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0" w:type="auto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6834"/>
      </w:tblGrid>
      <w:tr w:rsidR="002F6DDC" w:rsidTr="00EB2474">
        <w:tc>
          <w:tcPr>
            <w:tcW w:w="683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F6DDC" w:rsidRDefault="00051AD1" w:rsidP="00EB247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嘉定新城项目</w:t>
            </w:r>
          </w:p>
        </w:tc>
      </w:tr>
      <w:tr w:rsidR="002F6DDC" w:rsidTr="00EB2474">
        <w:tc>
          <w:tcPr>
            <w:tcW w:w="6834" w:type="dxa"/>
          </w:tcPr>
          <w:p w:rsidR="002F6DDC" w:rsidRDefault="00EF5430" w:rsidP="00EB2474">
            <w:pPr>
              <w:pStyle w:val="a3"/>
              <w:rPr>
                <w:rFonts w:ascii="Cambria" w:hAnsi="Cambria"/>
                <w:color w:val="4F81BD"/>
                <w:sz w:val="60"/>
                <w:szCs w:val="60"/>
              </w:rPr>
            </w:pPr>
            <w:r>
              <w:rPr>
                <w:rFonts w:ascii="Cambria" w:hAnsi="Cambria" w:hint="eastAsia"/>
                <w:sz w:val="60"/>
                <w:szCs w:val="60"/>
              </w:rPr>
              <w:t>远程配置工具客户端</w:t>
            </w:r>
            <w:r w:rsidR="002F6DDC">
              <w:rPr>
                <w:rFonts w:ascii="Cambria" w:hAnsi="Cambria"/>
                <w:sz w:val="60"/>
                <w:szCs w:val="60"/>
              </w:rPr>
              <w:br/>
            </w:r>
            <w:r>
              <w:rPr>
                <w:rFonts w:ascii="Cambria" w:hAnsi="Cambria" w:hint="eastAsia"/>
                <w:sz w:val="60"/>
                <w:szCs w:val="60"/>
              </w:rPr>
              <w:t>使用说明</w:t>
            </w:r>
          </w:p>
        </w:tc>
      </w:tr>
      <w:tr w:rsidR="002F6DDC" w:rsidTr="00EB2474">
        <w:tc>
          <w:tcPr>
            <w:tcW w:w="683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F6DDC" w:rsidRDefault="002F6DDC" w:rsidP="00EB2474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 w:hint="eastAsia"/>
                <w:lang w:val="zh-CN"/>
              </w:rPr>
              <w:t>当前版本：</w:t>
            </w:r>
            <w:r w:rsidR="00EF5430">
              <w:rPr>
                <w:rFonts w:ascii="Cambria" w:hAnsi="Cambria" w:hint="eastAsia"/>
                <w:lang w:val="zh-CN"/>
              </w:rPr>
              <w:t>V1.0</w:t>
            </w:r>
          </w:p>
        </w:tc>
      </w:tr>
    </w:tbl>
    <w:p w:rsidR="00AA6FFD" w:rsidRDefault="00AA6FFD"/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8599"/>
      </w:tblGrid>
      <w:tr w:rsidR="002F6DDC" w:rsidTr="00EB2474">
        <w:tc>
          <w:tcPr>
            <w:tcW w:w="859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2F6DDC" w:rsidRDefault="002F6DDC" w:rsidP="00EB2474">
            <w:pPr>
              <w:pStyle w:val="a3"/>
            </w:pPr>
          </w:p>
          <w:p w:rsidR="002F6DDC" w:rsidRDefault="002F6DDC" w:rsidP="00EB2474">
            <w:pPr>
              <w:pStyle w:val="a3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6"/>
              <w:gridCol w:w="850"/>
              <w:gridCol w:w="1843"/>
              <w:gridCol w:w="1134"/>
              <w:gridCol w:w="1418"/>
              <w:gridCol w:w="2268"/>
            </w:tblGrid>
            <w:tr w:rsidR="002F6DDC" w:rsidTr="00EB2474">
              <w:trPr>
                <w:trHeight w:val="454"/>
              </w:trPr>
              <w:tc>
                <w:tcPr>
                  <w:tcW w:w="846" w:type="dxa"/>
                  <w:shd w:val="clear" w:color="auto" w:fill="D9D9D9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850" w:type="dxa"/>
                  <w:shd w:val="clear" w:color="auto" w:fill="D9D9D9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版本</w:t>
                  </w:r>
                </w:p>
              </w:tc>
              <w:tc>
                <w:tcPr>
                  <w:tcW w:w="1843" w:type="dxa"/>
                  <w:shd w:val="clear" w:color="auto" w:fill="D9D9D9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编写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修订说明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修订人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修订日期</w:t>
                  </w:r>
                </w:p>
              </w:tc>
              <w:tc>
                <w:tcPr>
                  <w:tcW w:w="2268" w:type="dxa"/>
                  <w:shd w:val="clear" w:color="auto" w:fill="D9D9D9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2F6DDC" w:rsidTr="00EB2474">
              <w:trPr>
                <w:trHeight w:val="454"/>
              </w:trPr>
              <w:tc>
                <w:tcPr>
                  <w:tcW w:w="846" w:type="dxa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V1.0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创建文档</w:t>
                  </w:r>
                </w:p>
              </w:tc>
              <w:tc>
                <w:tcPr>
                  <w:tcW w:w="1134" w:type="dxa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  <w:r>
                    <w:rPr>
                      <w:rFonts w:hint="eastAsia"/>
                    </w:rPr>
                    <w:t>李骎</w:t>
                  </w:r>
                </w:p>
              </w:tc>
              <w:tc>
                <w:tcPr>
                  <w:tcW w:w="1418" w:type="dxa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</w:pPr>
                  <w:r>
                    <w:rPr>
                      <w:rFonts w:hint="eastAsia"/>
                    </w:rPr>
                    <w:t xml:space="preserve"> 2013-7-26</w:t>
                  </w:r>
                </w:p>
              </w:tc>
              <w:tc>
                <w:tcPr>
                  <w:tcW w:w="2268" w:type="dxa"/>
                  <w:vAlign w:val="center"/>
                </w:tcPr>
                <w:p w:rsidR="002F6DDC" w:rsidRDefault="002F6DDC" w:rsidP="00A757DA">
                  <w:pPr>
                    <w:pStyle w:val="a3"/>
                    <w:framePr w:hSpace="187" w:wrap="around" w:hAnchor="margin" w:xAlign="center" w:yAlign="bottom"/>
                    <w:jc w:val="center"/>
                  </w:pPr>
                </w:p>
              </w:tc>
            </w:tr>
          </w:tbl>
          <w:p w:rsidR="002F6DDC" w:rsidRDefault="002F6DDC" w:rsidP="00EB2474">
            <w:pPr>
              <w:pStyle w:val="a3"/>
            </w:pPr>
          </w:p>
          <w:p w:rsidR="002F6DDC" w:rsidRDefault="002F6DDC" w:rsidP="00EB2474">
            <w:pPr>
              <w:pStyle w:val="a3"/>
            </w:pPr>
          </w:p>
          <w:p w:rsidR="002F6DDC" w:rsidRDefault="002F6DDC" w:rsidP="00EB2474">
            <w:pPr>
              <w:pStyle w:val="a3"/>
              <w:rPr>
                <w:color w:val="4F81BD"/>
              </w:rPr>
            </w:pPr>
            <w:r>
              <w:rPr>
                <w:rFonts w:hint="eastAsia"/>
              </w:rPr>
              <w:t>交通组</w:t>
            </w:r>
          </w:p>
          <w:p w:rsidR="002F6DDC" w:rsidRDefault="002F6DDC" w:rsidP="00EB2474">
            <w:pPr>
              <w:pStyle w:val="a3"/>
              <w:rPr>
                <w:color w:val="4F81BD"/>
              </w:rPr>
            </w:pPr>
            <w:r>
              <w:rPr>
                <w:rFonts w:hint="eastAsia"/>
              </w:rPr>
              <w:t>2013-7-26</w:t>
            </w:r>
          </w:p>
          <w:p w:rsidR="002F6DDC" w:rsidRDefault="002F6DDC" w:rsidP="00EB2474">
            <w:pPr>
              <w:pStyle w:val="a3"/>
              <w:rPr>
                <w:color w:val="4F81BD"/>
              </w:rPr>
            </w:pPr>
          </w:p>
        </w:tc>
      </w:tr>
    </w:tbl>
    <w:p w:rsidR="002F6DDC" w:rsidRDefault="002F6DDC" w:rsidP="002F6DDC"/>
    <w:p w:rsidR="002F6DDC" w:rsidRDefault="002F6DDC" w:rsidP="002F6DDC">
      <w:pPr>
        <w:widowControl/>
        <w:jc w:val="left"/>
      </w:pPr>
      <w:r>
        <w:br w:type="page"/>
      </w:r>
    </w:p>
    <w:p w:rsidR="002F6DDC" w:rsidRPr="00006F2E" w:rsidRDefault="00A757DA" w:rsidP="00006F2E">
      <w:pPr>
        <w:pStyle w:val="a4"/>
        <w:numPr>
          <w:ilvl w:val="0"/>
          <w:numId w:val="5"/>
        </w:numPr>
        <w:ind w:firstLineChars="0"/>
        <w:rPr>
          <w:rFonts w:hint="eastAsia"/>
          <w:b/>
        </w:rPr>
      </w:pPr>
      <w:r w:rsidRPr="00006F2E">
        <w:rPr>
          <w:rFonts w:hint="eastAsia"/>
          <w:b/>
        </w:rPr>
        <w:lastRenderedPageBreak/>
        <w:t>软件基本信息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48"/>
        <w:gridCol w:w="2065"/>
        <w:gridCol w:w="2217"/>
        <w:gridCol w:w="1932"/>
      </w:tblGrid>
      <w:tr w:rsidR="00237933" w:rsidTr="00237933">
        <w:trPr>
          <w:trHeight w:val="290"/>
        </w:trPr>
        <w:tc>
          <w:tcPr>
            <w:tcW w:w="1948" w:type="dxa"/>
          </w:tcPr>
          <w:p w:rsidR="00237933" w:rsidRDefault="00237933" w:rsidP="00A757DA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65" w:type="dxa"/>
          </w:tcPr>
          <w:p w:rsidR="00237933" w:rsidRDefault="00237933" w:rsidP="00A757DA">
            <w:pPr>
              <w:pStyle w:val="a4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217" w:type="dxa"/>
          </w:tcPr>
          <w:p w:rsidR="00237933" w:rsidRDefault="00237933" w:rsidP="00A757DA">
            <w:pPr>
              <w:pStyle w:val="a4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932" w:type="dxa"/>
          </w:tcPr>
          <w:p w:rsidR="00237933" w:rsidRDefault="00237933" w:rsidP="00A757D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</w:tr>
      <w:tr w:rsidR="00237933" w:rsidTr="00237933">
        <w:trPr>
          <w:trHeight w:val="340"/>
        </w:trPr>
        <w:tc>
          <w:tcPr>
            <w:tcW w:w="1948" w:type="dxa"/>
          </w:tcPr>
          <w:p w:rsidR="00237933" w:rsidRDefault="00237933" w:rsidP="00A757DA">
            <w:pPr>
              <w:pStyle w:val="a4"/>
              <w:ind w:firstLineChars="0" w:firstLine="0"/>
            </w:pPr>
            <w:r>
              <w:rPr>
                <w:rFonts w:hint="eastAsia"/>
              </w:rPr>
              <w:t>远程配置工具</w:t>
            </w:r>
          </w:p>
        </w:tc>
        <w:tc>
          <w:tcPr>
            <w:tcW w:w="2065" w:type="dxa"/>
          </w:tcPr>
          <w:p w:rsidR="00237933" w:rsidRDefault="00237933" w:rsidP="00A757DA">
            <w:pPr>
              <w:pStyle w:val="a4"/>
              <w:ind w:firstLineChars="0" w:firstLine="0"/>
            </w:pPr>
            <w:r>
              <w:rPr>
                <w:rFonts w:hint="eastAsia"/>
              </w:rPr>
              <w:t>V1.0.6</w:t>
            </w:r>
          </w:p>
        </w:tc>
        <w:tc>
          <w:tcPr>
            <w:tcW w:w="2217" w:type="dxa"/>
          </w:tcPr>
          <w:p w:rsidR="00237933" w:rsidRDefault="00237933" w:rsidP="00A757DA">
            <w:pPr>
              <w:pStyle w:val="a4"/>
              <w:ind w:firstLineChars="0" w:firstLine="0"/>
            </w:pPr>
            <w:r>
              <w:rPr>
                <w:rFonts w:hint="eastAsia"/>
              </w:rPr>
              <w:t>2013-07-26</w:t>
            </w:r>
          </w:p>
        </w:tc>
        <w:tc>
          <w:tcPr>
            <w:tcW w:w="1932" w:type="dxa"/>
          </w:tcPr>
          <w:p w:rsidR="00237933" w:rsidRDefault="00237933" w:rsidP="00A757DA">
            <w:pPr>
              <w:pStyle w:val="a4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</w:p>
        </w:tc>
      </w:tr>
    </w:tbl>
    <w:p w:rsidR="00237933" w:rsidRDefault="00237933" w:rsidP="002379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适用设备类型：“海达</w:t>
      </w:r>
      <w:r>
        <w:rPr>
          <w:rFonts w:hint="eastAsia"/>
        </w:rPr>
        <w:t>SM-X-I</w:t>
      </w:r>
      <w:r>
        <w:rPr>
          <w:rFonts w:hint="eastAsia"/>
        </w:rPr>
        <w:t>型信号机”，“</w:t>
      </w:r>
      <w:r>
        <w:rPr>
          <w:rFonts w:hint="eastAsia"/>
        </w:rPr>
        <w:t>EagleEye3</w:t>
      </w:r>
      <w:r>
        <w:rPr>
          <w:rFonts w:hint="eastAsia"/>
        </w:rPr>
        <w:t>型智能相机”。</w:t>
      </w:r>
    </w:p>
    <w:p w:rsidR="00C45616" w:rsidRDefault="00237933" w:rsidP="002379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主要功能：对在线设备进行相关配置功能。</w:t>
      </w:r>
    </w:p>
    <w:p w:rsidR="00C45616" w:rsidRPr="00006F2E" w:rsidRDefault="00C45616" w:rsidP="00C45616">
      <w:pPr>
        <w:rPr>
          <w:rFonts w:hint="eastAsia"/>
          <w:b/>
        </w:rPr>
      </w:pPr>
      <w:r w:rsidRPr="00006F2E">
        <w:rPr>
          <w:rFonts w:hint="eastAsia"/>
          <w:b/>
        </w:rPr>
        <w:t>二、软件界面</w:t>
      </w:r>
    </w:p>
    <w:p w:rsidR="00237933" w:rsidRDefault="00C45616" w:rsidP="00C4561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09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7261108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93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F2E">
        <w:rPr>
          <w:rFonts w:hint="eastAsia"/>
          <w:b/>
        </w:rPr>
        <w:t>图</w:t>
      </w:r>
      <w:r w:rsidRPr="00006F2E">
        <w:rPr>
          <w:rFonts w:hint="eastAsia"/>
          <w:b/>
        </w:rPr>
        <w:t xml:space="preserve">2-1 </w:t>
      </w:r>
      <w:r w:rsidRPr="00006F2E">
        <w:rPr>
          <w:rFonts w:hint="eastAsia"/>
          <w:b/>
        </w:rPr>
        <w:t>远程配置工具</w:t>
      </w:r>
      <w:r w:rsidRPr="00006F2E">
        <w:rPr>
          <w:rFonts w:hint="eastAsia"/>
          <w:b/>
        </w:rPr>
        <w:t>V1.0.6</w:t>
      </w:r>
      <w:r w:rsidR="0064617C" w:rsidRPr="00006F2E">
        <w:rPr>
          <w:rFonts w:hint="eastAsia"/>
          <w:b/>
        </w:rPr>
        <w:t>主</w:t>
      </w:r>
      <w:r w:rsidRPr="00006F2E">
        <w:rPr>
          <w:rFonts w:hint="eastAsia"/>
          <w:b/>
        </w:rPr>
        <w:t>界面</w:t>
      </w:r>
    </w:p>
    <w:p w:rsidR="00C45616" w:rsidRPr="00006F2E" w:rsidRDefault="00C45616" w:rsidP="00C45616">
      <w:pPr>
        <w:rPr>
          <w:rFonts w:hint="eastAsia"/>
          <w:b/>
        </w:rPr>
      </w:pPr>
      <w:r w:rsidRPr="00006F2E">
        <w:rPr>
          <w:rFonts w:hint="eastAsia"/>
          <w:b/>
        </w:rPr>
        <w:t>三、功能说明</w:t>
      </w:r>
    </w:p>
    <w:p w:rsidR="00C45616" w:rsidRDefault="00C45616" w:rsidP="00C45616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、显示在线设备功能</w:t>
      </w:r>
    </w:p>
    <w:p w:rsidR="00C45616" w:rsidRDefault="00C45616" w:rsidP="00C45616">
      <w:pPr>
        <w:ind w:left="360"/>
        <w:rPr>
          <w:rFonts w:hint="eastAsia"/>
        </w:rPr>
      </w:pPr>
      <w:r>
        <w:rPr>
          <w:rFonts w:hint="eastAsia"/>
        </w:rPr>
        <w:t>操作方法：点击菜单栏的“显示在线设备”按钮。</w:t>
      </w:r>
    </w:p>
    <w:p w:rsidR="00C45616" w:rsidRDefault="00C45616" w:rsidP="00C45616">
      <w:pPr>
        <w:ind w:left="360"/>
        <w:rPr>
          <w:rFonts w:hint="eastAsia"/>
        </w:rPr>
      </w:pPr>
      <w:r>
        <w:rPr>
          <w:rFonts w:hint="eastAsia"/>
        </w:rPr>
        <w:t>功能：如图</w:t>
      </w:r>
      <w:r>
        <w:rPr>
          <w:rFonts w:hint="eastAsia"/>
        </w:rPr>
        <w:t>3-1</w:t>
      </w:r>
      <w:r>
        <w:rPr>
          <w:rFonts w:hint="eastAsia"/>
        </w:rPr>
        <w:t>所示，当前在线的设备将以</w:t>
      </w:r>
      <w:r>
        <w:rPr>
          <w:rFonts w:hint="eastAsia"/>
        </w:rPr>
        <w:t>IP</w:t>
      </w:r>
      <w:r>
        <w:rPr>
          <w:rFonts w:hint="eastAsia"/>
        </w:rPr>
        <w:t>地址的形式显示在列表中。</w:t>
      </w:r>
    </w:p>
    <w:p w:rsidR="00C45616" w:rsidRDefault="00C45616" w:rsidP="00006F2E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42857" cy="21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16" w:rsidRPr="00006F2E" w:rsidRDefault="00C45616" w:rsidP="00006F2E">
      <w:pPr>
        <w:ind w:left="360"/>
        <w:jc w:val="center"/>
        <w:rPr>
          <w:rFonts w:hint="eastAsia"/>
          <w:b/>
        </w:rPr>
      </w:pPr>
      <w:r w:rsidRPr="00006F2E">
        <w:rPr>
          <w:rFonts w:hint="eastAsia"/>
          <w:b/>
        </w:rPr>
        <w:t>图</w:t>
      </w:r>
      <w:r w:rsidRPr="00006F2E">
        <w:rPr>
          <w:rFonts w:hint="eastAsia"/>
          <w:b/>
        </w:rPr>
        <w:t xml:space="preserve">3-1 </w:t>
      </w:r>
      <w:r w:rsidRPr="00006F2E">
        <w:rPr>
          <w:rFonts w:hint="eastAsia"/>
          <w:b/>
        </w:rPr>
        <w:t>显示在线设备功能</w:t>
      </w:r>
    </w:p>
    <w:p w:rsidR="00C45616" w:rsidRDefault="00C45616" w:rsidP="00C45616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、设备类型识别和分类统计功能</w:t>
      </w:r>
    </w:p>
    <w:p w:rsidR="00C45616" w:rsidRDefault="00C45616" w:rsidP="00C45616">
      <w:pPr>
        <w:ind w:left="360"/>
        <w:rPr>
          <w:rFonts w:hint="eastAsia"/>
        </w:rPr>
      </w:pPr>
      <w:r>
        <w:rPr>
          <w:rFonts w:hint="eastAsia"/>
        </w:rPr>
        <w:t>操作方法：点击左下角的“统计”按钮。</w:t>
      </w:r>
    </w:p>
    <w:p w:rsidR="00C45616" w:rsidRDefault="00C45616" w:rsidP="00C45616">
      <w:pPr>
        <w:ind w:left="360"/>
        <w:rPr>
          <w:rFonts w:hint="eastAsia"/>
        </w:rPr>
      </w:pPr>
      <w:r>
        <w:rPr>
          <w:rFonts w:hint="eastAsia"/>
        </w:rPr>
        <w:t>功能：如图</w:t>
      </w:r>
      <w:r w:rsidR="006242F3">
        <w:rPr>
          <w:rFonts w:hint="eastAsia"/>
        </w:rPr>
        <w:t>3-2</w:t>
      </w:r>
      <w:r>
        <w:rPr>
          <w:rFonts w:hint="eastAsia"/>
        </w:rPr>
        <w:t>所示，不同类型</w:t>
      </w:r>
      <w:r w:rsidR="006242F3">
        <w:rPr>
          <w:rFonts w:hint="eastAsia"/>
        </w:rPr>
        <w:t>的设备以不同颜色予以区分。</w:t>
      </w:r>
      <w:r>
        <w:rPr>
          <w:rFonts w:hint="eastAsia"/>
        </w:rPr>
        <w:t>点击</w:t>
      </w:r>
      <w:r w:rsidR="006242F3">
        <w:rPr>
          <w:rFonts w:hint="eastAsia"/>
        </w:rPr>
        <w:t>IP</w:t>
      </w:r>
      <w:r w:rsidR="006242F3">
        <w:rPr>
          <w:rFonts w:hint="eastAsia"/>
        </w:rPr>
        <w:t>地址</w:t>
      </w:r>
      <w:r>
        <w:rPr>
          <w:rFonts w:hint="eastAsia"/>
        </w:rPr>
        <w:t>节点，显示具体的设备类型</w:t>
      </w:r>
      <w:r w:rsidR="006242F3">
        <w:rPr>
          <w:rFonts w:hint="eastAsia"/>
        </w:rPr>
        <w:t>名称</w:t>
      </w:r>
      <w:r>
        <w:rPr>
          <w:rFonts w:hint="eastAsia"/>
        </w:rPr>
        <w:t>。同时</w:t>
      </w:r>
      <w:r w:rsidR="006242F3">
        <w:rPr>
          <w:rFonts w:hint="eastAsia"/>
        </w:rPr>
        <w:t>在</w:t>
      </w:r>
      <w:r>
        <w:rPr>
          <w:rFonts w:hint="eastAsia"/>
        </w:rPr>
        <w:t>左下角</w:t>
      </w:r>
      <w:r w:rsidR="006242F3">
        <w:rPr>
          <w:rFonts w:hint="eastAsia"/>
        </w:rPr>
        <w:t>显示</w:t>
      </w:r>
      <w:r>
        <w:rPr>
          <w:rFonts w:hint="eastAsia"/>
        </w:rPr>
        <w:t>不同类型在线设备的数量。</w:t>
      </w:r>
    </w:p>
    <w:p w:rsidR="006242F3" w:rsidRDefault="006242F3" w:rsidP="006242F3">
      <w:pPr>
        <w:ind w:left="36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871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3" w:rsidRPr="00006F2E" w:rsidRDefault="006242F3" w:rsidP="006242F3">
      <w:pPr>
        <w:ind w:left="360"/>
        <w:jc w:val="center"/>
        <w:rPr>
          <w:rFonts w:hint="eastAsia"/>
          <w:b/>
        </w:rPr>
      </w:pPr>
      <w:r w:rsidRPr="00006F2E">
        <w:rPr>
          <w:rFonts w:hint="eastAsia"/>
          <w:b/>
        </w:rPr>
        <w:t>图</w:t>
      </w:r>
      <w:r w:rsidRPr="00006F2E">
        <w:rPr>
          <w:rFonts w:hint="eastAsia"/>
          <w:b/>
        </w:rPr>
        <w:t xml:space="preserve">3-2 </w:t>
      </w:r>
      <w:r w:rsidRPr="00006F2E">
        <w:rPr>
          <w:rFonts w:hint="eastAsia"/>
          <w:b/>
        </w:rPr>
        <w:t>设备类型识别和分类统计</w:t>
      </w:r>
      <w:r w:rsidRPr="00006F2E">
        <w:rPr>
          <w:rFonts w:hint="eastAsia"/>
          <w:b/>
        </w:rPr>
        <w:t>功能</w:t>
      </w:r>
    </w:p>
    <w:p w:rsidR="006242F3" w:rsidRDefault="006242F3" w:rsidP="00C45616">
      <w:pPr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、设备管理功能</w:t>
      </w:r>
    </w:p>
    <w:p w:rsidR="006242F3" w:rsidRDefault="00C83CD5" w:rsidP="00C45616">
      <w:pPr>
        <w:ind w:left="360"/>
        <w:rPr>
          <w:rFonts w:hint="eastAsia"/>
        </w:rPr>
      </w:pPr>
      <w:r>
        <w:rPr>
          <w:rFonts w:hint="eastAsia"/>
        </w:rPr>
        <w:t>操作方法：先</w:t>
      </w:r>
      <w:r w:rsidR="006242F3">
        <w:rPr>
          <w:rFonts w:hint="eastAsia"/>
        </w:rPr>
        <w:t>点击</w:t>
      </w:r>
      <w:r w:rsidR="006242F3">
        <w:rPr>
          <w:rFonts w:hint="eastAsia"/>
        </w:rPr>
        <w:t>IP</w:t>
      </w:r>
      <w:r w:rsidR="006242F3">
        <w:rPr>
          <w:rFonts w:hint="eastAsia"/>
        </w:rPr>
        <w:t>地址</w:t>
      </w:r>
      <w:r>
        <w:rPr>
          <w:rFonts w:hint="eastAsia"/>
        </w:rPr>
        <w:t>选中一款设备，然后点击菜单栏的“设备管理”按钮。</w:t>
      </w:r>
    </w:p>
    <w:p w:rsidR="00C83CD5" w:rsidRDefault="00C83CD5" w:rsidP="00C45616">
      <w:pPr>
        <w:ind w:left="360"/>
        <w:rPr>
          <w:rFonts w:hint="eastAsia"/>
        </w:rPr>
      </w:pPr>
      <w:r>
        <w:rPr>
          <w:rFonts w:hint="eastAsia"/>
        </w:rPr>
        <w:t>功能：如图</w:t>
      </w:r>
      <w:r>
        <w:rPr>
          <w:rFonts w:hint="eastAsia"/>
        </w:rPr>
        <w:t>3-3</w:t>
      </w:r>
      <w:r>
        <w:rPr>
          <w:rFonts w:hint="eastAsia"/>
        </w:rPr>
        <w:t>所示，设备管理下拉菜单中显示当前设备可以使用的具体配置功能，图中显示的是“</w:t>
      </w:r>
      <w:r>
        <w:rPr>
          <w:rFonts w:hint="eastAsia"/>
        </w:rPr>
        <w:t>EagleEye3</w:t>
      </w:r>
      <w:r>
        <w:rPr>
          <w:rFonts w:hint="eastAsia"/>
        </w:rPr>
        <w:t>智能相机”的配置功能。</w:t>
      </w:r>
      <w:r w:rsidR="00FB27EC">
        <w:rPr>
          <w:rFonts w:hint="eastAsia"/>
        </w:rPr>
        <w:t>图</w:t>
      </w:r>
      <w:r w:rsidR="00FB27EC">
        <w:rPr>
          <w:rFonts w:hint="eastAsia"/>
        </w:rPr>
        <w:t>3-4</w:t>
      </w:r>
      <w:r w:rsidR="00FB27EC">
        <w:rPr>
          <w:rFonts w:hint="eastAsia"/>
        </w:rPr>
        <w:t>显示的是“</w:t>
      </w:r>
      <w:r w:rsidR="00FB27EC">
        <w:rPr>
          <w:rFonts w:hint="eastAsia"/>
        </w:rPr>
        <w:t>海达</w:t>
      </w:r>
      <w:r w:rsidR="00FB27EC">
        <w:rPr>
          <w:rFonts w:hint="eastAsia"/>
        </w:rPr>
        <w:t>SM-X-I</w:t>
      </w:r>
      <w:r w:rsidR="00FB27EC">
        <w:rPr>
          <w:rFonts w:hint="eastAsia"/>
        </w:rPr>
        <w:t>型信号机</w:t>
      </w:r>
      <w:r w:rsidR="00FB27EC">
        <w:rPr>
          <w:rFonts w:hint="eastAsia"/>
        </w:rPr>
        <w:t>”的配置功能。</w:t>
      </w:r>
    </w:p>
    <w:p w:rsidR="00C83CD5" w:rsidRDefault="00C83CD5" w:rsidP="00C45616">
      <w:pPr>
        <w:ind w:left="360"/>
        <w:rPr>
          <w:rFonts w:hint="eastAsia"/>
        </w:rPr>
      </w:pPr>
      <w:r>
        <w:rPr>
          <w:rFonts w:hint="eastAsia"/>
        </w:rPr>
        <w:t>注：可用的配置功能变色显示，灰色按钮为其它类型设备的功能。</w:t>
      </w:r>
    </w:p>
    <w:p w:rsidR="0064617C" w:rsidRPr="00FB27EC" w:rsidRDefault="0064617C" w:rsidP="00C45616">
      <w:pPr>
        <w:ind w:left="360"/>
        <w:rPr>
          <w:rFonts w:hint="eastAsia"/>
        </w:rPr>
      </w:pPr>
    </w:p>
    <w:p w:rsidR="00353216" w:rsidRPr="002B02FB" w:rsidRDefault="002B02FB" w:rsidP="002B02FB">
      <w:pPr>
        <w:rPr>
          <w:rFonts w:hint="eastAsia"/>
          <w:b/>
        </w:rPr>
      </w:pPr>
      <w:r w:rsidRPr="002B02FB">
        <w:rPr>
          <w:rFonts w:hint="eastAsia"/>
          <w:b/>
        </w:rPr>
        <w:t>四、</w:t>
      </w:r>
      <w:r w:rsidR="00353216" w:rsidRPr="002B02FB">
        <w:rPr>
          <w:rFonts w:hint="eastAsia"/>
          <w:b/>
        </w:rPr>
        <w:t>其它</w:t>
      </w:r>
    </w:p>
    <w:p w:rsidR="00353216" w:rsidRDefault="00F47418" w:rsidP="002B02FB">
      <w:pPr>
        <w:ind w:firstLine="360"/>
        <w:jc w:val="left"/>
        <w:rPr>
          <w:rFonts w:hint="eastAsia"/>
        </w:rPr>
      </w:pPr>
      <w:r>
        <w:rPr>
          <w:rFonts w:hint="eastAsia"/>
        </w:rPr>
        <w:t>用户</w:t>
      </w:r>
      <w:r w:rsidR="00550D39">
        <w:rPr>
          <w:rFonts w:hint="eastAsia"/>
        </w:rPr>
        <w:t>在</w:t>
      </w:r>
      <w:r>
        <w:rPr>
          <w:rFonts w:hint="eastAsia"/>
        </w:rPr>
        <w:t>使用“</w:t>
      </w:r>
      <w:r w:rsidR="00FB27EC">
        <w:rPr>
          <w:rFonts w:hint="eastAsia"/>
        </w:rPr>
        <w:t>设备管理</w:t>
      </w:r>
      <w:r>
        <w:rPr>
          <w:rFonts w:hint="eastAsia"/>
        </w:rPr>
        <w:t>”</w:t>
      </w:r>
      <w:r w:rsidR="00FB27EC">
        <w:rPr>
          <w:rFonts w:hint="eastAsia"/>
        </w:rPr>
        <w:t>功能中</w:t>
      </w:r>
      <w:r>
        <w:rPr>
          <w:rFonts w:hint="eastAsia"/>
        </w:rPr>
        <w:t>具体功能</w:t>
      </w:r>
      <w:r w:rsidR="00550D39">
        <w:rPr>
          <w:rFonts w:hint="eastAsia"/>
        </w:rPr>
        <w:t>时</w:t>
      </w:r>
      <w:bookmarkStart w:id="0" w:name="_GoBack"/>
      <w:bookmarkEnd w:id="0"/>
      <w:r>
        <w:rPr>
          <w:rFonts w:hint="eastAsia"/>
        </w:rPr>
        <w:t>，需参考相关设备的配置说明文档。其中</w:t>
      </w:r>
      <w:r>
        <w:rPr>
          <w:rFonts w:hint="eastAsia"/>
        </w:rPr>
        <w:t>“海达</w:t>
      </w:r>
      <w:r>
        <w:rPr>
          <w:rFonts w:hint="eastAsia"/>
        </w:rPr>
        <w:t>SM-X-I</w:t>
      </w:r>
      <w:r>
        <w:rPr>
          <w:rFonts w:hint="eastAsia"/>
        </w:rPr>
        <w:t>型信号机”</w:t>
      </w:r>
      <w:r>
        <w:rPr>
          <w:rFonts w:hint="eastAsia"/>
        </w:rPr>
        <w:t>可参考文档“</w:t>
      </w:r>
      <w:r>
        <w:rPr>
          <w:rFonts w:hint="eastAsia"/>
        </w:rPr>
        <w:t>视频车辆检测器出厂设置及安装配置方法</w:t>
      </w:r>
      <w:r>
        <w:rPr>
          <w:rFonts w:hint="eastAsia"/>
        </w:rPr>
        <w:t>”。</w:t>
      </w:r>
    </w:p>
    <w:p w:rsidR="0064617C" w:rsidRDefault="00353216" w:rsidP="00353216">
      <w:pPr>
        <w:ind w:left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14286" cy="447619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16" w:rsidRPr="00006F2E" w:rsidRDefault="00353216" w:rsidP="00353216">
      <w:pPr>
        <w:ind w:left="360"/>
        <w:jc w:val="center"/>
        <w:rPr>
          <w:rFonts w:hint="eastAsia"/>
          <w:b/>
        </w:rPr>
      </w:pPr>
      <w:r w:rsidRPr="00006F2E">
        <w:rPr>
          <w:rFonts w:hint="eastAsia"/>
          <w:b/>
        </w:rPr>
        <w:t>图</w:t>
      </w:r>
      <w:r w:rsidRPr="00006F2E">
        <w:rPr>
          <w:rFonts w:hint="eastAsia"/>
          <w:b/>
        </w:rPr>
        <w:t xml:space="preserve">3-3 </w:t>
      </w:r>
      <w:r w:rsidRPr="00006F2E">
        <w:rPr>
          <w:rFonts w:hint="eastAsia"/>
          <w:b/>
        </w:rPr>
        <w:t>设备管理功能（“</w:t>
      </w:r>
      <w:r w:rsidRPr="00006F2E">
        <w:rPr>
          <w:rFonts w:hint="eastAsia"/>
          <w:b/>
        </w:rPr>
        <w:t>EagleEye3</w:t>
      </w:r>
      <w:r w:rsidRPr="00006F2E">
        <w:rPr>
          <w:rFonts w:hint="eastAsia"/>
          <w:b/>
        </w:rPr>
        <w:t>智能相机”）</w:t>
      </w:r>
    </w:p>
    <w:p w:rsidR="00FB27EC" w:rsidRDefault="00FB27EC" w:rsidP="00353216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14286" cy="28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EC" w:rsidRPr="00006F2E" w:rsidRDefault="00FB27EC" w:rsidP="00353216">
      <w:pPr>
        <w:ind w:left="360"/>
        <w:jc w:val="center"/>
        <w:rPr>
          <w:b/>
        </w:rPr>
      </w:pPr>
      <w:r w:rsidRPr="00006F2E">
        <w:rPr>
          <w:rFonts w:hint="eastAsia"/>
          <w:b/>
        </w:rPr>
        <w:t>图</w:t>
      </w:r>
      <w:r w:rsidRPr="00006F2E">
        <w:rPr>
          <w:rFonts w:hint="eastAsia"/>
          <w:b/>
        </w:rPr>
        <w:t xml:space="preserve">3-4 </w:t>
      </w:r>
      <w:r w:rsidRPr="00006F2E">
        <w:rPr>
          <w:rFonts w:hint="eastAsia"/>
          <w:b/>
        </w:rPr>
        <w:t>设备管理功能（“</w:t>
      </w:r>
      <w:r w:rsidRPr="00006F2E">
        <w:rPr>
          <w:rFonts w:hint="eastAsia"/>
          <w:b/>
        </w:rPr>
        <w:t>海达</w:t>
      </w:r>
      <w:r w:rsidRPr="00006F2E">
        <w:rPr>
          <w:rFonts w:hint="eastAsia"/>
          <w:b/>
        </w:rPr>
        <w:t>SM-X-I</w:t>
      </w:r>
      <w:r w:rsidRPr="00006F2E">
        <w:rPr>
          <w:rFonts w:hint="eastAsia"/>
          <w:b/>
        </w:rPr>
        <w:t>型信号机</w:t>
      </w:r>
      <w:r w:rsidRPr="00006F2E">
        <w:rPr>
          <w:rFonts w:hint="eastAsia"/>
          <w:b/>
        </w:rPr>
        <w:t>”）</w:t>
      </w:r>
    </w:p>
    <w:sectPr w:rsidR="00FB27EC" w:rsidRPr="0000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4813"/>
    <w:multiLevelType w:val="hybridMultilevel"/>
    <w:tmpl w:val="3FDE95E0"/>
    <w:lvl w:ilvl="0" w:tplc="719278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46F69"/>
    <w:multiLevelType w:val="hybridMultilevel"/>
    <w:tmpl w:val="E5185880"/>
    <w:lvl w:ilvl="0" w:tplc="E9D412D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F87023"/>
    <w:multiLevelType w:val="hybridMultilevel"/>
    <w:tmpl w:val="D5686D42"/>
    <w:lvl w:ilvl="0" w:tplc="D32A9D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B660EDB"/>
    <w:multiLevelType w:val="hybridMultilevel"/>
    <w:tmpl w:val="5DC6CFF0"/>
    <w:lvl w:ilvl="0" w:tplc="32040DC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C1CFF"/>
    <w:multiLevelType w:val="hybridMultilevel"/>
    <w:tmpl w:val="EDA692FE"/>
    <w:lvl w:ilvl="0" w:tplc="6C265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1A"/>
    <w:rsid w:val="00006F2E"/>
    <w:rsid w:val="00051AD1"/>
    <w:rsid w:val="00237933"/>
    <w:rsid w:val="00297C1A"/>
    <w:rsid w:val="002B02FB"/>
    <w:rsid w:val="002F6DDC"/>
    <w:rsid w:val="00353216"/>
    <w:rsid w:val="00550D39"/>
    <w:rsid w:val="006242F3"/>
    <w:rsid w:val="0064617C"/>
    <w:rsid w:val="009411F2"/>
    <w:rsid w:val="00A757DA"/>
    <w:rsid w:val="00AA6FFD"/>
    <w:rsid w:val="00BE2416"/>
    <w:rsid w:val="00C45616"/>
    <w:rsid w:val="00C83CD5"/>
    <w:rsid w:val="00EF5430"/>
    <w:rsid w:val="00F10BB6"/>
    <w:rsid w:val="00F47418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DD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无间隔 Char"/>
    <w:link w:val="a3"/>
    <w:rsid w:val="002F6DDC"/>
    <w:rPr>
      <w:sz w:val="22"/>
    </w:rPr>
  </w:style>
  <w:style w:type="paragraph" w:styleId="a3">
    <w:name w:val="No Spacing"/>
    <w:link w:val="Char"/>
    <w:qFormat/>
    <w:rsid w:val="002F6DDC"/>
    <w:rPr>
      <w:sz w:val="22"/>
    </w:rPr>
  </w:style>
  <w:style w:type="paragraph" w:styleId="a4">
    <w:name w:val="List Paragraph"/>
    <w:basedOn w:val="a"/>
    <w:uiPriority w:val="34"/>
    <w:qFormat/>
    <w:rsid w:val="00A757DA"/>
    <w:pPr>
      <w:ind w:firstLineChars="200" w:firstLine="420"/>
    </w:pPr>
  </w:style>
  <w:style w:type="table" w:styleId="a5">
    <w:name w:val="Table Grid"/>
    <w:basedOn w:val="a1"/>
    <w:uiPriority w:val="59"/>
    <w:rsid w:val="00A757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C4561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561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DD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无间隔 Char"/>
    <w:link w:val="a3"/>
    <w:rsid w:val="002F6DDC"/>
    <w:rPr>
      <w:sz w:val="22"/>
    </w:rPr>
  </w:style>
  <w:style w:type="paragraph" w:styleId="a3">
    <w:name w:val="No Spacing"/>
    <w:link w:val="Char"/>
    <w:qFormat/>
    <w:rsid w:val="002F6DDC"/>
    <w:rPr>
      <w:sz w:val="22"/>
    </w:rPr>
  </w:style>
  <w:style w:type="paragraph" w:styleId="a4">
    <w:name w:val="List Paragraph"/>
    <w:basedOn w:val="a"/>
    <w:uiPriority w:val="34"/>
    <w:qFormat/>
    <w:rsid w:val="00A757DA"/>
    <w:pPr>
      <w:ind w:firstLineChars="200" w:firstLine="420"/>
    </w:pPr>
  </w:style>
  <w:style w:type="table" w:styleId="a5">
    <w:name w:val="Table Grid"/>
    <w:basedOn w:val="a1"/>
    <w:uiPriority w:val="59"/>
    <w:rsid w:val="00A757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C4561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4561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120</Words>
  <Characters>685</Characters>
  <Application>Microsoft Office Word</Application>
  <DocSecurity>0</DocSecurity>
  <Lines>5</Lines>
  <Paragraphs>1</Paragraphs>
  <ScaleCrop>false</ScaleCrop>
  <Company>番茄花园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16</cp:revision>
  <dcterms:created xsi:type="dcterms:W3CDTF">2013-07-26T02:56:00Z</dcterms:created>
  <dcterms:modified xsi:type="dcterms:W3CDTF">2013-07-26T04:08:00Z</dcterms:modified>
</cp:coreProperties>
</file>