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947" w:rsidRDefault="006A0947" w:rsidP="006A0947">
      <w:pPr>
        <w:jc w:val="center"/>
      </w:pPr>
      <w:r>
        <w:rPr>
          <w:noProof/>
        </w:rPr>
        <w:drawing>
          <wp:inline distT="0" distB="0" distL="0" distR="0" wp14:anchorId="5D18DC48" wp14:editId="1DC7917F">
            <wp:extent cx="3905250" cy="4572000"/>
            <wp:effectExtent l="0" t="0" r="0" b="0"/>
            <wp:docPr id="1486819582" name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47" w:rsidRDefault="006A0947" w:rsidP="006A09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EB62E1A">
        <w:rPr>
          <w:rFonts w:ascii="Times New Roman" w:eastAsia="Times New Roman" w:hAnsi="Times New Roman" w:cs="Times New Roman"/>
          <w:sz w:val="24"/>
          <w:szCs w:val="24"/>
        </w:rPr>
        <w:t>Diseño, verificación y validación de sistemas digitales.</w:t>
      </w:r>
    </w:p>
    <w:p w:rsidR="006A0947" w:rsidRDefault="006A0947" w:rsidP="006A09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EB62E1A">
        <w:rPr>
          <w:rFonts w:ascii="Times New Roman" w:eastAsia="Times New Roman" w:hAnsi="Times New Roman" w:cs="Times New Roman"/>
          <w:sz w:val="24"/>
          <w:szCs w:val="24"/>
        </w:rPr>
        <w:t xml:space="preserve">Practica </w:t>
      </w:r>
      <w:r w:rsidR="002A5A68">
        <w:rPr>
          <w:rFonts w:ascii="Times New Roman" w:eastAsia="Times New Roman" w:hAnsi="Times New Roman" w:cs="Times New Roman"/>
          <w:sz w:val="24"/>
          <w:szCs w:val="24"/>
        </w:rPr>
        <w:t>2</w:t>
      </w:r>
      <w:r w:rsidRPr="5EB62E1A">
        <w:rPr>
          <w:rFonts w:ascii="Times New Roman" w:eastAsia="Times New Roman" w:hAnsi="Times New Roman" w:cs="Times New Roman"/>
          <w:sz w:val="24"/>
          <w:szCs w:val="24"/>
        </w:rPr>
        <w:t>:</w:t>
      </w:r>
      <w:r w:rsidR="00305AF0">
        <w:rPr>
          <w:rFonts w:ascii="Times New Roman" w:eastAsia="Times New Roman" w:hAnsi="Times New Roman" w:cs="Times New Roman"/>
          <w:sz w:val="24"/>
          <w:szCs w:val="24"/>
        </w:rPr>
        <w:t xml:space="preserve"> Modulo de multiplicación, División</w:t>
      </w:r>
      <w:bookmarkStart w:id="0" w:name="_GoBack"/>
      <w:bookmarkEnd w:id="0"/>
      <w:r w:rsidR="00305AF0">
        <w:rPr>
          <w:rFonts w:ascii="Times New Roman" w:eastAsia="Times New Roman" w:hAnsi="Times New Roman" w:cs="Times New Roman"/>
          <w:sz w:val="24"/>
          <w:szCs w:val="24"/>
        </w:rPr>
        <w:t xml:space="preserve"> y raíz cuadrada </w:t>
      </w:r>
      <w:r w:rsidRPr="5EB62E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0947" w:rsidRDefault="006A0947" w:rsidP="006A09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EB62E1A">
        <w:rPr>
          <w:rFonts w:ascii="Times New Roman" w:eastAsia="Times New Roman" w:hAnsi="Times New Roman" w:cs="Times New Roman"/>
          <w:sz w:val="24"/>
          <w:szCs w:val="24"/>
        </w:rPr>
        <w:t>Abisai Ramírez</w:t>
      </w:r>
    </w:p>
    <w:p w:rsidR="006A0947" w:rsidRDefault="006A0947" w:rsidP="006A09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EB62E1A">
        <w:rPr>
          <w:rFonts w:ascii="Times New Roman" w:eastAsia="Times New Roman" w:hAnsi="Times New Roman" w:cs="Times New Roman"/>
          <w:sz w:val="24"/>
          <w:szCs w:val="24"/>
        </w:rPr>
        <w:t xml:space="preserve">Integrantes: </w:t>
      </w:r>
    </w:p>
    <w:p w:rsidR="006A0947" w:rsidRDefault="006A0947" w:rsidP="006A09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EB62E1A">
        <w:rPr>
          <w:rFonts w:ascii="Times New Roman" w:eastAsia="Times New Roman" w:hAnsi="Times New Roman" w:cs="Times New Roman"/>
          <w:sz w:val="24"/>
          <w:szCs w:val="24"/>
        </w:rPr>
        <w:t>Alberto Contreras.</w:t>
      </w:r>
    </w:p>
    <w:p w:rsidR="006A0947" w:rsidRDefault="006A0947" w:rsidP="006A09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EB62E1A">
        <w:rPr>
          <w:rFonts w:ascii="Times New Roman" w:eastAsia="Times New Roman" w:hAnsi="Times New Roman" w:cs="Times New Roman"/>
          <w:sz w:val="24"/>
          <w:szCs w:val="24"/>
        </w:rPr>
        <w:t>Eric Guedea.</w:t>
      </w:r>
    </w:p>
    <w:p w:rsidR="006A0947" w:rsidRDefault="006A0947" w:rsidP="006A09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A0947" w:rsidRDefault="006A0947" w:rsidP="006A094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A0947" w:rsidRDefault="006A0947" w:rsidP="00A864BD">
      <w:pPr>
        <w:jc w:val="center"/>
        <w:rPr>
          <w:lang w:val="en-US"/>
        </w:rPr>
      </w:pPr>
    </w:p>
    <w:p w:rsidR="006A0947" w:rsidRDefault="006A0947" w:rsidP="00A864BD">
      <w:pPr>
        <w:jc w:val="center"/>
        <w:rPr>
          <w:lang w:val="en-US"/>
        </w:rPr>
      </w:pPr>
    </w:p>
    <w:p w:rsidR="00A864BD" w:rsidRPr="00A864BD" w:rsidRDefault="00A864BD" w:rsidP="00A864BD">
      <w:pPr>
        <w:jc w:val="center"/>
        <w:rPr>
          <w:lang w:val="en-US"/>
        </w:rPr>
      </w:pPr>
      <w:r w:rsidRPr="00A864BD">
        <w:rPr>
          <w:lang w:val="en-US"/>
        </w:rPr>
        <w:lastRenderedPageBreak/>
        <w:t>Technical design specifications</w:t>
      </w:r>
    </w:p>
    <w:p w:rsidR="00267D34" w:rsidRDefault="00A864BD">
      <w:pPr>
        <w:rPr>
          <w:b/>
          <w:lang w:val="en-US"/>
        </w:rPr>
      </w:pPr>
      <w:r w:rsidRPr="00A864BD">
        <w:rPr>
          <w:b/>
          <w:lang w:val="en-US"/>
        </w:rPr>
        <w:t>Introduction</w:t>
      </w:r>
      <w:r>
        <w:rPr>
          <w:b/>
          <w:lang w:val="en-US"/>
        </w:rPr>
        <w:t>:</w:t>
      </w:r>
    </w:p>
    <w:p w:rsidR="00A864BD" w:rsidRPr="00A864BD" w:rsidRDefault="004D689F">
      <w:pPr>
        <w:rPr>
          <w:lang w:val="en-US"/>
        </w:rPr>
      </w:pPr>
      <w:r>
        <w:rPr>
          <w:lang w:val="en-US"/>
        </w:rPr>
        <w:t xml:space="preserve">The system is an arithmetic module that calculate the multiplication and division of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signed decimal number, due to technical difficulties the system is unable to perform the square root operation</w:t>
      </w:r>
      <w:r w:rsidR="006A0947">
        <w:rPr>
          <w:lang w:val="en-US"/>
        </w:rPr>
        <w:t xml:space="preserve"> or the multiplication and division together</w:t>
      </w:r>
      <w:r>
        <w:rPr>
          <w:lang w:val="en-US"/>
        </w:rPr>
        <w:t xml:space="preserve">. </w:t>
      </w:r>
    </w:p>
    <w:p w:rsidR="004D689F" w:rsidRDefault="00A864BD" w:rsidP="004D689F">
      <w:pPr>
        <w:rPr>
          <w:lang w:val="en-US"/>
        </w:rPr>
      </w:pPr>
      <w:r>
        <w:rPr>
          <w:lang w:val="en-US"/>
        </w:rPr>
        <w:t>Scope</w:t>
      </w:r>
      <w:r w:rsidR="004D689F">
        <w:rPr>
          <w:lang w:val="en-US"/>
        </w:rPr>
        <w:t>: In the following document, the project development will be shown, the problems encountered will be explained and the documentation will show the general understanding of the problem in general.</w:t>
      </w:r>
    </w:p>
    <w:p w:rsidR="004D689F" w:rsidRDefault="0040301D" w:rsidP="004D689F">
      <w:pPr>
        <w:rPr>
          <w:b/>
          <w:lang w:val="en-US"/>
        </w:rPr>
      </w:pPr>
      <w:r w:rsidRPr="0040301D">
        <w:rPr>
          <w:b/>
          <w:lang w:val="en-US"/>
        </w:rPr>
        <w:t>Methodology</w:t>
      </w:r>
    </w:p>
    <w:p w:rsidR="0040301D" w:rsidRDefault="0040301D" w:rsidP="004D689F">
      <w:pPr>
        <w:rPr>
          <w:lang w:val="en-US"/>
        </w:rPr>
      </w:pPr>
      <w:r>
        <w:rPr>
          <w:lang w:val="en-US"/>
        </w:rPr>
        <w:t xml:space="preserve">We used booth’s algorithm for multiplication and divided the problem in different modules to facilitate the restrictions given, for division we used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restoring division algorithm form unsigned numbers and for the </w:t>
      </w:r>
      <w:r w:rsidR="00305AF0">
        <w:rPr>
          <w:lang w:val="en-US"/>
        </w:rPr>
        <w:t>in</w:t>
      </w:r>
      <w:r>
        <w:rPr>
          <w:lang w:val="en-US"/>
        </w:rPr>
        <w:t>complete square root we decided to use a n</w:t>
      </w:r>
      <w:r w:rsidRPr="0040301D">
        <w:rPr>
          <w:lang w:val="en-US"/>
        </w:rPr>
        <w:t>on-</w:t>
      </w:r>
      <w:r>
        <w:rPr>
          <w:lang w:val="en-US"/>
        </w:rPr>
        <w:t>re</w:t>
      </w:r>
      <w:r w:rsidRPr="0040301D">
        <w:rPr>
          <w:lang w:val="en-US"/>
        </w:rPr>
        <w:t xml:space="preserve">storing </w:t>
      </w:r>
      <w:r>
        <w:rPr>
          <w:lang w:val="en-US"/>
        </w:rPr>
        <w:t>s</w:t>
      </w:r>
      <w:r w:rsidRPr="0040301D">
        <w:rPr>
          <w:lang w:val="en-US"/>
        </w:rPr>
        <w:t xml:space="preserve">quare </w:t>
      </w:r>
      <w:r>
        <w:rPr>
          <w:lang w:val="en-US"/>
        </w:rPr>
        <w:t>r</w:t>
      </w:r>
      <w:r w:rsidRPr="0040301D">
        <w:rPr>
          <w:lang w:val="en-US"/>
        </w:rPr>
        <w:t>oot algorithm</w:t>
      </w:r>
      <w:r>
        <w:rPr>
          <w:lang w:val="en-US"/>
        </w:rPr>
        <w:t>.</w:t>
      </w:r>
    </w:p>
    <w:p w:rsidR="0040301D" w:rsidRPr="0040301D" w:rsidRDefault="0040301D" w:rsidP="004D689F">
      <w:pPr>
        <w:rPr>
          <w:b/>
          <w:lang w:val="en-US"/>
        </w:rPr>
      </w:pPr>
      <w:r w:rsidRPr="0040301D">
        <w:rPr>
          <w:b/>
          <w:lang w:val="en-US"/>
        </w:rPr>
        <w:t>Context diagram</w:t>
      </w:r>
    </w:p>
    <w:p w:rsidR="0040301D" w:rsidRDefault="00211666" w:rsidP="004D689F">
      <w:pPr>
        <w:rPr>
          <w:lang w:val="en-US"/>
        </w:rPr>
      </w:pPr>
      <w:r>
        <w:rPr>
          <w:noProof/>
        </w:rPr>
        <w:drawing>
          <wp:inline distT="0" distB="0" distL="0" distR="0" wp14:anchorId="0400AA6E" wp14:editId="0C84D737">
            <wp:extent cx="3233318" cy="2067377"/>
            <wp:effectExtent l="0" t="0" r="571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203" cy="20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1D" w:rsidRDefault="0040301D" w:rsidP="004D689F">
      <w:pPr>
        <w:rPr>
          <w:b/>
          <w:lang w:val="en-US"/>
        </w:rPr>
      </w:pPr>
      <w:r w:rsidRPr="0040301D">
        <w:rPr>
          <w:b/>
          <w:lang w:val="en-US"/>
        </w:rPr>
        <w:t>User requirements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47637" w:rsidTr="00447637">
        <w:tc>
          <w:tcPr>
            <w:tcW w:w="4414" w:type="dxa"/>
          </w:tcPr>
          <w:p w:rsidR="00447637" w:rsidRPr="00447637" w:rsidRDefault="00447637" w:rsidP="004D689F">
            <w:pPr>
              <w:rPr>
                <w:lang w:val="en-US"/>
              </w:rPr>
            </w:pPr>
            <w:r>
              <w:rPr>
                <w:lang w:val="en-US"/>
              </w:rPr>
              <w:t>U-1</w:t>
            </w:r>
          </w:p>
        </w:tc>
        <w:tc>
          <w:tcPr>
            <w:tcW w:w="4414" w:type="dxa"/>
          </w:tcPr>
          <w:p w:rsidR="00447637" w:rsidRPr="00447637" w:rsidRDefault="00447637" w:rsidP="004D689F">
            <w:pPr>
              <w:rPr>
                <w:lang w:val="en-US"/>
              </w:rPr>
            </w:pPr>
            <w:r>
              <w:rPr>
                <w:lang w:val="en-US"/>
              </w:rPr>
              <w:t>16 bits of data input.</w:t>
            </w:r>
          </w:p>
        </w:tc>
      </w:tr>
      <w:tr w:rsidR="00447637" w:rsidTr="00447637">
        <w:tc>
          <w:tcPr>
            <w:tcW w:w="4414" w:type="dxa"/>
          </w:tcPr>
          <w:p w:rsidR="00447637" w:rsidRDefault="00447637" w:rsidP="004D689F">
            <w:pPr>
              <w:rPr>
                <w:lang w:val="en-US"/>
              </w:rPr>
            </w:pPr>
            <w:r>
              <w:rPr>
                <w:lang w:val="en-US"/>
              </w:rPr>
              <w:t>U-2</w:t>
            </w:r>
          </w:p>
        </w:tc>
        <w:tc>
          <w:tcPr>
            <w:tcW w:w="4414" w:type="dxa"/>
          </w:tcPr>
          <w:p w:rsidR="006A0947" w:rsidRDefault="006A0947" w:rsidP="004D689F">
            <w:pPr>
              <w:rPr>
                <w:lang w:val="en-US"/>
              </w:rPr>
            </w:pPr>
            <w:r>
              <w:rPr>
                <w:lang w:val="en-US"/>
              </w:rPr>
              <w:t>Division is done separately</w:t>
            </w:r>
          </w:p>
        </w:tc>
      </w:tr>
      <w:tr w:rsidR="00447637" w:rsidTr="00447637">
        <w:tc>
          <w:tcPr>
            <w:tcW w:w="4414" w:type="dxa"/>
          </w:tcPr>
          <w:p w:rsidR="00447637" w:rsidRDefault="00447637" w:rsidP="004D689F">
            <w:pPr>
              <w:rPr>
                <w:lang w:val="en-US"/>
              </w:rPr>
            </w:pPr>
            <w:r>
              <w:rPr>
                <w:lang w:val="en-US"/>
              </w:rPr>
              <w:t>U-3</w:t>
            </w:r>
          </w:p>
        </w:tc>
        <w:tc>
          <w:tcPr>
            <w:tcW w:w="4414" w:type="dxa"/>
          </w:tcPr>
          <w:p w:rsidR="00447637" w:rsidRDefault="006A0947" w:rsidP="004D689F">
            <w:pPr>
              <w:rPr>
                <w:lang w:val="en-US"/>
              </w:rPr>
            </w:pPr>
            <w:r>
              <w:rPr>
                <w:lang w:val="en-US"/>
              </w:rPr>
              <w:t>Multiplication is done separately</w:t>
            </w:r>
          </w:p>
        </w:tc>
      </w:tr>
      <w:tr w:rsidR="00447637" w:rsidTr="00447637">
        <w:tc>
          <w:tcPr>
            <w:tcW w:w="4414" w:type="dxa"/>
          </w:tcPr>
          <w:p w:rsidR="00447637" w:rsidRDefault="00447637" w:rsidP="004D689F">
            <w:pPr>
              <w:rPr>
                <w:lang w:val="en-US"/>
              </w:rPr>
            </w:pPr>
            <w:r>
              <w:rPr>
                <w:lang w:val="en-US"/>
              </w:rPr>
              <w:t>U-4</w:t>
            </w:r>
          </w:p>
        </w:tc>
        <w:tc>
          <w:tcPr>
            <w:tcW w:w="4414" w:type="dxa"/>
          </w:tcPr>
          <w:p w:rsidR="00447637" w:rsidRDefault="00447637" w:rsidP="004D689F">
            <w:pPr>
              <w:rPr>
                <w:lang w:val="en-US"/>
              </w:rPr>
            </w:pPr>
            <w:r>
              <w:rPr>
                <w:lang w:val="en-US"/>
              </w:rPr>
              <w:t>Register every input and output.</w:t>
            </w:r>
          </w:p>
        </w:tc>
      </w:tr>
    </w:tbl>
    <w:p w:rsidR="0040301D" w:rsidRDefault="0040301D" w:rsidP="004D689F">
      <w:pPr>
        <w:rPr>
          <w:b/>
          <w:lang w:val="en-US"/>
        </w:rPr>
      </w:pPr>
    </w:p>
    <w:p w:rsidR="00447637" w:rsidRDefault="00447637" w:rsidP="004D689F">
      <w:pPr>
        <w:rPr>
          <w:b/>
          <w:lang w:val="en-US"/>
        </w:rPr>
      </w:pPr>
    </w:p>
    <w:p w:rsidR="00447637" w:rsidRDefault="00447637" w:rsidP="004D689F">
      <w:pPr>
        <w:rPr>
          <w:b/>
          <w:lang w:val="en-US"/>
        </w:rPr>
      </w:pPr>
    </w:p>
    <w:p w:rsidR="00447637" w:rsidRDefault="00447637" w:rsidP="004D689F">
      <w:pPr>
        <w:rPr>
          <w:b/>
          <w:lang w:val="en-US"/>
        </w:rPr>
      </w:pPr>
    </w:p>
    <w:p w:rsidR="0040301D" w:rsidRDefault="0040301D" w:rsidP="004D689F">
      <w:pPr>
        <w:rPr>
          <w:b/>
          <w:lang w:val="en-US"/>
        </w:rPr>
      </w:pPr>
      <w:r>
        <w:rPr>
          <w:b/>
          <w:lang w:val="en-US"/>
        </w:rPr>
        <w:lastRenderedPageBreak/>
        <w:t>Functional requirements</w:t>
      </w:r>
    </w:p>
    <w:p w:rsidR="0040301D" w:rsidRPr="00447637" w:rsidRDefault="00447637" w:rsidP="00447637">
      <w:pPr>
        <w:pStyle w:val="Prrafodelista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Validate inputs.</w:t>
      </w:r>
    </w:p>
    <w:p w:rsidR="00447637" w:rsidRPr="00447637" w:rsidRDefault="00447637" w:rsidP="00447637">
      <w:pPr>
        <w:pStyle w:val="Prrafodelista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Use the booth algorithm for multiplication</w:t>
      </w:r>
      <w:r w:rsidR="00144C72">
        <w:rPr>
          <w:lang w:val="en-US"/>
        </w:rPr>
        <w:t>.</w:t>
      </w:r>
    </w:p>
    <w:p w:rsidR="00447637" w:rsidRPr="00144C72" w:rsidRDefault="00447637" w:rsidP="00447637">
      <w:pPr>
        <w:pStyle w:val="Prrafodelista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Be able to perform a division.</w:t>
      </w:r>
    </w:p>
    <w:p w:rsidR="00144C72" w:rsidRPr="00144C72" w:rsidRDefault="00144C72" w:rsidP="00447637">
      <w:pPr>
        <w:pStyle w:val="Prrafodelista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Register inputs and outputs</w:t>
      </w:r>
    </w:p>
    <w:p w:rsidR="00144C72" w:rsidRPr="00144C72" w:rsidRDefault="00144C72" w:rsidP="00447637">
      <w:pPr>
        <w:pStyle w:val="Prrafodelista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7-segment display for results</w:t>
      </w:r>
    </w:p>
    <w:p w:rsidR="00144C72" w:rsidRPr="00144C72" w:rsidRDefault="00144C72" w:rsidP="00447637">
      <w:pPr>
        <w:pStyle w:val="Prrafodelista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Use of packages for definitions</w:t>
      </w:r>
    </w:p>
    <w:p w:rsidR="00144C72" w:rsidRPr="00935F4E" w:rsidRDefault="00144C72" w:rsidP="00144C72">
      <w:pPr>
        <w:rPr>
          <w:b/>
          <w:lang w:val="en-US"/>
        </w:rPr>
      </w:pPr>
      <w:r w:rsidRPr="00935F4E">
        <w:rPr>
          <w:b/>
          <w:lang w:val="en-US"/>
        </w:rPr>
        <w:t>Interface requirements</w:t>
      </w:r>
    </w:p>
    <w:p w:rsidR="00144C72" w:rsidRDefault="00144C72" w:rsidP="00144C72">
      <w:pPr>
        <w:pStyle w:val="Prrafodelista"/>
        <w:numPr>
          <w:ilvl w:val="0"/>
          <w:numId w:val="3"/>
        </w:numPr>
        <w:rPr>
          <w:lang w:val="en-US"/>
        </w:rPr>
      </w:pPr>
      <w:r w:rsidRPr="00144C72">
        <w:rPr>
          <w:lang w:val="en-US"/>
        </w:rPr>
        <w:t>An Altera DE-115 FPGA</w:t>
      </w:r>
    </w:p>
    <w:p w:rsidR="00144C72" w:rsidRPr="00144C72" w:rsidRDefault="00935F4E" w:rsidP="00144C7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 personal computer</w:t>
      </w:r>
    </w:p>
    <w:p w:rsidR="0040301D" w:rsidRDefault="00935F4E" w:rsidP="00935F4E">
      <w:pPr>
        <w:rPr>
          <w:b/>
        </w:rPr>
      </w:pPr>
      <w:r w:rsidRPr="00935F4E">
        <w:rPr>
          <w:b/>
        </w:rPr>
        <w:t>Hardware Interfaces</w:t>
      </w:r>
    </w:p>
    <w:p w:rsidR="00935F4E" w:rsidRDefault="00935F4E" w:rsidP="00935F4E">
      <w:pPr>
        <w:pStyle w:val="Prrafodelista"/>
        <w:numPr>
          <w:ilvl w:val="0"/>
          <w:numId w:val="3"/>
        </w:numPr>
        <w:rPr>
          <w:lang w:val="en-US"/>
        </w:rPr>
      </w:pPr>
      <w:r w:rsidRPr="00144C72">
        <w:rPr>
          <w:lang w:val="en-US"/>
        </w:rPr>
        <w:t>An Altera DE-115 FPGA</w:t>
      </w:r>
    </w:p>
    <w:p w:rsidR="00935F4E" w:rsidRDefault="00935F4E" w:rsidP="00935F4E">
      <w:pPr>
        <w:rPr>
          <w:b/>
          <w:lang w:val="en-US"/>
        </w:rPr>
      </w:pPr>
      <w:r w:rsidRPr="00935F4E">
        <w:rPr>
          <w:b/>
          <w:lang w:val="en-US"/>
        </w:rPr>
        <w:t>Software Interfaces</w:t>
      </w:r>
    </w:p>
    <w:p w:rsidR="00935F4E" w:rsidRDefault="00935F4E" w:rsidP="00935F4E">
      <w:pPr>
        <w:pStyle w:val="Prrafodelista"/>
        <w:numPr>
          <w:ilvl w:val="0"/>
          <w:numId w:val="3"/>
        </w:numPr>
        <w:rPr>
          <w:lang w:val="en-US"/>
        </w:rPr>
      </w:pPr>
      <w:r w:rsidRPr="00935F4E">
        <w:rPr>
          <w:lang w:val="en-US"/>
        </w:rPr>
        <w:t>Quartus II ver. 14.1</w:t>
      </w:r>
    </w:p>
    <w:p w:rsidR="00935F4E" w:rsidRDefault="00935F4E" w:rsidP="00935F4E">
      <w:pPr>
        <w:rPr>
          <w:b/>
          <w:lang w:val="en-US"/>
        </w:rPr>
      </w:pPr>
      <w:r w:rsidRPr="00935F4E">
        <w:rPr>
          <w:b/>
          <w:lang w:val="en-US"/>
        </w:rPr>
        <w:t>Communications Interfaces</w:t>
      </w:r>
    </w:p>
    <w:p w:rsidR="00935F4E" w:rsidRPr="00935F4E" w:rsidRDefault="00935F4E" w:rsidP="00935F4E">
      <w:pPr>
        <w:pStyle w:val="Prrafodelist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JTAG</w:t>
      </w:r>
    </w:p>
    <w:p w:rsidR="00935F4E" w:rsidRPr="00935F4E" w:rsidRDefault="00935F4E" w:rsidP="00935F4E">
      <w:pPr>
        <w:pStyle w:val="Prrafodelist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USB</w:t>
      </w:r>
    </w:p>
    <w:p w:rsidR="00935F4E" w:rsidRDefault="00935F4E" w:rsidP="00935F4E">
      <w:pPr>
        <w:rPr>
          <w:b/>
          <w:lang w:val="en-US"/>
        </w:rPr>
      </w:pPr>
      <w:r w:rsidRPr="00935F4E">
        <w:rPr>
          <w:b/>
          <w:lang w:val="en-US"/>
        </w:rPr>
        <w:t>Hardware/Software Requirements</w:t>
      </w:r>
    </w:p>
    <w:p w:rsidR="00935F4E" w:rsidRDefault="00935F4E" w:rsidP="00935F4E">
      <w:pPr>
        <w:pStyle w:val="Prrafodelista"/>
        <w:numPr>
          <w:ilvl w:val="0"/>
          <w:numId w:val="3"/>
        </w:numPr>
        <w:rPr>
          <w:lang w:val="en-US"/>
        </w:rPr>
      </w:pPr>
      <w:r w:rsidRPr="00144C72">
        <w:rPr>
          <w:lang w:val="en-US"/>
        </w:rPr>
        <w:t>An Altera DE-115 FPGA</w:t>
      </w:r>
    </w:p>
    <w:p w:rsidR="00935F4E" w:rsidRPr="00935F4E" w:rsidRDefault="00935F4E" w:rsidP="00935F4E">
      <w:pPr>
        <w:pStyle w:val="Prrafodelista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A personal computer capable of running Quartus II</w:t>
      </w:r>
    </w:p>
    <w:p w:rsidR="00935F4E" w:rsidRPr="00935F4E" w:rsidRDefault="00935F4E" w:rsidP="00935F4E">
      <w:pPr>
        <w:pStyle w:val="Prrafodelista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USB blaster drivers</w:t>
      </w:r>
    </w:p>
    <w:p w:rsidR="00935F4E" w:rsidRDefault="00935F4E" w:rsidP="00935F4E">
      <w:pPr>
        <w:rPr>
          <w:b/>
          <w:lang w:val="en-US"/>
        </w:rPr>
      </w:pPr>
      <w:r w:rsidRPr="00935F4E">
        <w:rPr>
          <w:b/>
          <w:lang w:val="en-US"/>
        </w:rPr>
        <w:t>Microarchitecture</w:t>
      </w:r>
    </w:p>
    <w:p w:rsidR="005529C9" w:rsidRDefault="005529C9" w:rsidP="00935F4E">
      <w:pPr>
        <w:rPr>
          <w:b/>
          <w:lang w:val="en-US"/>
        </w:rPr>
      </w:pPr>
    </w:p>
    <w:p w:rsidR="005529C9" w:rsidRDefault="005529C9" w:rsidP="00935F4E">
      <w:pPr>
        <w:rPr>
          <w:b/>
          <w:lang w:val="en-US"/>
        </w:rPr>
      </w:pPr>
    </w:p>
    <w:p w:rsidR="005529C9" w:rsidRDefault="005529C9" w:rsidP="00935F4E">
      <w:pPr>
        <w:rPr>
          <w:b/>
          <w:lang w:val="en-US"/>
        </w:rPr>
      </w:pPr>
    </w:p>
    <w:p w:rsidR="005529C9" w:rsidRDefault="005529C9" w:rsidP="00935F4E">
      <w:pPr>
        <w:rPr>
          <w:b/>
          <w:lang w:val="en-US"/>
        </w:rPr>
      </w:pPr>
    </w:p>
    <w:p w:rsidR="005529C9" w:rsidRDefault="005529C9" w:rsidP="00935F4E">
      <w:pPr>
        <w:rPr>
          <w:b/>
          <w:lang w:val="en-US"/>
        </w:rPr>
      </w:pPr>
    </w:p>
    <w:p w:rsidR="005529C9" w:rsidRDefault="005529C9" w:rsidP="00935F4E">
      <w:pPr>
        <w:rPr>
          <w:b/>
          <w:lang w:val="en-US"/>
        </w:rPr>
      </w:pPr>
    </w:p>
    <w:p w:rsidR="005529C9" w:rsidRDefault="005529C9" w:rsidP="00935F4E">
      <w:pPr>
        <w:rPr>
          <w:b/>
          <w:lang w:val="en-US"/>
        </w:rPr>
      </w:pPr>
    </w:p>
    <w:p w:rsidR="005529C9" w:rsidRDefault="005529C9" w:rsidP="00935F4E">
      <w:pPr>
        <w:rPr>
          <w:b/>
          <w:lang w:val="en-US"/>
        </w:rPr>
      </w:pPr>
    </w:p>
    <w:p w:rsidR="005529C9" w:rsidRDefault="005529C9" w:rsidP="00935F4E">
      <w:pPr>
        <w:rPr>
          <w:b/>
          <w:lang w:val="en-US"/>
        </w:rPr>
      </w:pPr>
      <w:r>
        <w:rPr>
          <w:b/>
          <w:lang w:val="en-US"/>
        </w:rPr>
        <w:lastRenderedPageBreak/>
        <w:t>Logic elements</w:t>
      </w:r>
      <w:r w:rsidR="006A0947">
        <w:rPr>
          <w:b/>
          <w:lang w:val="en-US"/>
        </w:rPr>
        <w:t xml:space="preserve"> multiplication</w:t>
      </w:r>
    </w:p>
    <w:p w:rsidR="005529C9" w:rsidRDefault="005529C9" w:rsidP="00935F4E">
      <w:pPr>
        <w:rPr>
          <w:lang w:val="en-US"/>
        </w:rPr>
      </w:pPr>
      <w:r>
        <w:rPr>
          <w:noProof/>
        </w:rPr>
        <w:drawing>
          <wp:inline distT="0" distB="0" distL="0" distR="0" wp14:anchorId="7D74B0E2" wp14:editId="03F0D8BE">
            <wp:extent cx="4752975" cy="3314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47" w:rsidRDefault="006A0947" w:rsidP="00935F4E">
      <w:pPr>
        <w:rPr>
          <w:lang w:val="en-US"/>
        </w:rPr>
      </w:pPr>
    </w:p>
    <w:p w:rsidR="006A0947" w:rsidRPr="006A0947" w:rsidRDefault="006A0947" w:rsidP="00935F4E">
      <w:pPr>
        <w:rPr>
          <w:b/>
          <w:lang w:val="en-US"/>
        </w:rPr>
      </w:pPr>
      <w:r w:rsidRPr="006A0947">
        <w:rPr>
          <w:b/>
          <w:lang w:val="en-US"/>
        </w:rPr>
        <w:t>Logic elements division</w:t>
      </w:r>
    </w:p>
    <w:p w:rsidR="00935F4E" w:rsidRDefault="006A0947" w:rsidP="00935F4E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A14D253" wp14:editId="31203D1C">
            <wp:extent cx="3435372" cy="30943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338" cy="31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47" w:rsidRDefault="006A0947" w:rsidP="00935F4E">
      <w:pPr>
        <w:rPr>
          <w:b/>
          <w:lang w:val="en-US"/>
        </w:rPr>
      </w:pPr>
    </w:p>
    <w:p w:rsidR="006A0947" w:rsidRDefault="006A0947" w:rsidP="00935F4E">
      <w:pPr>
        <w:rPr>
          <w:b/>
          <w:lang w:val="en-US"/>
        </w:rPr>
      </w:pPr>
      <w:r>
        <w:rPr>
          <w:b/>
          <w:lang w:val="en-US"/>
        </w:rPr>
        <w:lastRenderedPageBreak/>
        <w:t>RTL multiplication and proposed architecture</w:t>
      </w:r>
    </w:p>
    <w:p w:rsidR="006A0947" w:rsidRDefault="006A0947" w:rsidP="00935F4E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2B336021" wp14:editId="3545012D">
            <wp:extent cx="5612130" cy="20885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47" w:rsidRDefault="006A0947" w:rsidP="00935F4E">
      <w:pPr>
        <w:rPr>
          <w:b/>
          <w:lang w:val="en-US"/>
        </w:rPr>
      </w:pPr>
      <w:r>
        <w:rPr>
          <w:b/>
          <w:lang w:val="en-US"/>
        </w:rPr>
        <w:t>RTL for division</w:t>
      </w:r>
    </w:p>
    <w:p w:rsidR="006A0947" w:rsidRDefault="006A0947" w:rsidP="00935F4E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2BD00A92" wp14:editId="3DE55C08">
            <wp:extent cx="5612130" cy="22129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47" w:rsidRDefault="006A0947" w:rsidP="00935F4E">
      <w:pPr>
        <w:rPr>
          <w:b/>
          <w:lang w:val="en-US"/>
        </w:rPr>
      </w:pPr>
    </w:p>
    <w:p w:rsidR="006A0947" w:rsidRPr="00935F4E" w:rsidRDefault="006A0947" w:rsidP="00935F4E">
      <w:pPr>
        <w:rPr>
          <w:b/>
          <w:lang w:val="en-US"/>
        </w:rPr>
      </w:pPr>
    </w:p>
    <w:sectPr w:rsidR="006A0947" w:rsidRPr="00935F4E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1C4" w:rsidRDefault="009D51C4" w:rsidP="00A864BD">
      <w:pPr>
        <w:spacing w:after="0" w:line="240" w:lineRule="auto"/>
      </w:pPr>
      <w:r>
        <w:separator/>
      </w:r>
    </w:p>
  </w:endnote>
  <w:endnote w:type="continuationSeparator" w:id="0">
    <w:p w:rsidR="009D51C4" w:rsidRDefault="009D51C4" w:rsidP="00A86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1C4" w:rsidRDefault="009D51C4" w:rsidP="00A864BD">
      <w:pPr>
        <w:spacing w:after="0" w:line="240" w:lineRule="auto"/>
      </w:pPr>
      <w:r>
        <w:separator/>
      </w:r>
    </w:p>
  </w:footnote>
  <w:footnote w:type="continuationSeparator" w:id="0">
    <w:p w:rsidR="009D51C4" w:rsidRDefault="009D51C4" w:rsidP="00A86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2A4E"/>
    <w:multiLevelType w:val="hybridMultilevel"/>
    <w:tmpl w:val="514E9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1360"/>
    <w:multiLevelType w:val="hybridMultilevel"/>
    <w:tmpl w:val="E7427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312F9"/>
    <w:multiLevelType w:val="hybridMultilevel"/>
    <w:tmpl w:val="A11C5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9620D"/>
    <w:multiLevelType w:val="hybridMultilevel"/>
    <w:tmpl w:val="ACE43E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768E5"/>
    <w:multiLevelType w:val="hybridMultilevel"/>
    <w:tmpl w:val="BEECDD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20"/>
    <w:rsid w:val="00144C72"/>
    <w:rsid w:val="00211666"/>
    <w:rsid w:val="00267D34"/>
    <w:rsid w:val="002A5A68"/>
    <w:rsid w:val="00305AF0"/>
    <w:rsid w:val="0040301D"/>
    <w:rsid w:val="00447637"/>
    <w:rsid w:val="004929F4"/>
    <w:rsid w:val="004D689F"/>
    <w:rsid w:val="00551B20"/>
    <w:rsid w:val="005529C9"/>
    <w:rsid w:val="006A0947"/>
    <w:rsid w:val="006F5996"/>
    <w:rsid w:val="00935F4E"/>
    <w:rsid w:val="009D51C4"/>
    <w:rsid w:val="00A8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CF0F"/>
  <w15:chartTrackingRefBased/>
  <w15:docId w15:val="{92D4A2BC-A7AA-4009-B8AB-B1186534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64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4BD"/>
  </w:style>
  <w:style w:type="paragraph" w:styleId="Piedepgina">
    <w:name w:val="footer"/>
    <w:basedOn w:val="Normal"/>
    <w:link w:val="PiedepginaCar"/>
    <w:uiPriority w:val="99"/>
    <w:unhideWhenUsed/>
    <w:rsid w:val="00A864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4BD"/>
  </w:style>
  <w:style w:type="paragraph" w:styleId="Prrafodelista">
    <w:name w:val="List Paragraph"/>
    <w:basedOn w:val="Normal"/>
    <w:uiPriority w:val="34"/>
    <w:qFormat/>
    <w:rsid w:val="004D68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1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66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447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GUEDEA OSUNA, ERIC</dc:creator>
  <cp:keywords/>
  <dc:description/>
  <cp:lastModifiedBy>GUEDEA OSUNA, ERIC</cp:lastModifiedBy>
  <cp:revision>2</cp:revision>
  <dcterms:created xsi:type="dcterms:W3CDTF">2019-04-15T02:09:00Z</dcterms:created>
  <dcterms:modified xsi:type="dcterms:W3CDTF">2019-04-15T05:13:00Z</dcterms:modified>
</cp:coreProperties>
</file>