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358" w:rsidRDefault="004C7358">
      <w:pPr>
        <w:rPr>
          <w:rFonts w:hint="eastAsia"/>
        </w:rPr>
      </w:pPr>
    </w:p>
    <w:p w:rsidR="00953B6E" w:rsidRDefault="008A3237">
      <w:pPr>
        <w:rPr>
          <w:sz w:val="36"/>
        </w:rPr>
      </w:pPr>
      <w:r>
        <w:rPr>
          <w:rFonts w:hint="eastAsia"/>
          <w:sz w:val="36"/>
        </w:rPr>
        <w:t>【タイトル】</w:t>
      </w:r>
    </w:p>
    <w:p w:rsidR="008A3237" w:rsidRDefault="00771461">
      <w:pPr>
        <w:rPr>
          <w:sz w:val="36"/>
        </w:rPr>
      </w:pPr>
      <w:r>
        <w:rPr>
          <w:rFonts w:hint="eastAsia"/>
          <w:sz w:val="36"/>
        </w:rPr>
        <w:t>ペットボトル種類の分類</w:t>
      </w:r>
    </w:p>
    <w:p w:rsidR="008A3237" w:rsidRDefault="008A3237"/>
    <w:p w:rsidR="00953B6E" w:rsidRDefault="005B687B">
      <w:r>
        <w:t xml:space="preserve">1, </w:t>
      </w:r>
      <w:r w:rsidR="00953B6E">
        <w:rPr>
          <w:rFonts w:hint="eastAsia"/>
        </w:rPr>
        <w:t>目的</w:t>
      </w:r>
    </w:p>
    <w:p w:rsidR="00305217" w:rsidRDefault="00771461">
      <w:r>
        <w:rPr>
          <w:rFonts w:hint="eastAsia"/>
        </w:rPr>
        <w:t>登録した商品であるか</w:t>
      </w:r>
      <w:r w:rsidR="00305217">
        <w:rPr>
          <w:rFonts w:hint="eastAsia"/>
        </w:rPr>
        <w:t>、</w:t>
      </w:r>
    </w:p>
    <w:p w:rsidR="00771461" w:rsidRDefault="00305217">
      <w:r>
        <w:rPr>
          <w:rFonts w:hint="eastAsia"/>
        </w:rPr>
        <w:t>どの商品であるかを</w:t>
      </w:r>
      <w:r w:rsidR="00771461">
        <w:rPr>
          <w:rFonts w:hint="eastAsia"/>
        </w:rPr>
        <w:t>識別する</w:t>
      </w:r>
    </w:p>
    <w:p w:rsidR="008A3237" w:rsidRDefault="008A3237"/>
    <w:p w:rsidR="005B687B" w:rsidRDefault="005B687B">
      <w:r>
        <w:rPr>
          <w:rFonts w:hint="eastAsia"/>
        </w:rPr>
        <w:t>2</w:t>
      </w:r>
      <w:r>
        <w:t xml:space="preserve">, </w:t>
      </w:r>
      <w:r>
        <w:rPr>
          <w:rFonts w:hint="eastAsia"/>
        </w:rPr>
        <w:t>現時点での問題</w:t>
      </w:r>
    </w:p>
    <w:p w:rsidR="00305217" w:rsidRDefault="00771461">
      <w:r>
        <w:t>Model</w:t>
      </w:r>
      <w:r>
        <w:rPr>
          <w:rFonts w:hint="eastAsia"/>
        </w:rPr>
        <w:t>の重さと</w:t>
      </w:r>
    </w:p>
    <w:p w:rsidR="00771461" w:rsidRDefault="00771461">
      <w:pPr>
        <w:rPr>
          <w:rFonts w:hint="eastAsia"/>
        </w:rPr>
      </w:pPr>
      <w:r>
        <w:rPr>
          <w:rFonts w:hint="eastAsia"/>
        </w:rPr>
        <w:t>類似度判別の精度がどうなるか分からない</w:t>
      </w:r>
    </w:p>
    <w:p w:rsidR="00AC0B26" w:rsidRDefault="00AC0B26"/>
    <w:p w:rsidR="008A3237" w:rsidRDefault="008A3237"/>
    <w:p w:rsidR="00B42D95" w:rsidRDefault="005B687B">
      <w:r>
        <w:rPr>
          <w:rFonts w:hint="eastAsia"/>
        </w:rPr>
        <w:t>3</w:t>
      </w:r>
      <w:r>
        <w:t xml:space="preserve">, </w:t>
      </w:r>
      <w:r w:rsidR="00AC0B26">
        <w:rPr>
          <w:rFonts w:hint="eastAsia"/>
        </w:rPr>
        <w:t>問題への対策</w:t>
      </w:r>
    </w:p>
    <w:p w:rsidR="00B42D95" w:rsidRDefault="00305217">
      <w:r>
        <w:rPr>
          <w:rFonts w:hint="eastAsia"/>
        </w:rPr>
        <w:t>精度が悪いときは類似度から分類器に変更することもできる</w:t>
      </w:r>
    </w:p>
    <w:p w:rsidR="00AC0B26" w:rsidRDefault="00AC0B26"/>
    <w:p w:rsidR="008A3237" w:rsidRDefault="008A3237"/>
    <w:p w:rsidR="00B42D95" w:rsidRDefault="005B687B">
      <w:r>
        <w:rPr>
          <w:rFonts w:hint="eastAsia"/>
        </w:rPr>
        <w:t>4</w:t>
      </w:r>
      <w:r>
        <w:t xml:space="preserve">, </w:t>
      </w:r>
      <w:r w:rsidR="00B42D95">
        <w:rPr>
          <w:rFonts w:hint="eastAsia"/>
        </w:rPr>
        <w:t>開発期限</w:t>
      </w:r>
    </w:p>
    <w:p w:rsidR="00B42D95" w:rsidRDefault="00B42D95">
      <w:r>
        <w:rPr>
          <w:rFonts w:hint="eastAsia"/>
        </w:rPr>
        <w:t>土曜日まで</w:t>
      </w:r>
    </w:p>
    <w:p w:rsidR="00B42D95" w:rsidRDefault="00B42D95"/>
    <w:p w:rsidR="008A3237" w:rsidRDefault="008A3237"/>
    <w:p w:rsidR="005B687B" w:rsidRDefault="005B687B">
      <w:r>
        <w:rPr>
          <w:rFonts w:hint="eastAsia"/>
        </w:rPr>
        <w:t>5</w:t>
      </w:r>
      <w:r>
        <w:t xml:space="preserve">, </w:t>
      </w:r>
      <w:r>
        <w:rPr>
          <w:rFonts w:hint="eastAsia"/>
        </w:rPr>
        <w:t>手法</w:t>
      </w:r>
    </w:p>
    <w:p w:rsidR="00305217" w:rsidRDefault="00305217" w:rsidP="00305217">
      <w:r>
        <w:rPr>
          <w:rFonts w:hint="eastAsia"/>
        </w:rPr>
        <w:t>物体が切り抜かれた画像が入力</w:t>
      </w:r>
    </w:p>
    <w:p w:rsidR="00305217" w:rsidRDefault="00305217" w:rsidP="00305217">
      <w:proofErr w:type="spellStart"/>
      <w:r>
        <w:t>Mobilenet</w:t>
      </w:r>
      <w:proofErr w:type="spellEnd"/>
      <w:r>
        <w:t xml:space="preserve"> + </w:t>
      </w:r>
      <w:proofErr w:type="spellStart"/>
      <w:r>
        <w:t>Arcface</w:t>
      </w:r>
      <w:proofErr w:type="spellEnd"/>
      <w:r>
        <w:t>(</w:t>
      </w:r>
      <w:r>
        <w:rPr>
          <w:rFonts w:hint="eastAsia"/>
        </w:rPr>
        <w:t>予定</w:t>
      </w:r>
      <w:r>
        <w:t>)</w:t>
      </w:r>
      <w:r>
        <w:rPr>
          <w:rFonts w:hint="eastAsia"/>
        </w:rPr>
        <w:t>で</w:t>
      </w:r>
    </w:p>
    <w:p w:rsidR="00305217" w:rsidRDefault="00305217" w:rsidP="00305217">
      <w:pPr>
        <w:rPr>
          <w:rFonts w:hint="eastAsia"/>
        </w:rPr>
      </w:pPr>
      <w:r>
        <w:rPr>
          <w:rFonts w:hint="eastAsia"/>
        </w:rPr>
        <w:t>閾値以上の類似度であるなら登録商品とする</w:t>
      </w:r>
    </w:p>
    <w:p w:rsidR="00305217" w:rsidRDefault="00305217" w:rsidP="00305217">
      <w:pPr>
        <w:rPr>
          <w:rFonts w:hint="eastAsia"/>
        </w:rPr>
      </w:pPr>
      <w:r>
        <w:rPr>
          <w:rFonts w:hint="eastAsia"/>
        </w:rPr>
        <w:t>もし、登録商品でなければ物体検出に戻るようにする</w:t>
      </w:r>
    </w:p>
    <w:p w:rsidR="005B687B" w:rsidRPr="00305217" w:rsidRDefault="005B687B"/>
    <w:p w:rsidR="008A3237" w:rsidRDefault="008A3237"/>
    <w:p w:rsidR="00B42D95" w:rsidRDefault="005B687B">
      <w:r>
        <w:rPr>
          <w:rFonts w:hint="eastAsia"/>
        </w:rPr>
        <w:t>6</w:t>
      </w:r>
      <w:r>
        <w:t xml:space="preserve">, </w:t>
      </w:r>
      <w:r w:rsidR="008A3237">
        <w:rPr>
          <w:rFonts w:hint="eastAsia"/>
        </w:rPr>
        <w:t>詳細</w:t>
      </w:r>
      <w:r w:rsidR="008A3237">
        <w:t>(</w:t>
      </w:r>
      <w:r w:rsidR="008A3237">
        <w:rPr>
          <w:rFonts w:hint="eastAsia"/>
        </w:rPr>
        <w:t>手法のポイント</w:t>
      </w:r>
      <w:r w:rsidR="008A3237">
        <w:t>)</w:t>
      </w:r>
    </w:p>
    <w:p w:rsidR="00B42D95" w:rsidRDefault="00305217">
      <w:r>
        <w:rPr>
          <w:rFonts w:hint="eastAsia"/>
        </w:rPr>
        <w:t>類似度でうまくいくならば新しい商品の登録をすることで再学習なしに追加することが出来る</w:t>
      </w:r>
    </w:p>
    <w:p w:rsidR="008A3237" w:rsidRDefault="008A3237"/>
    <w:p w:rsidR="00305217" w:rsidRDefault="005B687B">
      <w:r>
        <w:t xml:space="preserve">7, </w:t>
      </w:r>
      <w:r w:rsidR="008A3237">
        <w:t xml:space="preserve"> </w:t>
      </w:r>
      <w:r w:rsidR="008A3237">
        <w:rPr>
          <w:rFonts w:hint="eastAsia"/>
        </w:rPr>
        <w:t>必要経費</w:t>
      </w:r>
    </w:p>
    <w:p w:rsidR="008A3237" w:rsidRDefault="00305217">
      <w:r>
        <w:rPr>
          <w:rFonts w:hint="eastAsia"/>
        </w:rPr>
        <w:t>10</w:t>
      </w:r>
      <w:bookmarkStart w:id="0" w:name="_GoBack"/>
      <w:bookmarkEnd w:id="0"/>
      <w:r>
        <w:rPr>
          <w:rFonts w:hint="eastAsia"/>
        </w:rPr>
        <w:t>万円</w:t>
      </w:r>
      <w:r>
        <w:rPr>
          <w:rFonts w:hint="eastAsia"/>
        </w:rPr>
        <w:t>(</w:t>
      </w:r>
      <w:r>
        <w:rPr>
          <w:rFonts w:hint="eastAsia"/>
        </w:rPr>
        <w:t>日給</w:t>
      </w:r>
      <w:r>
        <w:t>)</w:t>
      </w:r>
    </w:p>
    <w:p w:rsidR="004C7358" w:rsidRDefault="004C7358">
      <w:pPr>
        <w:rPr>
          <w:rFonts w:hint="eastAsia"/>
        </w:rPr>
      </w:pPr>
    </w:p>
    <w:sectPr w:rsidR="004C7358" w:rsidSect="00C05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63"/>
    <w:rsid w:val="00305217"/>
    <w:rsid w:val="004C7358"/>
    <w:rsid w:val="005B687B"/>
    <w:rsid w:val="00771461"/>
    <w:rsid w:val="008A3237"/>
    <w:rsid w:val="008A41E5"/>
    <w:rsid w:val="00953B6E"/>
    <w:rsid w:val="00AC0B26"/>
    <w:rsid w:val="00B42D95"/>
    <w:rsid w:val="00BD0C63"/>
    <w:rsid w:val="00C05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638D51"/>
  <w15:chartTrackingRefBased/>
  <w15:docId w15:val="{5A77CC07-BD19-7449-9B6D-5B6C595B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0B26"/>
    <w:rPr>
      <w:rFonts w:ascii="Times New Roman" w:hAnsi="Times New Roman" w:cs="Times New Roman"/>
      <w:sz w:val="18"/>
      <w:szCs w:val="18"/>
    </w:rPr>
  </w:style>
  <w:style w:type="character" w:customStyle="1" w:styleId="a4">
    <w:name w:val="吹き出し (文字)"/>
    <w:basedOn w:val="a0"/>
    <w:link w:val="a3"/>
    <w:uiPriority w:val="99"/>
    <w:semiHidden/>
    <w:rsid w:val="00AC0B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277</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kawakami yohei</dc:creator>
  <cp:keywords/>
  <dc:description/>
  <cp:lastModifiedBy>智継 山田</cp:lastModifiedBy>
  <cp:revision>2</cp:revision>
  <cp:lastPrinted>2019-04-08T06:24:00Z</cp:lastPrinted>
  <dcterms:created xsi:type="dcterms:W3CDTF">2019-04-08T07:30:00Z</dcterms:created>
  <dcterms:modified xsi:type="dcterms:W3CDTF">2019-04-08T07:30:00Z</dcterms:modified>
</cp:coreProperties>
</file>