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B70A0">
      <w:pPr>
        <w:rPr>
          <w:rFonts w:ascii="Klavika Rg" w:hAnsi="Klavika Rg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10081260</wp:posOffset>
                </wp:positionV>
                <wp:extent cx="5895975" cy="304800"/>
                <wp:effectExtent l="0" t="0" r="0" b="0"/>
                <wp:wrapThrough wrapText="bothSides">
                  <wp:wrapPolygon edited="0">
                    <wp:start x="-35" y="0"/>
                    <wp:lineTo x="-35" y="20925"/>
                    <wp:lineTo x="21600" y="20925"/>
                    <wp:lineTo x="21600" y="0"/>
                    <wp:lineTo x="-35" y="0"/>
                  </wp:wrapPolygon>
                </wp:wrapThrough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95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CAB2F" id="AutoShape 1" o:spid="_x0000_s1026" style="position:absolute;margin-left:70.9pt;margin-top:793.8pt;width:464.25pt;height:2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" filled="f" stroked="f">
                <o:lock v:ext="edit" aspectratio="t"/>
                <w10:wrap type="through"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5581015</wp:posOffset>
                </wp:positionH>
                <wp:positionV relativeFrom="page">
                  <wp:posOffset>431800</wp:posOffset>
                </wp:positionV>
                <wp:extent cx="1695450" cy="2200275"/>
                <wp:effectExtent l="0" t="0" r="0" b="0"/>
                <wp:wrapThrough wrapText="bothSides">
                  <wp:wrapPolygon edited="0">
                    <wp:start x="-121" y="0"/>
                    <wp:lineTo x="-121" y="21506"/>
                    <wp:lineTo x="21600" y="21506"/>
                    <wp:lineTo x="21600" y="0"/>
                    <wp:lineTo x="-121" y="0"/>
                  </wp:wrapPolygon>
                </wp:wrapThrough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54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398D5" id="AutoShape 2" o:spid="_x0000_s1026" style="position:absolute;margin-left:439.45pt;margin-top:34pt;width:133.5pt;height:173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" filled="f" stroked="f">
                <o:lock v:ext="edit" aspectratio="t"/>
                <w10:wrap type="through" anchorx="page" anchory="page"/>
              </v:rect>
            </w:pict>
          </mc:Fallback>
        </mc:AlternateContent>
      </w: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tbl>
      <w:tblPr>
        <w:tblpPr w:leftFromText="142" w:rightFromText="142" w:vertAnchor="page" w:horzAnchor="margin" w:tblpY="3233"/>
        <w:tblW w:w="9992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32"/>
        <w:gridCol w:w="1173"/>
        <w:gridCol w:w="1487"/>
      </w:tblGrid>
      <w:tr w:rsidR="00000000">
        <w:tc>
          <w:tcPr>
            <w:tcW w:w="7332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A. Klostermann Textilvertrieb GmbH</w:t>
            </w:r>
          </w:p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Hannesgrub Nord 31/1</w:t>
            </w:r>
          </w:p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4911 Tumeltsham/Ried</w:t>
            </w:r>
          </w:p>
          <w:p w:rsidR="00000000" w:rsidRDefault="00B4647E">
            <w:pPr>
              <w:rPr>
                <w:rFonts w:ascii="Klavika Rg" w:hAnsi="Klavika Rg"/>
              </w:rPr>
            </w:pPr>
          </w:p>
        </w:tc>
        <w:tc>
          <w:tcPr>
            <w:tcW w:w="1173" w:type="dxa"/>
            <w:tcMar>
              <w:left w:w="0" w:type="dxa"/>
            </w:tcMar>
          </w:tcPr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Kunden-Nr.:</w:t>
            </w: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Unser Zeichen:</w:t>
            </w: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Auftrags-Nr.:</w:t>
            </w: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RG-Datum:</w:t>
            </w: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LS-Datum:</w:t>
            </w:r>
          </w:p>
          <w:p w:rsidR="00000000" w:rsidRDefault="00B4647E">
            <w:pPr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UID:</w:t>
            </w:r>
          </w:p>
        </w:tc>
        <w:tc>
          <w:tcPr>
            <w:tcW w:w="1487" w:type="dxa"/>
            <w:tcMar>
              <w:right w:w="113" w:type="dxa"/>
            </w:tcMar>
          </w:tcPr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11320</w:t>
            </w: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HOS/KUN</w:t>
            </w: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 xml:space="preserve"> 58842</w:t>
            </w: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21.04.2017</w:t>
            </w: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 xml:space="preserve"> 11.04.2017</w:t>
            </w:r>
          </w:p>
          <w:p w:rsidR="00000000" w:rsidRDefault="00B4647E">
            <w:pPr>
              <w:ind w:left="-71"/>
              <w:jc w:val="right"/>
              <w:rPr>
                <w:rFonts w:ascii="Klavika Lt" w:hAnsi="Klavika Lt"/>
                <w:sz w:val="14"/>
                <w:szCs w:val="14"/>
              </w:rPr>
            </w:pPr>
            <w:r>
              <w:rPr>
                <w:rFonts w:ascii="Klavika Lt" w:hAnsi="Klavika Lt"/>
                <w:sz w:val="14"/>
                <w:szCs w:val="14"/>
              </w:rPr>
              <w:t>ATU 37019800</w:t>
            </w:r>
          </w:p>
        </w:tc>
      </w:tr>
    </w:tbl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pStyle w:val="arialfett13"/>
        <w:rPr>
          <w:rFonts w:ascii="Klavika Rg" w:hAnsi="Klavika Rg"/>
          <w:b w:val="0"/>
          <w:color w:val="auto"/>
          <w:sz w:val="18"/>
        </w:rPr>
      </w:pPr>
      <w:r>
        <w:rPr>
          <w:rFonts w:ascii="Klavika Md" w:hAnsi="Klavika Md"/>
          <w:b w:val="0"/>
          <w:caps/>
          <w:color w:val="auto"/>
          <w:sz w:val="18"/>
        </w:rPr>
        <w:t>Rechnung</w:t>
      </w:r>
      <w:r>
        <w:rPr>
          <w:rFonts w:ascii="Klavika Rg" w:hAnsi="Klavika Rg"/>
          <w:b w:val="0"/>
          <w:caps/>
          <w:color w:val="auto"/>
          <w:sz w:val="18"/>
        </w:rPr>
        <w:t xml:space="preserve">  </w:t>
      </w:r>
      <w:r>
        <w:rPr>
          <w:rFonts w:ascii="Klavika Rg" w:hAnsi="Klavika Rg"/>
          <w:b w:val="0"/>
          <w:color w:val="auto"/>
          <w:sz w:val="18"/>
        </w:rPr>
        <w:t>11320 – 1704073</w:t>
      </w:r>
    </w:p>
    <w:p w:rsidR="00000000" w:rsidRDefault="004B70A0">
      <w:pPr>
        <w:pStyle w:val="arialfett13"/>
        <w:rPr>
          <w:rFonts w:ascii="Klavika Rg" w:hAnsi="Klavika Rg"/>
          <w:sz w:val="1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90170</wp:posOffset>
                </wp:positionV>
                <wp:extent cx="5494655" cy="22352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2235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B4647E">
                            <w:pPr>
                              <w:rPr>
                                <w:rFonts w:ascii="Klavika Rg" w:hAnsi="Klavika Rg"/>
                              </w:rPr>
                            </w:pPr>
                            <w:r>
                              <w:rPr>
                                <w:rFonts w:ascii="Klavika Rg" w:hAnsi="Klavika Rg"/>
                              </w:rPr>
                              <w:t>Artikel</w:t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  <w:t>Bez</w:t>
                            </w:r>
                            <w:r>
                              <w:rPr>
                                <w:rFonts w:ascii="Klavika Rg" w:hAnsi="Klavika Rg"/>
                              </w:rPr>
                              <w:t>eichnung</w:t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</w:r>
                            <w:r>
                              <w:rPr>
                                <w:rFonts w:ascii="Klavika Rg" w:hAnsi="Klavika Rg"/>
                              </w:rPr>
                              <w:tab/>
                              <w:t xml:space="preserve">  Preis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.5pt;margin-top:7.1pt;width:432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" fillcolor="#f2f2f2" strokeweight=".25pt">
                <v:textbox>
                  <w:txbxContent>
                    <w:p w:rsidR="00000000" w:rsidRDefault="00B4647E">
                      <w:pPr>
                        <w:rPr>
                          <w:rFonts w:ascii="Klavika Rg" w:hAnsi="Klavika Rg"/>
                        </w:rPr>
                      </w:pPr>
                      <w:r>
                        <w:rPr>
                          <w:rFonts w:ascii="Klavika Rg" w:hAnsi="Klavika Rg"/>
                        </w:rPr>
                        <w:t>Artikel</w:t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  <w:t>Bez</w:t>
                      </w:r>
                      <w:r>
                        <w:rPr>
                          <w:rFonts w:ascii="Klavika Rg" w:hAnsi="Klavika Rg"/>
                        </w:rPr>
                        <w:t>eichnung</w:t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</w:r>
                      <w:r>
                        <w:rPr>
                          <w:rFonts w:ascii="Klavika Rg" w:hAnsi="Klavika Rg"/>
                        </w:rPr>
                        <w:tab/>
                        <w:t xml:space="preserve">  Preis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B4647E">
      <w:pPr>
        <w:rPr>
          <w:rFonts w:ascii="Klavika Md" w:hAnsi="Klavika Md"/>
          <w:bCs/>
        </w:rPr>
      </w:pPr>
    </w:p>
    <w:p w:rsidR="00000000" w:rsidRDefault="00B4647E">
      <w:pPr>
        <w:rPr>
          <w:rFonts w:ascii="Klavika Md" w:hAnsi="Klavika Md"/>
        </w:rPr>
      </w:pPr>
    </w:p>
    <w:p w:rsidR="00000000" w:rsidRDefault="00B4647E">
      <w:pPr>
        <w:rPr>
          <w:rFonts w:ascii="Klavika Rg" w:hAnsi="Klavika Rg"/>
        </w:rPr>
      </w:pPr>
      <w:r>
        <w:rPr>
          <w:rFonts w:ascii="Klavika Md" w:hAnsi="Klavika Md"/>
        </w:rPr>
        <w:t xml:space="preserve">   </w:t>
      </w:r>
      <w:r>
        <w:rPr>
          <w:rFonts w:ascii="Klavika Rg" w:hAnsi="Klavika Rg"/>
        </w:rPr>
        <w:t xml:space="preserve"> druck100</w:t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  <w:t xml:space="preserve">     Druck und Fertigung</w:t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  <w:t>625,00 EUR</w:t>
      </w:r>
    </w:p>
    <w:p w:rsidR="00000000" w:rsidRDefault="00B4647E">
      <w:pPr>
        <w:rPr>
          <w:rFonts w:ascii="Klavika Rg" w:hAnsi="Klavika Rg"/>
        </w:rPr>
      </w:pPr>
    </w:p>
    <w:tbl>
      <w:tblPr>
        <w:tblW w:w="6095" w:type="dxa"/>
        <w:tblInd w:w="2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5"/>
      </w:tblGrid>
      <w:tr w:rsidR="00000000">
        <w:tc>
          <w:tcPr>
            <w:tcW w:w="6095" w:type="dxa"/>
            <w:tcMar>
              <w:left w:w="0" w:type="dxa"/>
            </w:tcMar>
          </w:tcPr>
          <w:p w:rsidR="00000000" w:rsidRDefault="00B4647E">
            <w:pPr>
              <w:rPr>
                <w:rFonts w:ascii="Klavika Md" w:hAnsi="Klavika Md"/>
                <w:bCs/>
              </w:rPr>
            </w:pPr>
            <w:bookmarkStart w:id="0" w:name="_GoBack" w:colFirst="0" w:colLast="0"/>
            <w:r>
              <w:rPr>
                <w:rFonts w:ascii="Klavika Md" w:hAnsi="Klavika Md"/>
                <w:bCs/>
              </w:rPr>
              <w:t xml:space="preserve">4.900 Stk. Karten Late Night Shopping am 28.04.2017 - Frühling  </w:t>
            </w:r>
          </w:p>
        </w:tc>
      </w:tr>
      <w:bookmarkEnd w:id="0"/>
    </w:tbl>
    <w:p w:rsidR="00000000" w:rsidRDefault="00B4647E">
      <w:pPr>
        <w:rPr>
          <w:rFonts w:ascii="Klavika Rg" w:hAnsi="Klavika Rg"/>
        </w:rPr>
      </w:pPr>
    </w:p>
    <w:tbl>
      <w:tblPr>
        <w:tblW w:w="6945" w:type="dxa"/>
        <w:tblInd w:w="22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5937"/>
        <w:gridCol w:w="16"/>
      </w:tblGrid>
      <w:tr w:rsidR="00000000">
        <w:trPr>
          <w:gridAfter w:val="1"/>
          <w:wAfter w:w="16" w:type="dxa"/>
        </w:trPr>
        <w:tc>
          <w:tcPr>
            <w:tcW w:w="992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Umfang:</w:t>
            </w:r>
          </w:p>
        </w:tc>
        <w:tc>
          <w:tcPr>
            <w:tcW w:w="593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2 Seiten</w:t>
            </w:r>
          </w:p>
        </w:tc>
      </w:tr>
      <w:tr w:rsidR="00000000">
        <w:trPr>
          <w:gridAfter w:val="1"/>
          <w:wAfter w:w="16" w:type="dxa"/>
        </w:trPr>
        <w:tc>
          <w:tcPr>
            <w:tcW w:w="992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Format</w:t>
            </w:r>
            <w:r>
              <w:rPr>
                <w:rFonts w:ascii="Klavika Rg" w:hAnsi="Klavika Rg"/>
              </w:rPr>
              <w:t>:</w:t>
            </w:r>
          </w:p>
        </w:tc>
        <w:tc>
          <w:tcPr>
            <w:tcW w:w="593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10,5 cm x 14,8 cm</w:t>
            </w:r>
          </w:p>
        </w:tc>
      </w:tr>
      <w:tr w:rsidR="00000000">
        <w:tc>
          <w:tcPr>
            <w:tcW w:w="992" w:type="dxa"/>
            <w:tcMar>
              <w:left w:w="0" w:type="dxa"/>
            </w:tcMar>
          </w:tcPr>
          <w:p w:rsidR="00000000" w:rsidRDefault="00B4647E">
            <w:pPr>
              <w:tabs>
                <w:tab w:val="left" w:pos="3686"/>
                <w:tab w:val="left" w:pos="9993"/>
              </w:tabs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Druck:</w:t>
            </w:r>
          </w:p>
        </w:tc>
        <w:tc>
          <w:tcPr>
            <w:tcW w:w="5953" w:type="dxa"/>
            <w:gridSpan w:val="2"/>
            <w:tcMar>
              <w:left w:w="0" w:type="dxa"/>
            </w:tcMar>
          </w:tcPr>
          <w:p w:rsidR="00000000" w:rsidRDefault="00B4647E">
            <w:pPr>
              <w:tabs>
                <w:tab w:val="left" w:pos="9993"/>
              </w:tabs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4/4-fbg. Euroskala / Euroskala</w:t>
            </w:r>
          </w:p>
        </w:tc>
      </w:tr>
      <w:tr w:rsidR="00000000">
        <w:tc>
          <w:tcPr>
            <w:tcW w:w="992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Papier:</w:t>
            </w:r>
          </w:p>
        </w:tc>
        <w:tc>
          <w:tcPr>
            <w:tcW w:w="5953" w:type="dxa"/>
            <w:gridSpan w:val="2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Bilderdruck matt 300 g/m²</w:t>
            </w:r>
          </w:p>
        </w:tc>
      </w:tr>
      <w:tr w:rsidR="00000000">
        <w:tblPrEx>
          <w:tblCellMar>
            <w:left w:w="71" w:type="dxa"/>
            <w:right w:w="71" w:type="dxa"/>
          </w:tblCellMar>
        </w:tblPrEx>
        <w:trPr>
          <w:gridAfter w:val="1"/>
          <w:wAfter w:w="16" w:type="dxa"/>
        </w:trPr>
        <w:tc>
          <w:tcPr>
            <w:tcW w:w="992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Fertigung</w:t>
            </w:r>
            <w:r>
              <w:rPr>
                <w:rFonts w:ascii="Klavika Rg" w:hAnsi="Klavika Rg"/>
              </w:rPr>
              <w:t>:</w:t>
            </w:r>
          </w:p>
        </w:tc>
        <w:tc>
          <w:tcPr>
            <w:tcW w:w="593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geschnitten, verpackt</w:t>
            </w:r>
          </w:p>
        </w:tc>
      </w:tr>
    </w:tbl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ind w:left="708" w:firstLine="708"/>
        <w:rPr>
          <w:rFonts w:ascii="Klavika Md" w:hAnsi="Klavika Md"/>
          <w:bCs/>
        </w:rPr>
      </w:pPr>
      <w:bookmarkStart w:id="1" w:name="AnfangVorgPos"/>
      <w:bookmarkEnd w:id="1"/>
      <w:r>
        <w:rPr>
          <w:rFonts w:ascii="Klavika Md" w:hAnsi="Klavika Md"/>
          <w:bCs/>
        </w:rPr>
        <w:t xml:space="preserve">                       10 Stk. Plakate A3</w:t>
      </w:r>
    </w:p>
    <w:p w:rsidR="00000000" w:rsidRDefault="00B4647E">
      <w:pPr>
        <w:rPr>
          <w:rFonts w:ascii="Klavika Rg" w:hAnsi="Klavika Rg"/>
        </w:rPr>
      </w:pPr>
    </w:p>
    <w:tbl>
      <w:tblPr>
        <w:tblW w:w="6946" w:type="dxa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5889"/>
      </w:tblGrid>
      <w:tr w:rsidR="00000000">
        <w:tc>
          <w:tcPr>
            <w:tcW w:w="105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Umfang:</w:t>
            </w:r>
          </w:p>
        </w:tc>
        <w:tc>
          <w:tcPr>
            <w:tcW w:w="5889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1 Seiten</w:t>
            </w:r>
          </w:p>
        </w:tc>
      </w:tr>
      <w:tr w:rsidR="00000000">
        <w:tc>
          <w:tcPr>
            <w:tcW w:w="1057" w:type="dxa"/>
            <w:tcMar>
              <w:left w:w="0" w:type="dxa"/>
            </w:tcMar>
          </w:tcPr>
          <w:p w:rsidR="00000000" w:rsidRDefault="00B4647E">
            <w:pPr>
              <w:tabs>
                <w:tab w:val="left" w:pos="3686"/>
                <w:tab w:val="left" w:pos="9993"/>
              </w:tabs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Druck:</w:t>
            </w:r>
          </w:p>
        </w:tc>
        <w:tc>
          <w:tcPr>
            <w:tcW w:w="5889" w:type="dxa"/>
            <w:tcMar>
              <w:left w:w="0" w:type="dxa"/>
            </w:tcMar>
          </w:tcPr>
          <w:p w:rsidR="00000000" w:rsidRDefault="00B4647E">
            <w:pPr>
              <w:tabs>
                <w:tab w:val="left" w:pos="9993"/>
              </w:tabs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4/-fbg. Euroskala</w:t>
            </w:r>
          </w:p>
        </w:tc>
      </w:tr>
      <w:tr w:rsidR="00000000">
        <w:tc>
          <w:tcPr>
            <w:tcW w:w="105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Papier:</w:t>
            </w:r>
          </w:p>
        </w:tc>
        <w:tc>
          <w:tcPr>
            <w:tcW w:w="5889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Papier weiß 160 g/m²</w:t>
            </w:r>
          </w:p>
        </w:tc>
      </w:tr>
      <w:tr w:rsidR="00000000">
        <w:tblPrEx>
          <w:tblCellMar>
            <w:left w:w="71" w:type="dxa"/>
            <w:right w:w="71" w:type="dxa"/>
          </w:tblCellMar>
        </w:tblPrEx>
        <w:tc>
          <w:tcPr>
            <w:tcW w:w="1057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Fertigung:</w:t>
            </w:r>
          </w:p>
        </w:tc>
        <w:tc>
          <w:tcPr>
            <w:tcW w:w="5889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geschnitten, verpackt</w:t>
            </w:r>
          </w:p>
        </w:tc>
      </w:tr>
    </w:tbl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  <w:r>
        <w:rPr>
          <w:rFonts w:ascii="Klavika Md" w:hAnsi="Klavika Md"/>
        </w:rPr>
        <w:t xml:space="preserve">  </w:t>
      </w:r>
      <w:r>
        <w:rPr>
          <w:rFonts w:ascii="Klavika Rg" w:hAnsi="Klavika Rg"/>
        </w:rPr>
        <w:t xml:space="preserve"> konf100</w:t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  <w:t xml:space="preserve">   Konfektionierung / Postversand         </w:t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  <w:t>311,00 EUR</w:t>
      </w: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  <w:r>
        <w:rPr>
          <w:rFonts w:ascii="Klavika Rg" w:hAnsi="Klavika Rg"/>
        </w:rPr>
        <w:tab/>
      </w:r>
      <w:r>
        <w:rPr>
          <w:rFonts w:ascii="Klavika Rg" w:hAnsi="Klavika Rg"/>
        </w:rPr>
        <w:tab/>
      </w:r>
      <w:r>
        <w:rPr>
          <w:rFonts w:ascii="Klavika Rg" w:hAnsi="Klavika Rg"/>
        </w:rPr>
        <w:tab/>
        <w:t xml:space="preserve">   4</w:t>
      </w:r>
      <w:r>
        <w:rPr>
          <w:rFonts w:ascii="Klavika Rg" w:hAnsi="Klavika Rg"/>
        </w:rPr>
        <w:t xml:space="preserve">.810 Karten personalisieren lt. beigestellten Adressen, </w:t>
      </w:r>
    </w:p>
    <w:p w:rsidR="00000000" w:rsidRDefault="00B4647E">
      <w:pPr>
        <w:ind w:left="1416" w:firstLine="708"/>
        <w:rPr>
          <w:rFonts w:ascii="Klavika Rg" w:hAnsi="Klavika Rg"/>
        </w:rPr>
      </w:pPr>
      <w:r>
        <w:rPr>
          <w:rFonts w:ascii="Klavika Rg" w:hAnsi="Klavika Rg"/>
        </w:rPr>
        <w:t xml:space="preserve">   postfertig machen, Postaufgabe:</w:t>
      </w:r>
    </w:p>
    <w:p w:rsidR="00000000" w:rsidRDefault="00B4647E">
      <w:pPr>
        <w:rPr>
          <w:rFonts w:ascii="Klavika Rg" w:hAnsi="Klavika Rg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843"/>
        <w:gridCol w:w="1559"/>
      </w:tblGrid>
      <w:tr w:rsidR="00000000">
        <w:tc>
          <w:tcPr>
            <w:tcW w:w="2977" w:type="dxa"/>
            <w:tcBorders>
              <w:top w:val="single" w:sz="2" w:space="0" w:color="auto"/>
            </w:tcBorders>
          </w:tcPr>
          <w:p w:rsidR="00000000" w:rsidRDefault="00B4647E">
            <w:pPr>
              <w:rPr>
                <w:rFonts w:ascii="Klavika Rg" w:hAnsi="Klavika Rg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Nettobetrag: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:rsidR="00000000" w:rsidRDefault="00B4647E">
            <w:pPr>
              <w:jc w:val="right"/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936,00 EUR</w:t>
            </w:r>
          </w:p>
        </w:tc>
      </w:tr>
      <w:tr w:rsidR="00000000">
        <w:tc>
          <w:tcPr>
            <w:tcW w:w="2977" w:type="dxa"/>
          </w:tcPr>
          <w:p w:rsidR="00000000" w:rsidRDefault="00B4647E">
            <w:pPr>
              <w:rPr>
                <w:rFonts w:ascii="Klavika Rg" w:hAnsi="Klavika Rg"/>
              </w:rPr>
            </w:pP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20 % MwSt.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000000" w:rsidRDefault="00B4647E">
            <w:pPr>
              <w:jc w:val="right"/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187,20 EUR</w:t>
            </w:r>
          </w:p>
        </w:tc>
      </w:tr>
      <w:tr w:rsidR="00000000">
        <w:tc>
          <w:tcPr>
            <w:tcW w:w="2977" w:type="dxa"/>
          </w:tcPr>
          <w:p w:rsidR="00000000" w:rsidRDefault="00B4647E">
            <w:pPr>
              <w:rPr>
                <w:rFonts w:ascii="Klavika Rg" w:hAnsi="Klavika Rg"/>
                <w:bCs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double" w:sz="2" w:space="0" w:color="auto"/>
            </w:tcBorders>
          </w:tcPr>
          <w:p w:rsidR="00000000" w:rsidRDefault="00B4647E">
            <w:pPr>
              <w:rPr>
                <w:rFonts w:ascii="Klavika Rg" w:hAnsi="Klavika Rg"/>
                <w:bCs/>
              </w:rPr>
            </w:pPr>
            <w:r>
              <w:rPr>
                <w:rFonts w:ascii="Klavika Rg" w:hAnsi="Klavika Rg"/>
                <w:bCs/>
              </w:rPr>
              <w:t>Gesamtbetrag:</w:t>
            </w:r>
          </w:p>
        </w:tc>
        <w:tc>
          <w:tcPr>
            <w:tcW w:w="1559" w:type="dxa"/>
            <w:tcBorders>
              <w:top w:val="single" w:sz="2" w:space="0" w:color="auto"/>
              <w:bottom w:val="double" w:sz="2" w:space="0" w:color="auto"/>
            </w:tcBorders>
          </w:tcPr>
          <w:p w:rsidR="00000000" w:rsidRDefault="00B4647E">
            <w:pPr>
              <w:jc w:val="right"/>
              <w:rPr>
                <w:rFonts w:ascii="Klavika Rg" w:hAnsi="Klavika Rg"/>
                <w:bCs/>
              </w:rPr>
            </w:pPr>
            <w:r>
              <w:rPr>
                <w:rFonts w:ascii="Klavika Rg" w:hAnsi="Klavika Rg"/>
                <w:bCs/>
              </w:rPr>
              <w:t>1.123,20 EUR</w:t>
            </w:r>
          </w:p>
        </w:tc>
      </w:tr>
    </w:tbl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p w:rsidR="00000000" w:rsidRDefault="00B4647E">
      <w:pPr>
        <w:rPr>
          <w:rFonts w:ascii="Klavika Rg" w:hAnsi="Klavika Rg"/>
        </w:rPr>
      </w:pPr>
    </w:p>
    <w:tbl>
      <w:tblPr>
        <w:tblW w:w="9985" w:type="dxa"/>
        <w:tblInd w:w="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w:rsidR="00000000">
        <w:tc>
          <w:tcPr>
            <w:tcW w:w="9985" w:type="dxa"/>
            <w:tcMar>
              <w:left w:w="0" w:type="dxa"/>
            </w:tcMar>
          </w:tcPr>
          <w:p w:rsidR="00000000" w:rsidRDefault="00B4647E">
            <w:pPr>
              <w:rPr>
                <w:rFonts w:ascii="Klavika Rg" w:hAnsi="Klavika Rg"/>
              </w:rPr>
            </w:pPr>
            <w:r>
              <w:rPr>
                <w:rFonts w:ascii="Klavika Rg" w:hAnsi="Klavika Rg"/>
              </w:rPr>
              <w:t>Zahlbar bis zum 29.04.2017 abzüglich 2 % Skonto oder bis 21.05.2017 netto ohne</w:t>
            </w:r>
            <w:r>
              <w:rPr>
                <w:rFonts w:ascii="Klavika Rg" w:hAnsi="Klavika Rg"/>
              </w:rPr>
              <w:t xml:space="preserve"> Abzug</w:t>
            </w:r>
          </w:p>
        </w:tc>
      </w:tr>
    </w:tbl>
    <w:p w:rsidR="00000000" w:rsidRDefault="00B4647E">
      <w:pPr>
        <w:pStyle w:val="Textkrper"/>
        <w:rPr>
          <w:rFonts w:ascii="Klavika Rg" w:hAnsi="Klavika Rg"/>
          <w:sz w:val="20"/>
        </w:rPr>
      </w:pPr>
    </w:p>
    <w:p w:rsidR="00000000" w:rsidRDefault="00B4647E">
      <w:pPr>
        <w:pStyle w:val="Textkrper"/>
        <w:rPr>
          <w:rFonts w:ascii="Klavika Rg" w:hAnsi="Klavika Rg"/>
          <w:i w:val="0"/>
          <w:iCs w:val="0"/>
        </w:rPr>
      </w:pPr>
      <w:bookmarkStart w:id="2" w:name="DDEVARS"/>
      <w:r>
        <w:rPr>
          <w:rFonts w:ascii="Klavika Rg" w:hAnsi="Klavika Rg"/>
          <w:i w:val="0"/>
          <w:iCs w:val="0"/>
          <w:color w:val="FFFFFF"/>
          <w:sz w:val="4"/>
        </w:rPr>
        <w:t xml:space="preserve"> 1704073 RE  Karten Late Night Shopping am 28.04.2017 - Frühling  b.klostermann@klostermann.at   Hohensinn Sandra [</w:t>
      </w:r>
      <w:bookmarkStart w:id="3" w:name="REPDFPFAD_99"/>
      <w:r>
        <w:rPr>
          <w:rFonts w:ascii="Klavika Rg" w:hAnsi="Klavika Rg"/>
          <w:i w:val="0"/>
          <w:iCs w:val="0"/>
          <w:color w:val="FFFFFF"/>
          <w:sz w:val="4"/>
        </w:rPr>
        <w:t>REPDFPFAD</w:t>
      </w:r>
      <w:bookmarkEnd w:id="3"/>
      <w:r>
        <w:rPr>
          <w:rFonts w:ascii="Klavika Rg" w:hAnsi="Klavika Rg"/>
          <w:i w:val="0"/>
          <w:iCs w:val="0"/>
          <w:color w:val="FFFFFF"/>
          <w:sz w:val="4"/>
        </w:rPr>
        <w:t>] [</w:t>
      </w:r>
      <w:bookmarkStart w:id="4" w:name="REPDFPRFX_99"/>
      <w:r>
        <w:rPr>
          <w:rFonts w:ascii="Klavika Rg" w:hAnsi="Klavika Rg"/>
          <w:i w:val="0"/>
          <w:iCs w:val="0"/>
          <w:color w:val="FFFFFF"/>
          <w:sz w:val="4"/>
        </w:rPr>
        <w:t>REPDFPRFX</w:t>
      </w:r>
      <w:bookmarkEnd w:id="4"/>
      <w:r>
        <w:rPr>
          <w:rFonts w:ascii="Klavika Rg" w:hAnsi="Klavika Rg"/>
          <w:i w:val="0"/>
          <w:iCs w:val="0"/>
          <w:color w:val="FFFFFF"/>
          <w:sz w:val="4"/>
        </w:rPr>
        <w:t>] \\hammerer-nt\daten$\07_PDFARCHIV\BF BF_ \\hammerer-nt\daten$\07_PDFARCHIV\RE RE_</w:t>
      </w:r>
      <w:bookmarkEnd w:id="2"/>
    </w:p>
    <w:p w:rsidR="00B4647E" w:rsidRDefault="00B4647E"/>
    <w:sectPr w:rsidR="00B4647E">
      <w:pgSz w:w="11907" w:h="16840" w:code="9"/>
      <w:pgMar w:top="1276" w:right="737" w:bottom="850" w:left="1474" w:header="720" w:footer="720" w:gutter="0"/>
      <w:paperSrc w:first="3" w:other="3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7E" w:rsidRDefault="00B4647E">
      <w:r>
        <w:separator/>
      </w:r>
    </w:p>
  </w:endnote>
  <w:endnote w:type="continuationSeparator" w:id="0">
    <w:p w:rsidR="00B4647E" w:rsidRDefault="00B4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lavika Rg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 L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 M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7E" w:rsidRDefault="00B4647E">
      <w:r>
        <w:separator/>
      </w:r>
    </w:p>
  </w:footnote>
  <w:footnote w:type="continuationSeparator" w:id="0">
    <w:p w:rsidR="00B4647E" w:rsidRDefault="00B46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0"/>
    <w:rsid w:val="004B70A0"/>
    <w:rsid w:val="00B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317E6-FE6E-49BA-BA47-654ECA2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Standard"/>
    <w:qFormat/>
    <w:pPr>
      <w:overflowPunct w:val="0"/>
      <w:autoSpaceDE w:val="0"/>
      <w:autoSpaceDN w:val="0"/>
      <w:adjustRightInd w:val="0"/>
      <w:textAlignment w:val="baseline"/>
    </w:pPr>
    <w:rPr>
      <w:rFonts w:ascii="OCRF" w:hAnsi="OCRF" w:cs="Tahoma"/>
      <w:sz w:val="18"/>
      <w:lang w:val="de-AT" w:eastAsia="de-DE"/>
    </w:rPr>
  </w:style>
  <w:style w:type="character" w:default="1" w:styleId="Absatz-Standardschriftart">
    <w:name w:val="Absatz-Standardschriftart"/>
    <w:semiHidden/>
  </w:style>
  <w:style w:type="table" w:default="1" w:styleId="NormaleTabelle">
    <w:name w:val="Normale Tabel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Keine Liste"/>
    <w:semiHidden/>
  </w:style>
  <w:style w:type="paragraph" w:customStyle="1" w:styleId="arialfett13">
    <w:name w:val="arial fett 13"/>
    <w:basedOn w:val="Standard"/>
    <w:rPr>
      <w:rFonts w:ascii="Arial" w:hAnsi="Arial"/>
      <w:b/>
      <w:color w:val="0000FF"/>
      <w:sz w:val="26"/>
    </w:rPr>
  </w:style>
  <w:style w:type="paragraph" w:styleId="Textkrper">
    <w:name w:val="Textkörper"/>
    <w:basedOn w:val="Standard"/>
    <w:link w:val="TextkrperZchn"/>
    <w:uiPriority w:val="99"/>
    <w:rPr>
      <w:i/>
      <w:iCs/>
    </w:rPr>
  </w:style>
  <w:style w:type="paragraph" w:styleId="Kopfzeile">
    <w:name w:val="Kopfzeile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Pr>
      <w:rFonts w:ascii="OCRF" w:hAnsi="OCRF" w:cs="Tahoma"/>
      <w:sz w:val="18"/>
      <w:lang w:eastAsia="de-DE"/>
    </w:rPr>
  </w:style>
  <w:style w:type="paragraph" w:styleId="Fuzeile">
    <w:name w:val="Fußzeile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Pr>
      <w:rFonts w:ascii="OCRF" w:hAnsi="OCRF" w:cs="Tahoma"/>
      <w:sz w:val="18"/>
      <w:lang w:eastAsia="de-DE"/>
    </w:rPr>
  </w:style>
  <w:style w:type="character" w:customStyle="1" w:styleId="TextkrperZchn">
    <w:name w:val="Textkörper Zchn"/>
    <w:link w:val="Textkrper"/>
    <w:uiPriority w:val="99"/>
    <w:rPr>
      <w:rFonts w:ascii="OCRF" w:hAnsi="OCRF" w:cs="Tahoma"/>
      <w:i/>
      <w:iCs/>
      <w:sz w:val="18"/>
      <w:lang w:eastAsia="de-DE"/>
    </w:rPr>
  </w:style>
  <w:style w:type="paragraph" w:styleId="Sprechblasentext">
    <w:name w:val="Sprechblasentext"/>
    <w:basedOn w:val="Standard"/>
    <w:link w:val="SprechblasentextZchn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00.192.2\daten$\prinance\Dots\RE_Akzidenz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1E492-8D6C-4E10-885B-8D85CBF7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RE_Akzidenzen.DOT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[RechnungAnschr]</vt:lpstr>
      <vt:lpstr>[RechnungAnschr]</vt:lpstr>
    </vt:vector>
  </TitlesOfParts>
  <Company>Hammerer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[RechnungAnschr]</dc:title>
  <dc:subject/>
  <dc:creator>Nikolina Kunkic</dc:creator>
  <cp:keywords/>
  <cp:lastModifiedBy>Mohamed Abbas</cp:lastModifiedBy>
  <cp:revision>2</cp:revision>
  <cp:lastPrinted>2017-04-24T07:45:00Z</cp:lastPrinted>
  <dcterms:created xsi:type="dcterms:W3CDTF">2017-05-01T00:18:00Z</dcterms:created>
  <dcterms:modified xsi:type="dcterms:W3CDTF">2017-05-01T00:18:00Z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ftragsnummer">
    <vt:lpwstr>58842</vt:lpwstr>
  </property>
  <property fmtid="{D5CDD505-2E9C-101B-9397-08002B2CF9AE}" pid="3" name="Bearbeiterkürzel">
    <vt:lpwstr>KUN</vt:lpwstr>
  </property>
  <property fmtid="{D5CDD505-2E9C-101B-9397-08002B2CF9AE}" pid="4" name="BemerkungPapier">
    <vt:lpwstr/>
  </property>
  <property fmtid="{D5CDD505-2E9C-101B-9397-08002B2CF9AE}" pid="5" name="BEPDFPFAD">
    <vt:lpwstr>\\hammerer-nt\daten$\07_PDFARCHIV\BF</vt:lpwstr>
  </property>
  <property fmtid="{D5CDD505-2E9C-101B-9397-08002B2CF9AE}" pid="6" name="BEPDFPRFX">
    <vt:lpwstr>BF_</vt:lpwstr>
  </property>
  <property fmtid="{D5CDD505-2E9C-101B-9397-08002B2CF9AE}" pid="7" name="Bestellnummer">
    <vt:lpwstr/>
  </property>
  <property fmtid="{D5CDD505-2E9C-101B-9397-08002B2CF9AE}" pid="8" name="Briefanrede">
    <vt:lpwstr/>
  </property>
  <property fmtid="{D5CDD505-2E9C-101B-9397-08002B2CF9AE}" pid="9" name="Format">
    <vt:lpwstr>10,5 cm x 14,8 cm</vt:lpwstr>
  </property>
  <property fmtid="{D5CDD505-2E9C-101B-9397-08002B2CF9AE}" pid="10" name="GelieferteAuflage">
    <vt:lpwstr>4.900</vt:lpwstr>
  </property>
  <property fmtid="{D5CDD505-2E9C-101B-9397-08002B2CF9AE}" pid="11" name="HTMLPfad">
    <vt:lpwstr/>
  </property>
  <property fmtid="{D5CDD505-2E9C-101B-9397-08002B2CF9AE}" pid="12" name="KomAnspKunde(4)">
    <vt:lpwstr>b.klostermann@klostermann.at</vt:lpwstr>
  </property>
  <property fmtid="{D5CDD505-2E9C-101B-9397-08002B2CF9AE}" pid="13" name="KomLieferant(4)">
    <vt:lpwstr/>
  </property>
  <property fmtid="{D5CDD505-2E9C-101B-9397-08002B2CF9AE}" pid="14" name="KorrLayDruck">
    <vt:lpwstr/>
  </property>
  <property fmtid="{D5CDD505-2E9C-101B-9397-08002B2CF9AE}" pid="15" name="KorrLayWTV">
    <vt:lpwstr>Personalisierung, geschnitten, verpackt, </vt:lpwstr>
  </property>
  <property fmtid="{D5CDD505-2E9C-101B-9397-08002B2CF9AE}" pid="16" name="KorTextVorgPos">
    <vt:lpwstr>1#TPreis für Druck und Fertigung inkl. grafischer Gestaltung, Satz der Karten und Plakate, Korrekturphase, Datenaufbereitung für Produktion: #T625,00 EUR#T1#T#T625,00 EUR#N1#TKonfektionierung/Postversand: 4.810 Karten personalisieren lt. beigestellten Adr</vt:lpwstr>
  </property>
  <property fmtid="{D5CDD505-2E9C-101B-9397-08002B2CF9AE}" pid="17" name="Kundennummer">
    <vt:lpwstr>11320</vt:lpwstr>
  </property>
  <property fmtid="{D5CDD505-2E9C-101B-9397-08002B2CF9AE}" pid="18" name="Liefertermin1">
    <vt:lpwstr>10.04.2017</vt:lpwstr>
  </property>
  <property fmtid="{D5CDD505-2E9C-101B-9397-08002B2CF9AE}" pid="19" name="MwSt">
    <vt:lpwstr>20 %</vt:lpwstr>
  </property>
  <property fmtid="{D5CDD505-2E9C-101B-9397-08002B2CF9AE}" pid="20" name="MwstBetrag">
    <vt:lpwstr>187,20 EUR</vt:lpwstr>
  </property>
  <property fmtid="{D5CDD505-2E9C-101B-9397-08002B2CF9AE}" pid="21" name="Prodbeschreibg1">
    <vt:lpwstr>Late Night Shopping am 28.04.2017 - Frühling </vt:lpwstr>
  </property>
  <property fmtid="{D5CDD505-2E9C-101B-9397-08002B2CF9AE}" pid="22" name="Prodbeschreibg2">
    <vt:lpwstr/>
  </property>
  <property fmtid="{D5CDD505-2E9C-101B-9397-08002B2CF9AE}" pid="23" name="Prodbeschreibg3">
    <vt:lpwstr/>
  </property>
  <property fmtid="{D5CDD505-2E9C-101B-9397-08002B2CF9AE}" pid="24" name="Produktart">
    <vt:lpwstr>Karten</vt:lpwstr>
  </property>
  <property fmtid="{D5CDD505-2E9C-101B-9397-08002B2CF9AE}" pid="25" name="RechnungAnschr">
    <vt:lpwstr>A. Klostermann Textilvertrieb GmbH_x000d_
Hannesgrub Nord 31/1_x000d_
4911 Tumeltsham/Ried_x000d_
</vt:lpwstr>
  </property>
  <property fmtid="{D5CDD505-2E9C-101B-9397-08002B2CF9AE}" pid="26" name="REGUPDFPFAD">
    <vt:lpwstr>\\hammerer-nt\daten$\07_PDFARCHIV\RE</vt:lpwstr>
  </property>
  <property fmtid="{D5CDD505-2E9C-101B-9397-08002B2CF9AE}" pid="27" name="REGUPDFPRFX">
    <vt:lpwstr>RE_</vt:lpwstr>
  </property>
  <property fmtid="{D5CDD505-2E9C-101B-9397-08002B2CF9AE}" pid="28" name="ReSummeNetto">
    <vt:lpwstr>936,00 EUR</vt:lpwstr>
  </property>
  <property fmtid="{D5CDD505-2E9C-101B-9397-08002B2CF9AE}" pid="29" name="Sachbearbeiter">
    <vt:lpwstr>Hohensinn</vt:lpwstr>
  </property>
  <property fmtid="{D5CDD505-2E9C-101B-9397-08002B2CF9AE}" pid="30" name="SachBearbVorname">
    <vt:lpwstr>Sandra</vt:lpwstr>
  </property>
  <property fmtid="{D5CDD505-2E9C-101B-9397-08002B2CF9AE}" pid="31" name="SCHREIBDATUM">
    <vt:lpwstr>21.04.2017</vt:lpwstr>
  </property>
  <property fmtid="{D5CDD505-2E9C-101B-9397-08002B2CF9AE}" pid="32" name="Steuernummer1">
    <vt:lpwstr>ATU 37019800</vt:lpwstr>
  </property>
  <property fmtid="{D5CDD505-2E9C-101B-9397-08002B2CF9AE}" pid="33" name="VKBrutto">
    <vt:lpwstr>1.123,20 EUR</vt:lpwstr>
  </property>
  <property fmtid="{D5CDD505-2E9C-101B-9397-08002B2CF9AE}" pid="34" name="VkPreisNetto">
    <vt:lpwstr/>
  </property>
  <property fmtid="{D5CDD505-2E9C-101B-9397-08002B2CF9AE}" pid="35" name="Vorgangsnummer">
    <vt:lpwstr>1704073</vt:lpwstr>
  </property>
  <property fmtid="{D5CDD505-2E9C-101B-9397-08002B2CF9AE}" pid="36" name="VORGTYP">
    <vt:lpwstr>RE</vt:lpwstr>
  </property>
  <property fmtid="{D5CDD505-2E9C-101B-9397-08002B2CF9AE}" pid="37" name="ZahlungsKondLay">
    <vt:lpwstr>Zahlbar bis zum 29.04.2017 abzüglich 2 % Skonto oder bis 21.05.2017 netto ohne Abzug</vt:lpwstr>
  </property>
</Properties>
</file>