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2F12FF" w:rsidRDefault="002F12FF">
      <w:pPr>
        <w:rPr>
          <w:rFonts w:hint="cs"/>
          <w:rtl/>
          <w:lang w:bidi="ar-EG"/>
        </w:rPr>
      </w:pP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موقفين مع جنّة بنتي يوضّحوا قدّ إيه إحنا بنجرم في حقّ الله سبحانه وتعالى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ويعرّفونا موقفنا هيكون إيه أمام الله سبحانه وتعالى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 xml:space="preserve">ويعرّفنا إنّنا بنتوهّم تصوّرات غير حقيقيّة عن ربّنا سبحانه وتعالى - وهنتفاجيء يوم القيامة من شدّة الحساب - بعد ما كنّا فاكرين إنّنا جايّين الدنيا نلعب - ويوم القيامة ده هيبقى كرنفال - وفي الآخر هندخل الجنّة نظقطط وخلاص 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الموقف الأوّل</w:t>
      </w:r>
      <w:r w:rsidRPr="002F12F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البنات متعوّدين من صغرهم على حاجة اسمها ( بوسة النوم</w:t>
      </w:r>
      <w:r w:rsidRPr="002F12F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 xml:space="preserve">قبل ما يناموا لازم ييجوا يبوسوني ويقولوا لي تصبح على خير 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فترة - بقت رحمة وأميرة ييجوا يبوسوني - وجنّة ما تجيش 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كبرت بقى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ف أنا زعلت جدّا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وبدأت افهم يعني إيه ( الدعاء مخّ العبادة</w:t>
      </w:r>
      <w:r w:rsidRPr="002F12F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وفهمت الرابط بين إنّ ربّنا سبحانه وتعالى أمرنا إنّنا ندعوه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ثمّ ييجي تحذير شديد للّذين يستكبرون عن عبادة الله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وَقَالَ رَبُّكُمُ ادْعُونِي أَسْتَجِبْ لَكُمْ ۚ إِنَّ الَّذِينَ يَسْتَكْبِرُونَ عَنْ عِبَادَتِي سَيَدْخُلُونَ جَهَنَّمَ دَاخِرِينَ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يا إمّا ربّنا سبحانه وتعالى يأمرنا بالدعاء - ثمّ يحذّر الذين لا يدعون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أو يأمرنا بالعبادة - ثمّ يحذّر الذين لا يعبدون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لكن - اللي حصل هو إنّ ربّنا سبحانه وتعالى أمرنا بالدعاء - ثمّ حذّر الذين يستكبرون عن العبادة</w:t>
      </w:r>
      <w:r w:rsidRPr="002F12F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وده لإنّك لمّا ما بتدعيش - إنتا بتكون شايف نفسك بقيت كبير خلاص - ومش محتاج ربّنا سبحانه وتعالى في حاجة - ف تدعي ليه ؟</w:t>
      </w:r>
      <w:r w:rsidRPr="002F12F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الدعاء هو العبادة اللي انتا بتعترف فيها لربّنا سبحانه وتعالى إنّك مخلوق لا حول لك ولا قوّة - وإنّك معترف بإنّ كلّ التصاريف والحلول هتيجي من عند ربّنا سبحانه وتعالى - مش من الأسباب اللي انتا بتتّخذها 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إنتا لمّا بتعتمد على نفسك - وتتكبّر عن الدعاء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هتكون عامل زيّ جنّة لمّا اتكبّرت تيجي تبوس بابا بوسة النوم 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 xml:space="preserve">وغضب ربّنا سبحانه وتعالى عليك - زيّه زعلي من جنّة لمّا اتكبّرت تيجي تبوس بابا قبل النوم - ولله المثل الأعلى في كلّ الأمثلة اللي في البوست طبعا 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الموقف التاني</w:t>
      </w:r>
      <w:r w:rsidRPr="002F12F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جدّ البنات كان بيبني - ف حذّرت البنات من إنّهم يروحوا بيت جدّهم في اليوم ده خوفا من إنّ طوبة تقع عليهم ولّا حاجة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طول الطريق عمّال افهّمهم - ما تروحوش عند جدّو النهارده - وأعيد وازيد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ويا دوب دخلت البيت - لقيت جنّة بتفتح الباب وراجعة تاني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رايحة فين يا جنّة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قالت لي رايحة عند جدّو اجيب</w:t>
      </w:r>
      <w:r w:rsidRPr="002F12FF">
        <w:rPr>
          <w:rFonts w:ascii="Times New Roman" w:eastAsia="Times New Roman" w:hAnsi="Times New Roman" w:cs="Times New Roman"/>
          <w:sz w:val="24"/>
          <w:szCs w:val="24"/>
        </w:rPr>
        <w:t xml:space="preserve"> .....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وهنا انفجرت فيها زي الغول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وانا بقالي ساعة عمّال اتكلّم في الفاضي ؟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إيّاكي بعد كده اقول حاجة والاقيكي بتعملي عكسها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وما كانش ناقص إلّا إنّي اضربها</w:t>
      </w:r>
      <w:r w:rsidRPr="002F12F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وبعدين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فكّرت بردو احنا كام مرّة ربّنا سبحانه وتعالى أمرنا بحاجة - وما عملناهاش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أو نهانا عن حاجة وعملناها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بكلّ بجاحة منّنا - ولا كإنّنا سمعنا الأمر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وفاكرين إنّه ربّنا كده كده عادي هيسامحنا ويدخّلنا الجنّة عادي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هل عشان أنا بحبّ جنّة قبلت منها تكسّر كلامي ؟</w:t>
      </w:r>
      <w:r w:rsidRPr="002F12F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ف ليه زارع في دماغك فكرة إنّ كلام ربّنا دا عادي - يقول زيّ ما يقول - واحنا نعمل اللي عاوزينه - ويوم القيامة هيدخّلنا الجنّة عادي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هذا سوء ظنّ بالله سبحانه وتعالى - وليس حسن ظنّ</w:t>
      </w:r>
      <w:r w:rsidRPr="002F12F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إنّك تكون معتبر ربّنا سبحانه وتعالى هيلاقي حدّ بيكسّر كلامه ويسامحه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دا حاجة زيّ ما تقول على أبّ إنّ ولاده بيكسّروا كلامه - وهوّا قاعد عادي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إنتا كده بتمدح الأبّ ده ولّا بتذمّه ؟</w:t>
      </w:r>
      <w:r w:rsidRPr="002F12F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مش قلت لك دا سوء ظنّ بالله سبحانه وتعالى - وعدم علم بالله سبحانه وتعالى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العلم بالله هو إنّك تعرف إنّ ربّنا سبحانه وتعالى ملك - مش أمّ قلبها علق 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 xml:space="preserve">ربّنا سبحانه وتعالى ملك - إفهم 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فيش ملك هيلاقي جندي عنده بيكسّر كلامه وهيسيبه 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 xml:space="preserve">إفهههههم 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وَلِسُلَيْمَانَ الرِّيحَ غُدُوُّهَا شَهْرٌ وَرَوَاحُهَا شَهْرٌ ۖ وَأَسَلْنَا لَهُ عَيْنَ الْقِطْرِ ۖ وَمِنَ الْجِنِّ مَن يَعْمَلُ بَيْنَ يَدَيْهِ بِإِذْنِ رَبِّهِ ۖ وَمَن يَزِغْ مِنْهُمْ عَنْ أَمْرِنَا نُذِقْهُ مِنْ عَذَابِ السَّعِيرِ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اللي هيكسّر الأمر هيتعاقب وهيتعذّب - مش هيتدلّع - إفهم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زمان كنت بقول إنّ تحوّلك لمدير - بيفهّمك كتير عن ربّنا سبحانه وتعالى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لمّا تبقى مدير - وتعطي أوامر للموظّفين ويخالفوها - هتفهم ربّنا سبحانه وتعالى هيعمل معاك إيه لمّا تخالف أوامره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أو لمّا تعطي أوامر بتنفيذ حاجة معيّنة بطريقة معيّنة - ف تلاقي الموظّف بتاعك شاف إنّ طريقتك دي كلام فارغ - ونفّذ نفس الحاجة بطريقة تانية - هتعرف وقتها ربّنا سبحانه وتعالى هيعمل فيك إيه لو نفّذت نفس أوامره بطريقة غير اللي أمرك بيها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إنتا موظّف تنفّذ اللي بقول لك عليه - بالطريقة اللي اقول لك عليها - ما كانتش شركة أبوك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وانتا عبد - وربّنا سبحانه وتعالى هو الإله - إنتا تنفّذ الأمر - تتعامل ك عبد 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إحنا نسينا إنّنا عبيد - وإنّ ربّنا سبحانه وتعالى هو الإله - ولا حول ولا قوّة إلّا بالله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ولله المثل الأعلى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كنت بقول إنّ التصوّرات دي محتاج إنّك تكون مدير عشان تتصوّرها</w:t>
      </w:r>
    </w:p>
    <w:p w:rsidR="002F12FF" w:rsidRPr="002F12FF" w:rsidRDefault="002F12FF" w:rsidP="002F12F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12FF">
        <w:rPr>
          <w:rFonts w:ascii="Times New Roman" w:eastAsia="Times New Roman" w:hAnsi="Times New Roman" w:cs="Times New Roman"/>
          <w:sz w:val="24"/>
          <w:szCs w:val="24"/>
          <w:rtl/>
        </w:rPr>
        <w:t>دلوقتي بقول إنّك مش محتاج تكون مدير عشان تفهم ده - إنتا محتاج بسّ تكون أبّ</w:t>
      </w:r>
    </w:p>
    <w:p w:rsidR="002F12FF" w:rsidRDefault="002F12FF">
      <w:pPr>
        <w:rPr>
          <w:rFonts w:hint="cs"/>
          <w:rtl/>
          <w:lang w:bidi="ar-EG"/>
        </w:rPr>
      </w:pPr>
    </w:p>
    <w:p w:rsidR="002F12FF" w:rsidRDefault="002F12FF">
      <w:pPr>
        <w:rPr>
          <w:rFonts w:hint="cs"/>
          <w:rtl/>
          <w:lang w:bidi="ar-EG"/>
        </w:rPr>
      </w:pPr>
    </w:p>
    <w:p w:rsidR="002F12FF" w:rsidRPr="002F12FF" w:rsidRDefault="002F12FF">
      <w:pPr>
        <w:rPr>
          <w:rFonts w:hint="cs"/>
          <w:lang w:bidi="ar-EG"/>
        </w:rPr>
      </w:pPr>
      <w:bookmarkStart w:id="0" w:name="_GoBack"/>
      <w:bookmarkEnd w:id="0"/>
    </w:p>
    <w:sectPr w:rsidR="002F12FF" w:rsidRPr="002F12F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6EE8"/>
    <w:rsid w:val="002F12FF"/>
    <w:rsid w:val="006B6EE8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78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96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89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23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15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46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255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9386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076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759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161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946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09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389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55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8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611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72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85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5844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287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74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85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58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52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700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733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647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17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51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223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434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714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22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42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502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785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6882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751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85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85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88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41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61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2852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703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38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84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45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058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599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18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7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023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175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942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780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440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338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302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991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87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250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91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34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718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745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34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98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753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178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54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920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30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99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61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995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369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571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329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068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351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712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035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922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72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51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077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907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939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56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787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86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27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10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84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288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615</Words>
  <Characters>3506</Characters>
  <Application>Microsoft Office Word</Application>
  <DocSecurity>0</DocSecurity>
  <Lines>29</Lines>
  <Paragraphs>8</Paragraphs>
  <ScaleCrop>false</ScaleCrop>
  <Company/>
  <LinksUpToDate>false</LinksUpToDate>
  <CharactersWithSpaces>4113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2026-06-27T18:46:00Z</dcterms:created>
  <dcterms:modified xsi:type="dcterms:W3CDTF">2026-06-27T18:46:00Z</dcterms:modified>
</cp:coreProperties>
</file>