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96D" w:rsidRDefault="000E496D">
      <w:pPr>
        <w:rPr>
          <w:rFonts w:hint="cs"/>
          <w:rtl/>
          <w:lang w:bidi="ar-EG"/>
        </w:rPr>
      </w:pPr>
    </w:p>
    <w:p w:rsidR="00191BB3" w:rsidRDefault="00191BB3">
      <w:pPr>
        <w:rPr>
          <w:rFonts w:hint="cs"/>
          <w:rtl/>
          <w:lang w:bidi="ar-EG"/>
        </w:rPr>
      </w:pPr>
    </w:p>
    <w:p w:rsidR="00191BB3" w:rsidRPr="00191BB3" w:rsidRDefault="00191BB3" w:rsidP="00191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BB3">
        <w:rPr>
          <w:rFonts w:ascii="Times New Roman" w:eastAsia="Times New Roman" w:hAnsi="Times New Roman" w:cs="Times New Roman"/>
          <w:sz w:val="24"/>
          <w:szCs w:val="24"/>
          <w:rtl/>
        </w:rPr>
        <w:t>من سوء الأدب أن تحدّث الناس عمّا تعرف أنّهم لا يعرفونه دون أن تشرحه لهم</w:t>
      </w:r>
    </w:p>
    <w:p w:rsidR="00191BB3" w:rsidRPr="00191BB3" w:rsidRDefault="00191BB3" w:rsidP="00191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BB3">
        <w:rPr>
          <w:rFonts w:ascii="Times New Roman" w:eastAsia="Times New Roman" w:hAnsi="Times New Roman" w:cs="Times New Roman"/>
          <w:sz w:val="24"/>
          <w:szCs w:val="24"/>
          <w:rtl/>
        </w:rPr>
        <w:t>هذا يدور بين الكبر والرياء</w:t>
      </w:r>
    </w:p>
    <w:p w:rsidR="00191BB3" w:rsidRPr="00191BB3" w:rsidRDefault="00191BB3" w:rsidP="00191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BB3">
        <w:rPr>
          <w:rFonts w:ascii="Times New Roman" w:eastAsia="Times New Roman" w:hAnsi="Times New Roman" w:cs="Times New Roman"/>
          <w:sz w:val="24"/>
          <w:szCs w:val="24"/>
          <w:rtl/>
        </w:rPr>
        <w:t>فما كنت محدّثا قوما حديثا لا تدركه عقولهم إلا كان لهم فتنة</w:t>
      </w:r>
    </w:p>
    <w:p w:rsidR="00191BB3" w:rsidRPr="00191BB3" w:rsidRDefault="00191BB3" w:rsidP="00191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BB3">
        <w:rPr>
          <w:rFonts w:ascii="Times New Roman" w:eastAsia="Times New Roman" w:hAnsi="Times New Roman" w:cs="Times New Roman"/>
          <w:sz w:val="24"/>
          <w:szCs w:val="24"/>
          <w:rtl/>
        </w:rPr>
        <w:t>وخاطبوا الناس علي قدر عقولهم</w:t>
      </w:r>
    </w:p>
    <w:p w:rsidR="00191BB3" w:rsidRPr="00191BB3" w:rsidRDefault="00191BB3" w:rsidP="00191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BB3">
        <w:rPr>
          <w:rFonts w:ascii="Times New Roman" w:eastAsia="Times New Roman" w:hAnsi="Times New Roman" w:cs="Times New Roman"/>
          <w:sz w:val="24"/>
          <w:szCs w:val="24"/>
          <w:rtl/>
        </w:rPr>
        <w:t>وسيروا بسير أضعفكم</w:t>
      </w:r>
    </w:p>
    <w:p w:rsidR="00191BB3" w:rsidRPr="00191BB3" w:rsidRDefault="00191BB3" w:rsidP="00191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BB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91BB3" w:rsidRPr="00191BB3" w:rsidRDefault="00191BB3" w:rsidP="00191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BB3">
        <w:rPr>
          <w:rFonts w:ascii="Times New Roman" w:eastAsia="Times New Roman" w:hAnsi="Times New Roman" w:cs="Times New Roman"/>
          <w:sz w:val="24"/>
          <w:szCs w:val="24"/>
          <w:rtl/>
        </w:rPr>
        <w:t>فليكن غرضك أن تنتشل الناس من جهلهم - وليس مجرّد تعريفهم بأنّهم جهلة</w:t>
      </w:r>
    </w:p>
    <w:p w:rsidR="00191BB3" w:rsidRPr="00191BB3" w:rsidRDefault="00191BB3" w:rsidP="00191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BB3">
        <w:rPr>
          <w:rFonts w:ascii="Times New Roman" w:eastAsia="Times New Roman" w:hAnsi="Times New Roman" w:cs="Times New Roman"/>
          <w:sz w:val="24"/>
          <w:szCs w:val="24"/>
          <w:rtl/>
        </w:rPr>
        <w:t>واذكر قوله تعالي ( وما أوتيتم من العلم إلا قليلا</w:t>
      </w:r>
      <w:r w:rsidRPr="00191BB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91BB3" w:rsidRPr="00191BB3" w:rsidRDefault="00191BB3" w:rsidP="00191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BB3">
        <w:rPr>
          <w:rFonts w:ascii="Times New Roman" w:eastAsia="Times New Roman" w:hAnsi="Times New Roman" w:cs="Times New Roman"/>
          <w:sz w:val="24"/>
          <w:szCs w:val="24"/>
          <w:rtl/>
        </w:rPr>
        <w:t>فأنت صاحب علم قليل مهما بلغت - فكيف تتفاخر به علي من هو أقلّ منك علما</w:t>
      </w:r>
    </w:p>
    <w:p w:rsidR="00191BB3" w:rsidRPr="00191BB3" w:rsidRDefault="00191BB3" w:rsidP="00191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BB3">
        <w:rPr>
          <w:rFonts w:ascii="Times New Roman" w:eastAsia="Times New Roman" w:hAnsi="Times New Roman" w:cs="Times New Roman"/>
          <w:sz w:val="24"/>
          <w:szCs w:val="24"/>
          <w:rtl/>
        </w:rPr>
        <w:t>كلاكما في المصيبة سواء</w:t>
      </w:r>
    </w:p>
    <w:p w:rsidR="00191BB3" w:rsidRPr="00191BB3" w:rsidRDefault="00191BB3" w:rsidP="00191B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BB3">
        <w:rPr>
          <w:rFonts w:ascii="Times New Roman" w:eastAsia="Times New Roman" w:hAnsi="Times New Roman" w:cs="Times New Roman"/>
          <w:sz w:val="24"/>
          <w:szCs w:val="24"/>
          <w:rtl/>
        </w:rPr>
        <w:t>ولو علم الإنسان ما في بطنه ( أي البراز ) لما تكبّر شابّ ولا شيخ</w:t>
      </w:r>
    </w:p>
    <w:p w:rsidR="00191BB3" w:rsidRDefault="00191BB3">
      <w:pPr>
        <w:rPr>
          <w:rFonts w:hint="cs"/>
          <w:rtl/>
          <w:lang w:bidi="ar-EG"/>
        </w:rPr>
      </w:pPr>
    </w:p>
    <w:p w:rsidR="00191BB3" w:rsidRDefault="00191BB3">
      <w:pPr>
        <w:rPr>
          <w:rFonts w:hint="cs"/>
          <w:rtl/>
          <w:lang w:bidi="ar-EG"/>
        </w:rPr>
      </w:pPr>
    </w:p>
    <w:p w:rsidR="00191BB3" w:rsidRPr="00191BB3" w:rsidRDefault="00191BB3">
      <w:pPr>
        <w:rPr>
          <w:rFonts w:hint="cs"/>
          <w:lang w:bidi="ar-EG"/>
        </w:rPr>
      </w:pPr>
      <w:bookmarkStart w:id="0" w:name="_GoBack"/>
      <w:bookmarkEnd w:id="0"/>
    </w:p>
    <w:sectPr w:rsidR="00191BB3" w:rsidRPr="00191BB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C4C"/>
    <w:rsid w:val="000E496D"/>
    <w:rsid w:val="00191BB3"/>
    <w:rsid w:val="00BA0C4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83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6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1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7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61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7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77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41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75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79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47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43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16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3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53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36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4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2026-06-24T13:17:00Z</dcterms:created>
  <dcterms:modified xsi:type="dcterms:W3CDTF">2026-06-24T13:18:00Z</dcterms:modified>
</cp:coreProperties>
</file>