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F9B35" w14:textId="2DFB0A48" w:rsidR="00F933B5" w:rsidRDefault="00F933B5" w:rsidP="00086D11">
      <w:pPr>
        <w:pStyle w:val="Heading1"/>
      </w:pPr>
      <w:r w:rsidRPr="00E12EC0">
        <w:t xml:space="preserve">Computer Engineering and Mechatronics Project: </w:t>
      </w:r>
      <w:r>
        <w:t>Developing software for</w:t>
      </w:r>
      <w:r w:rsidRPr="00E12EC0">
        <w:t xml:space="preserve"> a writing robot</w:t>
      </w:r>
    </w:p>
    <w:p w14:paraId="12C626FA" w14:textId="56D20ED9" w:rsidR="005A03D0" w:rsidRDefault="005A03D0" w:rsidP="005A03D0"/>
    <w:p w14:paraId="5390865A" w14:textId="14CC4E6B" w:rsidR="005A03D0" w:rsidRPr="005A03D0" w:rsidRDefault="00E85E75" w:rsidP="005A03D0">
      <w:pPr>
        <w:pStyle w:val="Heading1"/>
      </w:pPr>
      <w:r>
        <w:t>Part 1: Project Planning Assignment</w:t>
      </w:r>
    </w:p>
    <w:p w14:paraId="77022747" w14:textId="77777777" w:rsidR="00683EE4" w:rsidRDefault="00683EE4" w:rsidP="00086D11">
      <w:pPr>
        <w:pStyle w:val="Heading2"/>
      </w:pPr>
    </w:p>
    <w:p w14:paraId="28A9C5A2" w14:textId="77777777" w:rsidR="00F933B5" w:rsidRDefault="00F933B5" w:rsidP="00086D11">
      <w:pPr>
        <w:pStyle w:val="Heading2"/>
      </w:pPr>
      <w:r>
        <w:t>Introduction</w:t>
      </w:r>
    </w:p>
    <w:p w14:paraId="140F8EA1" w14:textId="58FC7A52" w:rsidR="00F933B5" w:rsidRDefault="00F933B5">
      <w:r>
        <w:t xml:space="preserve">You will be developing the software required to transmit commands from a </w:t>
      </w:r>
      <w:r w:rsidR="00036DC2">
        <w:t>file,</w:t>
      </w:r>
      <w:r>
        <w:t xml:space="preserve"> via a </w:t>
      </w:r>
      <w:r w:rsidR="00036DC2">
        <w:t xml:space="preserve">virtual RS232 </w:t>
      </w:r>
      <w:r>
        <w:t xml:space="preserve">serial port, to the writing robot such that it is able to ‘draw out’ text as read from a file as per </w:t>
      </w:r>
      <w:r w:rsidR="002D18F2">
        <w:t>F</w:t>
      </w:r>
      <w:r>
        <w:t>igure 1.</w:t>
      </w:r>
    </w:p>
    <w:p w14:paraId="33DF6180" w14:textId="330ADC0F" w:rsidR="00F933B5" w:rsidRDefault="00AC463E">
      <w:r>
        <w:rPr>
          <w:noProof/>
        </w:rPr>
        <w:drawing>
          <wp:inline distT="0" distB="0" distL="0" distR="0" wp14:anchorId="42A8EEF6" wp14:editId="08235401">
            <wp:extent cx="5339077" cy="234201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96DAC541-7B7A-43D3-8B79-37D633B846F1}">
                          <asvg:svgBlip xmlns:asvg="http://schemas.microsoft.com/office/drawing/2016/SVG/main" r:embed="rId12"/>
                        </a:ext>
                      </a:extLst>
                    </a:blip>
                    <a:stretch>
                      <a:fillRect/>
                    </a:stretch>
                  </pic:blipFill>
                  <pic:spPr>
                    <a:xfrm>
                      <a:off x="0" y="0"/>
                      <a:ext cx="5339077" cy="2342015"/>
                    </a:xfrm>
                    <a:prstGeom prst="rect">
                      <a:avLst/>
                    </a:prstGeom>
                  </pic:spPr>
                </pic:pic>
              </a:graphicData>
            </a:graphic>
          </wp:inline>
        </w:drawing>
      </w:r>
    </w:p>
    <w:p w14:paraId="36AE5D2A" w14:textId="77777777" w:rsidR="00086D11" w:rsidRDefault="00086D11" w:rsidP="00086D11">
      <w:pPr>
        <w:jc w:val="center"/>
      </w:pPr>
      <w:r>
        <w:t>Figure 1: Overview of the application</w:t>
      </w:r>
    </w:p>
    <w:p w14:paraId="5A38DE83" w14:textId="77777777" w:rsidR="00683EE4" w:rsidRDefault="00683EE4" w:rsidP="00086D11">
      <w:pPr>
        <w:jc w:val="center"/>
      </w:pPr>
    </w:p>
    <w:p w14:paraId="0C789004" w14:textId="0F2F520E" w:rsidR="00177B62" w:rsidRDefault="00177B62" w:rsidP="00177B62">
      <w:r>
        <w:rPr>
          <w:noProof/>
        </w:rPr>
        <w:drawing>
          <wp:anchor distT="0" distB="0" distL="114300" distR="114300" simplePos="0" relativeHeight="251661312" behindDoc="0" locked="0" layoutInCell="1" allowOverlap="1" wp14:anchorId="69EC9472" wp14:editId="256B991C">
            <wp:simplePos x="0" y="0"/>
            <wp:positionH relativeFrom="margin">
              <wp:align>center</wp:align>
            </wp:positionH>
            <wp:positionV relativeFrom="page">
              <wp:posOffset>7306945</wp:posOffset>
            </wp:positionV>
            <wp:extent cx="2054225" cy="1289685"/>
            <wp:effectExtent l="0" t="0" r="3175" b="5715"/>
            <wp:wrapTopAndBottom/>
            <wp:docPr id="110504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4656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054225" cy="1289685"/>
                    </a:xfrm>
                    <a:prstGeom prst="rect">
                      <a:avLst/>
                    </a:prstGeom>
                    <a:noFill/>
                  </pic:spPr>
                </pic:pic>
              </a:graphicData>
            </a:graphic>
            <wp14:sizeRelH relativeFrom="margin">
              <wp14:pctWidth>0</wp14:pctWidth>
            </wp14:sizeRelH>
            <wp14:sizeRelV relativeFrom="margin">
              <wp14:pctHeight>0</wp14:pctHeight>
            </wp14:sizeRelV>
          </wp:anchor>
        </w:drawing>
      </w:r>
      <w:r w:rsidR="00AD533F">
        <w:t>The ultimate goal of the project is for the robot to draw out some text, read in from a file, using a font which is defined in the ‘SingleStrokeFont.txt’ file. The height of the text will be between 4 and 10mm, as defined by user input. The maximum width of the writing area is 100mm and the text should be drawn such that it fits into this width without any breaks in the words drawn. An example of possible output is shown in Figure 2.</w:t>
      </w:r>
    </w:p>
    <w:p w14:paraId="605F2BA8" w14:textId="1CD4D749" w:rsidR="00AD533F" w:rsidRDefault="00AD533F" w:rsidP="00177B62"/>
    <w:p w14:paraId="0FAF6F53" w14:textId="616407E3" w:rsidR="00AD533F" w:rsidRDefault="00AD533F" w:rsidP="00AD533F">
      <w:pPr>
        <w:jc w:val="center"/>
      </w:pPr>
      <w:r>
        <w:t>Figure 2: Sample output</w:t>
      </w:r>
    </w:p>
    <w:p w14:paraId="70402437" w14:textId="3734C17C" w:rsidR="00177B62" w:rsidRDefault="00177B62">
      <w:pPr>
        <w:rPr>
          <w:rFonts w:asciiTheme="majorHAnsi" w:eastAsiaTheme="majorEastAsia" w:hAnsiTheme="majorHAnsi" w:cstheme="majorBidi"/>
          <w:color w:val="2E74B5" w:themeColor="accent1" w:themeShade="BF"/>
          <w:sz w:val="26"/>
          <w:szCs w:val="26"/>
        </w:rPr>
      </w:pPr>
      <w:r>
        <w:br w:type="page"/>
      </w:r>
    </w:p>
    <w:p w14:paraId="42CAA94A" w14:textId="301F0D6F" w:rsidR="00D36A23" w:rsidRDefault="00D36A23" w:rsidP="00D36A23">
      <w:pPr>
        <w:pStyle w:val="Heading2"/>
      </w:pPr>
      <w:r>
        <w:lastRenderedPageBreak/>
        <w:t>Code Specification</w:t>
      </w:r>
    </w:p>
    <w:p w14:paraId="16B78872" w14:textId="308CE207" w:rsidR="00D36A23" w:rsidRDefault="00D36A23" w:rsidP="00D36A23">
      <w:r>
        <w:t>The code written should meet the following specification:</w:t>
      </w:r>
    </w:p>
    <w:p w14:paraId="43AF3195" w14:textId="00A350BD" w:rsidR="00656F6D" w:rsidRDefault="00656F6D" w:rsidP="00656F6D">
      <w:pPr>
        <w:pStyle w:val="ListParagraph"/>
        <w:numPr>
          <w:ilvl w:val="0"/>
          <w:numId w:val="16"/>
        </w:numPr>
      </w:pPr>
      <w:r>
        <w:t>All code should be developed using git for version control.</w:t>
      </w:r>
    </w:p>
    <w:p w14:paraId="2EA826B9" w14:textId="313498EC" w:rsidR="00656F6D" w:rsidRDefault="00656F6D" w:rsidP="00656F6D">
      <w:pPr>
        <w:pStyle w:val="ListParagraph"/>
        <w:numPr>
          <w:ilvl w:val="1"/>
          <w:numId w:val="16"/>
        </w:numPr>
      </w:pPr>
      <w:r>
        <w:t>There should be an initial commit of the skeleton code.</w:t>
      </w:r>
    </w:p>
    <w:p w14:paraId="30F28ED5" w14:textId="36635F50" w:rsidR="00656F6D" w:rsidRDefault="00656F6D" w:rsidP="00656F6D">
      <w:pPr>
        <w:pStyle w:val="ListParagraph"/>
        <w:numPr>
          <w:ilvl w:val="1"/>
          <w:numId w:val="16"/>
        </w:numPr>
      </w:pPr>
      <w:r>
        <w:t>Any files generated during the project, both code and documentation, should be committed to the repository</w:t>
      </w:r>
      <w:r w:rsidR="005E7EAA">
        <w:t>.</w:t>
      </w:r>
    </w:p>
    <w:p w14:paraId="3988B92D" w14:textId="326D326D" w:rsidR="005E7EAA" w:rsidRDefault="005E7EAA" w:rsidP="00656F6D">
      <w:pPr>
        <w:pStyle w:val="ListParagraph"/>
        <w:numPr>
          <w:ilvl w:val="1"/>
          <w:numId w:val="16"/>
        </w:numPr>
      </w:pPr>
      <w:r>
        <w:t>You should make frequent commits of your code as it is developed.</w:t>
      </w:r>
    </w:p>
    <w:p w14:paraId="4DAE2B7B" w14:textId="643F5F5E" w:rsidR="005E7EAA" w:rsidRDefault="005E7EAA" w:rsidP="005E7EAA">
      <w:pPr>
        <w:pStyle w:val="ListParagraph"/>
        <w:ind w:left="1440"/>
      </w:pPr>
    </w:p>
    <w:p w14:paraId="421A9927" w14:textId="16BAC5F8" w:rsidR="00AD533F" w:rsidRDefault="00D36A23" w:rsidP="00D36A23">
      <w:pPr>
        <w:pStyle w:val="ListParagraph"/>
        <w:numPr>
          <w:ilvl w:val="0"/>
          <w:numId w:val="16"/>
        </w:numPr>
      </w:pPr>
      <w:r>
        <w:t>Read font data from the ‘SingleStrokeFont.txt’ file (provided on Moodle). Details of the format are provided in Appendix 1.</w:t>
      </w:r>
    </w:p>
    <w:p w14:paraId="6D540489" w14:textId="50DFAC94" w:rsidR="00D36A23" w:rsidRDefault="00D36A23" w:rsidP="00D36A23">
      <w:pPr>
        <w:pStyle w:val="ListParagraph"/>
        <w:numPr>
          <w:ilvl w:val="1"/>
          <w:numId w:val="16"/>
        </w:numPr>
      </w:pPr>
      <w:r>
        <w:t>The code should be written so that the entire font data file is read and stored in memory in an appropriate data format.</w:t>
      </w:r>
    </w:p>
    <w:p w14:paraId="7E091C15" w14:textId="77777777" w:rsidR="00D36A23" w:rsidRDefault="00D36A23" w:rsidP="00D36A23">
      <w:pPr>
        <w:pStyle w:val="ListParagraph"/>
        <w:ind w:left="1440"/>
      </w:pPr>
    </w:p>
    <w:p w14:paraId="353D846A" w14:textId="5DA8BF99" w:rsidR="00D36A23" w:rsidRDefault="00D36A23" w:rsidP="00D36A23">
      <w:pPr>
        <w:pStyle w:val="ListParagraph"/>
        <w:numPr>
          <w:ilvl w:val="0"/>
          <w:numId w:val="16"/>
        </w:numPr>
      </w:pPr>
      <w:r>
        <w:t>Obtain the height at which the letters should be drawn using keyboard input. The height can be between 4 and 10mm.</w:t>
      </w:r>
    </w:p>
    <w:p w14:paraId="69E34BCC" w14:textId="33D0C799" w:rsidR="00D36A23" w:rsidRDefault="00D36A23" w:rsidP="00D36A23">
      <w:pPr>
        <w:pStyle w:val="ListParagraph"/>
        <w:numPr>
          <w:ilvl w:val="1"/>
          <w:numId w:val="16"/>
        </w:numPr>
      </w:pPr>
      <w:r>
        <w:t>Scale the x and y movements such that the height of a letter (excluding ascenders and descenders) is in the range 4 to 10mm, defined by user input; it is 18 units in the font file, so that the movements derived from the font data will need to be scaled within your program by the fraction height/18 so that they are drawn at the required height.</w:t>
      </w:r>
    </w:p>
    <w:p w14:paraId="43E3AD28" w14:textId="4501FBAE" w:rsidR="00590CAE" w:rsidRDefault="00590CAE" w:rsidP="00590CAE">
      <w:pPr>
        <w:pStyle w:val="ListParagraph"/>
        <w:ind w:left="1440"/>
      </w:pPr>
    </w:p>
    <w:p w14:paraId="555FDEE9" w14:textId="15234BB5" w:rsidR="00D36A23" w:rsidRDefault="00D36A23" w:rsidP="00D36A23">
      <w:pPr>
        <w:pStyle w:val="ListParagraph"/>
        <w:numPr>
          <w:ilvl w:val="0"/>
          <w:numId w:val="16"/>
        </w:numPr>
      </w:pPr>
      <w:r>
        <w:t>Read the text to be drawn from a text file</w:t>
      </w:r>
      <w:r w:rsidR="003E0D19">
        <w:t xml:space="preserve"> (obtain name using keyboard input)</w:t>
      </w:r>
      <w:r>
        <w:t>.</w:t>
      </w:r>
    </w:p>
    <w:p w14:paraId="26B97D0B" w14:textId="0DE7138D" w:rsidR="00D36A23" w:rsidRDefault="00D36A23" w:rsidP="00D36A23">
      <w:pPr>
        <w:pStyle w:val="ListParagraph"/>
        <w:numPr>
          <w:ilvl w:val="1"/>
          <w:numId w:val="16"/>
        </w:numPr>
      </w:pPr>
      <w:r>
        <w:t xml:space="preserve">The code should be written such that it will process a file containing text of any length. </w:t>
      </w:r>
    </w:p>
    <w:p w14:paraId="5A52A0C2" w14:textId="219E6174" w:rsidR="00D36A23" w:rsidRDefault="00D36A23" w:rsidP="00D36A23">
      <w:pPr>
        <w:pStyle w:val="ListParagraph"/>
        <w:numPr>
          <w:ilvl w:val="1"/>
          <w:numId w:val="16"/>
        </w:numPr>
      </w:pPr>
      <w:r>
        <w:t>Each word in the file should be processed and output to the robot before the next one is read from the file.</w:t>
      </w:r>
    </w:p>
    <w:p w14:paraId="33C76376" w14:textId="405526BB" w:rsidR="00590CAE" w:rsidRDefault="00590CAE" w:rsidP="00590CAE">
      <w:pPr>
        <w:pStyle w:val="ListParagraph"/>
        <w:ind w:left="1440"/>
      </w:pPr>
    </w:p>
    <w:p w14:paraId="37DAC387" w14:textId="72B6E4DB" w:rsidR="00590CAE" w:rsidRDefault="00590CAE" w:rsidP="00590CAE">
      <w:pPr>
        <w:pStyle w:val="ListParagraph"/>
        <w:numPr>
          <w:ilvl w:val="0"/>
          <w:numId w:val="16"/>
        </w:numPr>
      </w:pPr>
      <w:r>
        <w:t xml:space="preserve">Generate and send G-Code commands to the Arduino to raise and lower the pen and to move the arm to specified X,Y locations. Details on the G-Code format is provided in Appendix </w:t>
      </w:r>
      <w:r w:rsidRPr="00C86019">
        <w:t>2</w:t>
      </w:r>
      <w:r>
        <w:t>. The Arduino has been pre-programmed to accept the G-codes and to transmit them to the writing arm.</w:t>
      </w:r>
    </w:p>
    <w:p w14:paraId="3549DD7B" w14:textId="39FA1CB0" w:rsidR="00590CAE" w:rsidRDefault="00590CAE" w:rsidP="00590CAE">
      <w:pPr>
        <w:pStyle w:val="ListParagraph"/>
        <w:numPr>
          <w:ilvl w:val="1"/>
          <w:numId w:val="16"/>
        </w:numPr>
      </w:pPr>
      <w:r>
        <w:t xml:space="preserve">As explained in Appendix 1, each letter will need to be offset in the X direction so that its origin corresponds to the final point in the definition of the previous letter written.  </w:t>
      </w:r>
    </w:p>
    <w:p w14:paraId="64F09E3F" w14:textId="58A83902" w:rsidR="00590CAE" w:rsidRDefault="00590CAE" w:rsidP="00590CAE">
      <w:pPr>
        <w:pStyle w:val="ListParagraph"/>
        <w:numPr>
          <w:ilvl w:val="1"/>
          <w:numId w:val="16"/>
        </w:numPr>
      </w:pPr>
      <w:r>
        <w:t xml:space="preserve">Successive lines of text written by the robot should be spaced </w:t>
      </w:r>
      <w:r w:rsidR="00036790">
        <w:t>5</w:t>
      </w:r>
      <w:r>
        <w:t>mm apart.</w:t>
      </w:r>
    </w:p>
    <w:p w14:paraId="09E15F81" w14:textId="2A897834" w:rsidR="00590CAE" w:rsidRDefault="00590CAE" w:rsidP="00590CAE">
      <w:pPr>
        <w:pStyle w:val="ListParagraph"/>
        <w:numPr>
          <w:ilvl w:val="1"/>
          <w:numId w:val="16"/>
        </w:numPr>
      </w:pPr>
      <w:r>
        <w:t xml:space="preserve">To achieve the two criteria above </w:t>
      </w:r>
      <w:r w:rsidRPr="00530306">
        <w:t>you will need to consider both the X offset of each letter from the previous one on the same line, and the Y offset of each line from the previous one</w:t>
      </w:r>
      <w:r>
        <w:t>.  The Y-offsetting of lines, and the re-setting of the X-offset for the start of the new line, will be triggered by the LF (ASCII 10) and CR (ASCII 13) codes respectively in the text file.</w:t>
      </w:r>
    </w:p>
    <w:p w14:paraId="0423BB90" w14:textId="77777777" w:rsidR="006A75DA" w:rsidRDefault="006A75DA" w:rsidP="006A75DA">
      <w:pPr>
        <w:pStyle w:val="ListParagraph"/>
        <w:numPr>
          <w:ilvl w:val="1"/>
          <w:numId w:val="17"/>
        </w:numPr>
      </w:pPr>
      <w:r>
        <w:rPr>
          <w:noProof/>
        </w:rPr>
        <w:drawing>
          <wp:anchor distT="0" distB="0" distL="114300" distR="114300" simplePos="0" relativeHeight="251664384" behindDoc="0" locked="0" layoutInCell="1" allowOverlap="1" wp14:anchorId="129F7178" wp14:editId="4A182422">
            <wp:simplePos x="0" y="0"/>
            <wp:positionH relativeFrom="margin">
              <wp:align>center</wp:align>
            </wp:positionH>
            <wp:positionV relativeFrom="page">
              <wp:posOffset>7705725</wp:posOffset>
            </wp:positionV>
            <wp:extent cx="2905125" cy="1807845"/>
            <wp:effectExtent l="0" t="0" r="0" b="0"/>
            <wp:wrapTopAndBottom/>
            <wp:docPr id="1266297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5125" cy="1807845"/>
                    </a:xfrm>
                    <a:prstGeom prst="rect">
                      <a:avLst/>
                    </a:prstGeom>
                    <a:noFill/>
                  </pic:spPr>
                </pic:pic>
              </a:graphicData>
            </a:graphic>
            <wp14:sizeRelH relativeFrom="margin">
              <wp14:pctWidth>0</wp14:pctWidth>
            </wp14:sizeRelH>
            <wp14:sizeRelV relativeFrom="margin">
              <wp14:pctHeight>0</wp14:pctHeight>
            </wp14:sizeRelV>
          </wp:anchor>
        </w:drawing>
      </w:r>
      <w:r w:rsidR="00656F6D">
        <w:t>The coordinate system for drawing is shown in Figure 3. Note that, from the pen starting position, y coordinates are negative.</w:t>
      </w:r>
    </w:p>
    <w:p w14:paraId="6F3A03DE" w14:textId="7D09C3B2" w:rsidR="006A75DA" w:rsidRDefault="006A75DA" w:rsidP="006A75DA">
      <w:pPr>
        <w:jc w:val="center"/>
      </w:pPr>
      <w:r>
        <w:t>Figure 3: Output showing coordinate system</w:t>
      </w:r>
      <w:r w:rsidR="006E6589">
        <w:t xml:space="preserve"> with text height of 8mm</w:t>
      </w:r>
    </w:p>
    <w:p w14:paraId="21FC79BA" w14:textId="2042A9E8" w:rsidR="00590CAE" w:rsidRDefault="00590CAE" w:rsidP="00590CAE">
      <w:pPr>
        <w:pStyle w:val="ListParagraph"/>
        <w:ind w:left="1440"/>
      </w:pPr>
    </w:p>
    <w:p w14:paraId="4788DA9B" w14:textId="5567FBBC" w:rsidR="00656F6D" w:rsidRDefault="00590CAE" w:rsidP="00C547DC">
      <w:pPr>
        <w:pStyle w:val="ListParagraph"/>
        <w:numPr>
          <w:ilvl w:val="0"/>
          <w:numId w:val="16"/>
        </w:numPr>
      </w:pPr>
      <w:r>
        <w:t>The pen should finish in the pen-up state at position 0,0.</w:t>
      </w:r>
    </w:p>
    <w:p w14:paraId="0BD2EC1C" w14:textId="79F33551" w:rsidR="00317784" w:rsidRDefault="00683EE4" w:rsidP="00317784">
      <w:r>
        <w:t>To assist you in developing your application y</w:t>
      </w:r>
      <w:r w:rsidR="00F933B5">
        <w:t>ou will be provided with</w:t>
      </w:r>
      <w:r w:rsidR="006A75DA">
        <w:t xml:space="preserve"> </w:t>
      </w:r>
      <w:r w:rsidR="00F933B5">
        <w:t>code</w:t>
      </w:r>
      <w:r w:rsidR="006A75DA">
        <w:t>,</w:t>
      </w:r>
      <w:r w:rsidR="00F933B5">
        <w:t xml:space="preserve"> developed </w:t>
      </w:r>
      <w:r w:rsidR="006A75DA">
        <w:t>in</w:t>
      </w:r>
      <w:r w:rsidR="00F933B5">
        <w:t xml:space="preserve"> </w:t>
      </w:r>
      <w:r w:rsidR="00656F6D">
        <w:t>VSCode</w:t>
      </w:r>
      <w:r w:rsidR="006A75DA">
        <w:t>,</w:t>
      </w:r>
      <w:r w:rsidR="00F933B5">
        <w:t xml:space="preserve"> to handle the </w:t>
      </w:r>
      <w:r>
        <w:t>serial communications and a sample project that shows how serial communication is initialised and th</w:t>
      </w:r>
      <w:r w:rsidR="00036DC2">
        <w:t>en how data is sent and received (</w:t>
      </w:r>
      <w:r w:rsidR="0043163D">
        <w:t>A</w:t>
      </w:r>
      <w:r w:rsidR="00036DC2">
        <w:t xml:space="preserve">ppendix </w:t>
      </w:r>
      <w:r w:rsidR="00036DC2" w:rsidRPr="00C86019">
        <w:t>3</w:t>
      </w:r>
      <w:r w:rsidR="00036DC2">
        <w:t>)</w:t>
      </w:r>
      <w:r>
        <w:t xml:space="preserve">. </w:t>
      </w:r>
      <w:r w:rsidR="00B026B7">
        <w:t xml:space="preserve"> A more complex worked example</w:t>
      </w:r>
      <w:r w:rsidR="005048E8">
        <w:t xml:space="preserve"> (</w:t>
      </w:r>
      <w:r w:rsidR="0043163D">
        <w:t>A</w:t>
      </w:r>
      <w:r w:rsidR="005048E8">
        <w:t xml:space="preserve">ppendix </w:t>
      </w:r>
      <w:r w:rsidR="005048E8" w:rsidRPr="00C86019">
        <w:t>4</w:t>
      </w:r>
      <w:r w:rsidR="005048E8">
        <w:t>)</w:t>
      </w:r>
      <w:r w:rsidR="00B026B7">
        <w:t xml:space="preserve">, which will form the starting point for writing your program, </w:t>
      </w:r>
      <w:r w:rsidR="005048E8">
        <w:t>illustrates the sending of G code to the Ardui</w:t>
      </w:r>
      <w:r w:rsidR="00317784">
        <w:t>no and awaiting the “ok” acknowledgement that a new block of G code is expected.</w:t>
      </w:r>
    </w:p>
    <w:p w14:paraId="5E76CE78" w14:textId="77777777" w:rsidR="006A75DA" w:rsidRDefault="005E7EAA" w:rsidP="006A75DA">
      <w:pPr>
        <w:pStyle w:val="ListParagraph"/>
      </w:pPr>
      <w:r w:rsidRPr="005E7EAA">
        <w:t xml:space="preserve"> </w:t>
      </w:r>
    </w:p>
    <w:p w14:paraId="758BC35B" w14:textId="0823BF84" w:rsidR="00683EE4" w:rsidRDefault="00656F6D" w:rsidP="006A75DA">
      <w:pPr>
        <w:pStyle w:val="ListParagraph"/>
        <w:ind w:left="0"/>
      </w:pPr>
      <w:r w:rsidRPr="00656F6D">
        <w:rPr>
          <w:b/>
          <w:bCs/>
        </w:rPr>
        <w:t>Note:</w:t>
      </w:r>
      <w:r w:rsidR="005048E8">
        <w:t xml:space="preserve"> </w:t>
      </w:r>
      <w:r>
        <w:t xml:space="preserve">If you are using a Mac computer please read Appendix </w:t>
      </w:r>
      <w:r w:rsidRPr="00C86019">
        <w:t>5</w:t>
      </w:r>
      <w:r>
        <w:t xml:space="preserve"> carefully to ensure that you use the correct project skeleton code.</w:t>
      </w:r>
    </w:p>
    <w:p w14:paraId="54A7FBC9" w14:textId="47183099" w:rsidR="00F933B5" w:rsidRDefault="00F933B5" w:rsidP="00086D11">
      <w:pPr>
        <w:pStyle w:val="Heading2"/>
      </w:pPr>
      <w:r>
        <w:t>Submission</w:t>
      </w:r>
    </w:p>
    <w:p w14:paraId="3B76ED01" w14:textId="004C35F5" w:rsidR="00252353" w:rsidRPr="008A0625" w:rsidRDefault="00E85E75" w:rsidP="00252353">
      <w:r>
        <w:t>The</w:t>
      </w:r>
      <w:r w:rsidR="004F39E2">
        <w:t xml:space="preserve"> </w:t>
      </w:r>
      <w:r w:rsidR="00C32B21">
        <w:t xml:space="preserve">submission for the </w:t>
      </w:r>
      <w:r w:rsidR="004F39E2">
        <w:t xml:space="preserve">project planning </w:t>
      </w:r>
      <w:r w:rsidR="00D60B04">
        <w:t>assignment</w:t>
      </w:r>
      <w:r w:rsidR="00155037">
        <w:t xml:space="preserve"> </w:t>
      </w:r>
      <w:r w:rsidR="00C32B21">
        <w:t>will be</w:t>
      </w:r>
      <w:r w:rsidR="00252353">
        <w:t xml:space="preserve"> </w:t>
      </w:r>
      <w:r w:rsidR="005E7EAA">
        <w:t xml:space="preserve">the git repository which </w:t>
      </w:r>
      <w:r w:rsidR="00C32B21">
        <w:t>you have</w:t>
      </w:r>
      <w:r w:rsidR="005E7EAA">
        <w:t xml:space="preserve"> created for the project</w:t>
      </w:r>
      <w:r w:rsidR="00C32B21">
        <w:t xml:space="preserve">, </w:t>
      </w:r>
      <w:r w:rsidR="005E7EAA">
        <w:t>includ</w:t>
      </w:r>
      <w:r w:rsidR="00C32B21">
        <w:t>ing</w:t>
      </w:r>
      <w:r w:rsidR="005E7EAA">
        <w:t xml:space="preserve"> </w:t>
      </w:r>
      <w:r w:rsidR="00252353">
        <w:t xml:space="preserve">a document </w:t>
      </w:r>
      <w:r w:rsidR="005E7EAA">
        <w:t>providing</w:t>
      </w:r>
      <w:r w:rsidR="004659CF">
        <w:t xml:space="preserve"> a specification for the software </w:t>
      </w:r>
      <w:r w:rsidR="000B4847">
        <w:t>which will be developed in the</w:t>
      </w:r>
      <w:r w:rsidR="004659CF">
        <w:t xml:space="preserve"> final submission</w:t>
      </w:r>
      <w:r w:rsidR="00252353">
        <w:t>.</w:t>
      </w:r>
      <w:r w:rsidR="004659CF">
        <w:t xml:space="preserve"> </w:t>
      </w:r>
      <w:r w:rsidR="0045234D">
        <w:t>Please note that you do</w:t>
      </w:r>
      <w:r w:rsidR="008A0625">
        <w:t xml:space="preserve"> </w:t>
      </w:r>
      <w:r w:rsidR="008A0625" w:rsidRPr="004B1422">
        <w:rPr>
          <w:b/>
          <w:bCs/>
          <w:u w:val="single"/>
        </w:rPr>
        <w:t>not</w:t>
      </w:r>
      <w:r w:rsidR="008A0625">
        <w:rPr>
          <w:u w:val="single"/>
        </w:rPr>
        <w:t xml:space="preserve"> </w:t>
      </w:r>
      <w:r w:rsidR="008A0625">
        <w:t>need to write any code for this submission.</w:t>
      </w:r>
    </w:p>
    <w:p w14:paraId="7E366E48" w14:textId="41BCC382" w:rsidR="00BA4D79" w:rsidRDefault="001B79E0" w:rsidP="00252353">
      <w:r w:rsidRPr="001507E3">
        <w:rPr>
          <w:b/>
          <w:bCs/>
        </w:rPr>
        <w:t xml:space="preserve">Software </w:t>
      </w:r>
      <w:r w:rsidR="00CD4F77" w:rsidRPr="001507E3">
        <w:rPr>
          <w:b/>
          <w:bCs/>
        </w:rPr>
        <w:t>Project Planning Submission</w:t>
      </w:r>
      <w:r w:rsidR="001507E3">
        <w:rPr>
          <w:b/>
          <w:bCs/>
        </w:rPr>
        <w:t xml:space="preserve"> (</w:t>
      </w:r>
      <w:r w:rsidR="00C547DC">
        <w:rPr>
          <w:b/>
          <w:bCs/>
        </w:rPr>
        <w:t>10</w:t>
      </w:r>
      <w:r w:rsidR="001507E3">
        <w:rPr>
          <w:b/>
          <w:bCs/>
        </w:rPr>
        <w:t>%)</w:t>
      </w:r>
    </w:p>
    <w:p w14:paraId="51CC2FA2" w14:textId="445FDB8B" w:rsidR="00BA4D79" w:rsidRDefault="00BA4D79" w:rsidP="00BA4D79">
      <w:r>
        <w:t>Learning outcomes:</w:t>
      </w:r>
    </w:p>
    <w:p w14:paraId="214C4347" w14:textId="62A91315" w:rsidR="00BA4D79" w:rsidRDefault="00BA4D79" w:rsidP="00BA4D79">
      <w:pPr>
        <w:pStyle w:val="ListParagraph"/>
        <w:numPr>
          <w:ilvl w:val="0"/>
          <w:numId w:val="13"/>
        </w:numPr>
      </w:pPr>
      <w:r>
        <w:t>To be able to analyse a design brief to understand software requirements</w:t>
      </w:r>
    </w:p>
    <w:p w14:paraId="05BDC414" w14:textId="241CCF50" w:rsidR="00BA4D79" w:rsidRDefault="00BA4D79" w:rsidP="00BA4D79">
      <w:pPr>
        <w:pStyle w:val="ListParagraph"/>
        <w:numPr>
          <w:ilvl w:val="0"/>
          <w:numId w:val="13"/>
        </w:numPr>
      </w:pPr>
      <w:r>
        <w:t>To produce a software design to fit a set of software requirements</w:t>
      </w:r>
    </w:p>
    <w:p w14:paraId="6FC083D1" w14:textId="19DE0B26" w:rsidR="005E7EAA" w:rsidRDefault="005E7EAA" w:rsidP="00BA4D79">
      <w:pPr>
        <w:pStyle w:val="ListParagraph"/>
        <w:numPr>
          <w:ilvl w:val="0"/>
          <w:numId w:val="13"/>
        </w:numPr>
      </w:pPr>
      <w:bookmarkStart w:id="0" w:name="_Hlk174544893"/>
      <w:r>
        <w:t>To be able to use version control for software development</w:t>
      </w:r>
    </w:p>
    <w:bookmarkEnd w:id="0"/>
    <w:p w14:paraId="1C01A00B" w14:textId="1948EFD8" w:rsidR="00C32B21" w:rsidRDefault="00C32B21" w:rsidP="00105553">
      <w:r>
        <w:t>Learning outcomes will be demonstrated in the software planning document submitted by:</w:t>
      </w:r>
    </w:p>
    <w:p w14:paraId="688A2E92" w14:textId="12492AF4" w:rsidR="001B79E0" w:rsidRDefault="001B79E0" w:rsidP="001B79E0">
      <w:pPr>
        <w:pStyle w:val="ListParagraph"/>
        <w:numPr>
          <w:ilvl w:val="0"/>
          <w:numId w:val="15"/>
        </w:numPr>
      </w:pPr>
      <w:r>
        <w:t>Giving an explanation of precisely what the program needs to do (explain it in plain English).</w:t>
      </w:r>
    </w:p>
    <w:p w14:paraId="182998D1" w14:textId="77777777" w:rsidR="001B79E0" w:rsidRDefault="001B79E0" w:rsidP="001B79E0">
      <w:pPr>
        <w:pStyle w:val="ListParagraph"/>
      </w:pPr>
    </w:p>
    <w:p w14:paraId="0ED8547C" w14:textId="7AAAB003" w:rsidR="001B79E0" w:rsidRDefault="001B79E0" w:rsidP="001B79E0">
      <w:pPr>
        <w:pStyle w:val="ListParagraph"/>
        <w:numPr>
          <w:ilvl w:val="0"/>
          <w:numId w:val="10"/>
        </w:numPr>
      </w:pPr>
      <w:r>
        <w:t xml:space="preserve">Planning the program with the aid of flowcharts </w:t>
      </w:r>
    </w:p>
    <w:p w14:paraId="1C2DC243" w14:textId="77777777" w:rsidR="001B79E0" w:rsidRDefault="001B79E0" w:rsidP="001B79E0">
      <w:pPr>
        <w:pStyle w:val="ListParagraph"/>
        <w:numPr>
          <w:ilvl w:val="1"/>
          <w:numId w:val="10"/>
        </w:numPr>
      </w:pPr>
      <w:r>
        <w:t>Draw a flowchart with sufficient detail that it is possible to use it as a basis for writing the code for the program.</w:t>
      </w:r>
    </w:p>
    <w:p w14:paraId="22823412" w14:textId="34AE8040" w:rsidR="001B79E0" w:rsidRDefault="001B79E0" w:rsidP="001B79E0">
      <w:pPr>
        <w:pStyle w:val="ListParagraph"/>
        <w:numPr>
          <w:ilvl w:val="1"/>
          <w:numId w:val="10"/>
        </w:numPr>
      </w:pPr>
      <w:r>
        <w:t xml:space="preserve">Include </w:t>
      </w:r>
      <w:r w:rsidR="00AD7E62">
        <w:t>blocks to indicate function calls and flowcharts for the function where appropriate</w:t>
      </w:r>
    </w:p>
    <w:p w14:paraId="78146510" w14:textId="112F4ACE" w:rsidR="001B79E0" w:rsidRDefault="001B79E0" w:rsidP="001B79E0">
      <w:pPr>
        <w:pStyle w:val="ListParagraph"/>
      </w:pPr>
    </w:p>
    <w:p w14:paraId="4175FE70" w14:textId="77777777" w:rsidR="001B79E0" w:rsidRDefault="001B79E0" w:rsidP="001B79E0">
      <w:pPr>
        <w:pStyle w:val="ListParagraph"/>
        <w:numPr>
          <w:ilvl w:val="0"/>
          <w:numId w:val="10"/>
        </w:numPr>
      </w:pPr>
      <w:r>
        <w:t>Defining the function declarations (prototypes) for all functions to be used in the program</w:t>
      </w:r>
    </w:p>
    <w:p w14:paraId="66AEF09E" w14:textId="77777777" w:rsidR="001B79E0" w:rsidRDefault="001B79E0" w:rsidP="001B79E0">
      <w:pPr>
        <w:pStyle w:val="ListParagraph"/>
        <w:numPr>
          <w:ilvl w:val="1"/>
          <w:numId w:val="10"/>
        </w:numPr>
      </w:pPr>
      <w:r>
        <w:t>Define all parameters and their types using meaningful names</w:t>
      </w:r>
    </w:p>
    <w:p w14:paraId="6051C6BF" w14:textId="77777777" w:rsidR="001B79E0" w:rsidRDefault="001B79E0" w:rsidP="001B79E0">
      <w:pPr>
        <w:pStyle w:val="ListParagraph"/>
        <w:numPr>
          <w:ilvl w:val="1"/>
          <w:numId w:val="10"/>
        </w:numPr>
      </w:pPr>
      <w:r>
        <w:t>Show whether parameters are input and/or output, whether they are changed and the return value, if any.</w:t>
      </w:r>
    </w:p>
    <w:p w14:paraId="3C427610" w14:textId="77777777" w:rsidR="001B79E0" w:rsidRDefault="001B79E0" w:rsidP="001B79E0">
      <w:pPr>
        <w:pStyle w:val="ListParagraph"/>
        <w:numPr>
          <w:ilvl w:val="1"/>
          <w:numId w:val="10"/>
        </w:numPr>
      </w:pPr>
      <w:r>
        <w:t>Includes functions which you will write yourself, not the ones which are supplied in the program template.</w:t>
      </w:r>
    </w:p>
    <w:p w14:paraId="5CB81422" w14:textId="77777777" w:rsidR="001B79E0" w:rsidRDefault="001B79E0" w:rsidP="001B79E0">
      <w:pPr>
        <w:pStyle w:val="ListParagraph"/>
        <w:ind w:left="1440"/>
      </w:pPr>
    </w:p>
    <w:p w14:paraId="1CE951C4" w14:textId="77777777" w:rsidR="001B79E0" w:rsidRDefault="001B79E0" w:rsidP="001B79E0">
      <w:pPr>
        <w:pStyle w:val="ListParagraph"/>
        <w:numPr>
          <w:ilvl w:val="0"/>
          <w:numId w:val="10"/>
        </w:numPr>
      </w:pPr>
      <w:r>
        <w:t>Specifying the main data items required in the program.</w:t>
      </w:r>
    </w:p>
    <w:p w14:paraId="3DF297E2" w14:textId="77777777" w:rsidR="001B79E0" w:rsidRDefault="001B79E0" w:rsidP="001B79E0">
      <w:pPr>
        <w:pStyle w:val="ListParagraph"/>
        <w:numPr>
          <w:ilvl w:val="1"/>
          <w:numId w:val="10"/>
        </w:numPr>
      </w:pPr>
      <w:r>
        <w:t>Give data type and why this has been chosen.</w:t>
      </w:r>
    </w:p>
    <w:p w14:paraId="1EB97E1D" w14:textId="77777777" w:rsidR="001B79E0" w:rsidRDefault="001B79E0" w:rsidP="001B79E0">
      <w:pPr>
        <w:pStyle w:val="ListParagraph"/>
        <w:ind w:left="1440"/>
      </w:pPr>
    </w:p>
    <w:p w14:paraId="4D27DD2D" w14:textId="77777777" w:rsidR="001B79E0" w:rsidRDefault="001B79E0" w:rsidP="001B79E0">
      <w:pPr>
        <w:pStyle w:val="ListParagraph"/>
        <w:numPr>
          <w:ilvl w:val="0"/>
          <w:numId w:val="14"/>
        </w:numPr>
      </w:pPr>
      <w:r>
        <w:t>Creating test data which will validate the program, confirming conformance of the program/function to its specification.</w:t>
      </w:r>
    </w:p>
    <w:p w14:paraId="0D5CDB7F" w14:textId="77777777" w:rsidR="001B79E0" w:rsidRDefault="001B79E0" w:rsidP="001B79E0">
      <w:pPr>
        <w:pStyle w:val="ListParagraph"/>
        <w:numPr>
          <w:ilvl w:val="1"/>
          <w:numId w:val="14"/>
        </w:numPr>
      </w:pPr>
      <w:r>
        <w:t>Ensure that all routes through the program are covered.</w:t>
      </w:r>
    </w:p>
    <w:p w14:paraId="01D7A643" w14:textId="00BC549B" w:rsidR="00105553" w:rsidRDefault="001B79E0" w:rsidP="00105553">
      <w:pPr>
        <w:pStyle w:val="ListParagraph"/>
        <w:numPr>
          <w:ilvl w:val="1"/>
          <w:numId w:val="14"/>
        </w:numPr>
      </w:pPr>
      <w:r>
        <w:t>Include input data with expected outputs.</w:t>
      </w:r>
    </w:p>
    <w:p w14:paraId="0381E1E0" w14:textId="77777777" w:rsidR="00105553" w:rsidRDefault="00105553" w:rsidP="00105553">
      <w:pPr>
        <w:pStyle w:val="ListParagraph"/>
        <w:ind w:left="1440"/>
      </w:pPr>
    </w:p>
    <w:p w14:paraId="188CA392" w14:textId="73AF4340" w:rsidR="00105553" w:rsidRDefault="00105553" w:rsidP="00105553">
      <w:pPr>
        <w:pStyle w:val="ListParagraph"/>
        <w:numPr>
          <w:ilvl w:val="0"/>
          <w:numId w:val="14"/>
        </w:numPr>
      </w:pPr>
      <w:r>
        <w:t>Adding the planning documents to the git repository</w:t>
      </w:r>
    </w:p>
    <w:p w14:paraId="771C4C32" w14:textId="5ADFBA34" w:rsidR="00FD40FA" w:rsidRPr="00E93C90" w:rsidRDefault="008D139E" w:rsidP="00004F8C">
      <w:pPr>
        <w:rPr>
          <w:b/>
          <w:bCs/>
        </w:rPr>
      </w:pPr>
      <w:r>
        <w:t xml:space="preserve">A template is provided for the </w:t>
      </w:r>
      <w:r w:rsidR="00E93C90">
        <w:t>planning document</w:t>
      </w:r>
      <w:r w:rsidR="0071591F">
        <w:t xml:space="preserve"> on Moodle (</w:t>
      </w:r>
      <w:r w:rsidR="00F2169B">
        <w:t>ProjectPlanningTemplate2</w:t>
      </w:r>
      <w:r w:rsidR="00105553">
        <w:t>4</w:t>
      </w:r>
      <w:r w:rsidR="00F2169B">
        <w:t>-2</w:t>
      </w:r>
      <w:r w:rsidR="00105553">
        <w:t>5</w:t>
      </w:r>
      <w:r w:rsidR="00F2169B">
        <w:t>.</w:t>
      </w:r>
      <w:r w:rsidR="006C5424">
        <w:t>docx</w:t>
      </w:r>
      <w:r w:rsidR="0071591F">
        <w:t xml:space="preserve">). </w:t>
      </w:r>
      <w:r w:rsidR="00110FF2">
        <w:t xml:space="preserve">Save </w:t>
      </w:r>
      <w:r w:rsidR="00E93C90">
        <w:t>this</w:t>
      </w:r>
      <w:r w:rsidR="00110FF2">
        <w:t xml:space="preserve"> as </w:t>
      </w:r>
      <w:r w:rsidR="00455373">
        <w:rPr>
          <w:b/>
          <w:bCs/>
        </w:rPr>
        <w:t>RobotPlanningXXX</w:t>
      </w:r>
      <w:r w:rsidR="00CC52AC">
        <w:rPr>
          <w:b/>
          <w:bCs/>
        </w:rPr>
        <w:t>_ID</w:t>
      </w:r>
      <w:r w:rsidR="00455373">
        <w:rPr>
          <w:b/>
          <w:bCs/>
        </w:rPr>
        <w:t>.</w:t>
      </w:r>
      <w:r w:rsidR="00E93C90">
        <w:rPr>
          <w:b/>
          <w:bCs/>
        </w:rPr>
        <w:t>docx</w:t>
      </w:r>
      <w:r w:rsidR="00673877">
        <w:rPr>
          <w:b/>
          <w:bCs/>
        </w:rPr>
        <w:t xml:space="preserve"> </w:t>
      </w:r>
      <w:r w:rsidR="00673877">
        <w:t xml:space="preserve">where </w:t>
      </w:r>
      <w:r w:rsidR="00DB70C4">
        <w:rPr>
          <w:b/>
          <w:bCs/>
        </w:rPr>
        <w:t xml:space="preserve">XXX </w:t>
      </w:r>
      <w:r w:rsidR="00DB70C4">
        <w:t xml:space="preserve">is your initial. </w:t>
      </w:r>
      <w:r w:rsidR="002B14BA" w:rsidRPr="00673877">
        <w:t>The</w:t>
      </w:r>
      <w:r w:rsidR="002B14BA">
        <w:t xml:space="preserve"> flowchart(s) may be</w:t>
      </w:r>
      <w:r w:rsidR="00167F58">
        <w:t xml:space="preserve"> submitted in a separate pdf</w:t>
      </w:r>
      <w:r w:rsidR="00DB70C4">
        <w:t xml:space="preserve"> saved as </w:t>
      </w:r>
      <w:r w:rsidR="00DB70C4">
        <w:rPr>
          <w:b/>
          <w:bCs/>
        </w:rPr>
        <w:t>RobotFlowchartXXX</w:t>
      </w:r>
      <w:r w:rsidR="00CC52AC">
        <w:rPr>
          <w:b/>
          <w:bCs/>
        </w:rPr>
        <w:t>_ID</w:t>
      </w:r>
      <w:r w:rsidR="00DB70C4">
        <w:rPr>
          <w:b/>
          <w:bCs/>
        </w:rPr>
        <w:t>.pdf</w:t>
      </w:r>
      <w:r w:rsidR="00167F58">
        <w:t xml:space="preserve"> (do not submit a</w:t>
      </w:r>
      <w:r w:rsidR="00AA2ED9">
        <w:t xml:space="preserve"> drawio </w:t>
      </w:r>
      <w:r w:rsidR="00DD5BA9">
        <w:t xml:space="preserve">file, use the export function </w:t>
      </w:r>
      <w:r w:rsidR="00CB0430">
        <w:t xml:space="preserve">in draw.io </w:t>
      </w:r>
      <w:r w:rsidR="007D7F5F">
        <w:t>to save to pdf).</w:t>
      </w:r>
      <w:r w:rsidR="00475553">
        <w:t xml:space="preserve"> </w:t>
      </w:r>
      <w:r w:rsidR="00E93C90">
        <w:t>Add the document(s) to your git repo</w:t>
      </w:r>
      <w:r w:rsidR="00C547DC">
        <w:t>sitory</w:t>
      </w:r>
      <w:r w:rsidR="00E93C90">
        <w:t xml:space="preserve"> and then submit the whole repository folder as a .zip file, </w:t>
      </w:r>
      <w:r w:rsidR="00E93C90">
        <w:rPr>
          <w:b/>
          <w:bCs/>
        </w:rPr>
        <w:t>RobotPlanningXXX.zip.</w:t>
      </w:r>
    </w:p>
    <w:p w14:paraId="7708CA5B" w14:textId="321F9438" w:rsidR="00F933B5" w:rsidRDefault="0007385D" w:rsidP="00683EE4">
      <w:r>
        <w:t>The deadline for s</w:t>
      </w:r>
      <w:r w:rsidR="00086D11">
        <w:t xml:space="preserve">ubmission to </w:t>
      </w:r>
      <w:r w:rsidR="00FA44FC">
        <w:t>M</w:t>
      </w:r>
      <w:r w:rsidR="00086D11">
        <w:t xml:space="preserve">oodle of this document is </w:t>
      </w:r>
      <w:r w:rsidR="00E93C90" w:rsidRPr="0011066E">
        <w:rPr>
          <w:b/>
          <w:bCs/>
        </w:rPr>
        <w:t>15:00</w:t>
      </w:r>
      <w:r w:rsidR="00086D11" w:rsidRPr="0011066E">
        <w:rPr>
          <w:b/>
          <w:bCs/>
        </w:rPr>
        <w:t xml:space="preserve"> </w:t>
      </w:r>
      <w:r w:rsidR="00853629" w:rsidRPr="0011066E">
        <w:rPr>
          <w:b/>
          <w:bCs/>
        </w:rPr>
        <w:t>Thursday 14</w:t>
      </w:r>
      <w:r w:rsidR="00853629" w:rsidRPr="0011066E">
        <w:rPr>
          <w:b/>
          <w:bCs/>
          <w:vertAlign w:val="superscript"/>
        </w:rPr>
        <w:t>th</w:t>
      </w:r>
      <w:r w:rsidR="00853629" w:rsidRPr="0011066E">
        <w:rPr>
          <w:b/>
          <w:bCs/>
        </w:rPr>
        <w:t xml:space="preserve"> November 2024</w:t>
      </w:r>
    </w:p>
    <w:p w14:paraId="5049BA02" w14:textId="77777777" w:rsidR="004A7BD6" w:rsidRDefault="004A7BD6" w:rsidP="00086D11"/>
    <w:p w14:paraId="3771BE90" w14:textId="77777777" w:rsidR="00086D11" w:rsidRDefault="00086D11" w:rsidP="004A7BD6">
      <w:pPr>
        <w:pStyle w:val="Heading1"/>
      </w:pPr>
      <w:r>
        <w:t>References</w:t>
      </w:r>
    </w:p>
    <w:p w14:paraId="52919AF9" w14:textId="38DF08C8" w:rsidR="00086D11" w:rsidRDefault="00086D11" w:rsidP="00741E13">
      <w:r>
        <w:t xml:space="preserve">Images: </w:t>
      </w:r>
      <w:r>
        <w:tab/>
      </w:r>
      <w:r w:rsidR="00CE20C8">
        <w:tab/>
      </w:r>
      <w:r>
        <w:t>Arduino board:</w:t>
      </w:r>
      <w:r w:rsidRPr="00086D11">
        <w:t xml:space="preserve"> </w:t>
      </w:r>
      <w:hyperlink r:id="rId15" w:history="1">
        <w:r w:rsidRPr="001F436A">
          <w:rPr>
            <w:rStyle w:val="Hyperlink"/>
          </w:rPr>
          <w:t>https://www.arduino.cc/</w:t>
        </w:r>
      </w:hyperlink>
    </w:p>
    <w:p w14:paraId="36F32EA8" w14:textId="77777777" w:rsidR="00FA44FC" w:rsidRDefault="00FA44FC" w:rsidP="00086D11">
      <w:r>
        <w:t>Font:</w:t>
      </w:r>
      <w:r>
        <w:tab/>
      </w:r>
      <w:r>
        <w:tab/>
      </w:r>
      <w:r w:rsidR="00CE20C8">
        <w:tab/>
      </w:r>
      <w:r>
        <w:t xml:space="preserve">Derived from </w:t>
      </w:r>
      <w:hyperlink r:id="rId16" w:history="1">
        <w:r w:rsidRPr="00145E3B">
          <w:rPr>
            <w:rStyle w:val="Hyperlink"/>
          </w:rPr>
          <w:t>http://phk.freebsd.dk/hacks/Wargames/index.html</w:t>
        </w:r>
      </w:hyperlink>
    </w:p>
    <w:p w14:paraId="2A51A199" w14:textId="77777777" w:rsidR="003E3EA8" w:rsidRDefault="00CE20C8" w:rsidP="00086D11">
      <w:pPr>
        <w:rPr>
          <w:rStyle w:val="Hyperlink"/>
          <w:rFonts w:cs="Arial"/>
          <w:szCs w:val="20"/>
        </w:rPr>
      </w:pPr>
      <w:r>
        <w:t>RS232 library:</w:t>
      </w:r>
      <w:r>
        <w:tab/>
      </w:r>
      <w:hyperlink r:id="rId17" w:history="1">
        <w:r w:rsidRPr="000815A2">
          <w:rPr>
            <w:rStyle w:val="Hyperlink"/>
            <w:rFonts w:cs="Arial"/>
            <w:szCs w:val="20"/>
          </w:rPr>
          <w:t>https://www.teuniz.net/RS-232/index.html</w:t>
        </w:r>
      </w:hyperlink>
    </w:p>
    <w:p w14:paraId="3D681229" w14:textId="77777777" w:rsidR="00410DD4" w:rsidRDefault="001900F6" w:rsidP="00410DD4">
      <w:r>
        <w:t>The real robot</w:t>
      </w:r>
      <w:r w:rsidR="003E3EA8">
        <w:t>:</w:t>
      </w:r>
      <w:r w:rsidR="003E3EA8">
        <w:tab/>
      </w:r>
      <w:hyperlink r:id="rId18" w:history="1">
        <w:r w:rsidR="00410DD4" w:rsidRPr="008325C7">
          <w:rPr>
            <w:rStyle w:val="Hyperlink"/>
          </w:rPr>
          <w:t>https://www.youtube.com/watch?v=OeswYL_EhH0</w:t>
        </w:r>
      </w:hyperlink>
    </w:p>
    <w:p w14:paraId="18B137C3" w14:textId="141876F8" w:rsidR="00410DD4" w:rsidRDefault="00410DD4">
      <w:r>
        <w:br w:type="page"/>
      </w:r>
    </w:p>
    <w:p w14:paraId="0998B847" w14:textId="77777777" w:rsidR="003E3EA8" w:rsidRDefault="003E3EA8" w:rsidP="00086D11"/>
    <w:p w14:paraId="16BAFF72" w14:textId="6BD85010" w:rsidR="004A7BD6" w:rsidRDefault="004A7BD6" w:rsidP="003B79F4">
      <w:pPr>
        <w:pStyle w:val="Heading1"/>
      </w:pPr>
      <w:r>
        <w:t xml:space="preserve">Appendix 1: </w:t>
      </w:r>
      <w:r w:rsidR="008567E1">
        <w:t>Font File format</w:t>
      </w:r>
    </w:p>
    <w:p w14:paraId="64846F0B" w14:textId="77777777" w:rsidR="003B79F4" w:rsidRPr="003B79F4" w:rsidRDefault="003B79F4" w:rsidP="003B79F4"/>
    <w:p w14:paraId="1EE67196" w14:textId="77777777" w:rsidR="004A7BD6" w:rsidRDefault="004A7BD6" w:rsidP="00086D11">
      <w:r w:rsidRPr="004A7BD6">
        <w:rPr>
          <w:b/>
        </w:rPr>
        <w:t>NOTE:</w:t>
      </w:r>
      <w:r>
        <w:t xml:space="preserve"> This should be read and under</w:t>
      </w:r>
      <w:r w:rsidR="003D1B9C">
        <w:t>stood before considering the ‘G-</w:t>
      </w:r>
      <w:r>
        <w:t>Code format’</w:t>
      </w:r>
    </w:p>
    <w:p w14:paraId="09A051AD" w14:textId="77777777" w:rsidR="004A7BD6" w:rsidRDefault="008567E1" w:rsidP="00086D11">
      <w:r>
        <w:t xml:space="preserve">The font file </w:t>
      </w:r>
      <w:r w:rsidR="000815A2" w:rsidRPr="000815A2">
        <w:rPr>
          <w:i/>
        </w:rPr>
        <w:t>SingleStrokeFont.txt</w:t>
      </w:r>
      <w:r w:rsidR="000815A2">
        <w:t xml:space="preserve"> </w:t>
      </w:r>
      <w:r w:rsidR="004A7BD6">
        <w:t xml:space="preserve">provided </w:t>
      </w:r>
      <w:r>
        <w:t xml:space="preserve">contains X,Y &amp; pen up/down </w:t>
      </w:r>
      <w:r w:rsidR="004A7BD6">
        <w:t xml:space="preserve">data required </w:t>
      </w:r>
      <w:r>
        <w:t>to draw out all ASCII cha</w:t>
      </w:r>
      <w:r w:rsidR="004A7BD6">
        <w:t>ra</w:t>
      </w:r>
      <w:r>
        <w:t>cters (</w:t>
      </w:r>
      <w:r w:rsidR="004A7BD6">
        <w:t>those</w:t>
      </w:r>
      <w:r>
        <w:t xml:space="preserve"> we can type on a standard keyboard) – there is also one ‘special’ case which is ‘character 1’ which draws out the HP logo.</w:t>
      </w:r>
      <w:r w:rsidR="00642BA4">
        <w:t xml:space="preserve"> </w:t>
      </w:r>
    </w:p>
    <w:p w14:paraId="666A0694" w14:textId="1E6371ED" w:rsidR="003742DE" w:rsidRDefault="008567E1" w:rsidP="00086D11">
      <w:r>
        <w:t xml:space="preserve">The general format for the file is as </w:t>
      </w:r>
      <w:r w:rsidR="00642BA4">
        <w:t xml:space="preserve">per </w:t>
      </w:r>
      <w:r w:rsidR="003B79F4">
        <w:t>F</w:t>
      </w:r>
      <w:r w:rsidR="00642BA4">
        <w:t>igure 2</w:t>
      </w:r>
    </w:p>
    <w:p w14:paraId="0C8B4678" w14:textId="77777777" w:rsidR="003742DE" w:rsidRDefault="004A7BD6" w:rsidP="00086D11">
      <w:r>
        <w:rPr>
          <w:noProof/>
          <w:lang w:eastAsia="en-GB"/>
        </w:rPr>
        <mc:AlternateContent>
          <mc:Choice Requires="wps">
            <w:drawing>
              <wp:anchor distT="45720" distB="45720" distL="114300" distR="114300" simplePos="0" relativeHeight="251659264" behindDoc="0" locked="0" layoutInCell="1" allowOverlap="1" wp14:anchorId="0B866606" wp14:editId="3E04A1ED">
                <wp:simplePos x="0" y="0"/>
                <wp:positionH relativeFrom="column">
                  <wp:posOffset>2073910</wp:posOffset>
                </wp:positionH>
                <wp:positionV relativeFrom="paragraph">
                  <wp:posOffset>18528</wp:posOffset>
                </wp:positionV>
                <wp:extent cx="1507490" cy="1404620"/>
                <wp:effectExtent l="0" t="0" r="1651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7490" cy="1404620"/>
                        </a:xfrm>
                        <a:prstGeom prst="rect">
                          <a:avLst/>
                        </a:prstGeom>
                        <a:solidFill>
                          <a:srgbClr val="FFFFFF"/>
                        </a:solidFill>
                        <a:ln w="9525">
                          <a:solidFill>
                            <a:srgbClr val="000000"/>
                          </a:solidFill>
                          <a:miter lim="800000"/>
                          <a:headEnd/>
                          <a:tailEnd/>
                        </a:ln>
                      </wps:spPr>
                      <wps:txbx>
                        <w:txbxContent>
                          <w:p w14:paraId="42978C94" w14:textId="77777777" w:rsidR="003742DE" w:rsidRDefault="001A64A7" w:rsidP="00642BA4">
                            <w:pPr>
                              <w:jc w:val="center"/>
                            </w:pPr>
                            <w:r>
                              <w:t>999</w:t>
                            </w:r>
                            <w:r w:rsidR="003742DE">
                              <w:t xml:space="preserve"> C N</w:t>
                            </w:r>
                          </w:p>
                          <w:p w14:paraId="4AF8D61E" w14:textId="77777777" w:rsidR="003742DE" w:rsidRDefault="003742DE" w:rsidP="00642BA4">
                            <w:pPr>
                              <w:jc w:val="center"/>
                            </w:pPr>
                            <w:r>
                              <w:t>X Y P</w:t>
                            </w:r>
                          </w:p>
                          <w:p w14:paraId="473B1A42" w14:textId="77777777" w:rsidR="003742DE" w:rsidRDefault="003742DE" w:rsidP="00642BA4">
                            <w:pPr>
                              <w:jc w:val="center"/>
                            </w:pPr>
                            <w:r>
                              <w:t>X Y P</w:t>
                            </w:r>
                          </w:p>
                          <w:p w14:paraId="416B3C41" w14:textId="77777777" w:rsidR="003742DE" w:rsidRDefault="003742DE" w:rsidP="00642BA4">
                            <w:pPr>
                              <w:jc w:val="center"/>
                            </w:pPr>
                            <w:r>
                              <w:t>X Y 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866606" id="_x0000_t202" coordsize="21600,21600" o:spt="202" path="m,l,21600r21600,l21600,xe">
                <v:stroke joinstyle="miter"/>
                <v:path gradientshapeok="t" o:connecttype="rect"/>
              </v:shapetype>
              <v:shape id="Text Box 2" o:spid="_x0000_s1026" type="#_x0000_t202" style="position:absolute;margin-left:163.3pt;margin-top:1.45pt;width:118.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">
                <v:textbox style="mso-fit-shape-to-text:t">
                  <w:txbxContent>
                    <w:p w14:paraId="42978C94" w14:textId="77777777" w:rsidR="003742DE" w:rsidRDefault="001A64A7" w:rsidP="00642BA4">
                      <w:pPr>
                        <w:jc w:val="center"/>
                      </w:pPr>
                      <w:r>
                        <w:t>999</w:t>
                      </w:r>
                      <w:r w:rsidR="003742DE">
                        <w:t xml:space="preserve"> C N</w:t>
                      </w:r>
                    </w:p>
                    <w:p w14:paraId="4AF8D61E" w14:textId="77777777" w:rsidR="003742DE" w:rsidRDefault="003742DE" w:rsidP="00642BA4">
                      <w:pPr>
                        <w:jc w:val="center"/>
                      </w:pPr>
                      <w:r>
                        <w:t>X Y P</w:t>
                      </w:r>
                    </w:p>
                    <w:p w14:paraId="473B1A42" w14:textId="77777777" w:rsidR="003742DE" w:rsidRDefault="003742DE" w:rsidP="00642BA4">
                      <w:pPr>
                        <w:jc w:val="center"/>
                      </w:pPr>
                      <w:r>
                        <w:t>X Y P</w:t>
                      </w:r>
                    </w:p>
                    <w:p w14:paraId="416B3C41" w14:textId="77777777" w:rsidR="003742DE" w:rsidRDefault="003742DE" w:rsidP="00642BA4">
                      <w:pPr>
                        <w:jc w:val="center"/>
                      </w:pPr>
                      <w:r>
                        <w:t>X Y P</w:t>
                      </w:r>
                    </w:p>
                  </w:txbxContent>
                </v:textbox>
                <w10:wrap type="square"/>
              </v:shape>
            </w:pict>
          </mc:Fallback>
        </mc:AlternateContent>
      </w:r>
      <w:r w:rsidR="003742DE">
        <w:tab/>
      </w:r>
    </w:p>
    <w:p w14:paraId="561B0FE2" w14:textId="77777777" w:rsidR="003742DE" w:rsidRDefault="003742DE" w:rsidP="00086D11"/>
    <w:p w14:paraId="673D23F8" w14:textId="77777777" w:rsidR="003742DE" w:rsidRDefault="003742DE" w:rsidP="00086D11"/>
    <w:p w14:paraId="2F99DD40" w14:textId="77777777" w:rsidR="003742DE" w:rsidRDefault="003742DE" w:rsidP="00086D11"/>
    <w:p w14:paraId="3CC9B944" w14:textId="77777777" w:rsidR="003742DE" w:rsidRDefault="003742DE" w:rsidP="00086D11"/>
    <w:p w14:paraId="21D53774" w14:textId="3C9EA70E" w:rsidR="00642BA4" w:rsidRDefault="00642BA4" w:rsidP="00642BA4">
      <w:pPr>
        <w:jc w:val="center"/>
      </w:pPr>
      <w:r>
        <w:t xml:space="preserve">Figure 2 – </w:t>
      </w:r>
      <w:r w:rsidR="003B79F4">
        <w:t>T</w:t>
      </w:r>
      <w:r>
        <w:t>emplate for font information</w:t>
      </w:r>
    </w:p>
    <w:p w14:paraId="0BBD1723" w14:textId="77777777" w:rsidR="00642BA4" w:rsidRDefault="00642BA4" w:rsidP="00086D11">
      <w:r>
        <w:t xml:space="preserve">Where </w:t>
      </w:r>
    </w:p>
    <w:p w14:paraId="702D63D1" w14:textId="77777777" w:rsidR="003742DE" w:rsidRDefault="001A64A7" w:rsidP="00642BA4">
      <w:pPr>
        <w:pStyle w:val="ListParagraph"/>
        <w:numPr>
          <w:ilvl w:val="0"/>
          <w:numId w:val="4"/>
        </w:numPr>
      </w:pPr>
      <w:r>
        <w:t>999</w:t>
      </w:r>
      <w:r w:rsidR="003742DE">
        <w:t xml:space="preserve">: Indicates a new </w:t>
      </w:r>
      <w:r w:rsidR="000815A2">
        <w:t>character</w:t>
      </w:r>
      <w:r w:rsidR="003742DE">
        <w:t xml:space="preserve"> is to be defined</w:t>
      </w:r>
    </w:p>
    <w:p w14:paraId="185B3B6B" w14:textId="77777777" w:rsidR="003742DE" w:rsidRDefault="003742DE" w:rsidP="00642BA4">
      <w:pPr>
        <w:pStyle w:val="ListParagraph"/>
        <w:numPr>
          <w:ilvl w:val="0"/>
          <w:numId w:val="4"/>
        </w:numPr>
      </w:pPr>
      <w:r>
        <w:t>C: is the character number</w:t>
      </w:r>
      <w:r w:rsidR="00530306">
        <w:t xml:space="preserve"> (its ASCII code, in decimal form)</w:t>
      </w:r>
    </w:p>
    <w:p w14:paraId="7F034053" w14:textId="77777777" w:rsidR="003742DE" w:rsidRDefault="003742DE" w:rsidP="00642BA4">
      <w:pPr>
        <w:pStyle w:val="ListParagraph"/>
        <w:numPr>
          <w:ilvl w:val="0"/>
          <w:numId w:val="4"/>
        </w:numPr>
      </w:pPr>
      <w:r>
        <w:t xml:space="preserve">N: is the number of movements required to ‘draw’ the </w:t>
      </w:r>
      <w:r w:rsidR="000815A2">
        <w:t>character</w:t>
      </w:r>
    </w:p>
    <w:p w14:paraId="3AC7A2CB" w14:textId="77777777" w:rsidR="003742DE" w:rsidRDefault="003742DE" w:rsidP="00642BA4">
      <w:pPr>
        <w:pStyle w:val="ListParagraph"/>
        <w:numPr>
          <w:ilvl w:val="0"/>
          <w:numId w:val="4"/>
        </w:numPr>
      </w:pPr>
      <w:r>
        <w:t xml:space="preserve">X: the X position to move to (relative to 0,0) </w:t>
      </w:r>
    </w:p>
    <w:p w14:paraId="17BD1C4B" w14:textId="77777777" w:rsidR="003742DE" w:rsidRDefault="003742DE" w:rsidP="00642BA4">
      <w:pPr>
        <w:pStyle w:val="ListParagraph"/>
        <w:numPr>
          <w:ilvl w:val="0"/>
          <w:numId w:val="4"/>
        </w:numPr>
      </w:pPr>
      <w:r>
        <w:t xml:space="preserve">Y: the X position to move to (relative to 0,0) </w:t>
      </w:r>
    </w:p>
    <w:p w14:paraId="4CF314DB" w14:textId="77777777" w:rsidR="003742DE" w:rsidRDefault="003742DE" w:rsidP="00642BA4">
      <w:pPr>
        <w:pStyle w:val="ListParagraph"/>
        <w:numPr>
          <w:ilvl w:val="0"/>
          <w:numId w:val="4"/>
        </w:numPr>
      </w:pPr>
      <w:r>
        <w:t xml:space="preserve">P: Pen up/down (0=up so no line is draw, 1=down </w:t>
      </w:r>
      <w:r w:rsidR="000815A2">
        <w:t xml:space="preserve">so </w:t>
      </w:r>
      <w:r>
        <w:t>causing a line to be drawn)</w:t>
      </w:r>
    </w:p>
    <w:p w14:paraId="2473E476" w14:textId="77777777" w:rsidR="003742DE" w:rsidRDefault="00642BA4" w:rsidP="00086D11">
      <w:r>
        <w:t>Some i</w:t>
      </w:r>
      <w:r w:rsidR="003742DE">
        <w:t>mportant things to note</w:t>
      </w:r>
    </w:p>
    <w:p w14:paraId="0D10409D" w14:textId="77777777" w:rsidR="003742DE" w:rsidRDefault="003742DE" w:rsidP="00116878">
      <w:pPr>
        <w:pStyle w:val="ListParagraph"/>
        <w:numPr>
          <w:ilvl w:val="0"/>
          <w:numId w:val="5"/>
        </w:numPr>
      </w:pPr>
      <w:r>
        <w:t xml:space="preserve">ALL movements are </w:t>
      </w:r>
      <w:r w:rsidR="00116878" w:rsidRPr="00116878">
        <w:rPr>
          <w:b/>
        </w:rPr>
        <w:t>OFFSETS</w:t>
      </w:r>
      <w:r w:rsidR="00116878">
        <w:t xml:space="preserve"> </w:t>
      </w:r>
      <w:r>
        <w:t xml:space="preserve">relative </w:t>
      </w:r>
      <w:r w:rsidR="00642BA4">
        <w:t>to 0,0 (bottom left</w:t>
      </w:r>
      <w:r w:rsidR="00530306">
        <w:t>, the letter’s local origin</w:t>
      </w:r>
      <w:r w:rsidR="00642BA4">
        <w:t>)</w:t>
      </w:r>
    </w:p>
    <w:p w14:paraId="438B6DEC" w14:textId="77777777" w:rsidR="003742DE" w:rsidRDefault="003742DE" w:rsidP="00116878">
      <w:pPr>
        <w:pStyle w:val="ListParagraph"/>
        <w:numPr>
          <w:ilvl w:val="0"/>
          <w:numId w:val="5"/>
        </w:numPr>
      </w:pPr>
      <w:r>
        <w:t xml:space="preserve">The last ‘X Y P’ line moves the writing arm to the </w:t>
      </w:r>
      <w:r w:rsidR="00642BA4">
        <w:t xml:space="preserve">position to draw the next letter </w:t>
      </w:r>
      <w:r w:rsidR="000815A2">
        <w:t xml:space="preserve">– this </w:t>
      </w:r>
      <w:r w:rsidR="00116878">
        <w:t>allows the new ‘origin’ to be determined (and to which the offsets for the next character to be drawn are added).</w:t>
      </w:r>
    </w:p>
    <w:p w14:paraId="5704DAFD" w14:textId="77777777" w:rsidR="00642BA4" w:rsidRDefault="00116878" w:rsidP="004A7BD6">
      <w:pPr>
        <w:pStyle w:val="Heading3"/>
      </w:pPr>
      <w:r>
        <w:t>Example 1: Font data for a single character</w:t>
      </w:r>
    </w:p>
    <w:p w14:paraId="7051F718" w14:textId="790E6950" w:rsidR="008567E1" w:rsidRDefault="00642BA4" w:rsidP="00086D11">
      <w:r>
        <w:t xml:space="preserve">If we consider the font information </w:t>
      </w:r>
      <w:r w:rsidR="008567E1">
        <w:t xml:space="preserve">for the letter ‘H’, </w:t>
      </w:r>
      <w:r>
        <w:t>ASCII character 72</w:t>
      </w:r>
      <w:r w:rsidR="004A7BD6">
        <w:t xml:space="preserve"> as shown in </w:t>
      </w:r>
      <w:r w:rsidR="00410DD4">
        <w:t>T</w:t>
      </w:r>
      <w:r w:rsidR="004A7BD6">
        <w:t>able 1.</w:t>
      </w:r>
    </w:p>
    <w:tbl>
      <w:tblPr>
        <w:tblStyle w:val="TableGrid"/>
        <w:tblW w:w="9209" w:type="dxa"/>
        <w:tblLook w:val="04A0" w:firstRow="1" w:lastRow="0" w:firstColumn="1" w:lastColumn="0" w:noHBand="0" w:noVBand="1"/>
      </w:tblPr>
      <w:tblGrid>
        <w:gridCol w:w="1413"/>
        <w:gridCol w:w="7796"/>
      </w:tblGrid>
      <w:tr w:rsidR="00642BA4" w14:paraId="5862AC00" w14:textId="77777777" w:rsidTr="00642BA4">
        <w:tc>
          <w:tcPr>
            <w:tcW w:w="1413" w:type="dxa"/>
          </w:tcPr>
          <w:p w14:paraId="13815619" w14:textId="77777777" w:rsidR="00642BA4" w:rsidRDefault="00642BA4" w:rsidP="00086D11">
            <w:r>
              <w:t>Font data</w:t>
            </w:r>
          </w:p>
        </w:tc>
        <w:tc>
          <w:tcPr>
            <w:tcW w:w="7796" w:type="dxa"/>
          </w:tcPr>
          <w:p w14:paraId="63D0B2A7" w14:textId="77777777" w:rsidR="00642BA4" w:rsidRDefault="00642BA4" w:rsidP="00086D11">
            <w:r>
              <w:t>Details</w:t>
            </w:r>
          </w:p>
        </w:tc>
      </w:tr>
      <w:tr w:rsidR="00642BA4" w14:paraId="4299BEC6" w14:textId="77777777" w:rsidTr="00642BA4">
        <w:tc>
          <w:tcPr>
            <w:tcW w:w="1413" w:type="dxa"/>
          </w:tcPr>
          <w:p w14:paraId="5C6D5517" w14:textId="77777777" w:rsidR="00642BA4" w:rsidRDefault="001A64A7" w:rsidP="00086D11">
            <w:r>
              <w:t>999</w:t>
            </w:r>
            <w:r w:rsidR="00642BA4">
              <w:t xml:space="preserve"> 72 7</w:t>
            </w:r>
          </w:p>
        </w:tc>
        <w:tc>
          <w:tcPr>
            <w:tcW w:w="7796" w:type="dxa"/>
          </w:tcPr>
          <w:p w14:paraId="69662C12" w14:textId="77777777" w:rsidR="00642BA4" w:rsidRDefault="00642BA4" w:rsidP="00086D11">
            <w:r>
              <w:t>Character 72 is about the be defined</w:t>
            </w:r>
          </w:p>
          <w:p w14:paraId="0FB58AC7" w14:textId="77777777" w:rsidR="00642BA4" w:rsidRDefault="00642BA4" w:rsidP="00086D11">
            <w:r>
              <w:t>7 lines of movement information</w:t>
            </w:r>
          </w:p>
        </w:tc>
      </w:tr>
      <w:tr w:rsidR="00642BA4" w14:paraId="262298B3" w14:textId="77777777" w:rsidTr="00642BA4">
        <w:tc>
          <w:tcPr>
            <w:tcW w:w="1413" w:type="dxa"/>
          </w:tcPr>
          <w:p w14:paraId="1F387A8A" w14:textId="77777777" w:rsidR="00642BA4" w:rsidRDefault="00642BA4" w:rsidP="00116878">
            <w:r>
              <w:t>0 0 0</w:t>
            </w:r>
          </w:p>
        </w:tc>
        <w:tc>
          <w:tcPr>
            <w:tcW w:w="7796" w:type="dxa"/>
          </w:tcPr>
          <w:p w14:paraId="54C1B3FB" w14:textId="77777777" w:rsidR="00642BA4" w:rsidRDefault="00642BA4" w:rsidP="00086D11">
            <w:r>
              <w:t>Move arm to position 0,0 with pen up</w:t>
            </w:r>
          </w:p>
        </w:tc>
      </w:tr>
      <w:tr w:rsidR="00642BA4" w14:paraId="445FE9E7" w14:textId="77777777" w:rsidTr="00642BA4">
        <w:tc>
          <w:tcPr>
            <w:tcW w:w="1413" w:type="dxa"/>
          </w:tcPr>
          <w:p w14:paraId="1848CFD0" w14:textId="77777777" w:rsidR="00642BA4" w:rsidRDefault="00642BA4" w:rsidP="00116878">
            <w:r>
              <w:t>0 18 1</w:t>
            </w:r>
          </w:p>
        </w:tc>
        <w:tc>
          <w:tcPr>
            <w:tcW w:w="7796" w:type="dxa"/>
          </w:tcPr>
          <w:p w14:paraId="3C592EA9" w14:textId="77777777" w:rsidR="00642BA4" w:rsidRDefault="00642BA4" w:rsidP="00086D11">
            <w:r>
              <w:t>Move arm to position 0,18 with pen down (draws line)</w:t>
            </w:r>
          </w:p>
        </w:tc>
      </w:tr>
      <w:tr w:rsidR="00642BA4" w14:paraId="558F6DD1" w14:textId="77777777" w:rsidTr="00642BA4">
        <w:tc>
          <w:tcPr>
            <w:tcW w:w="1413" w:type="dxa"/>
          </w:tcPr>
          <w:p w14:paraId="2E9D1AF6" w14:textId="77777777" w:rsidR="00642BA4" w:rsidRDefault="00642BA4" w:rsidP="00116878">
            <w:r>
              <w:t>12</w:t>
            </w:r>
            <w:r w:rsidR="00116878">
              <w:t xml:space="preserve"> </w:t>
            </w:r>
            <w:r>
              <w:t xml:space="preserve">0 0 </w:t>
            </w:r>
          </w:p>
        </w:tc>
        <w:tc>
          <w:tcPr>
            <w:tcW w:w="7796" w:type="dxa"/>
          </w:tcPr>
          <w:p w14:paraId="5C201340" w14:textId="77777777" w:rsidR="00642BA4" w:rsidRDefault="00642BA4" w:rsidP="00086D11">
            <w:r>
              <w:t>Move arm to position 12,0 with pen up</w:t>
            </w:r>
          </w:p>
        </w:tc>
      </w:tr>
      <w:tr w:rsidR="00642BA4" w14:paraId="6A33C6ED" w14:textId="77777777" w:rsidTr="00642BA4">
        <w:tc>
          <w:tcPr>
            <w:tcW w:w="1413" w:type="dxa"/>
          </w:tcPr>
          <w:p w14:paraId="7A74D685" w14:textId="77777777" w:rsidR="00642BA4" w:rsidRDefault="00642BA4" w:rsidP="00116878">
            <w:r>
              <w:t>12 18 1</w:t>
            </w:r>
          </w:p>
        </w:tc>
        <w:tc>
          <w:tcPr>
            <w:tcW w:w="7796" w:type="dxa"/>
          </w:tcPr>
          <w:p w14:paraId="6F56A639" w14:textId="77777777" w:rsidR="00642BA4" w:rsidRDefault="00642BA4" w:rsidP="00086D11">
            <w:r>
              <w:t>Move arm to position to 12,18 with pen down (draws line)</w:t>
            </w:r>
          </w:p>
        </w:tc>
      </w:tr>
      <w:tr w:rsidR="00642BA4" w14:paraId="756CB960" w14:textId="77777777" w:rsidTr="00642BA4">
        <w:tc>
          <w:tcPr>
            <w:tcW w:w="1413" w:type="dxa"/>
          </w:tcPr>
          <w:p w14:paraId="5F63536E" w14:textId="77777777" w:rsidR="00642BA4" w:rsidRDefault="00642BA4" w:rsidP="00642BA4">
            <w:r>
              <w:t>0 9 0</w:t>
            </w:r>
          </w:p>
        </w:tc>
        <w:tc>
          <w:tcPr>
            <w:tcW w:w="7796" w:type="dxa"/>
          </w:tcPr>
          <w:p w14:paraId="00847AEE" w14:textId="77777777" w:rsidR="00642BA4" w:rsidRDefault="00642BA4" w:rsidP="00642BA4">
            <w:r>
              <w:t>Move arm to position 0,9 with pen up</w:t>
            </w:r>
          </w:p>
        </w:tc>
      </w:tr>
      <w:tr w:rsidR="00642BA4" w14:paraId="6EDA50EB" w14:textId="77777777" w:rsidTr="00642BA4">
        <w:tc>
          <w:tcPr>
            <w:tcW w:w="1413" w:type="dxa"/>
          </w:tcPr>
          <w:p w14:paraId="67108B90" w14:textId="77777777" w:rsidR="00642BA4" w:rsidRDefault="00642BA4" w:rsidP="00642BA4">
            <w:r>
              <w:t>12 9 1</w:t>
            </w:r>
          </w:p>
        </w:tc>
        <w:tc>
          <w:tcPr>
            <w:tcW w:w="7796" w:type="dxa"/>
          </w:tcPr>
          <w:p w14:paraId="00C70A14" w14:textId="77777777" w:rsidR="00642BA4" w:rsidRDefault="00642BA4" w:rsidP="00642BA4">
            <w:r>
              <w:t>Move arm to position to 12,9 with pen down (draws line)</w:t>
            </w:r>
          </w:p>
        </w:tc>
      </w:tr>
      <w:tr w:rsidR="00642BA4" w14:paraId="3203250D" w14:textId="77777777" w:rsidTr="00642BA4">
        <w:tc>
          <w:tcPr>
            <w:tcW w:w="1413" w:type="dxa"/>
          </w:tcPr>
          <w:p w14:paraId="485F354B" w14:textId="77777777" w:rsidR="00642BA4" w:rsidRDefault="00642BA4" w:rsidP="00642BA4">
            <w:r>
              <w:t>18 0 0</w:t>
            </w:r>
          </w:p>
        </w:tc>
        <w:tc>
          <w:tcPr>
            <w:tcW w:w="7796" w:type="dxa"/>
          </w:tcPr>
          <w:p w14:paraId="078C4F3F" w14:textId="77777777" w:rsidR="00642BA4" w:rsidRDefault="00642BA4" w:rsidP="00642BA4">
            <w:r>
              <w:t xml:space="preserve">Move arm to position 18,0 with pen up </w:t>
            </w:r>
          </w:p>
          <w:p w14:paraId="2CC8E4ED" w14:textId="77777777" w:rsidR="00642BA4" w:rsidRDefault="00642BA4" w:rsidP="00642BA4">
            <w:r>
              <w:t>(this is the starting position for the next character to be drawn)</w:t>
            </w:r>
          </w:p>
        </w:tc>
      </w:tr>
    </w:tbl>
    <w:p w14:paraId="3DB12C1B" w14:textId="77777777" w:rsidR="004A7BD6" w:rsidRDefault="004A7BD6" w:rsidP="004A7BD6">
      <w:pPr>
        <w:jc w:val="center"/>
      </w:pPr>
      <w:r>
        <w:t>Table 1: Line and pen drawing commands for H</w:t>
      </w:r>
    </w:p>
    <w:p w14:paraId="50F5CD1E" w14:textId="77777777" w:rsidR="00116878" w:rsidRDefault="004A7BD6" w:rsidP="00086D11">
      <w:r>
        <w:t>Based on table 1, t</w:t>
      </w:r>
      <w:r w:rsidR="00116878">
        <w:t>o ‘draw’ a H we would use the 7 lines (from 0,0,0 to 18,0,0)</w:t>
      </w:r>
    </w:p>
    <w:p w14:paraId="00CAD26A" w14:textId="77777777" w:rsidR="00116878" w:rsidRDefault="00116878" w:rsidP="004A7BD6">
      <w:pPr>
        <w:pStyle w:val="Heading3"/>
      </w:pPr>
      <w:r>
        <w:t>Example 2: Font data for multiple characters</w:t>
      </w:r>
    </w:p>
    <w:p w14:paraId="7FF6F02A" w14:textId="77777777" w:rsidR="000577D9" w:rsidRPr="000577D9" w:rsidRDefault="000577D9" w:rsidP="000577D9"/>
    <w:p w14:paraId="3F687C49" w14:textId="489434FB" w:rsidR="003742DE" w:rsidRDefault="00116878" w:rsidP="003742DE">
      <w:r>
        <w:t xml:space="preserve">If we wished to </w:t>
      </w:r>
      <w:r w:rsidR="00BC3EB7">
        <w:t xml:space="preserve">draw </w:t>
      </w:r>
      <w:r>
        <w:t xml:space="preserve">two letters H alongside each other we </w:t>
      </w:r>
      <w:r w:rsidR="003D1CA7">
        <w:t xml:space="preserve">repeat the </w:t>
      </w:r>
      <w:r>
        <w:t>data however for the second ‘H’ we need to add to the X&amp;Y values an offset of 18,0 – if we did not the characters would be drawn over each other</w:t>
      </w:r>
    </w:p>
    <w:p w14:paraId="2674D9A8" w14:textId="77777777" w:rsidR="003742DE" w:rsidRDefault="000577D9" w:rsidP="003742DE">
      <w:r>
        <w:t>Table 2</w:t>
      </w:r>
      <w:r w:rsidR="00116878">
        <w:t xml:space="preserve"> shows both the correct and ‘wrong’ (overwriting) versions of the font data we would send for ‘HH’</w:t>
      </w:r>
    </w:p>
    <w:p w14:paraId="6BCED367" w14:textId="77777777" w:rsidR="00116878" w:rsidRDefault="00116878" w:rsidP="003742DE"/>
    <w:tbl>
      <w:tblPr>
        <w:tblStyle w:val="TableGrid"/>
        <w:tblW w:w="9016" w:type="dxa"/>
        <w:tblLook w:val="04A0" w:firstRow="1" w:lastRow="0" w:firstColumn="1" w:lastColumn="0" w:noHBand="0" w:noVBand="1"/>
      </w:tblPr>
      <w:tblGrid>
        <w:gridCol w:w="1129"/>
        <w:gridCol w:w="3686"/>
        <w:gridCol w:w="4201"/>
      </w:tblGrid>
      <w:tr w:rsidR="00116878" w14:paraId="58917108" w14:textId="77777777" w:rsidTr="00116878">
        <w:tc>
          <w:tcPr>
            <w:tcW w:w="1129" w:type="dxa"/>
          </w:tcPr>
          <w:p w14:paraId="7890FA4B" w14:textId="77777777" w:rsidR="00116878" w:rsidRDefault="00116878" w:rsidP="003D1CA7">
            <w:pPr>
              <w:jc w:val="center"/>
            </w:pPr>
            <w:r>
              <w:t xml:space="preserve">Letter to </w:t>
            </w:r>
            <w:r w:rsidR="003D1CA7">
              <w:t xml:space="preserve">be </w:t>
            </w:r>
            <w:r>
              <w:t>draw</w:t>
            </w:r>
          </w:p>
        </w:tc>
        <w:tc>
          <w:tcPr>
            <w:tcW w:w="3686" w:type="dxa"/>
          </w:tcPr>
          <w:p w14:paraId="6CDF1464" w14:textId="77777777" w:rsidR="004A7BD6" w:rsidRPr="000577D9" w:rsidRDefault="00116878" w:rsidP="00A8177B">
            <w:pPr>
              <w:rPr>
                <w:b/>
              </w:rPr>
            </w:pPr>
            <w:r w:rsidRPr="000577D9">
              <w:rPr>
                <w:b/>
              </w:rPr>
              <w:t xml:space="preserve">Correct Font data </w:t>
            </w:r>
          </w:p>
          <w:p w14:paraId="451E37FD" w14:textId="77777777" w:rsidR="00116878" w:rsidRDefault="004A7BD6" w:rsidP="00A8177B">
            <w:r>
              <w:t>O</w:t>
            </w:r>
            <w:r w:rsidR="00116878">
              <w:t>ffset from previous ‘H’ added</w:t>
            </w:r>
          </w:p>
        </w:tc>
        <w:tc>
          <w:tcPr>
            <w:tcW w:w="4201" w:type="dxa"/>
          </w:tcPr>
          <w:p w14:paraId="3356C1E6" w14:textId="77777777" w:rsidR="004A7BD6" w:rsidRDefault="00116878" w:rsidP="00116878">
            <w:r>
              <w:t xml:space="preserve">Incorrect: no </w:t>
            </w:r>
            <w:r w:rsidR="004A7BD6">
              <w:t>offset</w:t>
            </w:r>
          </w:p>
          <w:p w14:paraId="225957FE" w14:textId="77777777" w:rsidR="00116878" w:rsidRDefault="00116878" w:rsidP="00116878">
            <w:r>
              <w:t>2</w:t>
            </w:r>
            <w:r w:rsidRPr="00116878">
              <w:rPr>
                <w:vertAlign w:val="superscript"/>
              </w:rPr>
              <w:t>nd</w:t>
            </w:r>
            <w:r>
              <w:t xml:space="preserve"> H will be written over the 1</w:t>
            </w:r>
            <w:r w:rsidRPr="00116878">
              <w:rPr>
                <w:vertAlign w:val="superscript"/>
              </w:rPr>
              <w:t>st</w:t>
            </w:r>
            <w:r>
              <w:t>.</w:t>
            </w:r>
          </w:p>
        </w:tc>
      </w:tr>
      <w:tr w:rsidR="00116878" w14:paraId="756F2F7B" w14:textId="77777777" w:rsidTr="00116878">
        <w:tc>
          <w:tcPr>
            <w:tcW w:w="1129" w:type="dxa"/>
            <w:vMerge w:val="restart"/>
          </w:tcPr>
          <w:p w14:paraId="5EAA1DDD" w14:textId="77777777" w:rsidR="00116878" w:rsidRDefault="00116878" w:rsidP="004A7BD6">
            <w:pPr>
              <w:jc w:val="center"/>
            </w:pPr>
            <w:r>
              <w:t>H</w:t>
            </w:r>
          </w:p>
        </w:tc>
        <w:tc>
          <w:tcPr>
            <w:tcW w:w="3686" w:type="dxa"/>
          </w:tcPr>
          <w:p w14:paraId="3F489EF2" w14:textId="77777777" w:rsidR="00116878" w:rsidRDefault="00116878" w:rsidP="00116878">
            <w:r>
              <w:t>0 0 0</w:t>
            </w:r>
          </w:p>
        </w:tc>
        <w:tc>
          <w:tcPr>
            <w:tcW w:w="4201" w:type="dxa"/>
          </w:tcPr>
          <w:p w14:paraId="600686D3" w14:textId="77777777" w:rsidR="00116878" w:rsidRDefault="00116878" w:rsidP="00116878">
            <w:r>
              <w:t>0 0 0</w:t>
            </w:r>
          </w:p>
        </w:tc>
      </w:tr>
      <w:tr w:rsidR="00116878" w14:paraId="0F4135C7" w14:textId="77777777" w:rsidTr="00116878">
        <w:tc>
          <w:tcPr>
            <w:tcW w:w="1129" w:type="dxa"/>
            <w:vMerge/>
          </w:tcPr>
          <w:p w14:paraId="457D71ED" w14:textId="77777777" w:rsidR="00116878" w:rsidRDefault="00116878" w:rsidP="00116878"/>
        </w:tc>
        <w:tc>
          <w:tcPr>
            <w:tcW w:w="3686" w:type="dxa"/>
          </w:tcPr>
          <w:p w14:paraId="78886ED4" w14:textId="77777777" w:rsidR="00116878" w:rsidRDefault="00116878" w:rsidP="00116878">
            <w:r>
              <w:t>0 18 1</w:t>
            </w:r>
          </w:p>
        </w:tc>
        <w:tc>
          <w:tcPr>
            <w:tcW w:w="4201" w:type="dxa"/>
          </w:tcPr>
          <w:p w14:paraId="2510C423" w14:textId="77777777" w:rsidR="00116878" w:rsidRDefault="00116878" w:rsidP="00116878">
            <w:r>
              <w:t>0 18 1</w:t>
            </w:r>
          </w:p>
        </w:tc>
      </w:tr>
      <w:tr w:rsidR="00116878" w14:paraId="24313074" w14:textId="77777777" w:rsidTr="00116878">
        <w:tc>
          <w:tcPr>
            <w:tcW w:w="1129" w:type="dxa"/>
            <w:vMerge/>
          </w:tcPr>
          <w:p w14:paraId="53B8DC92" w14:textId="77777777" w:rsidR="00116878" w:rsidRDefault="00116878" w:rsidP="00116878"/>
        </w:tc>
        <w:tc>
          <w:tcPr>
            <w:tcW w:w="3686" w:type="dxa"/>
          </w:tcPr>
          <w:p w14:paraId="75F2BF9A" w14:textId="77777777" w:rsidR="00116878" w:rsidRDefault="00116878" w:rsidP="00116878">
            <w:r>
              <w:t xml:space="preserve">12 0 0 </w:t>
            </w:r>
          </w:p>
        </w:tc>
        <w:tc>
          <w:tcPr>
            <w:tcW w:w="4201" w:type="dxa"/>
          </w:tcPr>
          <w:p w14:paraId="7CAD6CBB" w14:textId="77777777" w:rsidR="00116878" w:rsidRDefault="00116878" w:rsidP="00116878">
            <w:r>
              <w:t xml:space="preserve">12 0 0 </w:t>
            </w:r>
          </w:p>
        </w:tc>
      </w:tr>
      <w:tr w:rsidR="00116878" w14:paraId="030D2779" w14:textId="77777777" w:rsidTr="00116878">
        <w:tc>
          <w:tcPr>
            <w:tcW w:w="1129" w:type="dxa"/>
            <w:vMerge/>
          </w:tcPr>
          <w:p w14:paraId="0E1CA8FC" w14:textId="77777777" w:rsidR="00116878" w:rsidRDefault="00116878" w:rsidP="00116878"/>
        </w:tc>
        <w:tc>
          <w:tcPr>
            <w:tcW w:w="3686" w:type="dxa"/>
          </w:tcPr>
          <w:p w14:paraId="7C8B9306" w14:textId="77777777" w:rsidR="00116878" w:rsidRDefault="00116878" w:rsidP="00116878">
            <w:r>
              <w:t>12 18 1</w:t>
            </w:r>
          </w:p>
        </w:tc>
        <w:tc>
          <w:tcPr>
            <w:tcW w:w="4201" w:type="dxa"/>
          </w:tcPr>
          <w:p w14:paraId="11945853" w14:textId="77777777" w:rsidR="00116878" w:rsidRDefault="00116878" w:rsidP="00116878">
            <w:r>
              <w:t>12 18 1</w:t>
            </w:r>
          </w:p>
        </w:tc>
      </w:tr>
      <w:tr w:rsidR="00116878" w14:paraId="5B7D08BC" w14:textId="77777777" w:rsidTr="00116878">
        <w:tc>
          <w:tcPr>
            <w:tcW w:w="1129" w:type="dxa"/>
            <w:vMerge/>
          </w:tcPr>
          <w:p w14:paraId="2AAFECBA" w14:textId="77777777" w:rsidR="00116878" w:rsidRDefault="00116878" w:rsidP="00116878"/>
        </w:tc>
        <w:tc>
          <w:tcPr>
            <w:tcW w:w="3686" w:type="dxa"/>
          </w:tcPr>
          <w:p w14:paraId="3A197603" w14:textId="77777777" w:rsidR="00116878" w:rsidRDefault="00116878" w:rsidP="00116878">
            <w:r>
              <w:t>0 9 0</w:t>
            </w:r>
          </w:p>
        </w:tc>
        <w:tc>
          <w:tcPr>
            <w:tcW w:w="4201" w:type="dxa"/>
          </w:tcPr>
          <w:p w14:paraId="7DD124C8" w14:textId="77777777" w:rsidR="00116878" w:rsidRDefault="00116878" w:rsidP="00116878">
            <w:r>
              <w:t>0 9 0</w:t>
            </w:r>
          </w:p>
        </w:tc>
      </w:tr>
      <w:tr w:rsidR="00116878" w14:paraId="5E8A0D03" w14:textId="77777777" w:rsidTr="00116878">
        <w:tc>
          <w:tcPr>
            <w:tcW w:w="1129" w:type="dxa"/>
            <w:vMerge/>
          </w:tcPr>
          <w:p w14:paraId="66C50CB4" w14:textId="77777777" w:rsidR="00116878" w:rsidRDefault="00116878" w:rsidP="00116878"/>
        </w:tc>
        <w:tc>
          <w:tcPr>
            <w:tcW w:w="3686" w:type="dxa"/>
          </w:tcPr>
          <w:p w14:paraId="3085519F" w14:textId="77777777" w:rsidR="00116878" w:rsidRDefault="00116878" w:rsidP="00116878">
            <w:r>
              <w:t>12 9 1</w:t>
            </w:r>
          </w:p>
        </w:tc>
        <w:tc>
          <w:tcPr>
            <w:tcW w:w="4201" w:type="dxa"/>
          </w:tcPr>
          <w:p w14:paraId="059920C0" w14:textId="77777777" w:rsidR="00116878" w:rsidRDefault="00116878" w:rsidP="00116878">
            <w:r>
              <w:t>12 9 1</w:t>
            </w:r>
          </w:p>
        </w:tc>
      </w:tr>
      <w:tr w:rsidR="00116878" w14:paraId="5B15DBA5" w14:textId="77777777" w:rsidTr="00116878">
        <w:tc>
          <w:tcPr>
            <w:tcW w:w="1129" w:type="dxa"/>
            <w:vMerge/>
          </w:tcPr>
          <w:p w14:paraId="71220CD2" w14:textId="77777777" w:rsidR="00116878" w:rsidRDefault="00116878" w:rsidP="00116878"/>
        </w:tc>
        <w:tc>
          <w:tcPr>
            <w:tcW w:w="3686" w:type="dxa"/>
          </w:tcPr>
          <w:p w14:paraId="4252C13C" w14:textId="77777777" w:rsidR="00116878" w:rsidRDefault="00116878" w:rsidP="00116878">
            <w:r>
              <w:t>18 0 0</w:t>
            </w:r>
          </w:p>
        </w:tc>
        <w:tc>
          <w:tcPr>
            <w:tcW w:w="4201" w:type="dxa"/>
          </w:tcPr>
          <w:p w14:paraId="7BCBF8D4" w14:textId="77777777" w:rsidR="00116878" w:rsidRDefault="00116878" w:rsidP="00116878">
            <w:r>
              <w:t>18 0 0</w:t>
            </w:r>
          </w:p>
        </w:tc>
      </w:tr>
      <w:tr w:rsidR="004A7BD6" w14:paraId="479C26D0" w14:textId="77777777" w:rsidTr="00116878">
        <w:tc>
          <w:tcPr>
            <w:tcW w:w="1129" w:type="dxa"/>
            <w:vMerge w:val="restart"/>
          </w:tcPr>
          <w:p w14:paraId="709821E1" w14:textId="77777777" w:rsidR="004A7BD6" w:rsidRDefault="004A7BD6" w:rsidP="004A7BD6">
            <w:pPr>
              <w:jc w:val="center"/>
            </w:pPr>
            <w:r>
              <w:t>H</w:t>
            </w:r>
          </w:p>
        </w:tc>
        <w:tc>
          <w:tcPr>
            <w:tcW w:w="3686" w:type="dxa"/>
          </w:tcPr>
          <w:p w14:paraId="1758A5E2" w14:textId="77777777" w:rsidR="004A7BD6" w:rsidRDefault="004A7BD6" w:rsidP="004A7BD6">
            <w:r>
              <w:t>18 0 0</w:t>
            </w:r>
          </w:p>
        </w:tc>
        <w:tc>
          <w:tcPr>
            <w:tcW w:w="4201" w:type="dxa"/>
          </w:tcPr>
          <w:p w14:paraId="3EE08D5E" w14:textId="77777777" w:rsidR="004A7BD6" w:rsidRDefault="004A7BD6" w:rsidP="004A7BD6">
            <w:r>
              <w:t>0 0 0</w:t>
            </w:r>
          </w:p>
        </w:tc>
      </w:tr>
      <w:tr w:rsidR="004A7BD6" w14:paraId="01372A8D" w14:textId="77777777" w:rsidTr="00116878">
        <w:tc>
          <w:tcPr>
            <w:tcW w:w="1129" w:type="dxa"/>
            <w:vMerge/>
          </w:tcPr>
          <w:p w14:paraId="4C89E755" w14:textId="77777777" w:rsidR="004A7BD6" w:rsidRDefault="004A7BD6" w:rsidP="004A7BD6"/>
        </w:tc>
        <w:tc>
          <w:tcPr>
            <w:tcW w:w="3686" w:type="dxa"/>
          </w:tcPr>
          <w:p w14:paraId="617C85B0" w14:textId="77777777" w:rsidR="004A7BD6" w:rsidRDefault="004A7BD6" w:rsidP="004A7BD6">
            <w:r>
              <w:t>18 18 1</w:t>
            </w:r>
          </w:p>
        </w:tc>
        <w:tc>
          <w:tcPr>
            <w:tcW w:w="4201" w:type="dxa"/>
          </w:tcPr>
          <w:p w14:paraId="01219AAA" w14:textId="77777777" w:rsidR="004A7BD6" w:rsidRDefault="004A7BD6" w:rsidP="004A7BD6">
            <w:r>
              <w:t>0 18 1</w:t>
            </w:r>
          </w:p>
        </w:tc>
      </w:tr>
      <w:tr w:rsidR="004A7BD6" w14:paraId="760C7141" w14:textId="77777777" w:rsidTr="00116878">
        <w:tc>
          <w:tcPr>
            <w:tcW w:w="1129" w:type="dxa"/>
            <w:vMerge/>
          </w:tcPr>
          <w:p w14:paraId="3C681EF1" w14:textId="77777777" w:rsidR="004A7BD6" w:rsidRDefault="004A7BD6" w:rsidP="004A7BD6"/>
        </w:tc>
        <w:tc>
          <w:tcPr>
            <w:tcW w:w="3686" w:type="dxa"/>
          </w:tcPr>
          <w:p w14:paraId="0177DFFA" w14:textId="77777777" w:rsidR="004A7BD6" w:rsidRDefault="004A7BD6" w:rsidP="004A7BD6">
            <w:r>
              <w:t xml:space="preserve">30 0 0 </w:t>
            </w:r>
          </w:p>
        </w:tc>
        <w:tc>
          <w:tcPr>
            <w:tcW w:w="4201" w:type="dxa"/>
          </w:tcPr>
          <w:p w14:paraId="6ED82B92" w14:textId="77777777" w:rsidR="004A7BD6" w:rsidRDefault="004A7BD6" w:rsidP="004A7BD6">
            <w:r>
              <w:t xml:space="preserve">12 0 0 </w:t>
            </w:r>
          </w:p>
        </w:tc>
      </w:tr>
      <w:tr w:rsidR="004A7BD6" w14:paraId="3EB4AAD6" w14:textId="77777777" w:rsidTr="00116878">
        <w:tc>
          <w:tcPr>
            <w:tcW w:w="1129" w:type="dxa"/>
            <w:vMerge/>
          </w:tcPr>
          <w:p w14:paraId="5661C1AC" w14:textId="77777777" w:rsidR="004A7BD6" w:rsidRDefault="004A7BD6" w:rsidP="004A7BD6"/>
        </w:tc>
        <w:tc>
          <w:tcPr>
            <w:tcW w:w="3686" w:type="dxa"/>
          </w:tcPr>
          <w:p w14:paraId="7F4FD572" w14:textId="77777777" w:rsidR="004A7BD6" w:rsidRDefault="004A7BD6" w:rsidP="004A7BD6">
            <w:r>
              <w:t>30 18 1</w:t>
            </w:r>
          </w:p>
        </w:tc>
        <w:tc>
          <w:tcPr>
            <w:tcW w:w="4201" w:type="dxa"/>
          </w:tcPr>
          <w:p w14:paraId="34BC812F" w14:textId="77777777" w:rsidR="004A7BD6" w:rsidRDefault="004A7BD6" w:rsidP="004A7BD6">
            <w:r>
              <w:t>12 18 1</w:t>
            </w:r>
          </w:p>
        </w:tc>
      </w:tr>
      <w:tr w:rsidR="004A7BD6" w14:paraId="34A8A716" w14:textId="77777777" w:rsidTr="00116878">
        <w:tc>
          <w:tcPr>
            <w:tcW w:w="1129" w:type="dxa"/>
            <w:vMerge/>
          </w:tcPr>
          <w:p w14:paraId="340AA783" w14:textId="77777777" w:rsidR="004A7BD6" w:rsidRDefault="004A7BD6" w:rsidP="004A7BD6"/>
        </w:tc>
        <w:tc>
          <w:tcPr>
            <w:tcW w:w="3686" w:type="dxa"/>
          </w:tcPr>
          <w:p w14:paraId="17C92947" w14:textId="77777777" w:rsidR="004A7BD6" w:rsidRDefault="004A7BD6" w:rsidP="004A7BD6">
            <w:r>
              <w:t>18 9 0</w:t>
            </w:r>
          </w:p>
        </w:tc>
        <w:tc>
          <w:tcPr>
            <w:tcW w:w="4201" w:type="dxa"/>
          </w:tcPr>
          <w:p w14:paraId="1B4156B9" w14:textId="77777777" w:rsidR="004A7BD6" w:rsidRDefault="004A7BD6" w:rsidP="004A7BD6">
            <w:r>
              <w:t>0 9 0</w:t>
            </w:r>
          </w:p>
        </w:tc>
      </w:tr>
      <w:tr w:rsidR="004A7BD6" w14:paraId="51EBAEDB" w14:textId="77777777" w:rsidTr="00116878">
        <w:tc>
          <w:tcPr>
            <w:tcW w:w="1129" w:type="dxa"/>
            <w:vMerge/>
          </w:tcPr>
          <w:p w14:paraId="451ED374" w14:textId="77777777" w:rsidR="004A7BD6" w:rsidRDefault="004A7BD6" w:rsidP="004A7BD6"/>
        </w:tc>
        <w:tc>
          <w:tcPr>
            <w:tcW w:w="3686" w:type="dxa"/>
          </w:tcPr>
          <w:p w14:paraId="4AA2E886" w14:textId="77777777" w:rsidR="004A7BD6" w:rsidRDefault="004A7BD6" w:rsidP="004A7BD6">
            <w:r>
              <w:t>30 9 1</w:t>
            </w:r>
          </w:p>
        </w:tc>
        <w:tc>
          <w:tcPr>
            <w:tcW w:w="4201" w:type="dxa"/>
          </w:tcPr>
          <w:p w14:paraId="66BF3F49" w14:textId="77777777" w:rsidR="004A7BD6" w:rsidRDefault="004A7BD6" w:rsidP="004A7BD6">
            <w:r>
              <w:t>12 9 1</w:t>
            </w:r>
          </w:p>
        </w:tc>
      </w:tr>
      <w:tr w:rsidR="004A7BD6" w14:paraId="528DAE30" w14:textId="77777777" w:rsidTr="00116878">
        <w:tc>
          <w:tcPr>
            <w:tcW w:w="1129" w:type="dxa"/>
            <w:vMerge/>
          </w:tcPr>
          <w:p w14:paraId="599FF182" w14:textId="77777777" w:rsidR="004A7BD6" w:rsidRDefault="004A7BD6" w:rsidP="004A7BD6"/>
        </w:tc>
        <w:tc>
          <w:tcPr>
            <w:tcW w:w="3686" w:type="dxa"/>
          </w:tcPr>
          <w:p w14:paraId="6800DBEB" w14:textId="77777777" w:rsidR="004A7BD6" w:rsidRDefault="004A7BD6" w:rsidP="004A7BD6">
            <w:r>
              <w:t>36 0 0</w:t>
            </w:r>
          </w:p>
        </w:tc>
        <w:tc>
          <w:tcPr>
            <w:tcW w:w="4201" w:type="dxa"/>
          </w:tcPr>
          <w:p w14:paraId="0401C275" w14:textId="77777777" w:rsidR="004A7BD6" w:rsidRDefault="004A7BD6" w:rsidP="004A7BD6">
            <w:r>
              <w:t>18 0 0</w:t>
            </w:r>
          </w:p>
        </w:tc>
      </w:tr>
    </w:tbl>
    <w:p w14:paraId="271CB952" w14:textId="6D52BF18" w:rsidR="004A7BD6" w:rsidRDefault="004A7BD6" w:rsidP="0076047E">
      <w:pPr>
        <w:jc w:val="center"/>
      </w:pPr>
      <w:r>
        <w:t>Table 2: Line and pen drawing commands for HH</w:t>
      </w:r>
    </w:p>
    <w:p w14:paraId="13FE4C6B" w14:textId="77777777" w:rsidR="004A7BD6" w:rsidRDefault="004A7BD6">
      <w:r>
        <w:br w:type="page"/>
      </w:r>
    </w:p>
    <w:p w14:paraId="1DC65F3E" w14:textId="77777777" w:rsidR="004A7BD6" w:rsidRDefault="004A7BD6" w:rsidP="000577D9">
      <w:pPr>
        <w:pStyle w:val="Heading1"/>
      </w:pPr>
      <w:r>
        <w:t>Appendix 2: G</w:t>
      </w:r>
      <w:r w:rsidR="003D1B9C">
        <w:t>-</w:t>
      </w:r>
      <w:r w:rsidR="000577D9">
        <w:t>C</w:t>
      </w:r>
      <w:r>
        <w:t xml:space="preserve">ode </w:t>
      </w:r>
    </w:p>
    <w:p w14:paraId="5E40941B" w14:textId="77777777" w:rsidR="000577D9" w:rsidRDefault="000577D9" w:rsidP="0023367A"/>
    <w:p w14:paraId="6E7EADB1" w14:textId="77777777" w:rsidR="00FE4353" w:rsidRDefault="003D1B9C" w:rsidP="0023367A">
      <w:r>
        <w:t>G-C</w:t>
      </w:r>
      <w:r w:rsidR="0023367A">
        <w:t>ode is a well-established language originally developed for programming of numerical control (NC, now known as computer numerical con</w:t>
      </w:r>
      <w:r w:rsidR="00FE4353">
        <w:t xml:space="preserve">trol or CNC) machine tools – it is now </w:t>
      </w:r>
      <w:r w:rsidR="0023367A">
        <w:t xml:space="preserve">widely used for control of 3D printers.  </w:t>
      </w:r>
    </w:p>
    <w:p w14:paraId="0CDA4FFF" w14:textId="77777777" w:rsidR="00FE4353" w:rsidRDefault="0023367A" w:rsidP="0023367A">
      <w:r>
        <w:t>A file in G-code format is traditionally known as a “part program”</w:t>
      </w:r>
      <w:r w:rsidR="00FE4353">
        <w:t xml:space="preserve"> (in that it is ‘programming code’ that is interpreted by software to control a system).</w:t>
      </w:r>
    </w:p>
    <w:p w14:paraId="2E3BA44F" w14:textId="54C57962" w:rsidR="0023367A" w:rsidRDefault="0023367A" w:rsidP="0023367A">
      <w:r>
        <w:t xml:space="preserve">The </w:t>
      </w:r>
      <w:r w:rsidR="00FE4353">
        <w:t xml:space="preserve">subset of </w:t>
      </w:r>
      <w:r>
        <w:t xml:space="preserve">G codes and related </w:t>
      </w:r>
      <w:r w:rsidR="00FE4353">
        <w:t>to the project are</w:t>
      </w:r>
      <w:r w:rsidR="000577D9">
        <w:t xml:space="preserve"> shown in </w:t>
      </w:r>
      <w:r w:rsidR="00E1068C">
        <w:t>T</w:t>
      </w:r>
      <w:r w:rsidR="000577D9">
        <w:t>able 3</w:t>
      </w:r>
    </w:p>
    <w:tbl>
      <w:tblPr>
        <w:tblStyle w:val="TableGrid"/>
        <w:tblW w:w="0" w:type="auto"/>
        <w:tblLook w:val="04A0" w:firstRow="1" w:lastRow="0" w:firstColumn="1" w:lastColumn="0" w:noHBand="0" w:noVBand="1"/>
      </w:tblPr>
      <w:tblGrid>
        <w:gridCol w:w="1555"/>
        <w:gridCol w:w="7461"/>
      </w:tblGrid>
      <w:tr w:rsidR="00FE4353" w14:paraId="679B08A1" w14:textId="77777777" w:rsidTr="00FE4353">
        <w:tc>
          <w:tcPr>
            <w:tcW w:w="1555" w:type="dxa"/>
          </w:tcPr>
          <w:p w14:paraId="411B26CB" w14:textId="77777777" w:rsidR="00FE4353" w:rsidRPr="000577D9" w:rsidRDefault="00FE4353" w:rsidP="0023367A">
            <w:pPr>
              <w:rPr>
                <w:rFonts w:cs="Courier New"/>
              </w:rPr>
            </w:pPr>
            <w:r w:rsidRPr="000577D9">
              <w:t>Command</w:t>
            </w:r>
          </w:p>
        </w:tc>
        <w:tc>
          <w:tcPr>
            <w:tcW w:w="7461" w:type="dxa"/>
          </w:tcPr>
          <w:p w14:paraId="49AC0726" w14:textId="77777777" w:rsidR="00FE4353" w:rsidRPr="000577D9" w:rsidRDefault="00FE4353" w:rsidP="0023367A">
            <w:pPr>
              <w:rPr>
                <w:rFonts w:cs="Courier New"/>
              </w:rPr>
            </w:pPr>
            <w:r w:rsidRPr="000577D9">
              <w:rPr>
                <w:rFonts w:cs="Courier New"/>
              </w:rPr>
              <w:t>Description</w:t>
            </w:r>
          </w:p>
        </w:tc>
      </w:tr>
      <w:tr w:rsidR="00FE4353" w14:paraId="0325FEE9" w14:textId="77777777" w:rsidTr="00FE4353">
        <w:tc>
          <w:tcPr>
            <w:tcW w:w="1555" w:type="dxa"/>
          </w:tcPr>
          <w:p w14:paraId="41A701CC" w14:textId="77777777" w:rsidR="00FE4353" w:rsidRPr="000577D9" w:rsidRDefault="00FE4353" w:rsidP="0023367A">
            <w:pPr>
              <w:rPr>
                <w:rFonts w:cs="Courier New"/>
              </w:rPr>
            </w:pPr>
            <w:r w:rsidRPr="000577D9">
              <w:rPr>
                <w:rFonts w:cs="Courier New"/>
              </w:rPr>
              <w:t>F1000</w:t>
            </w:r>
          </w:p>
        </w:tc>
        <w:tc>
          <w:tcPr>
            <w:tcW w:w="7461" w:type="dxa"/>
          </w:tcPr>
          <w:p w14:paraId="3EFCCBDF" w14:textId="77777777" w:rsidR="00FE4353" w:rsidRPr="000577D9" w:rsidRDefault="00FE4353" w:rsidP="0023367A">
            <w:pPr>
              <w:rPr>
                <w:rFonts w:cs="Courier New"/>
              </w:rPr>
            </w:pPr>
            <w:r w:rsidRPr="000577D9">
              <w:t>feed rate (i.e. pen speed) 1000 mm min</w:t>
            </w:r>
            <w:r w:rsidRPr="000577D9">
              <w:rPr>
                <w:vertAlign w:val="superscript"/>
              </w:rPr>
              <w:sym w:font="Symbol" w:char="F02D"/>
            </w:r>
            <w:r w:rsidRPr="000577D9">
              <w:rPr>
                <w:vertAlign w:val="superscript"/>
              </w:rPr>
              <w:t>1</w:t>
            </w:r>
          </w:p>
        </w:tc>
      </w:tr>
      <w:tr w:rsidR="00FE4353" w14:paraId="23EF087B" w14:textId="77777777" w:rsidTr="00FE4353">
        <w:tc>
          <w:tcPr>
            <w:tcW w:w="1555" w:type="dxa"/>
          </w:tcPr>
          <w:p w14:paraId="63B0DC67" w14:textId="77777777" w:rsidR="00FE4353" w:rsidRPr="000577D9" w:rsidRDefault="00FE4353" w:rsidP="00FE4353">
            <w:pPr>
              <w:rPr>
                <w:rFonts w:cs="Courier New"/>
              </w:rPr>
            </w:pPr>
            <w:r w:rsidRPr="000577D9">
              <w:rPr>
                <w:rFonts w:cs="Courier New"/>
              </w:rPr>
              <w:t>G0 X Y</w:t>
            </w:r>
          </w:p>
        </w:tc>
        <w:tc>
          <w:tcPr>
            <w:tcW w:w="7461" w:type="dxa"/>
          </w:tcPr>
          <w:p w14:paraId="13043842" w14:textId="77777777" w:rsidR="00FE4353" w:rsidRPr="000577D9" w:rsidRDefault="00FE4353" w:rsidP="0023367A">
            <w:pPr>
              <w:rPr>
                <w:rFonts w:cs="Courier New"/>
              </w:rPr>
            </w:pPr>
            <w:r w:rsidRPr="000577D9">
              <w:rPr>
                <w:rFonts w:cs="Courier New"/>
              </w:rPr>
              <w:t>Move to the position X,Y</w:t>
            </w:r>
          </w:p>
        </w:tc>
      </w:tr>
      <w:tr w:rsidR="00FE4353" w14:paraId="4F172C97" w14:textId="77777777" w:rsidTr="00FE4353">
        <w:tc>
          <w:tcPr>
            <w:tcW w:w="1555" w:type="dxa"/>
          </w:tcPr>
          <w:p w14:paraId="24251B9F" w14:textId="77777777" w:rsidR="00FE4353" w:rsidRPr="000577D9" w:rsidRDefault="00FE4353" w:rsidP="0023367A">
            <w:pPr>
              <w:rPr>
                <w:rFonts w:cs="Courier New"/>
              </w:rPr>
            </w:pPr>
            <w:r w:rsidRPr="000577D9">
              <w:rPr>
                <w:rFonts w:cs="Courier New"/>
              </w:rPr>
              <w:t>G1 X Y</w:t>
            </w:r>
          </w:p>
        </w:tc>
        <w:tc>
          <w:tcPr>
            <w:tcW w:w="7461" w:type="dxa"/>
          </w:tcPr>
          <w:p w14:paraId="3EA15A6F" w14:textId="77777777" w:rsidR="00FE4353" w:rsidRPr="000577D9" w:rsidRDefault="00FE4353" w:rsidP="0023367A">
            <w:pPr>
              <w:rPr>
                <w:rFonts w:cs="Courier New"/>
              </w:rPr>
            </w:pPr>
            <w:r w:rsidRPr="000577D9">
              <w:rPr>
                <w:rFonts w:cs="Courier New"/>
              </w:rPr>
              <w:t>Draw a straight line from the last position to X,Y</w:t>
            </w:r>
          </w:p>
        </w:tc>
      </w:tr>
      <w:tr w:rsidR="00FE4353" w14:paraId="3D0D5E2A" w14:textId="77777777" w:rsidTr="00FE4353">
        <w:tc>
          <w:tcPr>
            <w:tcW w:w="1555" w:type="dxa"/>
          </w:tcPr>
          <w:p w14:paraId="471675A5" w14:textId="77777777" w:rsidR="00FE4353" w:rsidRPr="000577D9" w:rsidRDefault="00FE4353" w:rsidP="0023367A">
            <w:pPr>
              <w:rPr>
                <w:rFonts w:cs="Courier New"/>
              </w:rPr>
            </w:pPr>
            <w:r w:rsidRPr="000577D9">
              <w:rPr>
                <w:rFonts w:cs="Courier New"/>
              </w:rPr>
              <w:t>M3</w:t>
            </w:r>
          </w:p>
        </w:tc>
        <w:tc>
          <w:tcPr>
            <w:tcW w:w="7461" w:type="dxa"/>
          </w:tcPr>
          <w:p w14:paraId="43AC1E26" w14:textId="77777777" w:rsidR="00FE4353" w:rsidRPr="000577D9" w:rsidRDefault="00FE4353" w:rsidP="0023367A">
            <w:pPr>
              <w:rPr>
                <w:rFonts w:cs="Courier New"/>
              </w:rPr>
            </w:pPr>
            <w:r w:rsidRPr="000577D9">
              <w:rPr>
                <w:rFonts w:cs="Courier New"/>
              </w:rPr>
              <w:t>Turn on Spindle (needed for arm to work!)</w:t>
            </w:r>
          </w:p>
        </w:tc>
      </w:tr>
      <w:tr w:rsidR="00FE4353" w14:paraId="15B6E71B" w14:textId="77777777" w:rsidTr="00FE4353">
        <w:tc>
          <w:tcPr>
            <w:tcW w:w="1555" w:type="dxa"/>
          </w:tcPr>
          <w:p w14:paraId="44E23A3D" w14:textId="77777777" w:rsidR="00FE4353" w:rsidRPr="000577D9" w:rsidRDefault="00FE4353" w:rsidP="00FE4353">
            <w:pPr>
              <w:rPr>
                <w:rFonts w:cs="Courier New"/>
              </w:rPr>
            </w:pPr>
            <w:r w:rsidRPr="000577D9">
              <w:rPr>
                <w:rFonts w:cs="Courier New"/>
              </w:rPr>
              <w:t>S0</w:t>
            </w:r>
          </w:p>
        </w:tc>
        <w:tc>
          <w:tcPr>
            <w:tcW w:w="7461" w:type="dxa"/>
          </w:tcPr>
          <w:p w14:paraId="35E10CDA" w14:textId="77777777" w:rsidR="00FE4353" w:rsidRPr="000577D9" w:rsidRDefault="00FE4353" w:rsidP="0023367A">
            <w:pPr>
              <w:rPr>
                <w:rFonts w:cs="Courier New"/>
              </w:rPr>
            </w:pPr>
            <w:r w:rsidRPr="000577D9">
              <w:rPr>
                <w:rFonts w:cs="Courier New"/>
              </w:rPr>
              <w:t>Pen up (original meaning is ‘spindle speed 0’)</w:t>
            </w:r>
          </w:p>
        </w:tc>
      </w:tr>
      <w:tr w:rsidR="00FE4353" w14:paraId="141F0934" w14:textId="77777777" w:rsidTr="00FE4353">
        <w:tc>
          <w:tcPr>
            <w:tcW w:w="1555" w:type="dxa"/>
          </w:tcPr>
          <w:p w14:paraId="24CCBD78" w14:textId="77777777" w:rsidR="00FE4353" w:rsidRPr="000577D9" w:rsidRDefault="00FE4353" w:rsidP="0023367A">
            <w:pPr>
              <w:rPr>
                <w:rFonts w:cs="Courier New"/>
              </w:rPr>
            </w:pPr>
            <w:r w:rsidRPr="000577D9">
              <w:rPr>
                <w:rFonts w:cs="Courier New"/>
              </w:rPr>
              <w:t>S1000</w:t>
            </w:r>
          </w:p>
        </w:tc>
        <w:tc>
          <w:tcPr>
            <w:tcW w:w="7461" w:type="dxa"/>
          </w:tcPr>
          <w:p w14:paraId="5D8D6315" w14:textId="77777777" w:rsidR="00FE4353" w:rsidRPr="000577D9" w:rsidRDefault="00FE4353" w:rsidP="00FE4353">
            <w:pPr>
              <w:rPr>
                <w:rFonts w:cs="Courier New"/>
              </w:rPr>
            </w:pPr>
            <w:r w:rsidRPr="000577D9">
              <w:rPr>
                <w:rFonts w:cs="Courier New"/>
              </w:rPr>
              <w:t>Pen down (original meaning is ‘spindle speed 1000 rev min</w:t>
            </w:r>
            <w:r w:rsidRPr="000577D9">
              <w:rPr>
                <w:rFonts w:cs="Courier New"/>
                <w:vertAlign w:val="superscript"/>
              </w:rPr>
              <w:t>-1</w:t>
            </w:r>
            <w:r w:rsidRPr="000577D9">
              <w:rPr>
                <w:rFonts w:cs="Courier New"/>
              </w:rPr>
              <w:t>’)</w:t>
            </w:r>
          </w:p>
        </w:tc>
      </w:tr>
    </w:tbl>
    <w:p w14:paraId="05B0CAF0" w14:textId="77777777" w:rsidR="00FE4353" w:rsidRPr="000577D9" w:rsidRDefault="000577D9" w:rsidP="000577D9">
      <w:pPr>
        <w:jc w:val="center"/>
        <w:rPr>
          <w:rFonts w:cs="Courier New"/>
        </w:rPr>
      </w:pPr>
      <w:r w:rsidRPr="000577D9">
        <w:rPr>
          <w:rFonts w:cs="Courier New"/>
        </w:rPr>
        <w:t>Table 3: Required G Codes</w:t>
      </w:r>
    </w:p>
    <w:p w14:paraId="6A6611C2" w14:textId="77777777" w:rsidR="000577D9" w:rsidRDefault="000577D9" w:rsidP="000577D9">
      <w:pPr>
        <w:pStyle w:val="Heading2"/>
      </w:pPr>
      <w:r>
        <w:t>Generating G-Code from the font drawing information.</w:t>
      </w:r>
    </w:p>
    <w:p w14:paraId="68C41EA2" w14:textId="77777777" w:rsidR="00FE4353" w:rsidRPr="000577D9" w:rsidRDefault="00FE4353" w:rsidP="0023367A">
      <w:pPr>
        <w:rPr>
          <w:rFonts w:cs="Courier New"/>
        </w:rPr>
      </w:pPr>
      <w:r w:rsidRPr="000577D9">
        <w:rPr>
          <w:rFonts w:cs="Courier New"/>
        </w:rPr>
        <w:t xml:space="preserve">You will need to convert the font data (as detailed in Appendix 1) </w:t>
      </w:r>
      <w:r w:rsidR="003D1B9C">
        <w:rPr>
          <w:rFonts w:cs="Courier New"/>
        </w:rPr>
        <w:t>to G-</w:t>
      </w:r>
      <w:r w:rsidRPr="000577D9">
        <w:rPr>
          <w:rFonts w:cs="Courier New"/>
        </w:rPr>
        <w:t>Code before it can be sent, via the communications channel, to the writing arm.</w:t>
      </w:r>
    </w:p>
    <w:p w14:paraId="46D820EA" w14:textId="0F87ACA0" w:rsidR="004B3D55" w:rsidRDefault="00FE4353" w:rsidP="0023367A">
      <w:pPr>
        <w:rPr>
          <w:rFonts w:ascii="Courier New" w:hAnsi="Courier New" w:cs="Courier New"/>
          <w:b/>
        </w:rPr>
      </w:pPr>
      <w:r w:rsidRPr="000577D9">
        <w:rPr>
          <w:rFonts w:cs="Courier New"/>
        </w:rPr>
        <w:t>If we consider the case for sending a single letter H starting at the origin</w:t>
      </w:r>
      <w:r w:rsidR="000577D9">
        <w:rPr>
          <w:rFonts w:cs="Courier New"/>
        </w:rPr>
        <w:t xml:space="preserve"> (T</w:t>
      </w:r>
      <w:r w:rsidRPr="000577D9">
        <w:rPr>
          <w:rFonts w:cs="Courier New"/>
        </w:rPr>
        <w:t xml:space="preserve">able 1, </w:t>
      </w:r>
      <w:r w:rsidR="000577D9">
        <w:rPr>
          <w:rFonts w:cs="Courier New"/>
        </w:rPr>
        <w:t>A</w:t>
      </w:r>
      <w:r w:rsidRPr="000577D9">
        <w:rPr>
          <w:rFonts w:cs="Courier New"/>
        </w:rPr>
        <w:t xml:space="preserve">ppendix 1) we would get </w:t>
      </w:r>
      <w:r w:rsidR="00A207E1">
        <w:rPr>
          <w:rFonts w:cs="Courier New"/>
        </w:rPr>
        <w:t>the commands as shown in table 4</w:t>
      </w:r>
      <w:r w:rsidR="004B3D55" w:rsidRPr="000577D9">
        <w:rPr>
          <w:rFonts w:cs="Courier New"/>
        </w:rPr>
        <w:t xml:space="preserve">. </w:t>
      </w:r>
      <w:r w:rsidR="005048E8">
        <w:rPr>
          <w:rFonts w:cs="Courier New"/>
        </w:rPr>
        <w:t xml:space="preserve"> </w:t>
      </w:r>
    </w:p>
    <w:tbl>
      <w:tblPr>
        <w:tblStyle w:val="TableGrid"/>
        <w:tblW w:w="8217" w:type="dxa"/>
        <w:tblLook w:val="04A0" w:firstRow="1" w:lastRow="0" w:firstColumn="1" w:lastColumn="0" w:noHBand="0" w:noVBand="1"/>
      </w:tblPr>
      <w:tblGrid>
        <w:gridCol w:w="1452"/>
        <w:gridCol w:w="2229"/>
        <w:gridCol w:w="4536"/>
      </w:tblGrid>
      <w:tr w:rsidR="004B3D55" w14:paraId="37EC4F39" w14:textId="77777777" w:rsidTr="004B3D55">
        <w:tc>
          <w:tcPr>
            <w:tcW w:w="1452" w:type="dxa"/>
          </w:tcPr>
          <w:p w14:paraId="6C7398B5" w14:textId="77777777" w:rsidR="004B3D55" w:rsidRDefault="004B3D55" w:rsidP="00A8177B">
            <w:r>
              <w:t>Font data</w:t>
            </w:r>
          </w:p>
        </w:tc>
        <w:tc>
          <w:tcPr>
            <w:tcW w:w="2229" w:type="dxa"/>
          </w:tcPr>
          <w:p w14:paraId="29B64095" w14:textId="77777777" w:rsidR="004B3D55" w:rsidRDefault="003D1B9C" w:rsidP="00A8177B">
            <w:r>
              <w:t>G-</w:t>
            </w:r>
            <w:r w:rsidR="004B3D55">
              <w:t>Codes to send</w:t>
            </w:r>
          </w:p>
        </w:tc>
        <w:tc>
          <w:tcPr>
            <w:tcW w:w="4536" w:type="dxa"/>
          </w:tcPr>
          <w:p w14:paraId="4FD84C1A" w14:textId="77777777" w:rsidR="004B3D55" w:rsidRDefault="004B3D55" w:rsidP="00A8177B">
            <w:r>
              <w:t>Details</w:t>
            </w:r>
          </w:p>
        </w:tc>
      </w:tr>
      <w:tr w:rsidR="004B3D55" w14:paraId="1B7DC1F7" w14:textId="77777777" w:rsidTr="004B3D55">
        <w:tc>
          <w:tcPr>
            <w:tcW w:w="1452" w:type="dxa"/>
            <w:vMerge w:val="restart"/>
          </w:tcPr>
          <w:p w14:paraId="7FA80602" w14:textId="77777777" w:rsidR="004B3D55" w:rsidRDefault="004B3D55" w:rsidP="00A8177B">
            <w:r>
              <w:t>Initialisation (send once)</w:t>
            </w:r>
          </w:p>
        </w:tc>
        <w:tc>
          <w:tcPr>
            <w:tcW w:w="2229" w:type="dxa"/>
          </w:tcPr>
          <w:p w14:paraId="6BFB85CB" w14:textId="77777777" w:rsidR="004B3D55" w:rsidRDefault="004B3D55" w:rsidP="00A8177B">
            <w:r>
              <w:t>F1000</w:t>
            </w:r>
          </w:p>
        </w:tc>
        <w:tc>
          <w:tcPr>
            <w:tcW w:w="4536" w:type="dxa"/>
          </w:tcPr>
          <w:p w14:paraId="2B489B62" w14:textId="77777777" w:rsidR="004B3D55" w:rsidRDefault="004B3D55" w:rsidP="00A8177B">
            <w:r>
              <w:t>Set pen speed</w:t>
            </w:r>
          </w:p>
        </w:tc>
      </w:tr>
      <w:tr w:rsidR="004B3D55" w14:paraId="4E4B1741" w14:textId="77777777" w:rsidTr="004B3D55">
        <w:tc>
          <w:tcPr>
            <w:tcW w:w="1452" w:type="dxa"/>
            <w:vMerge/>
          </w:tcPr>
          <w:p w14:paraId="4286DF85" w14:textId="77777777" w:rsidR="004B3D55" w:rsidRDefault="004B3D55" w:rsidP="00A8177B"/>
        </w:tc>
        <w:tc>
          <w:tcPr>
            <w:tcW w:w="2229" w:type="dxa"/>
          </w:tcPr>
          <w:p w14:paraId="4B39D366" w14:textId="77777777" w:rsidR="004B3D55" w:rsidRDefault="004B3D55" w:rsidP="00A8177B">
            <w:r>
              <w:t>M3</w:t>
            </w:r>
          </w:p>
        </w:tc>
        <w:tc>
          <w:tcPr>
            <w:tcW w:w="4536" w:type="dxa"/>
          </w:tcPr>
          <w:p w14:paraId="046FC0FB" w14:textId="77777777" w:rsidR="004B3D55" w:rsidRDefault="004B3D55" w:rsidP="00A8177B">
            <w:r>
              <w:t>Turn on spindle</w:t>
            </w:r>
          </w:p>
        </w:tc>
      </w:tr>
      <w:tr w:rsidR="004B3D55" w14:paraId="483AF024" w14:textId="77777777" w:rsidTr="004B3D55">
        <w:tc>
          <w:tcPr>
            <w:tcW w:w="1452" w:type="dxa"/>
            <w:vMerge/>
          </w:tcPr>
          <w:p w14:paraId="31C7E9B0" w14:textId="77777777" w:rsidR="004B3D55" w:rsidRDefault="004B3D55" w:rsidP="00A8177B"/>
        </w:tc>
        <w:tc>
          <w:tcPr>
            <w:tcW w:w="2229" w:type="dxa"/>
          </w:tcPr>
          <w:p w14:paraId="5D5CCCF1" w14:textId="77777777" w:rsidR="004B3D55" w:rsidRDefault="004B3D55" w:rsidP="00A8177B">
            <w:r>
              <w:t>S0</w:t>
            </w:r>
          </w:p>
        </w:tc>
        <w:tc>
          <w:tcPr>
            <w:tcW w:w="4536" w:type="dxa"/>
          </w:tcPr>
          <w:p w14:paraId="4C2F28BE" w14:textId="77777777" w:rsidR="004B3D55" w:rsidRDefault="004B3D55" w:rsidP="00A8177B">
            <w:r>
              <w:t>Pen up</w:t>
            </w:r>
          </w:p>
        </w:tc>
      </w:tr>
      <w:tr w:rsidR="004B3D55" w14:paraId="22FED4EC" w14:textId="77777777" w:rsidTr="004B3D55">
        <w:tc>
          <w:tcPr>
            <w:tcW w:w="1452" w:type="dxa"/>
          </w:tcPr>
          <w:p w14:paraId="181B7D3B" w14:textId="77777777" w:rsidR="004B3D55" w:rsidRDefault="004B3D55" w:rsidP="00A8177B">
            <w:r>
              <w:t>0 0 0</w:t>
            </w:r>
          </w:p>
        </w:tc>
        <w:tc>
          <w:tcPr>
            <w:tcW w:w="2229" w:type="dxa"/>
          </w:tcPr>
          <w:p w14:paraId="71A00657" w14:textId="77777777" w:rsidR="004B3D55" w:rsidRDefault="004B3D55" w:rsidP="00A8177B">
            <w:r>
              <w:t>G1 0 0</w:t>
            </w:r>
          </w:p>
        </w:tc>
        <w:tc>
          <w:tcPr>
            <w:tcW w:w="4536" w:type="dxa"/>
          </w:tcPr>
          <w:p w14:paraId="23202381" w14:textId="77777777" w:rsidR="004B3D55" w:rsidRDefault="004B3D55" w:rsidP="00A8177B">
            <w:r>
              <w:t>Go to 0,0</w:t>
            </w:r>
          </w:p>
        </w:tc>
      </w:tr>
      <w:tr w:rsidR="004B3D55" w14:paraId="45B5943A" w14:textId="77777777" w:rsidTr="004B3D55">
        <w:tc>
          <w:tcPr>
            <w:tcW w:w="1452" w:type="dxa"/>
          </w:tcPr>
          <w:p w14:paraId="253B1909" w14:textId="77777777" w:rsidR="004B3D55" w:rsidRDefault="004B3D55" w:rsidP="00A8177B">
            <w:r>
              <w:t>0 18 1</w:t>
            </w:r>
          </w:p>
        </w:tc>
        <w:tc>
          <w:tcPr>
            <w:tcW w:w="2229" w:type="dxa"/>
          </w:tcPr>
          <w:p w14:paraId="673C23B1" w14:textId="77777777" w:rsidR="004B3D55" w:rsidRDefault="004B3D55" w:rsidP="00A8177B">
            <w:r>
              <w:t>S1000</w:t>
            </w:r>
          </w:p>
          <w:p w14:paraId="09322AB3" w14:textId="77777777" w:rsidR="004B3D55" w:rsidRDefault="004B3D55" w:rsidP="00530306">
            <w:r>
              <w:t>G</w:t>
            </w:r>
            <w:r w:rsidR="00530306">
              <w:t>1</w:t>
            </w:r>
            <w:r>
              <w:t xml:space="preserve"> X0 Y18</w:t>
            </w:r>
          </w:p>
        </w:tc>
        <w:tc>
          <w:tcPr>
            <w:tcW w:w="4536" w:type="dxa"/>
          </w:tcPr>
          <w:p w14:paraId="649CCFFE" w14:textId="77777777" w:rsidR="004B3D55" w:rsidRDefault="004B3D55" w:rsidP="00A8177B">
            <w:r>
              <w:t>Pen down</w:t>
            </w:r>
          </w:p>
          <w:p w14:paraId="6EE4419A" w14:textId="77777777" w:rsidR="004B3D55" w:rsidRDefault="004B3D55" w:rsidP="004B3D55">
            <w:r>
              <w:t>Move to 0,18 (line drawn as pen down)</w:t>
            </w:r>
          </w:p>
        </w:tc>
      </w:tr>
      <w:tr w:rsidR="004B3D55" w14:paraId="1E5ABC52" w14:textId="77777777" w:rsidTr="004B3D55">
        <w:tc>
          <w:tcPr>
            <w:tcW w:w="1452" w:type="dxa"/>
          </w:tcPr>
          <w:p w14:paraId="62044278" w14:textId="77777777" w:rsidR="004B3D55" w:rsidRDefault="004B3D55" w:rsidP="00A8177B">
            <w:r>
              <w:t xml:space="preserve">12 0 0 </w:t>
            </w:r>
          </w:p>
        </w:tc>
        <w:tc>
          <w:tcPr>
            <w:tcW w:w="2229" w:type="dxa"/>
          </w:tcPr>
          <w:p w14:paraId="5876E7C9" w14:textId="77777777" w:rsidR="004B3D55" w:rsidRDefault="004B3D55" w:rsidP="004B3D55">
            <w:r>
              <w:t>S0</w:t>
            </w:r>
          </w:p>
          <w:p w14:paraId="64A6DCF7" w14:textId="77777777" w:rsidR="004B3D55" w:rsidRDefault="004B3D55" w:rsidP="00BC1E94">
            <w:r>
              <w:t>G0 X</w:t>
            </w:r>
            <w:r w:rsidR="00BC1E94">
              <w:t>12</w:t>
            </w:r>
            <w:r>
              <w:t xml:space="preserve"> Y</w:t>
            </w:r>
            <w:r w:rsidR="00BC1E94">
              <w:t>0</w:t>
            </w:r>
          </w:p>
        </w:tc>
        <w:tc>
          <w:tcPr>
            <w:tcW w:w="4536" w:type="dxa"/>
          </w:tcPr>
          <w:p w14:paraId="7077CC7D" w14:textId="77777777" w:rsidR="004B3D55" w:rsidRDefault="004B3D55" w:rsidP="004B3D55">
            <w:r>
              <w:t>Pen up</w:t>
            </w:r>
          </w:p>
          <w:p w14:paraId="3EECD2AB" w14:textId="77777777" w:rsidR="004B3D55" w:rsidRDefault="004B3D55" w:rsidP="00BC1E94">
            <w:r>
              <w:t xml:space="preserve">Move to </w:t>
            </w:r>
            <w:r w:rsidR="00BC1E94">
              <w:t>12,0</w:t>
            </w:r>
          </w:p>
        </w:tc>
      </w:tr>
      <w:tr w:rsidR="004B3D55" w14:paraId="2E717B84" w14:textId="77777777" w:rsidTr="004B3D55">
        <w:tc>
          <w:tcPr>
            <w:tcW w:w="1452" w:type="dxa"/>
          </w:tcPr>
          <w:p w14:paraId="19F7533C" w14:textId="77777777" w:rsidR="004B3D55" w:rsidRDefault="004B3D55" w:rsidP="004B3D55">
            <w:r>
              <w:t>12 18 1</w:t>
            </w:r>
          </w:p>
        </w:tc>
        <w:tc>
          <w:tcPr>
            <w:tcW w:w="2229" w:type="dxa"/>
          </w:tcPr>
          <w:p w14:paraId="4040D62D" w14:textId="77777777" w:rsidR="004B3D55" w:rsidRDefault="004B3D55" w:rsidP="004B3D55">
            <w:r>
              <w:t>S1000</w:t>
            </w:r>
          </w:p>
          <w:p w14:paraId="12654ABA" w14:textId="77777777" w:rsidR="004B3D55" w:rsidRDefault="004B3D55" w:rsidP="00530306">
            <w:r>
              <w:t>G</w:t>
            </w:r>
            <w:r w:rsidR="00530306">
              <w:t>1</w:t>
            </w:r>
            <w:r>
              <w:t xml:space="preserve"> X12 Y18</w:t>
            </w:r>
          </w:p>
        </w:tc>
        <w:tc>
          <w:tcPr>
            <w:tcW w:w="4536" w:type="dxa"/>
          </w:tcPr>
          <w:p w14:paraId="52F074E5" w14:textId="77777777" w:rsidR="004B3D55" w:rsidRDefault="004B3D55" w:rsidP="004B3D55">
            <w:r>
              <w:t>Pen down</w:t>
            </w:r>
          </w:p>
          <w:p w14:paraId="6DC15F4A" w14:textId="77777777" w:rsidR="004B3D55" w:rsidRDefault="004B3D55" w:rsidP="004B3D55">
            <w:r>
              <w:t>Move to 12,18 (line drawn as pen down)</w:t>
            </w:r>
          </w:p>
        </w:tc>
      </w:tr>
      <w:tr w:rsidR="004B3D55" w14:paraId="36DEF848" w14:textId="77777777" w:rsidTr="004B3D55">
        <w:tc>
          <w:tcPr>
            <w:tcW w:w="1452" w:type="dxa"/>
          </w:tcPr>
          <w:p w14:paraId="529C4481" w14:textId="77777777" w:rsidR="004B3D55" w:rsidRDefault="004B3D55" w:rsidP="004B3D55">
            <w:r>
              <w:t>0 9 0</w:t>
            </w:r>
          </w:p>
        </w:tc>
        <w:tc>
          <w:tcPr>
            <w:tcW w:w="2229" w:type="dxa"/>
          </w:tcPr>
          <w:p w14:paraId="4FFCE2A0" w14:textId="77777777" w:rsidR="004B3D55" w:rsidRDefault="004B3D55" w:rsidP="004B3D55">
            <w:r>
              <w:t>S0</w:t>
            </w:r>
          </w:p>
          <w:p w14:paraId="338F0531" w14:textId="77777777" w:rsidR="004B3D55" w:rsidRDefault="004B3D55" w:rsidP="004B3D55">
            <w:r>
              <w:t>G0 X0 Y9</w:t>
            </w:r>
          </w:p>
        </w:tc>
        <w:tc>
          <w:tcPr>
            <w:tcW w:w="4536" w:type="dxa"/>
          </w:tcPr>
          <w:p w14:paraId="10C70651" w14:textId="77777777" w:rsidR="004B3D55" w:rsidRDefault="004B3D55" w:rsidP="004B3D55">
            <w:r>
              <w:t>Pen up</w:t>
            </w:r>
          </w:p>
          <w:p w14:paraId="3E49F8EA" w14:textId="77777777" w:rsidR="004B3D55" w:rsidRDefault="004B3D55" w:rsidP="004B3D55">
            <w:r>
              <w:t>Move to 0,9</w:t>
            </w:r>
          </w:p>
        </w:tc>
      </w:tr>
      <w:tr w:rsidR="004B3D55" w14:paraId="5639C9A8" w14:textId="77777777" w:rsidTr="004B3D55">
        <w:tc>
          <w:tcPr>
            <w:tcW w:w="1452" w:type="dxa"/>
          </w:tcPr>
          <w:p w14:paraId="22E7C2BE" w14:textId="77777777" w:rsidR="004B3D55" w:rsidRDefault="004B3D55" w:rsidP="004B3D55">
            <w:r>
              <w:t>12 9 1</w:t>
            </w:r>
          </w:p>
        </w:tc>
        <w:tc>
          <w:tcPr>
            <w:tcW w:w="2229" w:type="dxa"/>
          </w:tcPr>
          <w:p w14:paraId="3026ABAC" w14:textId="77777777" w:rsidR="004B3D55" w:rsidRDefault="004B3D55" w:rsidP="004B3D55">
            <w:r>
              <w:t>S1000</w:t>
            </w:r>
          </w:p>
          <w:p w14:paraId="5694A53F" w14:textId="77777777" w:rsidR="004B3D55" w:rsidRDefault="00BC1E94" w:rsidP="00530306">
            <w:r>
              <w:t>G</w:t>
            </w:r>
            <w:r w:rsidR="00530306">
              <w:t>1</w:t>
            </w:r>
            <w:r>
              <w:t xml:space="preserve"> X12 Y9</w:t>
            </w:r>
          </w:p>
        </w:tc>
        <w:tc>
          <w:tcPr>
            <w:tcW w:w="4536" w:type="dxa"/>
          </w:tcPr>
          <w:p w14:paraId="1F9451D5" w14:textId="77777777" w:rsidR="004B3D55" w:rsidRDefault="004B3D55" w:rsidP="004B3D55">
            <w:r>
              <w:t>Pen down</w:t>
            </w:r>
          </w:p>
          <w:p w14:paraId="18141A18" w14:textId="77777777" w:rsidR="004B3D55" w:rsidRDefault="00BC1E94" w:rsidP="004B3D55">
            <w:r>
              <w:t>Move to 12,9</w:t>
            </w:r>
            <w:r w:rsidR="004B3D55">
              <w:t xml:space="preserve"> (line drawn as pen down)</w:t>
            </w:r>
          </w:p>
        </w:tc>
      </w:tr>
      <w:tr w:rsidR="004B3D55" w14:paraId="77D10F31" w14:textId="77777777" w:rsidTr="004B3D55">
        <w:tc>
          <w:tcPr>
            <w:tcW w:w="1452" w:type="dxa"/>
          </w:tcPr>
          <w:p w14:paraId="01FA220E" w14:textId="77777777" w:rsidR="004B3D55" w:rsidRDefault="004B3D55" w:rsidP="004B3D55">
            <w:r>
              <w:t>18 0 0</w:t>
            </w:r>
          </w:p>
        </w:tc>
        <w:tc>
          <w:tcPr>
            <w:tcW w:w="2229" w:type="dxa"/>
          </w:tcPr>
          <w:p w14:paraId="73F91566" w14:textId="77777777" w:rsidR="004B3D55" w:rsidRDefault="004B3D55" w:rsidP="004B3D55">
            <w:r>
              <w:t>S0</w:t>
            </w:r>
          </w:p>
          <w:p w14:paraId="35B6F19A" w14:textId="77777777" w:rsidR="004B3D55" w:rsidRDefault="004B3D55" w:rsidP="004B3D55">
            <w:r>
              <w:t>G0 X18 Y0</w:t>
            </w:r>
          </w:p>
        </w:tc>
        <w:tc>
          <w:tcPr>
            <w:tcW w:w="4536" w:type="dxa"/>
          </w:tcPr>
          <w:p w14:paraId="465F81FA" w14:textId="77777777" w:rsidR="004B3D55" w:rsidRDefault="004B3D55" w:rsidP="004B3D55">
            <w:r>
              <w:t>Pen up</w:t>
            </w:r>
          </w:p>
          <w:p w14:paraId="590A3646" w14:textId="77777777" w:rsidR="004B3D55" w:rsidRDefault="004B3D55" w:rsidP="004B3D55">
            <w:r>
              <w:t>Move to 0,18</w:t>
            </w:r>
          </w:p>
        </w:tc>
      </w:tr>
    </w:tbl>
    <w:p w14:paraId="2A40BCFE" w14:textId="77777777" w:rsidR="00FE4353" w:rsidRPr="000577D9" w:rsidRDefault="000577D9" w:rsidP="000577D9">
      <w:pPr>
        <w:jc w:val="center"/>
        <w:rPr>
          <w:rFonts w:cs="Courier New"/>
        </w:rPr>
      </w:pPr>
      <w:r w:rsidRPr="000577D9">
        <w:rPr>
          <w:rFonts w:cs="Courier New"/>
        </w:rPr>
        <w:t xml:space="preserve">Table </w:t>
      </w:r>
      <w:r w:rsidR="00A207E1">
        <w:rPr>
          <w:rFonts w:cs="Courier New"/>
        </w:rPr>
        <w:t>4</w:t>
      </w:r>
      <w:r w:rsidRPr="000577D9">
        <w:rPr>
          <w:rFonts w:cs="Courier New"/>
        </w:rPr>
        <w:t xml:space="preserve">: comparison of font </w:t>
      </w:r>
      <w:r w:rsidR="00A207E1">
        <w:rPr>
          <w:rFonts w:cs="Courier New"/>
        </w:rPr>
        <w:t xml:space="preserve">commands </w:t>
      </w:r>
      <w:r w:rsidRPr="000577D9">
        <w:rPr>
          <w:rFonts w:cs="Courier New"/>
        </w:rPr>
        <w:t>and G Code data</w:t>
      </w:r>
    </w:p>
    <w:p w14:paraId="109F2F39" w14:textId="77777777" w:rsidR="004B3D55" w:rsidRPr="000577D9" w:rsidRDefault="004B3D55" w:rsidP="0023367A">
      <w:pPr>
        <w:rPr>
          <w:rFonts w:cs="Courier New"/>
        </w:rPr>
      </w:pPr>
      <w:r w:rsidRPr="000577D9">
        <w:rPr>
          <w:rFonts w:cs="Courier New"/>
        </w:rPr>
        <w:t>Points to note:</w:t>
      </w:r>
    </w:p>
    <w:p w14:paraId="45E3541B" w14:textId="77777777" w:rsidR="004B3D55" w:rsidRPr="000577D9" w:rsidRDefault="004B3D55" w:rsidP="000577D9">
      <w:pPr>
        <w:pStyle w:val="ListParagraph"/>
        <w:numPr>
          <w:ilvl w:val="0"/>
          <w:numId w:val="6"/>
        </w:numPr>
        <w:rPr>
          <w:rFonts w:cs="Courier New"/>
        </w:rPr>
      </w:pPr>
      <w:r w:rsidRPr="000577D9">
        <w:rPr>
          <w:rFonts w:cs="Courier New"/>
        </w:rPr>
        <w:t>Some commands are required to be sent before the ‘drawing commands’ to correctly initialise the arm</w:t>
      </w:r>
    </w:p>
    <w:p w14:paraId="3D1E64B4" w14:textId="77777777" w:rsidR="004B3D55" w:rsidRPr="000577D9" w:rsidRDefault="004B3D55" w:rsidP="000577D9">
      <w:pPr>
        <w:pStyle w:val="ListParagraph"/>
        <w:numPr>
          <w:ilvl w:val="0"/>
          <w:numId w:val="6"/>
        </w:numPr>
        <w:rPr>
          <w:rFonts w:cs="Courier New"/>
        </w:rPr>
      </w:pPr>
      <w:r w:rsidRPr="000577D9">
        <w:rPr>
          <w:rFonts w:cs="Courier New"/>
        </w:rPr>
        <w:t>The S1000/S0 commands need only be sent if the pen up/down state has changed</w:t>
      </w:r>
    </w:p>
    <w:p w14:paraId="520A1F83" w14:textId="77777777" w:rsidR="000577D9" w:rsidRPr="000577D9" w:rsidRDefault="000577D9" w:rsidP="000577D9">
      <w:pPr>
        <w:pStyle w:val="ListParagraph"/>
        <w:numPr>
          <w:ilvl w:val="0"/>
          <w:numId w:val="6"/>
        </w:numPr>
        <w:rPr>
          <w:rFonts w:cs="Courier New"/>
        </w:rPr>
      </w:pPr>
      <w:r w:rsidRPr="000577D9">
        <w:rPr>
          <w:rFonts w:cs="Courier New"/>
        </w:rPr>
        <w:t>The X &amp; Y values in the above, in your application, will need to be scaled to obtain the correct font size.</w:t>
      </w:r>
    </w:p>
    <w:p w14:paraId="6967C16C" w14:textId="77777777" w:rsidR="004B3D55" w:rsidRDefault="004B3D55" w:rsidP="0023367A">
      <w:pPr>
        <w:rPr>
          <w:rFonts w:ascii="Courier New" w:hAnsi="Courier New" w:cs="Courier New"/>
          <w:b/>
        </w:rPr>
      </w:pPr>
    </w:p>
    <w:p w14:paraId="4C744E76" w14:textId="77777777" w:rsidR="000577D9" w:rsidRDefault="000577D9" w:rsidP="000577D9">
      <w:pPr>
        <w:pStyle w:val="Heading1"/>
      </w:pPr>
      <w:r>
        <w:t>Appendix 3: Communication protocol</w:t>
      </w:r>
    </w:p>
    <w:p w14:paraId="24F2D2DF" w14:textId="77777777" w:rsidR="000577D9" w:rsidRDefault="000577D9" w:rsidP="000577D9"/>
    <w:p w14:paraId="12906BDD" w14:textId="77777777" w:rsidR="000577D9" w:rsidRPr="000815A2" w:rsidRDefault="000577D9" w:rsidP="000577D9">
      <w:pPr>
        <w:rPr>
          <w:szCs w:val="20"/>
        </w:rPr>
      </w:pPr>
      <w:r w:rsidRPr="000815A2">
        <w:rPr>
          <w:szCs w:val="20"/>
        </w:rPr>
        <w:t xml:space="preserve">Each G-code command is sent via a virtual serial port at 115200 baud as a string of ASCII characters terminated with a “newline” character </w:t>
      </w:r>
      <w:r w:rsidRPr="000815A2">
        <w:rPr>
          <w:rFonts w:cs="Courier New"/>
          <w:b/>
          <w:szCs w:val="20"/>
        </w:rPr>
        <w:t>\n</w:t>
      </w:r>
      <w:r w:rsidRPr="000815A2">
        <w:rPr>
          <w:szCs w:val="20"/>
        </w:rPr>
        <w:t xml:space="preserve">.  </w:t>
      </w:r>
    </w:p>
    <w:p w14:paraId="4986AF43" w14:textId="77777777" w:rsidR="000577D9" w:rsidRPr="000815A2" w:rsidRDefault="000577D9" w:rsidP="000577D9">
      <w:pPr>
        <w:rPr>
          <w:szCs w:val="20"/>
        </w:rPr>
      </w:pPr>
      <w:r w:rsidRPr="000815A2">
        <w:rPr>
          <w:szCs w:val="20"/>
        </w:rPr>
        <w:t xml:space="preserve">When the robot is ready to receive the next command it responds with the message “ok” followed by </w:t>
      </w:r>
      <w:r w:rsidRPr="000815A2">
        <w:rPr>
          <w:rFonts w:cs="Courier New"/>
          <w:b/>
          <w:szCs w:val="20"/>
        </w:rPr>
        <w:t>\n</w:t>
      </w:r>
      <w:r w:rsidRPr="000815A2">
        <w:rPr>
          <w:szCs w:val="20"/>
        </w:rPr>
        <w:t xml:space="preserve">.  </w:t>
      </w:r>
    </w:p>
    <w:p w14:paraId="4EFE7D19" w14:textId="77777777" w:rsidR="000577D9" w:rsidRPr="000815A2" w:rsidRDefault="000577D9" w:rsidP="000577D9">
      <w:pPr>
        <w:rPr>
          <w:szCs w:val="20"/>
        </w:rPr>
      </w:pPr>
      <w:r w:rsidRPr="000815A2">
        <w:rPr>
          <w:szCs w:val="20"/>
        </w:rPr>
        <w:t xml:space="preserve">In practice the existing program on the robot stores a series of G-code commands in a “buffer” (a queue of memory) until the buffer is full.  </w:t>
      </w:r>
    </w:p>
    <w:p w14:paraId="1412072B" w14:textId="77777777" w:rsidR="000577D9" w:rsidRPr="000815A2" w:rsidRDefault="000577D9" w:rsidP="000577D9">
      <w:pPr>
        <w:rPr>
          <w:szCs w:val="20"/>
        </w:rPr>
      </w:pPr>
      <w:r w:rsidRPr="000815A2">
        <w:rPr>
          <w:szCs w:val="20"/>
        </w:rPr>
        <w:t xml:space="preserve">When the buffer is full, no further “ok” message is sent until there is more space in the buffer.  (This enables the robot to make a rapid series of movements without having to wait for each command to be sent individually).  </w:t>
      </w:r>
    </w:p>
    <w:p w14:paraId="12A9C35B" w14:textId="77777777" w:rsidR="00530306" w:rsidRDefault="00530306" w:rsidP="000577D9">
      <w:pPr>
        <w:pStyle w:val="Heading2"/>
        <w:rPr>
          <w:rFonts w:ascii="Verdana" w:hAnsi="Verdana"/>
          <w:sz w:val="20"/>
          <w:szCs w:val="20"/>
        </w:rPr>
      </w:pPr>
    </w:p>
    <w:p w14:paraId="15B83F85" w14:textId="77777777" w:rsidR="000577D9" w:rsidRPr="000815A2" w:rsidRDefault="000577D9" w:rsidP="000577D9">
      <w:pPr>
        <w:pStyle w:val="Heading2"/>
        <w:rPr>
          <w:rFonts w:ascii="Verdana" w:hAnsi="Verdana"/>
          <w:sz w:val="20"/>
          <w:szCs w:val="20"/>
        </w:rPr>
      </w:pPr>
      <w:r w:rsidRPr="000815A2">
        <w:rPr>
          <w:rFonts w:ascii="Verdana" w:hAnsi="Verdana"/>
          <w:sz w:val="20"/>
          <w:szCs w:val="20"/>
        </w:rPr>
        <w:t>Communication using a virtual serial port</w:t>
      </w:r>
    </w:p>
    <w:p w14:paraId="58699367" w14:textId="77777777" w:rsidR="000577D9" w:rsidRPr="000815A2" w:rsidRDefault="000577D9" w:rsidP="000577D9">
      <w:pPr>
        <w:rPr>
          <w:szCs w:val="20"/>
        </w:rPr>
      </w:pPr>
      <w:r w:rsidRPr="000815A2">
        <w:rPr>
          <w:szCs w:val="20"/>
        </w:rPr>
        <w:t xml:space="preserve">True serial ports (using the RS-232 protocol including </w:t>
      </w:r>
      <w:r w:rsidRPr="000815A2">
        <w:rPr>
          <w:szCs w:val="20"/>
        </w:rPr>
        <w:sym w:font="Symbol" w:char="F0B1"/>
      </w:r>
      <w:r w:rsidRPr="000815A2">
        <w:rPr>
          <w:szCs w:val="20"/>
        </w:rPr>
        <w:t xml:space="preserve">12 V signal levels) are rare on modern PCs, but communication with Arduinos and similar devices takes place via one or more virtual serial ports which follow similar protocols but at 5 V logic levels.  </w:t>
      </w:r>
    </w:p>
    <w:p w14:paraId="6548B833" w14:textId="77777777" w:rsidR="000577D9" w:rsidRPr="000815A2" w:rsidRDefault="000577D9" w:rsidP="000577D9">
      <w:pPr>
        <w:rPr>
          <w:rFonts w:cs="Arial"/>
          <w:color w:val="000000"/>
          <w:szCs w:val="20"/>
        </w:rPr>
      </w:pPr>
      <w:r w:rsidRPr="000815A2">
        <w:rPr>
          <w:szCs w:val="20"/>
        </w:rPr>
        <w:t xml:space="preserve">Use of serial communication in a C program is not straightforward so you will be using the RS-232 library written by </w:t>
      </w:r>
      <w:r w:rsidRPr="000815A2">
        <w:rPr>
          <w:rFonts w:cs="Arial"/>
          <w:color w:val="000000"/>
          <w:szCs w:val="20"/>
        </w:rPr>
        <w:t xml:space="preserve">Teunis van Beelen, available from </w:t>
      </w:r>
      <w:hyperlink r:id="rId19" w:history="1">
        <w:r w:rsidRPr="000815A2">
          <w:rPr>
            <w:rStyle w:val="Hyperlink"/>
            <w:rFonts w:cs="Arial"/>
            <w:szCs w:val="20"/>
          </w:rPr>
          <w:t>https://www.teuniz.net/RS-232/index.html</w:t>
        </w:r>
      </w:hyperlink>
      <w:r w:rsidRPr="000815A2">
        <w:rPr>
          <w:rFonts w:cs="Arial"/>
          <w:color w:val="000000"/>
          <w:szCs w:val="20"/>
        </w:rPr>
        <w:t xml:space="preserve">.  </w:t>
      </w:r>
    </w:p>
    <w:p w14:paraId="31CF57F1" w14:textId="220F760D" w:rsidR="000577D9" w:rsidRPr="000815A2" w:rsidRDefault="000577D9" w:rsidP="000577D9">
      <w:pPr>
        <w:rPr>
          <w:rFonts w:cs="Arial"/>
          <w:color w:val="000000"/>
          <w:szCs w:val="20"/>
        </w:rPr>
      </w:pPr>
      <w:r w:rsidRPr="000815A2">
        <w:rPr>
          <w:rFonts w:cs="Arial"/>
          <w:color w:val="000000"/>
          <w:szCs w:val="20"/>
        </w:rPr>
        <w:t xml:space="preserve">For convenience, his example files for transmitting and receiving text have been combined, modified and incorporated into a </w:t>
      </w:r>
      <w:r w:rsidR="00410DD4">
        <w:rPr>
          <w:rFonts w:cs="Arial"/>
          <w:color w:val="000000"/>
          <w:szCs w:val="20"/>
        </w:rPr>
        <w:t>VSCode</w:t>
      </w:r>
      <w:r w:rsidRPr="000815A2">
        <w:rPr>
          <w:rFonts w:cs="Arial"/>
          <w:color w:val="000000"/>
          <w:szCs w:val="20"/>
        </w:rPr>
        <w:t xml:space="preserve"> project which is available from the Moodle website.  </w:t>
      </w:r>
    </w:p>
    <w:p w14:paraId="7A6D831A" w14:textId="3962995C" w:rsidR="00A207E1" w:rsidRDefault="000577D9" w:rsidP="000577D9">
      <w:pPr>
        <w:rPr>
          <w:rFonts w:cs="Arial"/>
          <w:color w:val="000000"/>
          <w:szCs w:val="20"/>
        </w:rPr>
      </w:pPr>
      <w:r w:rsidRPr="000815A2">
        <w:rPr>
          <w:rFonts w:cs="Arial"/>
          <w:color w:val="000000"/>
          <w:szCs w:val="20"/>
        </w:rPr>
        <w:t>The zip file</w:t>
      </w:r>
      <w:r w:rsidR="00C9095A">
        <w:rPr>
          <w:rFonts w:cs="Arial"/>
          <w:color w:val="000000"/>
          <w:szCs w:val="20"/>
        </w:rPr>
        <w:t>, Robot</w:t>
      </w:r>
      <w:r w:rsidR="00326C92">
        <w:rPr>
          <w:rFonts w:cs="Arial"/>
          <w:color w:val="000000"/>
          <w:szCs w:val="20"/>
        </w:rPr>
        <w:t>_writer_v</w:t>
      </w:r>
      <w:r w:rsidR="00410DD4">
        <w:rPr>
          <w:rFonts w:cs="Arial"/>
          <w:color w:val="000000"/>
          <w:szCs w:val="20"/>
        </w:rPr>
        <w:t>6</w:t>
      </w:r>
      <w:r w:rsidR="00326C92">
        <w:rPr>
          <w:rFonts w:cs="Arial"/>
          <w:color w:val="000000"/>
          <w:szCs w:val="20"/>
        </w:rPr>
        <w:t>,</w:t>
      </w:r>
      <w:r w:rsidRPr="000815A2">
        <w:rPr>
          <w:rFonts w:cs="Arial"/>
          <w:color w:val="000000"/>
          <w:szCs w:val="20"/>
        </w:rPr>
        <w:t xml:space="preserve"> including the </w:t>
      </w:r>
      <w:r w:rsidR="00410DD4">
        <w:rPr>
          <w:rFonts w:cs="Arial"/>
          <w:color w:val="000000"/>
          <w:szCs w:val="20"/>
        </w:rPr>
        <w:t>VSCode</w:t>
      </w:r>
      <w:r w:rsidRPr="000815A2">
        <w:rPr>
          <w:rFonts w:cs="Arial"/>
          <w:color w:val="000000"/>
          <w:szCs w:val="20"/>
        </w:rPr>
        <w:t xml:space="preserve"> project also includes the complete file distribution for that library along with the </w:t>
      </w:r>
      <w:r w:rsidR="00CB0FE0">
        <w:rPr>
          <w:rFonts w:cs="Arial"/>
          <w:color w:val="000000"/>
          <w:szCs w:val="20"/>
        </w:rPr>
        <w:t>RS-232 project web page and the licence file</w:t>
      </w:r>
      <w:r w:rsidRPr="000815A2">
        <w:rPr>
          <w:rFonts w:cs="Arial"/>
          <w:color w:val="000000"/>
          <w:szCs w:val="20"/>
        </w:rPr>
        <w:t xml:space="preserve">, and a suitable test program for the Arduino.  Unsurprisingly, perhaps, the combination of the two programs forms a rather unusual </w:t>
      </w:r>
      <w:r w:rsidR="00236B91">
        <w:rPr>
          <w:rFonts w:cs="Arial"/>
          <w:color w:val="000000"/>
          <w:szCs w:val="20"/>
        </w:rPr>
        <w:t xml:space="preserve">form of </w:t>
      </w:r>
      <w:r w:rsidR="00410DD4">
        <w:rPr>
          <w:rFonts w:cs="Arial"/>
          <w:color w:val="000000"/>
          <w:szCs w:val="20"/>
        </w:rPr>
        <w:t>the</w:t>
      </w:r>
      <w:r w:rsidR="00236B91">
        <w:rPr>
          <w:rFonts w:cs="Arial"/>
          <w:color w:val="000000"/>
          <w:szCs w:val="20"/>
        </w:rPr>
        <w:t xml:space="preserve"> “Blink”</w:t>
      </w:r>
      <w:r w:rsidR="00410DD4">
        <w:rPr>
          <w:rFonts w:cs="Arial"/>
          <w:color w:val="000000"/>
          <w:szCs w:val="20"/>
        </w:rPr>
        <w:t xml:space="preserve"> program</w:t>
      </w:r>
      <w:r w:rsidR="00236B91">
        <w:rPr>
          <w:rFonts w:cs="Arial"/>
          <w:color w:val="000000"/>
          <w:szCs w:val="20"/>
        </w:rPr>
        <w:t>!</w:t>
      </w:r>
      <w:r w:rsidRPr="000815A2">
        <w:rPr>
          <w:rFonts w:cs="Arial"/>
          <w:color w:val="000000"/>
          <w:szCs w:val="20"/>
        </w:rPr>
        <w:t xml:space="preserve">  </w:t>
      </w:r>
    </w:p>
    <w:p w14:paraId="564B7262" w14:textId="77777777" w:rsidR="000577D9" w:rsidRPr="000815A2" w:rsidRDefault="000577D9" w:rsidP="000577D9">
      <w:pPr>
        <w:rPr>
          <w:rFonts w:cs="Arial"/>
          <w:color w:val="000000"/>
          <w:szCs w:val="20"/>
        </w:rPr>
      </w:pPr>
      <w:r w:rsidRPr="000815A2">
        <w:rPr>
          <w:rFonts w:cs="Arial"/>
          <w:color w:val="000000"/>
          <w:szCs w:val="20"/>
        </w:rPr>
        <w:t>You are encouraged to try out the program as follows:</w:t>
      </w:r>
    </w:p>
    <w:p w14:paraId="276FEFD9" w14:textId="77777777" w:rsidR="000577D9" w:rsidRPr="000815A2" w:rsidRDefault="000577D9" w:rsidP="000577D9">
      <w:pPr>
        <w:pStyle w:val="ListParagraph"/>
        <w:numPr>
          <w:ilvl w:val="0"/>
          <w:numId w:val="7"/>
        </w:numPr>
        <w:rPr>
          <w:rFonts w:cs="Arial"/>
          <w:color w:val="000000"/>
          <w:szCs w:val="20"/>
        </w:rPr>
      </w:pPr>
      <w:r w:rsidRPr="000815A2">
        <w:rPr>
          <w:rFonts w:cs="Arial"/>
          <w:color w:val="000000"/>
          <w:szCs w:val="20"/>
        </w:rPr>
        <w:t>Unzip the project to a suitable location.</w:t>
      </w:r>
    </w:p>
    <w:p w14:paraId="0C510DEF" w14:textId="77777777" w:rsidR="000577D9" w:rsidRPr="000815A2" w:rsidRDefault="000577D9" w:rsidP="000577D9">
      <w:pPr>
        <w:pStyle w:val="ListParagraph"/>
        <w:numPr>
          <w:ilvl w:val="0"/>
          <w:numId w:val="7"/>
        </w:numPr>
        <w:rPr>
          <w:rFonts w:cs="Arial"/>
          <w:color w:val="000000"/>
          <w:szCs w:val="20"/>
        </w:rPr>
      </w:pPr>
      <w:r w:rsidRPr="000815A2">
        <w:rPr>
          <w:rFonts w:cs="Arial"/>
          <w:color w:val="000000"/>
          <w:szCs w:val="20"/>
        </w:rPr>
        <w:t>Plug in your Arduino and make a note of the COM port number</w:t>
      </w:r>
    </w:p>
    <w:p w14:paraId="1C9042D9" w14:textId="77777777" w:rsidR="000577D9" w:rsidRPr="000815A2" w:rsidRDefault="000577D9" w:rsidP="000577D9">
      <w:pPr>
        <w:pStyle w:val="ListParagraph"/>
        <w:numPr>
          <w:ilvl w:val="0"/>
          <w:numId w:val="7"/>
        </w:numPr>
        <w:rPr>
          <w:rFonts w:cs="Arial"/>
          <w:color w:val="000000"/>
          <w:szCs w:val="20"/>
        </w:rPr>
      </w:pPr>
      <w:r w:rsidRPr="000815A2">
        <w:rPr>
          <w:rFonts w:cs="Arial"/>
          <w:color w:val="000000"/>
          <w:szCs w:val="20"/>
        </w:rPr>
        <w:t>Open BlinkSerialArduino.ino and compile and upload it.</w:t>
      </w:r>
    </w:p>
    <w:p w14:paraId="65613B13" w14:textId="4596E211" w:rsidR="000577D9" w:rsidRPr="000815A2" w:rsidRDefault="000577D9" w:rsidP="000577D9">
      <w:pPr>
        <w:pStyle w:val="ListParagraph"/>
        <w:numPr>
          <w:ilvl w:val="0"/>
          <w:numId w:val="7"/>
        </w:numPr>
        <w:rPr>
          <w:rFonts w:cs="Arial"/>
          <w:color w:val="000000"/>
          <w:szCs w:val="20"/>
        </w:rPr>
      </w:pPr>
      <w:r w:rsidRPr="000815A2">
        <w:rPr>
          <w:rFonts w:cs="Arial"/>
          <w:color w:val="000000"/>
          <w:szCs w:val="20"/>
        </w:rPr>
        <w:t xml:space="preserve">Open the serial monitor, ensure that </w:t>
      </w:r>
      <w:r w:rsidR="005048E8">
        <w:rPr>
          <w:rFonts w:cs="Arial"/>
          <w:color w:val="000000"/>
          <w:szCs w:val="20"/>
        </w:rPr>
        <w:t>“newline”</w:t>
      </w:r>
      <w:r w:rsidRPr="000815A2">
        <w:rPr>
          <w:rFonts w:cs="Arial"/>
          <w:color w:val="000000"/>
          <w:szCs w:val="20"/>
        </w:rPr>
        <w:t xml:space="preserve"> is selected and that the baud rate is set to 115200</w:t>
      </w:r>
    </w:p>
    <w:p w14:paraId="5E24233D" w14:textId="77777777" w:rsidR="000577D9" w:rsidRPr="000815A2" w:rsidRDefault="000577D9" w:rsidP="000577D9">
      <w:pPr>
        <w:pStyle w:val="ListParagraph"/>
        <w:numPr>
          <w:ilvl w:val="0"/>
          <w:numId w:val="7"/>
        </w:numPr>
        <w:rPr>
          <w:rFonts w:cs="Arial"/>
          <w:color w:val="000000"/>
          <w:szCs w:val="20"/>
        </w:rPr>
      </w:pPr>
      <w:r w:rsidRPr="000815A2">
        <w:rPr>
          <w:rFonts w:cs="Arial"/>
          <w:color w:val="000000"/>
          <w:szCs w:val="20"/>
        </w:rPr>
        <w:t>You should be able to switch the LED on and off by typing “on” or “off” in the serial monitor.</w:t>
      </w:r>
    </w:p>
    <w:p w14:paraId="2B68C51C" w14:textId="77777777" w:rsidR="000577D9" w:rsidRPr="000815A2" w:rsidRDefault="000577D9" w:rsidP="000577D9">
      <w:pPr>
        <w:pStyle w:val="ListParagraph"/>
        <w:numPr>
          <w:ilvl w:val="0"/>
          <w:numId w:val="7"/>
        </w:numPr>
        <w:rPr>
          <w:rFonts w:cs="Arial"/>
          <w:color w:val="000000"/>
          <w:szCs w:val="20"/>
        </w:rPr>
      </w:pPr>
      <w:r w:rsidRPr="000815A2">
        <w:rPr>
          <w:rFonts w:cs="Arial"/>
          <w:color w:val="000000"/>
          <w:szCs w:val="20"/>
          <w:u w:val="single"/>
        </w:rPr>
        <w:t>Close the serial monitor</w:t>
      </w:r>
      <w:r w:rsidRPr="000815A2">
        <w:rPr>
          <w:rFonts w:cs="Arial"/>
          <w:color w:val="000000"/>
          <w:szCs w:val="20"/>
        </w:rPr>
        <w:t xml:space="preserve"> or the next stage won’t work!</w:t>
      </w:r>
    </w:p>
    <w:p w14:paraId="6D5E96DD" w14:textId="489F9ED9" w:rsidR="000577D9" w:rsidRPr="000815A2" w:rsidRDefault="000577D9" w:rsidP="000577D9">
      <w:pPr>
        <w:pStyle w:val="ListParagraph"/>
        <w:numPr>
          <w:ilvl w:val="0"/>
          <w:numId w:val="7"/>
        </w:numPr>
        <w:rPr>
          <w:rFonts w:cs="Arial"/>
          <w:color w:val="000000"/>
          <w:szCs w:val="20"/>
        </w:rPr>
      </w:pPr>
      <w:r w:rsidRPr="000815A2">
        <w:rPr>
          <w:rFonts w:cs="Arial"/>
          <w:color w:val="000000"/>
          <w:szCs w:val="20"/>
        </w:rPr>
        <w:t xml:space="preserve">Open BlinkSerialPC.cbp in </w:t>
      </w:r>
      <w:r w:rsidR="00410DD4">
        <w:rPr>
          <w:rFonts w:cs="Arial"/>
          <w:color w:val="000000"/>
          <w:szCs w:val="20"/>
        </w:rPr>
        <w:t>VSCode</w:t>
      </w:r>
    </w:p>
    <w:p w14:paraId="60CE985D" w14:textId="77777777" w:rsidR="000577D9" w:rsidRPr="00CB0FE0" w:rsidRDefault="000577D9" w:rsidP="00CB0FE0">
      <w:pPr>
        <w:pStyle w:val="ListParagraph"/>
        <w:numPr>
          <w:ilvl w:val="0"/>
          <w:numId w:val="7"/>
        </w:numPr>
        <w:rPr>
          <w:rFonts w:cs="Arial"/>
          <w:color w:val="000000"/>
          <w:szCs w:val="20"/>
        </w:rPr>
      </w:pPr>
      <w:r w:rsidRPr="000815A2">
        <w:rPr>
          <w:rFonts w:cs="Arial"/>
          <w:color w:val="000000"/>
          <w:szCs w:val="20"/>
        </w:rPr>
        <w:t>Set the COM port number in BlinkSerial.c as explained in the comment</w:t>
      </w:r>
      <w:r w:rsidR="00CB0FE0">
        <w:rPr>
          <w:rFonts w:cs="Arial"/>
          <w:color w:val="000000"/>
          <w:szCs w:val="20"/>
        </w:rPr>
        <w:t xml:space="preserve"> near the start of the program</w:t>
      </w:r>
      <w:r w:rsidRPr="000815A2">
        <w:rPr>
          <w:rFonts w:cs="Arial"/>
          <w:color w:val="000000"/>
          <w:szCs w:val="20"/>
        </w:rPr>
        <w:t>.</w:t>
      </w:r>
      <w:r w:rsidR="00CB0FE0">
        <w:rPr>
          <w:rFonts w:cs="Arial"/>
          <w:color w:val="000000"/>
          <w:szCs w:val="20"/>
        </w:rPr>
        <w:t xml:space="preserve">  Note that the number entered is the COM port number minus 1. </w:t>
      </w:r>
    </w:p>
    <w:p w14:paraId="70B82031" w14:textId="77777777" w:rsidR="00CB0FE0" w:rsidRDefault="000577D9" w:rsidP="000577D9">
      <w:pPr>
        <w:pStyle w:val="ListParagraph"/>
        <w:numPr>
          <w:ilvl w:val="0"/>
          <w:numId w:val="7"/>
        </w:numPr>
        <w:rPr>
          <w:rFonts w:cs="Arial"/>
          <w:color w:val="000000"/>
          <w:szCs w:val="20"/>
        </w:rPr>
      </w:pPr>
      <w:r w:rsidRPr="000815A2">
        <w:rPr>
          <w:rFonts w:cs="Arial"/>
          <w:color w:val="000000"/>
          <w:szCs w:val="20"/>
        </w:rPr>
        <w:t>Compile and run BlinkSerialPC.c (linked with RS232.c) .  Check the COM port has been correctly set.</w:t>
      </w:r>
      <w:r w:rsidR="00236B91">
        <w:rPr>
          <w:rFonts w:cs="Arial"/>
          <w:color w:val="000000"/>
          <w:szCs w:val="20"/>
        </w:rPr>
        <w:t xml:space="preserve"> If not,</w:t>
      </w:r>
      <w:r w:rsidR="00CB0FE0">
        <w:rPr>
          <w:rFonts w:cs="Arial"/>
          <w:color w:val="000000"/>
          <w:szCs w:val="20"/>
        </w:rPr>
        <w:t xml:space="preserve"> correct it and try again.</w:t>
      </w:r>
    </w:p>
    <w:p w14:paraId="62B7F408" w14:textId="75948BE5" w:rsidR="000577D9" w:rsidRPr="000815A2" w:rsidRDefault="000577D9" w:rsidP="000577D9">
      <w:pPr>
        <w:pStyle w:val="ListParagraph"/>
        <w:numPr>
          <w:ilvl w:val="0"/>
          <w:numId w:val="7"/>
        </w:numPr>
        <w:rPr>
          <w:rFonts w:cs="Arial"/>
          <w:color w:val="000000"/>
          <w:szCs w:val="20"/>
        </w:rPr>
      </w:pPr>
      <w:r w:rsidRPr="000815A2">
        <w:rPr>
          <w:rFonts w:cs="Arial"/>
          <w:color w:val="000000"/>
          <w:szCs w:val="20"/>
        </w:rPr>
        <w:t xml:space="preserve">The Arduino should blink at </w:t>
      </w:r>
      <w:r w:rsidR="00410DD4">
        <w:rPr>
          <w:rFonts w:cs="Arial"/>
          <w:color w:val="000000"/>
          <w:szCs w:val="20"/>
        </w:rPr>
        <w:t>1</w:t>
      </w:r>
      <w:r w:rsidRPr="000815A2">
        <w:rPr>
          <w:rFonts w:cs="Arial"/>
          <w:color w:val="000000"/>
          <w:szCs w:val="20"/>
        </w:rPr>
        <w:t xml:space="preserve"> Hz, and the command window should display the commands sent to the Arduino and the acknowledgements received back.</w:t>
      </w:r>
    </w:p>
    <w:p w14:paraId="4619B70A" w14:textId="77777777" w:rsidR="000577D9" w:rsidRPr="000815A2" w:rsidRDefault="000577D9" w:rsidP="000577D9">
      <w:pPr>
        <w:pStyle w:val="ListParagraph"/>
        <w:numPr>
          <w:ilvl w:val="0"/>
          <w:numId w:val="7"/>
        </w:numPr>
        <w:rPr>
          <w:rFonts w:cs="Arial"/>
          <w:color w:val="000000"/>
          <w:szCs w:val="20"/>
        </w:rPr>
      </w:pPr>
      <w:r w:rsidRPr="000815A2">
        <w:rPr>
          <w:rFonts w:cs="Arial"/>
          <w:color w:val="000000"/>
          <w:szCs w:val="20"/>
        </w:rPr>
        <w:t>To close the command window, press Ctrl-C.</w:t>
      </w:r>
    </w:p>
    <w:p w14:paraId="0225CED5" w14:textId="76694F39" w:rsidR="00B026B7" w:rsidRDefault="00B026B7" w:rsidP="00B026B7">
      <w:pPr>
        <w:pStyle w:val="Heading1"/>
      </w:pPr>
      <w:r>
        <w:t>Appendix 4: Example of sending G code to Arduino and awaiting acknowledgement</w:t>
      </w:r>
    </w:p>
    <w:p w14:paraId="39D447F1" w14:textId="77777777" w:rsidR="00410DD4" w:rsidRDefault="00410DD4" w:rsidP="00410DD4">
      <w:pPr>
        <w:rPr>
          <w:rFonts w:cs="Arial"/>
          <w:color w:val="000000"/>
          <w:szCs w:val="20"/>
        </w:rPr>
      </w:pPr>
      <w:r w:rsidRPr="000815A2">
        <w:rPr>
          <w:rFonts w:cs="Arial"/>
          <w:color w:val="000000"/>
          <w:szCs w:val="20"/>
        </w:rPr>
        <w:t>The zip file</w:t>
      </w:r>
      <w:r>
        <w:rPr>
          <w:rFonts w:cs="Arial"/>
          <w:color w:val="000000"/>
          <w:szCs w:val="20"/>
        </w:rPr>
        <w:t>, RobotWriter5.0,</w:t>
      </w:r>
      <w:r w:rsidRPr="000815A2">
        <w:rPr>
          <w:rFonts w:cs="Arial"/>
          <w:color w:val="000000"/>
          <w:szCs w:val="20"/>
        </w:rPr>
        <w:t xml:space="preserve"> </w:t>
      </w:r>
      <w:r>
        <w:rPr>
          <w:rFonts w:cs="Arial"/>
          <w:color w:val="000000"/>
          <w:szCs w:val="20"/>
        </w:rPr>
        <w:t xml:space="preserve">includes the VSCode project </w:t>
      </w:r>
      <w:r w:rsidRPr="00A667F5">
        <w:rPr>
          <w:b/>
          <w:bCs/>
          <w:szCs w:val="20"/>
        </w:rPr>
        <w:t>which will form the starting point for your project</w:t>
      </w:r>
      <w:r>
        <w:rPr>
          <w:rFonts w:cs="Arial"/>
          <w:color w:val="000000"/>
          <w:szCs w:val="20"/>
        </w:rPr>
        <w:t xml:space="preserve">. It also includes the RS-232 project web page and licence file, and a test program for the Arduino, SerialEchoBlink.ino. These are all available on Moodle. </w:t>
      </w:r>
    </w:p>
    <w:p w14:paraId="44FFC23F" w14:textId="77777777" w:rsidR="00410DD4" w:rsidRDefault="00410DD4" w:rsidP="00410DD4">
      <w:pPr>
        <w:rPr>
          <w:szCs w:val="20"/>
        </w:rPr>
      </w:pPr>
      <w:r>
        <w:rPr>
          <w:rFonts w:cs="Arial"/>
          <w:color w:val="000000"/>
          <w:szCs w:val="20"/>
        </w:rPr>
        <w:t>Please note that the RS-232 library does not support use with Mac computers. If you have a Mac you will only be able to carry out the first 5 steps below.</w:t>
      </w:r>
      <w:r w:rsidR="00C720CE">
        <w:rPr>
          <w:szCs w:val="20"/>
        </w:rPr>
        <w:t xml:space="preserve">  </w:t>
      </w:r>
    </w:p>
    <w:p w14:paraId="073B1901" w14:textId="4B02C9AD" w:rsidR="00C720CE" w:rsidRDefault="00C720CE" w:rsidP="00410DD4">
      <w:pPr>
        <w:rPr>
          <w:szCs w:val="20"/>
        </w:rPr>
      </w:pPr>
      <w:r>
        <w:rPr>
          <w:szCs w:val="20"/>
        </w:rPr>
        <w:t>The steps for getting this going are as follows:</w:t>
      </w:r>
    </w:p>
    <w:p w14:paraId="00EDEE9B" w14:textId="04B63329" w:rsidR="00C720CE" w:rsidRPr="000815A2" w:rsidRDefault="00C720CE" w:rsidP="00C720CE">
      <w:pPr>
        <w:pStyle w:val="ListParagraph"/>
        <w:numPr>
          <w:ilvl w:val="0"/>
          <w:numId w:val="9"/>
        </w:numPr>
        <w:rPr>
          <w:rFonts w:cs="Arial"/>
          <w:color w:val="000000"/>
          <w:szCs w:val="20"/>
        </w:rPr>
      </w:pPr>
      <w:r w:rsidRPr="000815A2">
        <w:rPr>
          <w:rFonts w:cs="Arial"/>
          <w:color w:val="000000"/>
          <w:szCs w:val="20"/>
        </w:rPr>
        <w:t xml:space="preserve">Unzip the </w:t>
      </w:r>
      <w:r>
        <w:rPr>
          <w:rFonts w:cs="Arial"/>
          <w:color w:val="000000"/>
          <w:szCs w:val="20"/>
        </w:rPr>
        <w:t xml:space="preserve">file </w:t>
      </w:r>
      <w:r w:rsidR="00410DD4" w:rsidRPr="00CC1DCF">
        <w:rPr>
          <w:rFonts w:cs="Arial"/>
          <w:color w:val="000000"/>
          <w:szCs w:val="20"/>
        </w:rPr>
        <w:t>Robot</w:t>
      </w:r>
      <w:r w:rsidR="00410DD4">
        <w:rPr>
          <w:rFonts w:cs="Arial"/>
          <w:color w:val="000000"/>
          <w:szCs w:val="20"/>
        </w:rPr>
        <w:t>W</w:t>
      </w:r>
      <w:r w:rsidR="00410DD4" w:rsidRPr="00CC1DCF">
        <w:rPr>
          <w:rFonts w:cs="Arial"/>
          <w:color w:val="000000"/>
          <w:szCs w:val="20"/>
        </w:rPr>
        <w:t>riter</w:t>
      </w:r>
      <w:r w:rsidR="00410DD4">
        <w:rPr>
          <w:rFonts w:cs="Arial"/>
          <w:color w:val="000000"/>
          <w:szCs w:val="20"/>
        </w:rPr>
        <w:t xml:space="preserve">6.0.zip </w:t>
      </w:r>
      <w:r>
        <w:rPr>
          <w:rFonts w:cs="Arial"/>
          <w:color w:val="000000"/>
          <w:szCs w:val="20"/>
        </w:rPr>
        <w:t xml:space="preserve">file </w:t>
      </w:r>
      <w:r w:rsidRPr="000815A2">
        <w:rPr>
          <w:rFonts w:cs="Arial"/>
          <w:color w:val="000000"/>
          <w:szCs w:val="20"/>
        </w:rPr>
        <w:t>to a suitable location.</w:t>
      </w:r>
    </w:p>
    <w:p w14:paraId="42E75C71" w14:textId="77777777" w:rsidR="00C720CE" w:rsidRPr="000815A2" w:rsidRDefault="00C720CE" w:rsidP="00C720CE">
      <w:pPr>
        <w:pStyle w:val="ListParagraph"/>
        <w:numPr>
          <w:ilvl w:val="0"/>
          <w:numId w:val="9"/>
        </w:numPr>
        <w:rPr>
          <w:rFonts w:cs="Arial"/>
          <w:color w:val="000000"/>
          <w:szCs w:val="20"/>
        </w:rPr>
      </w:pPr>
      <w:r w:rsidRPr="000815A2">
        <w:rPr>
          <w:rFonts w:cs="Arial"/>
          <w:color w:val="000000"/>
          <w:szCs w:val="20"/>
        </w:rPr>
        <w:t>Plug in your Arduino and make a note of the COM port number</w:t>
      </w:r>
    </w:p>
    <w:p w14:paraId="40D2345E" w14:textId="11702E10" w:rsidR="00C720CE" w:rsidRPr="000815A2" w:rsidRDefault="00C720CE" w:rsidP="00C720CE">
      <w:pPr>
        <w:pStyle w:val="ListParagraph"/>
        <w:numPr>
          <w:ilvl w:val="0"/>
          <w:numId w:val="9"/>
        </w:numPr>
        <w:rPr>
          <w:rFonts w:cs="Arial"/>
          <w:color w:val="000000"/>
          <w:szCs w:val="20"/>
        </w:rPr>
      </w:pPr>
      <w:r w:rsidRPr="000815A2">
        <w:rPr>
          <w:rFonts w:cs="Arial"/>
          <w:color w:val="000000"/>
          <w:szCs w:val="20"/>
        </w:rPr>
        <w:t xml:space="preserve">Open </w:t>
      </w:r>
      <w:r>
        <w:rPr>
          <w:rFonts w:cs="Arial"/>
          <w:color w:val="000000"/>
          <w:szCs w:val="20"/>
        </w:rPr>
        <w:t>SerialEchoBlink</w:t>
      </w:r>
      <w:r w:rsidRPr="000815A2">
        <w:rPr>
          <w:rFonts w:cs="Arial"/>
          <w:color w:val="000000"/>
          <w:szCs w:val="20"/>
        </w:rPr>
        <w:t>.ino and compile and upload it.</w:t>
      </w:r>
    </w:p>
    <w:p w14:paraId="5B2FCCDE" w14:textId="3C5453A3" w:rsidR="00C720CE" w:rsidRPr="000815A2" w:rsidRDefault="00C720CE" w:rsidP="00C720CE">
      <w:pPr>
        <w:pStyle w:val="ListParagraph"/>
        <w:numPr>
          <w:ilvl w:val="0"/>
          <w:numId w:val="9"/>
        </w:numPr>
        <w:rPr>
          <w:rFonts w:cs="Arial"/>
          <w:color w:val="000000"/>
          <w:szCs w:val="20"/>
        </w:rPr>
      </w:pPr>
      <w:r w:rsidRPr="000815A2">
        <w:rPr>
          <w:rFonts w:cs="Arial"/>
          <w:color w:val="000000"/>
          <w:szCs w:val="20"/>
        </w:rPr>
        <w:t xml:space="preserve">Open the serial monitor, ensure that </w:t>
      </w:r>
      <w:r w:rsidR="005048E8">
        <w:rPr>
          <w:rFonts w:cs="Arial"/>
          <w:color w:val="000000"/>
          <w:szCs w:val="20"/>
        </w:rPr>
        <w:t>“newline”</w:t>
      </w:r>
      <w:r w:rsidRPr="000815A2">
        <w:rPr>
          <w:rFonts w:cs="Arial"/>
          <w:color w:val="000000"/>
          <w:szCs w:val="20"/>
        </w:rPr>
        <w:t xml:space="preserve"> is selected and that the baud rate is set to 115200</w:t>
      </w:r>
      <w:r w:rsidR="00CC1DCF">
        <w:rPr>
          <w:rFonts w:cs="Arial"/>
          <w:color w:val="000000"/>
          <w:szCs w:val="20"/>
        </w:rPr>
        <w:t xml:space="preserve">.  The serial monitor should display a greeting terminated by a “$” sign e.g. </w:t>
      </w:r>
      <w:r w:rsidR="00B026B7">
        <w:rPr>
          <w:rFonts w:cs="Arial"/>
          <w:color w:val="000000"/>
          <w:szCs w:val="20"/>
        </w:rPr>
        <w:t>“</w:t>
      </w:r>
      <w:r w:rsidR="00B026B7" w:rsidRPr="00B026B7">
        <w:rPr>
          <w:rFonts w:cs="Arial"/>
          <w:color w:val="000000"/>
          <w:szCs w:val="20"/>
        </w:rPr>
        <w:t>Test sketch to emulate writing robot $</w:t>
      </w:r>
      <w:r w:rsidR="00B026B7">
        <w:rPr>
          <w:rFonts w:cs="Arial"/>
          <w:color w:val="000000"/>
          <w:szCs w:val="20"/>
        </w:rPr>
        <w:t>”</w:t>
      </w:r>
    </w:p>
    <w:p w14:paraId="53D34EDE" w14:textId="420B76D9" w:rsidR="00C720CE" w:rsidRPr="000815A2" w:rsidRDefault="00C720CE" w:rsidP="00C720CE">
      <w:pPr>
        <w:pStyle w:val="ListParagraph"/>
        <w:numPr>
          <w:ilvl w:val="0"/>
          <w:numId w:val="9"/>
        </w:numPr>
        <w:rPr>
          <w:rFonts w:cs="Arial"/>
          <w:color w:val="000000"/>
          <w:szCs w:val="20"/>
        </w:rPr>
      </w:pPr>
      <w:r w:rsidRPr="000815A2">
        <w:rPr>
          <w:rFonts w:cs="Arial"/>
          <w:color w:val="000000"/>
          <w:szCs w:val="20"/>
        </w:rPr>
        <w:t>You should be able to switch the LED on and off by typing</w:t>
      </w:r>
      <w:r w:rsidR="00CC1DCF">
        <w:rPr>
          <w:rFonts w:cs="Arial"/>
          <w:color w:val="000000"/>
          <w:szCs w:val="20"/>
        </w:rPr>
        <w:t xml:space="preserve"> typing </w:t>
      </w:r>
      <w:r w:rsidR="00B026B7">
        <w:rPr>
          <w:rFonts w:cs="Arial"/>
          <w:color w:val="000000"/>
          <w:szCs w:val="20"/>
        </w:rPr>
        <w:t>random text</w:t>
      </w:r>
      <w:r w:rsidRPr="000815A2">
        <w:rPr>
          <w:rFonts w:cs="Arial"/>
          <w:color w:val="000000"/>
          <w:szCs w:val="20"/>
        </w:rPr>
        <w:t xml:space="preserve"> in the serial monitor</w:t>
      </w:r>
      <w:r w:rsidR="00CC1DCF">
        <w:rPr>
          <w:rFonts w:cs="Arial"/>
          <w:color w:val="000000"/>
          <w:szCs w:val="20"/>
        </w:rPr>
        <w:t xml:space="preserve"> and pressing “return” – each time the serial monitor should display “ok”</w:t>
      </w:r>
      <w:r w:rsidR="00B026B7">
        <w:rPr>
          <w:rFonts w:cs="Arial"/>
          <w:color w:val="000000"/>
          <w:szCs w:val="20"/>
        </w:rPr>
        <w:t xml:space="preserve"> and the LED should change state</w:t>
      </w:r>
      <w:r w:rsidRPr="000815A2">
        <w:rPr>
          <w:rFonts w:cs="Arial"/>
          <w:color w:val="000000"/>
          <w:szCs w:val="20"/>
        </w:rPr>
        <w:t>.</w:t>
      </w:r>
    </w:p>
    <w:p w14:paraId="6C857BE7" w14:textId="77777777" w:rsidR="00C720CE" w:rsidRPr="000815A2" w:rsidRDefault="00C720CE" w:rsidP="00C720CE">
      <w:pPr>
        <w:pStyle w:val="ListParagraph"/>
        <w:numPr>
          <w:ilvl w:val="0"/>
          <w:numId w:val="9"/>
        </w:numPr>
        <w:rPr>
          <w:rFonts w:cs="Arial"/>
          <w:color w:val="000000"/>
          <w:szCs w:val="20"/>
        </w:rPr>
      </w:pPr>
      <w:r w:rsidRPr="000815A2">
        <w:rPr>
          <w:rFonts w:cs="Arial"/>
          <w:color w:val="000000"/>
          <w:szCs w:val="20"/>
          <w:u w:val="single"/>
        </w:rPr>
        <w:t>Close the serial monitor</w:t>
      </w:r>
      <w:r w:rsidRPr="000815A2">
        <w:rPr>
          <w:rFonts w:cs="Arial"/>
          <w:color w:val="000000"/>
          <w:szCs w:val="20"/>
        </w:rPr>
        <w:t xml:space="preserve"> or the next stage won’t work!</w:t>
      </w:r>
    </w:p>
    <w:p w14:paraId="7EACD972" w14:textId="77777777" w:rsidR="00410DD4" w:rsidRPr="000815A2" w:rsidRDefault="00410DD4" w:rsidP="00410DD4">
      <w:pPr>
        <w:pStyle w:val="ListParagraph"/>
        <w:numPr>
          <w:ilvl w:val="0"/>
          <w:numId w:val="9"/>
        </w:numPr>
        <w:rPr>
          <w:rFonts w:cs="Arial"/>
          <w:color w:val="000000"/>
          <w:szCs w:val="20"/>
        </w:rPr>
      </w:pPr>
      <w:r w:rsidRPr="000815A2">
        <w:rPr>
          <w:rFonts w:cs="Arial"/>
          <w:color w:val="000000"/>
          <w:szCs w:val="20"/>
        </w:rPr>
        <w:t xml:space="preserve">Open </w:t>
      </w:r>
      <w:r w:rsidRPr="00CC1DCF">
        <w:rPr>
          <w:rFonts w:cs="Arial"/>
          <w:color w:val="000000"/>
          <w:szCs w:val="20"/>
        </w:rPr>
        <w:t>Robot</w:t>
      </w:r>
      <w:r>
        <w:rPr>
          <w:rFonts w:cs="Arial"/>
          <w:color w:val="000000"/>
          <w:szCs w:val="20"/>
        </w:rPr>
        <w:t xml:space="preserve">Writer5.0_Skeleton </w:t>
      </w:r>
      <w:r w:rsidRPr="000815A2">
        <w:rPr>
          <w:rFonts w:cs="Arial"/>
          <w:color w:val="000000"/>
          <w:szCs w:val="20"/>
        </w:rPr>
        <w:t xml:space="preserve">in </w:t>
      </w:r>
      <w:r>
        <w:rPr>
          <w:rFonts w:cs="Arial"/>
          <w:color w:val="000000"/>
          <w:szCs w:val="20"/>
        </w:rPr>
        <w:t>VSCode</w:t>
      </w:r>
    </w:p>
    <w:p w14:paraId="111B3F46" w14:textId="1F3E1295" w:rsidR="00C720CE" w:rsidRPr="00CB0FE0" w:rsidRDefault="00C720CE" w:rsidP="00C720CE">
      <w:pPr>
        <w:pStyle w:val="ListParagraph"/>
        <w:numPr>
          <w:ilvl w:val="0"/>
          <w:numId w:val="9"/>
        </w:numPr>
        <w:rPr>
          <w:rFonts w:cs="Arial"/>
          <w:color w:val="000000"/>
          <w:szCs w:val="20"/>
        </w:rPr>
      </w:pPr>
      <w:r w:rsidRPr="000815A2">
        <w:rPr>
          <w:rFonts w:cs="Arial"/>
          <w:color w:val="000000"/>
          <w:szCs w:val="20"/>
        </w:rPr>
        <w:t xml:space="preserve">Set the COM port number in </w:t>
      </w:r>
      <w:r w:rsidR="00CC1DCF">
        <w:rPr>
          <w:rFonts w:cs="Arial"/>
          <w:color w:val="000000"/>
          <w:szCs w:val="20"/>
        </w:rPr>
        <w:t>serial</w:t>
      </w:r>
      <w:r w:rsidRPr="000815A2">
        <w:rPr>
          <w:rFonts w:cs="Arial"/>
          <w:color w:val="000000"/>
          <w:szCs w:val="20"/>
        </w:rPr>
        <w:t>.</w:t>
      </w:r>
      <w:r w:rsidR="00CC1DCF">
        <w:rPr>
          <w:rFonts w:cs="Arial"/>
          <w:color w:val="000000"/>
          <w:szCs w:val="20"/>
        </w:rPr>
        <w:t>h</w:t>
      </w:r>
      <w:r w:rsidRPr="000815A2">
        <w:rPr>
          <w:rFonts w:cs="Arial"/>
          <w:color w:val="000000"/>
          <w:szCs w:val="20"/>
        </w:rPr>
        <w:t xml:space="preserve"> as explained in the comment</w:t>
      </w:r>
      <w:r>
        <w:rPr>
          <w:rFonts w:cs="Arial"/>
          <w:color w:val="000000"/>
          <w:szCs w:val="20"/>
        </w:rPr>
        <w:t xml:space="preserve"> near the start of the program</w:t>
      </w:r>
      <w:r w:rsidRPr="000815A2">
        <w:rPr>
          <w:rFonts w:cs="Arial"/>
          <w:color w:val="000000"/>
          <w:szCs w:val="20"/>
        </w:rPr>
        <w:t>.</w:t>
      </w:r>
      <w:r>
        <w:rPr>
          <w:rFonts w:cs="Arial"/>
          <w:color w:val="000000"/>
          <w:szCs w:val="20"/>
        </w:rPr>
        <w:t xml:space="preserve">  Note that the number entered is the COM port number minus 1. </w:t>
      </w:r>
    </w:p>
    <w:p w14:paraId="5D570DFC" w14:textId="14E3C2D3" w:rsidR="00C720CE" w:rsidRDefault="00CC1DCF" w:rsidP="00C720CE">
      <w:pPr>
        <w:pStyle w:val="ListParagraph"/>
        <w:numPr>
          <w:ilvl w:val="0"/>
          <w:numId w:val="9"/>
        </w:numPr>
        <w:rPr>
          <w:rFonts w:cs="Arial"/>
          <w:color w:val="000000"/>
          <w:szCs w:val="20"/>
        </w:rPr>
      </w:pPr>
      <w:r>
        <w:rPr>
          <w:rFonts w:cs="Arial"/>
          <w:color w:val="000000"/>
          <w:szCs w:val="20"/>
        </w:rPr>
        <w:t>Build and run the project</w:t>
      </w:r>
      <w:r w:rsidR="00C720CE" w:rsidRPr="000815A2">
        <w:rPr>
          <w:rFonts w:cs="Arial"/>
          <w:color w:val="000000"/>
          <w:szCs w:val="20"/>
        </w:rPr>
        <w:t>.  Check the COM port has been correctly set.</w:t>
      </w:r>
      <w:r w:rsidR="00C720CE">
        <w:rPr>
          <w:rFonts w:cs="Arial"/>
          <w:color w:val="000000"/>
          <w:szCs w:val="20"/>
        </w:rPr>
        <w:t xml:space="preserve"> If not, correct it and try again.</w:t>
      </w:r>
    </w:p>
    <w:p w14:paraId="6FC0672B" w14:textId="26B7EB13" w:rsidR="00C720CE" w:rsidRPr="000815A2" w:rsidRDefault="00CC1DCF" w:rsidP="00C720CE">
      <w:pPr>
        <w:pStyle w:val="ListParagraph"/>
        <w:numPr>
          <w:ilvl w:val="0"/>
          <w:numId w:val="9"/>
        </w:numPr>
        <w:rPr>
          <w:rFonts w:cs="Arial"/>
          <w:color w:val="000000"/>
          <w:szCs w:val="20"/>
        </w:rPr>
      </w:pPr>
      <w:r>
        <w:rPr>
          <w:rFonts w:cs="Arial"/>
          <w:color w:val="000000"/>
          <w:szCs w:val="20"/>
        </w:rPr>
        <w:t xml:space="preserve">The </w:t>
      </w:r>
      <w:r w:rsidR="00B026B7">
        <w:rPr>
          <w:rFonts w:cs="Arial"/>
          <w:color w:val="000000"/>
          <w:szCs w:val="20"/>
        </w:rPr>
        <w:t>Code::Blocks command window should show the “conversation” between the C program (running on the computer) and the sketch running on the Arduino, with a series of (hard-coded) G-code commands being sent to the Arduino and acknowledged with “ok”.</w:t>
      </w:r>
    </w:p>
    <w:p w14:paraId="4342C8AB" w14:textId="013F11AD" w:rsidR="00C720CE" w:rsidRPr="000815A2" w:rsidRDefault="00C720CE" w:rsidP="00C720CE">
      <w:pPr>
        <w:pStyle w:val="ListParagraph"/>
        <w:numPr>
          <w:ilvl w:val="0"/>
          <w:numId w:val="9"/>
        </w:numPr>
        <w:rPr>
          <w:rFonts w:cs="Arial"/>
          <w:color w:val="000000"/>
          <w:szCs w:val="20"/>
        </w:rPr>
      </w:pPr>
      <w:r w:rsidRPr="000815A2">
        <w:rPr>
          <w:rFonts w:cs="Arial"/>
          <w:color w:val="000000"/>
          <w:szCs w:val="20"/>
        </w:rPr>
        <w:t xml:space="preserve">To close the command window, </w:t>
      </w:r>
      <w:r w:rsidR="00B026B7">
        <w:rPr>
          <w:rFonts w:cs="Arial"/>
          <w:color w:val="000000"/>
          <w:szCs w:val="20"/>
        </w:rPr>
        <w:t xml:space="preserve">simply press return at the end of the program.  If for any reason the program gets stuck, </w:t>
      </w:r>
      <w:r w:rsidRPr="000815A2">
        <w:rPr>
          <w:rFonts w:cs="Arial"/>
          <w:color w:val="000000"/>
          <w:szCs w:val="20"/>
        </w:rPr>
        <w:t>press Ctrl-C.</w:t>
      </w:r>
    </w:p>
    <w:p w14:paraId="070BA491" w14:textId="77777777" w:rsidR="006A3A01" w:rsidRDefault="00B026B7" w:rsidP="006A3A01">
      <w:pPr>
        <w:rPr>
          <w:szCs w:val="20"/>
        </w:rPr>
      </w:pPr>
      <w:r>
        <w:rPr>
          <w:szCs w:val="20"/>
        </w:rPr>
        <w:t>Your job in the project is to replace the hard-coded G-code commands with your own programming in order to read the text file and generate G-code to write the text accordingly on the robot.</w:t>
      </w:r>
      <w:r w:rsidR="00727DD7" w:rsidRPr="00727DD7">
        <w:rPr>
          <w:szCs w:val="20"/>
        </w:rPr>
        <w:t xml:space="preserve"> </w:t>
      </w:r>
      <w:r w:rsidR="00727DD7">
        <w:rPr>
          <w:szCs w:val="20"/>
        </w:rPr>
        <w:t xml:space="preserve"> </w:t>
      </w:r>
      <w:r w:rsidR="00727DD7" w:rsidRPr="000815A2">
        <w:rPr>
          <w:szCs w:val="20"/>
        </w:rPr>
        <w:t>You should be able to use this program as the starting point for your own program, though you need to plan your work before you can do so!</w:t>
      </w:r>
    </w:p>
    <w:p w14:paraId="0D5198AA" w14:textId="11ABD21F" w:rsidR="00B60570" w:rsidRDefault="00B60570">
      <w:pPr>
        <w:rPr>
          <w:szCs w:val="20"/>
        </w:rPr>
      </w:pPr>
      <w:r>
        <w:rPr>
          <w:szCs w:val="20"/>
        </w:rPr>
        <w:br w:type="page"/>
      </w:r>
    </w:p>
    <w:p w14:paraId="07A8B207" w14:textId="77777777" w:rsidR="006A3A01" w:rsidRDefault="006A3A01" w:rsidP="006A3A01">
      <w:pPr>
        <w:rPr>
          <w:szCs w:val="20"/>
        </w:rPr>
      </w:pPr>
    </w:p>
    <w:p w14:paraId="52C4F6D0" w14:textId="77777777" w:rsidR="00410DD4" w:rsidRDefault="00410DD4" w:rsidP="00410DD4">
      <w:pPr>
        <w:pStyle w:val="Heading1"/>
      </w:pPr>
      <w:bookmarkStart w:id="1" w:name="_Hlk138149772"/>
      <w:r>
        <w:t>Appendix 5: Using the skeleton program to develop and test code</w:t>
      </w:r>
    </w:p>
    <w:p w14:paraId="693D76CF" w14:textId="77777777" w:rsidR="00410DD4" w:rsidRDefault="00410DD4" w:rsidP="00410DD4"/>
    <w:p w14:paraId="7603CD98" w14:textId="77777777" w:rsidR="00410DD4" w:rsidRDefault="00410DD4" w:rsidP="00410DD4">
      <w:r>
        <w:t>The skeleton code described in Appendix 4 can also be run without connecting the Arduino, in order to test the code output. In this case a set of dummy functions are run which print the G-codes created to the terminal. These can then be cut and pasted into the G-code simulator (</w:t>
      </w:r>
      <w:hyperlink r:id="rId20" w:history="1">
        <w:r>
          <w:rPr>
            <w:rStyle w:val="Hyperlink"/>
          </w:rPr>
          <w:t>https://nraynaud.github.io/webgcode/</w:t>
        </w:r>
      </w:hyperlink>
      <w:r>
        <w:rPr>
          <w:rStyle w:val="Hyperlink"/>
        </w:rPr>
        <w:t>)</w:t>
      </w:r>
      <w:r>
        <w:t xml:space="preserve"> to check the commands created. </w:t>
      </w:r>
    </w:p>
    <w:p w14:paraId="0AF33DBA" w14:textId="77777777" w:rsidR="00410DD4" w:rsidRDefault="00410DD4" w:rsidP="00410DD4">
      <w:r>
        <w:t>The following sections describe the use of compiler preprocessor formatting directives to achieve this. Note that when using #define directives in VSCode (in both Windows and Mac), the section of code to be compiled will be shown in normal text while any code which is not compiled, due to the conditional formatting, will be greyed.</w:t>
      </w:r>
    </w:p>
    <w:p w14:paraId="3093C5A3" w14:textId="77777777" w:rsidR="00410DD4" w:rsidRDefault="00410DD4" w:rsidP="00410DD4"/>
    <w:p w14:paraId="3011D97B" w14:textId="77777777" w:rsidR="00410DD4" w:rsidRPr="008D531E" w:rsidRDefault="00410DD4" w:rsidP="00410DD4">
      <w:pPr>
        <w:pStyle w:val="Heading2"/>
      </w:pPr>
      <w:r>
        <w:t>Using the simulator and writing robot in Windows</w:t>
      </w:r>
    </w:p>
    <w:p w14:paraId="37D1004D" w14:textId="0BC1F262" w:rsidR="00410DD4" w:rsidRDefault="00410DD4" w:rsidP="00410DD4">
      <w:r>
        <w:t xml:space="preserve">Use the </w:t>
      </w:r>
      <w:r w:rsidRPr="00A667F5">
        <w:rPr>
          <w:b/>
          <w:bCs/>
        </w:rPr>
        <w:t>RobotWriter</w:t>
      </w:r>
      <w:r w:rsidR="00B60570">
        <w:rPr>
          <w:b/>
          <w:bCs/>
        </w:rPr>
        <w:t>6</w:t>
      </w:r>
      <w:r w:rsidRPr="00A667F5">
        <w:rPr>
          <w:b/>
          <w:bCs/>
        </w:rPr>
        <w:t>.0_Skeleton</w:t>
      </w:r>
      <w:r>
        <w:t xml:space="preserve"> project. Use the skeleton code as follows to output the demonstration G-codes in the skeleton program and then to develop your own project code:</w:t>
      </w:r>
    </w:p>
    <w:p w14:paraId="680561C9" w14:textId="77777777" w:rsidR="00410DD4" w:rsidRDefault="00410DD4" w:rsidP="00410DD4">
      <w:pPr>
        <w:rPr>
          <w:rFonts w:cs="Courier New"/>
        </w:rPr>
      </w:pPr>
      <w:r>
        <w:t xml:space="preserve">The preprocessor directive </w:t>
      </w:r>
      <w:r>
        <w:rPr>
          <w:rFonts w:ascii="Courier New" w:hAnsi="Courier New" w:cs="Courier New"/>
        </w:rPr>
        <w:t xml:space="preserve">#define Serial_Mode </w:t>
      </w:r>
      <w:r>
        <w:rPr>
          <w:rFonts w:cs="Courier New"/>
        </w:rPr>
        <w:t>is defined at the top of the serial.c file</w:t>
      </w:r>
      <w:r>
        <w:rPr>
          <w:rFonts w:ascii="Courier New" w:hAnsi="Courier New" w:cs="Courier New"/>
        </w:rPr>
        <w:t>.</w:t>
      </w:r>
      <w:r>
        <w:t xml:space="preserve"> </w:t>
      </w:r>
      <w:r>
        <w:rPr>
          <w:rFonts w:cs="Courier New"/>
        </w:rPr>
        <w:t xml:space="preserve">When this is defined the code in the top half of the file, following the </w:t>
      </w:r>
      <w:r>
        <w:rPr>
          <w:rFonts w:ascii="Courier New" w:hAnsi="Courier New" w:cs="Courier New"/>
        </w:rPr>
        <w:t xml:space="preserve">#ifdef Serial_Mode </w:t>
      </w:r>
      <w:r>
        <w:rPr>
          <w:rFonts w:cs="Courier New"/>
        </w:rPr>
        <w:t>directive, will be compiled. This will execute the code for the virtual RS232 using the Arduino as described in Appendix 4. Use this condition for the robot testing.</w:t>
      </w:r>
    </w:p>
    <w:p w14:paraId="318557BA" w14:textId="77777777" w:rsidR="00410DD4" w:rsidRDefault="00410DD4" w:rsidP="00410DD4">
      <w:pPr>
        <w:rPr>
          <w:rFonts w:cs="Courier New"/>
        </w:rPr>
      </w:pPr>
      <w:r>
        <w:rPr>
          <w:rFonts w:cs="Courier New"/>
        </w:rPr>
        <w:t xml:space="preserve">To print G-codes for use with the simulator, comment the #define instruction                    (i.e. </w:t>
      </w:r>
      <w:r>
        <w:rPr>
          <w:rFonts w:ascii="Courier New" w:hAnsi="Courier New" w:cs="Courier New"/>
        </w:rPr>
        <w:t xml:space="preserve">//#define Serial_Mode). </w:t>
      </w:r>
      <w:r>
        <w:rPr>
          <w:rFonts w:cs="Courier New"/>
        </w:rPr>
        <w:t xml:space="preserve">The code in the second half of the file, following the </w:t>
      </w:r>
      <w:r>
        <w:rPr>
          <w:rFonts w:ascii="Courier New" w:hAnsi="Courier New" w:cs="Courier New"/>
        </w:rPr>
        <w:t xml:space="preserve">#else </w:t>
      </w:r>
      <w:r>
        <w:rPr>
          <w:rFonts w:cs="Courier New"/>
        </w:rPr>
        <w:t xml:space="preserve">instruction will now be compiled. When the RS232 library commands, such as PrintBuffer or WaitForDollar, are called from main.c they will now execute the ‘dummy’ functions which either print text to the terminal, or wait for a key press to emulate the signal being returned from the serial port. </w:t>
      </w:r>
    </w:p>
    <w:p w14:paraId="63835023" w14:textId="77777777" w:rsidR="00410DD4" w:rsidRDefault="00410DD4" w:rsidP="00410DD4">
      <w:pPr>
        <w:rPr>
          <w:rFonts w:cs="Courier New"/>
          <w:b/>
          <w:bCs/>
        </w:rPr>
      </w:pPr>
      <w:r>
        <w:rPr>
          <w:rFonts w:cs="Courier New"/>
          <w:b/>
          <w:bCs/>
        </w:rPr>
        <w:t>Note that commenting and uncommenting the #define command is all that is needed to switch between the two modes. The code written to create G-codes in main.c is exactly the same for both modes and no extra code needs to be written to allow for testing.</w:t>
      </w:r>
    </w:p>
    <w:p w14:paraId="3FA63930" w14:textId="77777777" w:rsidR="00410DD4" w:rsidRDefault="00410DD4" w:rsidP="00410DD4">
      <w:pPr>
        <w:rPr>
          <w:rFonts w:cs="Courier New"/>
        </w:rPr>
      </w:pPr>
      <w:r>
        <w:rPr>
          <w:rFonts w:cs="Courier New"/>
        </w:rPr>
        <w:t>Robot testing:</w:t>
      </w:r>
    </w:p>
    <w:p w14:paraId="66ECC48C" w14:textId="77777777" w:rsidR="00410DD4" w:rsidRDefault="00410DD4" w:rsidP="00410DD4">
      <w:pPr>
        <w:rPr>
          <w:rFonts w:cs="Courier New"/>
        </w:rPr>
      </w:pPr>
      <w:r>
        <w:rPr>
          <w:rFonts w:cs="Courier New"/>
        </w:rPr>
        <w:t xml:space="preserve">Uncomment the </w:t>
      </w:r>
      <w:r>
        <w:rPr>
          <w:rFonts w:ascii="Courier New" w:hAnsi="Courier New" w:cs="Courier New"/>
        </w:rPr>
        <w:t xml:space="preserve">#define Serial_Mode </w:t>
      </w:r>
      <w:r>
        <w:rPr>
          <w:rFonts w:cs="Courier New"/>
        </w:rPr>
        <w:t>line and recompile the code. It will now be ready for testing with the robot.</w:t>
      </w:r>
    </w:p>
    <w:p w14:paraId="243D0E18" w14:textId="77777777" w:rsidR="00410DD4" w:rsidRPr="005C0DB0" w:rsidRDefault="00410DD4" w:rsidP="00410DD4">
      <w:pPr>
        <w:rPr>
          <w:rFonts w:cs="Courier New"/>
        </w:rPr>
      </w:pPr>
    </w:p>
    <w:p w14:paraId="55528363" w14:textId="77777777" w:rsidR="00410DD4" w:rsidRPr="008D531E" w:rsidRDefault="00410DD4" w:rsidP="00410DD4">
      <w:pPr>
        <w:pStyle w:val="Heading2"/>
      </w:pPr>
      <w:r>
        <w:t>Using the simulator with a Mac computer and setup for robot testing</w:t>
      </w:r>
    </w:p>
    <w:p w14:paraId="5987508B" w14:textId="7C277B22" w:rsidR="00410DD4" w:rsidRDefault="00410DD4" w:rsidP="00410DD4">
      <w:r>
        <w:t xml:space="preserve">Use the </w:t>
      </w:r>
      <w:r w:rsidRPr="00A667F5">
        <w:rPr>
          <w:b/>
          <w:bCs/>
        </w:rPr>
        <w:t>RobotWriter</w:t>
      </w:r>
      <w:r w:rsidR="00B60570">
        <w:rPr>
          <w:b/>
          <w:bCs/>
        </w:rPr>
        <w:t>6</w:t>
      </w:r>
      <w:r w:rsidRPr="00A667F5">
        <w:rPr>
          <w:b/>
          <w:bCs/>
        </w:rPr>
        <w:t>.0_SkeletonMac</w:t>
      </w:r>
      <w:r>
        <w:t xml:space="preserve"> project. The skeleton code can only be used in emulator mode on a Mac computer as the RS232 library has not been developed for use on Macs. </w:t>
      </w:r>
    </w:p>
    <w:p w14:paraId="3729CDB2" w14:textId="77777777" w:rsidR="00410DD4" w:rsidRDefault="00410DD4" w:rsidP="00410DD4">
      <w:r>
        <w:t>Use the skeleton code as follows to output the demonstration G-codes in the skeleton program and then to develop your own project code:</w:t>
      </w:r>
    </w:p>
    <w:p w14:paraId="59C50067" w14:textId="77777777" w:rsidR="00410DD4" w:rsidRPr="00D44F8B" w:rsidRDefault="00410DD4" w:rsidP="00410DD4">
      <w:r>
        <w:t xml:space="preserve">Two preprocessor directives are used in this skeleton program: </w:t>
      </w:r>
      <w:r>
        <w:rPr>
          <w:rFonts w:ascii="Courier New" w:hAnsi="Courier New" w:cs="Courier New"/>
        </w:rPr>
        <w:t xml:space="preserve">#define MAC </w:t>
      </w:r>
      <w:r>
        <w:rPr>
          <w:rFonts w:cs="Courier New"/>
        </w:rPr>
        <w:t xml:space="preserve">is found at the top of both main.c and serial.c and </w:t>
      </w:r>
      <w:r>
        <w:rPr>
          <w:rFonts w:ascii="Courier New" w:hAnsi="Courier New" w:cs="Courier New"/>
        </w:rPr>
        <w:t xml:space="preserve">#define Serial_Mode </w:t>
      </w:r>
      <w:r>
        <w:rPr>
          <w:rFonts w:cs="Courier New"/>
        </w:rPr>
        <w:t>is at the top of serial.c.</w:t>
      </w:r>
    </w:p>
    <w:p w14:paraId="75AD47FB" w14:textId="77777777" w:rsidR="00410DD4" w:rsidRDefault="00410DD4" w:rsidP="00410DD4">
      <w:pPr>
        <w:rPr>
          <w:rFonts w:cs="Courier New"/>
        </w:rPr>
      </w:pPr>
      <w:r>
        <w:rPr>
          <w:rFonts w:cs="Courier New"/>
        </w:rPr>
        <w:t xml:space="preserve">When </w:t>
      </w:r>
      <w:r>
        <w:rPr>
          <w:rFonts w:ascii="Courier New" w:hAnsi="Courier New" w:cs="Courier New"/>
        </w:rPr>
        <w:t>#define MAC</w:t>
      </w:r>
      <w:r>
        <w:rPr>
          <w:rFonts w:cs="Courier New"/>
        </w:rPr>
        <w:t xml:space="preserve"> is defined the file unistd.h will be included giving the correct library for compilation on a Mac.</w:t>
      </w:r>
    </w:p>
    <w:p w14:paraId="13AF5CDA" w14:textId="77777777" w:rsidR="00410DD4" w:rsidRDefault="00410DD4" w:rsidP="00410DD4">
      <w:pPr>
        <w:rPr>
          <w:rFonts w:cs="Courier New"/>
        </w:rPr>
      </w:pPr>
      <w:r>
        <w:rPr>
          <w:rFonts w:cs="Courier New"/>
        </w:rPr>
        <w:t xml:space="preserve">In order to execute the emulator code, comment the </w:t>
      </w:r>
      <w:r>
        <w:rPr>
          <w:rFonts w:ascii="Courier New" w:hAnsi="Courier New" w:cs="Courier New"/>
        </w:rPr>
        <w:t>#define Serial_Mode</w:t>
      </w:r>
      <w:r>
        <w:rPr>
          <w:rFonts w:cs="Courier New"/>
        </w:rPr>
        <w:t xml:space="preserve"> directive (i.e. </w:t>
      </w:r>
      <w:r>
        <w:rPr>
          <w:rFonts w:ascii="Courier New" w:hAnsi="Courier New" w:cs="Courier New"/>
        </w:rPr>
        <w:t>//#define Serial_Mode)</w:t>
      </w:r>
      <w:r>
        <w:rPr>
          <w:rFonts w:cs="Courier New"/>
        </w:rPr>
        <w:t>in serial.c</w:t>
      </w:r>
      <w:r>
        <w:rPr>
          <w:rFonts w:ascii="Courier New" w:hAnsi="Courier New" w:cs="Courier New"/>
        </w:rPr>
        <w:t xml:space="preserve">. </w:t>
      </w:r>
      <w:r>
        <w:rPr>
          <w:rFonts w:cs="Courier New"/>
        </w:rPr>
        <w:t xml:space="preserve">The code in the second half of the file, following the </w:t>
      </w:r>
      <w:r>
        <w:rPr>
          <w:rFonts w:ascii="Courier New" w:hAnsi="Courier New" w:cs="Courier New"/>
        </w:rPr>
        <w:t xml:space="preserve">#else </w:t>
      </w:r>
      <w:r>
        <w:rPr>
          <w:rFonts w:cs="Courier New"/>
        </w:rPr>
        <w:t>instruction, will be compiled. When the RS232 library commands, such as PrintBuffer or WaitForDollar, are called from main.c they will now execute the ‘dummy’ functions which either print text to the terminal, or wait for a key press to emulate the signal being returned from the serial port.</w:t>
      </w:r>
    </w:p>
    <w:p w14:paraId="4989C3A1" w14:textId="77777777" w:rsidR="00410DD4" w:rsidRDefault="00410DD4" w:rsidP="00410DD4">
      <w:pPr>
        <w:rPr>
          <w:rFonts w:cs="Courier New"/>
        </w:rPr>
      </w:pPr>
      <w:r>
        <w:rPr>
          <w:rFonts w:cs="Courier New"/>
        </w:rPr>
        <w:t>Robot testing:</w:t>
      </w:r>
    </w:p>
    <w:p w14:paraId="4522C650" w14:textId="77777777" w:rsidR="00410DD4" w:rsidRDefault="00410DD4" w:rsidP="00410DD4">
      <w:pPr>
        <w:pStyle w:val="ListParagraph"/>
        <w:numPr>
          <w:ilvl w:val="0"/>
          <w:numId w:val="19"/>
        </w:numPr>
        <w:rPr>
          <w:rFonts w:cs="Courier New"/>
        </w:rPr>
      </w:pPr>
      <w:r w:rsidRPr="008455F2">
        <w:rPr>
          <w:rFonts w:cs="Courier New"/>
        </w:rPr>
        <w:t xml:space="preserve">Comment the </w:t>
      </w:r>
      <w:r w:rsidRPr="008455F2">
        <w:rPr>
          <w:rFonts w:ascii="Courier New" w:hAnsi="Courier New" w:cs="Courier New"/>
        </w:rPr>
        <w:t>#define MAC</w:t>
      </w:r>
      <w:r w:rsidRPr="008455F2">
        <w:rPr>
          <w:rFonts w:cs="Courier New"/>
        </w:rPr>
        <w:t xml:space="preserve"> instruction</w:t>
      </w:r>
      <w:r>
        <w:rPr>
          <w:rFonts w:cs="Courier New"/>
        </w:rPr>
        <w:t xml:space="preserve"> in both main.c and serial.c</w:t>
      </w:r>
      <w:r w:rsidRPr="008455F2">
        <w:rPr>
          <w:rFonts w:cs="Courier New"/>
        </w:rPr>
        <w:t>. The RS232 and Windows headers will now be included.</w:t>
      </w:r>
    </w:p>
    <w:p w14:paraId="621EC832" w14:textId="77777777" w:rsidR="00410DD4" w:rsidRDefault="00410DD4" w:rsidP="00410DD4">
      <w:pPr>
        <w:pStyle w:val="ListParagraph"/>
        <w:numPr>
          <w:ilvl w:val="0"/>
          <w:numId w:val="19"/>
        </w:numPr>
        <w:rPr>
          <w:rFonts w:cs="Courier New"/>
        </w:rPr>
      </w:pPr>
      <w:r>
        <w:rPr>
          <w:rFonts w:cs="Courier New"/>
        </w:rPr>
        <w:t xml:space="preserve">Uncomment the </w:t>
      </w:r>
      <w:r>
        <w:rPr>
          <w:rFonts w:ascii="Courier New" w:hAnsi="Courier New" w:cs="Courier New"/>
        </w:rPr>
        <w:t xml:space="preserve">#define Serial_Mode </w:t>
      </w:r>
      <w:r>
        <w:rPr>
          <w:rFonts w:cs="Courier New"/>
        </w:rPr>
        <w:t>line in serial.c. The RS232 functions for communication via the Arduino will now be compiled.</w:t>
      </w:r>
    </w:p>
    <w:p w14:paraId="51F31DE6" w14:textId="77777777" w:rsidR="00410DD4" w:rsidRDefault="00410DD4" w:rsidP="00410DD4">
      <w:pPr>
        <w:pStyle w:val="ListParagraph"/>
        <w:numPr>
          <w:ilvl w:val="0"/>
          <w:numId w:val="19"/>
        </w:numPr>
        <w:rPr>
          <w:rFonts w:cs="Courier New"/>
        </w:rPr>
      </w:pPr>
      <w:r>
        <w:rPr>
          <w:rFonts w:cs="Courier New"/>
        </w:rPr>
        <w:t>Copy your project to the Windows computer which will be available in the lab and compile in VSCode.</w:t>
      </w:r>
    </w:p>
    <w:p w14:paraId="76CEE46E" w14:textId="77777777" w:rsidR="00410DD4" w:rsidRPr="008455F2" w:rsidRDefault="00410DD4" w:rsidP="00410DD4">
      <w:pPr>
        <w:pStyle w:val="ListParagraph"/>
        <w:numPr>
          <w:ilvl w:val="0"/>
          <w:numId w:val="19"/>
        </w:numPr>
        <w:rPr>
          <w:rFonts w:cs="Courier New"/>
        </w:rPr>
      </w:pPr>
      <w:r>
        <w:rPr>
          <w:rFonts w:cs="Courier New"/>
        </w:rPr>
        <w:t>Run your robot test!</w:t>
      </w:r>
    </w:p>
    <w:bookmarkEnd w:id="1"/>
    <w:p w14:paraId="00D54CDA" w14:textId="77777777" w:rsidR="00CC08E2" w:rsidRPr="000815A2" w:rsidRDefault="00CC08E2" w:rsidP="00410DD4">
      <w:pPr>
        <w:pStyle w:val="Heading2"/>
        <w:rPr>
          <w:b/>
          <w:szCs w:val="20"/>
        </w:rPr>
      </w:pPr>
    </w:p>
    <w:sectPr w:rsidR="00CC08E2" w:rsidRPr="000815A2" w:rsidSect="006A75DA">
      <w:footerReference w:type="default" r:id="rId21"/>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6C5D3" w14:textId="77777777" w:rsidR="004215A3" w:rsidRDefault="004215A3" w:rsidP="00CC08E2">
      <w:pPr>
        <w:spacing w:after="0" w:line="240" w:lineRule="auto"/>
      </w:pPr>
      <w:r>
        <w:separator/>
      </w:r>
    </w:p>
  </w:endnote>
  <w:endnote w:type="continuationSeparator" w:id="0">
    <w:p w14:paraId="1E11A7C7" w14:textId="77777777" w:rsidR="004215A3" w:rsidRDefault="004215A3" w:rsidP="00CC0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D4746" w14:textId="0D66CFA3" w:rsidR="00CC08E2" w:rsidRDefault="00CC08E2">
    <w:pPr>
      <w:pStyle w:val="Footer"/>
    </w:pPr>
    <w:r>
      <w:t xml:space="preserve">Version </w:t>
    </w:r>
    <w:r w:rsidR="002618DF">
      <w:t>7</w:t>
    </w:r>
    <w:r>
      <w:t>.0</w:t>
    </w:r>
    <w:r>
      <w:tab/>
    </w:r>
    <w:r>
      <w:tab/>
    </w:r>
    <w:r w:rsidR="006E6589">
      <w:t>28</w:t>
    </w:r>
    <w:r w:rsidR="002618DF">
      <w:t xml:space="preserve"> August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A45D2" w14:textId="77777777" w:rsidR="004215A3" w:rsidRDefault="004215A3" w:rsidP="00CC08E2">
      <w:pPr>
        <w:spacing w:after="0" w:line="240" w:lineRule="auto"/>
      </w:pPr>
      <w:r>
        <w:separator/>
      </w:r>
    </w:p>
  </w:footnote>
  <w:footnote w:type="continuationSeparator" w:id="0">
    <w:p w14:paraId="0074D7A2" w14:textId="77777777" w:rsidR="004215A3" w:rsidRDefault="004215A3" w:rsidP="00CC0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F1E30"/>
    <w:multiLevelType w:val="hybridMultilevel"/>
    <w:tmpl w:val="8B048A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205A1E"/>
    <w:multiLevelType w:val="hybridMultilevel"/>
    <w:tmpl w:val="E0A47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7516CE"/>
    <w:multiLevelType w:val="hybridMultilevel"/>
    <w:tmpl w:val="47120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BD3444"/>
    <w:multiLevelType w:val="hybridMultilevel"/>
    <w:tmpl w:val="94EC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F2355A"/>
    <w:multiLevelType w:val="hybridMultilevel"/>
    <w:tmpl w:val="0C28B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3A06D4"/>
    <w:multiLevelType w:val="hybridMultilevel"/>
    <w:tmpl w:val="61DC9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B5017C"/>
    <w:multiLevelType w:val="hybridMultilevel"/>
    <w:tmpl w:val="C374F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CB6D23"/>
    <w:multiLevelType w:val="hybridMultilevel"/>
    <w:tmpl w:val="677C5E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5E2353"/>
    <w:multiLevelType w:val="hybridMultilevel"/>
    <w:tmpl w:val="A75AB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232ABA"/>
    <w:multiLevelType w:val="hybridMultilevel"/>
    <w:tmpl w:val="C49E7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375B3E"/>
    <w:multiLevelType w:val="hybridMultilevel"/>
    <w:tmpl w:val="3490C1A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AD017C"/>
    <w:multiLevelType w:val="hybridMultilevel"/>
    <w:tmpl w:val="7C00688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BE65802"/>
    <w:multiLevelType w:val="hybridMultilevel"/>
    <w:tmpl w:val="004A54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221D19"/>
    <w:multiLevelType w:val="hybridMultilevel"/>
    <w:tmpl w:val="234A15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1802D1"/>
    <w:multiLevelType w:val="hybridMultilevel"/>
    <w:tmpl w:val="F49E133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175BF9"/>
    <w:multiLevelType w:val="hybridMultilevel"/>
    <w:tmpl w:val="4CE69B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C341E81"/>
    <w:multiLevelType w:val="hybridMultilevel"/>
    <w:tmpl w:val="F49E133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68722C"/>
    <w:multiLevelType w:val="hybridMultilevel"/>
    <w:tmpl w:val="B81CA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1976A9"/>
    <w:multiLevelType w:val="hybridMultilevel"/>
    <w:tmpl w:val="C98808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70301895">
    <w:abstractNumId w:val="11"/>
  </w:num>
  <w:num w:numId="2" w16cid:durableId="1969243695">
    <w:abstractNumId w:val="15"/>
  </w:num>
  <w:num w:numId="3" w16cid:durableId="1109351995">
    <w:abstractNumId w:val="1"/>
  </w:num>
  <w:num w:numId="4" w16cid:durableId="1082607241">
    <w:abstractNumId w:val="17"/>
  </w:num>
  <w:num w:numId="5" w16cid:durableId="1276057514">
    <w:abstractNumId w:val="3"/>
  </w:num>
  <w:num w:numId="6" w16cid:durableId="1512984051">
    <w:abstractNumId w:val="2"/>
  </w:num>
  <w:num w:numId="7" w16cid:durableId="2003462278">
    <w:abstractNumId w:val="16"/>
  </w:num>
  <w:num w:numId="8" w16cid:durableId="2098210621">
    <w:abstractNumId w:val="8"/>
  </w:num>
  <w:num w:numId="9" w16cid:durableId="1750729047">
    <w:abstractNumId w:val="14"/>
  </w:num>
  <w:num w:numId="10" w16cid:durableId="2145000867">
    <w:abstractNumId w:val="0"/>
  </w:num>
  <w:num w:numId="11" w16cid:durableId="531193060">
    <w:abstractNumId w:val="10"/>
  </w:num>
  <w:num w:numId="12" w16cid:durableId="857932881">
    <w:abstractNumId w:val="18"/>
  </w:num>
  <w:num w:numId="13" w16cid:durableId="1551452161">
    <w:abstractNumId w:val="9"/>
  </w:num>
  <w:num w:numId="14" w16cid:durableId="1862041583">
    <w:abstractNumId w:val="7"/>
  </w:num>
  <w:num w:numId="15" w16cid:durableId="885143188">
    <w:abstractNumId w:val="12"/>
  </w:num>
  <w:num w:numId="16" w16cid:durableId="394283193">
    <w:abstractNumId w:val="4"/>
  </w:num>
  <w:num w:numId="17" w16cid:durableId="727260771">
    <w:abstractNumId w:val="13"/>
  </w:num>
  <w:num w:numId="18" w16cid:durableId="1728794516">
    <w:abstractNumId w:val="5"/>
  </w:num>
  <w:num w:numId="19" w16cid:durableId="6378005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3B5"/>
    <w:rsid w:val="00004F8C"/>
    <w:rsid w:val="00036790"/>
    <w:rsid w:val="00036DC2"/>
    <w:rsid w:val="00040CE6"/>
    <w:rsid w:val="000577D9"/>
    <w:rsid w:val="000722E6"/>
    <w:rsid w:val="0007385D"/>
    <w:rsid w:val="000766BC"/>
    <w:rsid w:val="000777BF"/>
    <w:rsid w:val="000815A2"/>
    <w:rsid w:val="00086D11"/>
    <w:rsid w:val="000A11C2"/>
    <w:rsid w:val="000A7F8A"/>
    <w:rsid w:val="000B4847"/>
    <w:rsid w:val="000C6B61"/>
    <w:rsid w:val="00105553"/>
    <w:rsid w:val="00107430"/>
    <w:rsid w:val="0011066E"/>
    <w:rsid w:val="00110FF2"/>
    <w:rsid w:val="00116878"/>
    <w:rsid w:val="00120BB7"/>
    <w:rsid w:val="0013327E"/>
    <w:rsid w:val="001507E3"/>
    <w:rsid w:val="00150D02"/>
    <w:rsid w:val="00155037"/>
    <w:rsid w:val="00167F58"/>
    <w:rsid w:val="00177B62"/>
    <w:rsid w:val="00183643"/>
    <w:rsid w:val="001900F6"/>
    <w:rsid w:val="001A60EC"/>
    <w:rsid w:val="001A64A7"/>
    <w:rsid w:val="001B4B10"/>
    <w:rsid w:val="001B79E0"/>
    <w:rsid w:val="001E2474"/>
    <w:rsid w:val="001E5CDD"/>
    <w:rsid w:val="002015BA"/>
    <w:rsid w:val="0023367A"/>
    <w:rsid w:val="00236B91"/>
    <w:rsid w:val="00252353"/>
    <w:rsid w:val="002618DF"/>
    <w:rsid w:val="00273F39"/>
    <w:rsid w:val="002917C5"/>
    <w:rsid w:val="002A58DC"/>
    <w:rsid w:val="002B14BA"/>
    <w:rsid w:val="002C6EEA"/>
    <w:rsid w:val="002D18F2"/>
    <w:rsid w:val="002E1703"/>
    <w:rsid w:val="00317784"/>
    <w:rsid w:val="00326C92"/>
    <w:rsid w:val="0033208B"/>
    <w:rsid w:val="00334069"/>
    <w:rsid w:val="00370C87"/>
    <w:rsid w:val="003742DE"/>
    <w:rsid w:val="003A2096"/>
    <w:rsid w:val="003A5207"/>
    <w:rsid w:val="003B79F4"/>
    <w:rsid w:val="003C0716"/>
    <w:rsid w:val="003D1B9C"/>
    <w:rsid w:val="003D1CA7"/>
    <w:rsid w:val="003E0D19"/>
    <w:rsid w:val="003E3EA8"/>
    <w:rsid w:val="003F6842"/>
    <w:rsid w:val="00410DD4"/>
    <w:rsid w:val="004215A3"/>
    <w:rsid w:val="00426D72"/>
    <w:rsid w:val="0043163D"/>
    <w:rsid w:val="00444F19"/>
    <w:rsid w:val="0045234D"/>
    <w:rsid w:val="00455373"/>
    <w:rsid w:val="004659CF"/>
    <w:rsid w:val="00475553"/>
    <w:rsid w:val="004A7BD6"/>
    <w:rsid w:val="004B1422"/>
    <w:rsid w:val="004B3D55"/>
    <w:rsid w:val="004B45F5"/>
    <w:rsid w:val="004E4A49"/>
    <w:rsid w:val="004E74F5"/>
    <w:rsid w:val="004F39E2"/>
    <w:rsid w:val="005048E8"/>
    <w:rsid w:val="00511037"/>
    <w:rsid w:val="005218FF"/>
    <w:rsid w:val="00530306"/>
    <w:rsid w:val="00535D42"/>
    <w:rsid w:val="005442AF"/>
    <w:rsid w:val="00564BEF"/>
    <w:rsid w:val="005824D1"/>
    <w:rsid w:val="00590CAE"/>
    <w:rsid w:val="005A03D0"/>
    <w:rsid w:val="005E7EAA"/>
    <w:rsid w:val="0060545A"/>
    <w:rsid w:val="00616CC4"/>
    <w:rsid w:val="0063690B"/>
    <w:rsid w:val="00642BA4"/>
    <w:rsid w:val="00654826"/>
    <w:rsid w:val="00656814"/>
    <w:rsid w:val="00656F6D"/>
    <w:rsid w:val="00673877"/>
    <w:rsid w:val="00683EE4"/>
    <w:rsid w:val="00696DFD"/>
    <w:rsid w:val="006A3A01"/>
    <w:rsid w:val="006A75DA"/>
    <w:rsid w:val="006B050E"/>
    <w:rsid w:val="006C5424"/>
    <w:rsid w:val="006C6D5B"/>
    <w:rsid w:val="006D307B"/>
    <w:rsid w:val="006E6589"/>
    <w:rsid w:val="006F37FA"/>
    <w:rsid w:val="00705A6A"/>
    <w:rsid w:val="0071591F"/>
    <w:rsid w:val="00723330"/>
    <w:rsid w:val="00727DD7"/>
    <w:rsid w:val="0074023C"/>
    <w:rsid w:val="0074105A"/>
    <w:rsid w:val="00741E13"/>
    <w:rsid w:val="00751617"/>
    <w:rsid w:val="0076047E"/>
    <w:rsid w:val="007924C1"/>
    <w:rsid w:val="007A5B76"/>
    <w:rsid w:val="007B71CB"/>
    <w:rsid w:val="007B746F"/>
    <w:rsid w:val="007D7F5F"/>
    <w:rsid w:val="007E75DC"/>
    <w:rsid w:val="0080565D"/>
    <w:rsid w:val="0082058D"/>
    <w:rsid w:val="00853629"/>
    <w:rsid w:val="008567E1"/>
    <w:rsid w:val="008711C7"/>
    <w:rsid w:val="008846D6"/>
    <w:rsid w:val="008A0625"/>
    <w:rsid w:val="008A160F"/>
    <w:rsid w:val="008B7DF4"/>
    <w:rsid w:val="008D139E"/>
    <w:rsid w:val="008F66AA"/>
    <w:rsid w:val="00905388"/>
    <w:rsid w:val="00921DD4"/>
    <w:rsid w:val="00930585"/>
    <w:rsid w:val="009E4A65"/>
    <w:rsid w:val="009F068E"/>
    <w:rsid w:val="009F3FB9"/>
    <w:rsid w:val="00A1743A"/>
    <w:rsid w:val="00A207E1"/>
    <w:rsid w:val="00A43E98"/>
    <w:rsid w:val="00A5212D"/>
    <w:rsid w:val="00AA2ED9"/>
    <w:rsid w:val="00AC463E"/>
    <w:rsid w:val="00AD533F"/>
    <w:rsid w:val="00AD7E62"/>
    <w:rsid w:val="00AF51EF"/>
    <w:rsid w:val="00B026B7"/>
    <w:rsid w:val="00B13204"/>
    <w:rsid w:val="00B60570"/>
    <w:rsid w:val="00B91B20"/>
    <w:rsid w:val="00BA4D79"/>
    <w:rsid w:val="00BC1E94"/>
    <w:rsid w:val="00BC3EB7"/>
    <w:rsid w:val="00C2081D"/>
    <w:rsid w:val="00C32B21"/>
    <w:rsid w:val="00C373B8"/>
    <w:rsid w:val="00C41F87"/>
    <w:rsid w:val="00C547DC"/>
    <w:rsid w:val="00C562AB"/>
    <w:rsid w:val="00C56533"/>
    <w:rsid w:val="00C56CC1"/>
    <w:rsid w:val="00C720CE"/>
    <w:rsid w:val="00C8087F"/>
    <w:rsid w:val="00C86019"/>
    <w:rsid w:val="00C9095A"/>
    <w:rsid w:val="00CA4C1C"/>
    <w:rsid w:val="00CB0430"/>
    <w:rsid w:val="00CB0FE0"/>
    <w:rsid w:val="00CB11A5"/>
    <w:rsid w:val="00CB76BB"/>
    <w:rsid w:val="00CC08E2"/>
    <w:rsid w:val="00CC1DCF"/>
    <w:rsid w:val="00CC52AC"/>
    <w:rsid w:val="00CD4F77"/>
    <w:rsid w:val="00CE20C8"/>
    <w:rsid w:val="00CF3DAD"/>
    <w:rsid w:val="00D11427"/>
    <w:rsid w:val="00D36A23"/>
    <w:rsid w:val="00D60B04"/>
    <w:rsid w:val="00DA3206"/>
    <w:rsid w:val="00DB4DFF"/>
    <w:rsid w:val="00DB70C4"/>
    <w:rsid w:val="00DD1827"/>
    <w:rsid w:val="00DD5BA9"/>
    <w:rsid w:val="00E1068C"/>
    <w:rsid w:val="00E11E1D"/>
    <w:rsid w:val="00E22F25"/>
    <w:rsid w:val="00E85E75"/>
    <w:rsid w:val="00E93C90"/>
    <w:rsid w:val="00EA0647"/>
    <w:rsid w:val="00EF6BBB"/>
    <w:rsid w:val="00F067E3"/>
    <w:rsid w:val="00F07E2E"/>
    <w:rsid w:val="00F2169B"/>
    <w:rsid w:val="00F32D45"/>
    <w:rsid w:val="00F4212D"/>
    <w:rsid w:val="00F63267"/>
    <w:rsid w:val="00F74AE2"/>
    <w:rsid w:val="00F83A85"/>
    <w:rsid w:val="00F933B5"/>
    <w:rsid w:val="00FA44FC"/>
    <w:rsid w:val="00FD40FA"/>
    <w:rsid w:val="00FE4353"/>
    <w:rsid w:val="00FE52CE"/>
    <w:rsid w:val="00FF0C6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1694"/>
  <w15:chartTrackingRefBased/>
  <w15:docId w15:val="{CDCAC497-73C2-447A-AB8C-2E9B6721E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3B5"/>
    <w:rPr>
      <w:rFonts w:ascii="Verdana" w:hAnsi="Verdana"/>
      <w:sz w:val="20"/>
    </w:rPr>
  </w:style>
  <w:style w:type="paragraph" w:styleId="Heading1">
    <w:name w:val="heading 1"/>
    <w:basedOn w:val="Normal"/>
    <w:next w:val="Normal"/>
    <w:link w:val="Heading1Char"/>
    <w:uiPriority w:val="9"/>
    <w:qFormat/>
    <w:rsid w:val="00086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6D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7B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D11"/>
    <w:pPr>
      <w:ind w:left="720"/>
      <w:contextualSpacing/>
    </w:pPr>
  </w:style>
  <w:style w:type="character" w:customStyle="1" w:styleId="Heading2Char">
    <w:name w:val="Heading 2 Char"/>
    <w:basedOn w:val="DefaultParagraphFont"/>
    <w:link w:val="Heading2"/>
    <w:uiPriority w:val="9"/>
    <w:rsid w:val="00086D1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86D11"/>
    <w:rPr>
      <w:color w:val="0563C1" w:themeColor="hyperlink"/>
      <w:u w:val="single"/>
    </w:rPr>
  </w:style>
  <w:style w:type="character" w:customStyle="1" w:styleId="Heading1Char">
    <w:name w:val="Heading 1 Char"/>
    <w:basedOn w:val="DefaultParagraphFont"/>
    <w:link w:val="Heading1"/>
    <w:uiPriority w:val="9"/>
    <w:rsid w:val="00086D1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42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A7BD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C0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08E2"/>
    <w:rPr>
      <w:rFonts w:ascii="Verdana" w:hAnsi="Verdana"/>
      <w:sz w:val="20"/>
    </w:rPr>
  </w:style>
  <w:style w:type="paragraph" w:styleId="Footer">
    <w:name w:val="footer"/>
    <w:basedOn w:val="Normal"/>
    <w:link w:val="FooterChar"/>
    <w:uiPriority w:val="99"/>
    <w:unhideWhenUsed/>
    <w:rsid w:val="00CC0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08E2"/>
    <w:rPr>
      <w:rFonts w:ascii="Verdana" w:hAnsi="Verdana"/>
      <w:sz w:val="20"/>
    </w:rPr>
  </w:style>
  <w:style w:type="paragraph" w:styleId="BalloonText">
    <w:name w:val="Balloon Text"/>
    <w:basedOn w:val="Normal"/>
    <w:link w:val="BalloonTextChar"/>
    <w:uiPriority w:val="99"/>
    <w:semiHidden/>
    <w:unhideWhenUsed/>
    <w:rsid w:val="00C208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81D"/>
    <w:rPr>
      <w:rFonts w:ascii="Segoe UI" w:hAnsi="Segoe UI" w:cs="Segoe UI"/>
      <w:sz w:val="18"/>
      <w:szCs w:val="18"/>
    </w:rPr>
  </w:style>
  <w:style w:type="character" w:styleId="UnresolvedMention">
    <w:name w:val="Unresolved Mention"/>
    <w:basedOn w:val="DefaultParagraphFont"/>
    <w:uiPriority w:val="99"/>
    <w:semiHidden/>
    <w:unhideWhenUsed/>
    <w:rsid w:val="005218FF"/>
    <w:rPr>
      <w:color w:val="605E5C"/>
      <w:shd w:val="clear" w:color="auto" w:fill="E1DFDD"/>
    </w:rPr>
  </w:style>
  <w:style w:type="character" w:styleId="CommentReference">
    <w:name w:val="annotation reference"/>
    <w:basedOn w:val="DefaultParagraphFont"/>
    <w:uiPriority w:val="99"/>
    <w:semiHidden/>
    <w:unhideWhenUsed/>
    <w:rsid w:val="00564BEF"/>
    <w:rPr>
      <w:sz w:val="16"/>
      <w:szCs w:val="16"/>
    </w:rPr>
  </w:style>
  <w:style w:type="paragraph" w:styleId="CommentText">
    <w:name w:val="annotation text"/>
    <w:basedOn w:val="Normal"/>
    <w:link w:val="CommentTextChar"/>
    <w:uiPriority w:val="99"/>
    <w:unhideWhenUsed/>
    <w:rsid w:val="00564BEF"/>
    <w:pPr>
      <w:spacing w:line="240" w:lineRule="auto"/>
    </w:pPr>
    <w:rPr>
      <w:szCs w:val="20"/>
    </w:rPr>
  </w:style>
  <w:style w:type="character" w:customStyle="1" w:styleId="CommentTextChar">
    <w:name w:val="Comment Text Char"/>
    <w:basedOn w:val="DefaultParagraphFont"/>
    <w:link w:val="CommentText"/>
    <w:uiPriority w:val="99"/>
    <w:rsid w:val="00564BEF"/>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64BEF"/>
    <w:rPr>
      <w:b/>
      <w:bCs/>
    </w:rPr>
  </w:style>
  <w:style w:type="character" w:customStyle="1" w:styleId="CommentSubjectChar">
    <w:name w:val="Comment Subject Char"/>
    <w:basedOn w:val="CommentTextChar"/>
    <w:link w:val="CommentSubject"/>
    <w:uiPriority w:val="99"/>
    <w:semiHidden/>
    <w:rsid w:val="00564BEF"/>
    <w:rPr>
      <w:rFonts w:ascii="Verdana" w:hAnsi="Verdana"/>
      <w:b/>
      <w:bCs/>
      <w:sz w:val="20"/>
      <w:szCs w:val="20"/>
    </w:rPr>
  </w:style>
  <w:style w:type="character" w:styleId="FollowedHyperlink">
    <w:name w:val="FollowedHyperlink"/>
    <w:basedOn w:val="DefaultParagraphFont"/>
    <w:uiPriority w:val="99"/>
    <w:semiHidden/>
    <w:unhideWhenUsed/>
    <w:rsid w:val="00E93C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youtube.com/watch?v=OeswYL_EhH0"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s://www.teuniz.net/RS-232/index.html" TargetMode="External"/><Relationship Id="rId2" Type="http://schemas.openxmlformats.org/officeDocument/2006/relationships/customXml" Target="../customXml/item2.xml"/><Relationship Id="rId16" Type="http://schemas.openxmlformats.org/officeDocument/2006/relationships/hyperlink" Target="http://phk.freebsd.dk/hacks/Wargames/index.html" TargetMode="External"/><Relationship Id="rId20" Type="http://schemas.openxmlformats.org/officeDocument/2006/relationships/hyperlink" Target="https://nraynaud.github.io/webgco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arduino.cc/"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teuniz.net/RS-232/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7573F99DE79145B2C4B20841E12603" ma:contentTypeVersion="13" ma:contentTypeDescription="Create a new document." ma:contentTypeScope="" ma:versionID="932cfbdf12169ec89be2bf1dba877f14">
  <xsd:schema xmlns:xsd="http://www.w3.org/2001/XMLSchema" xmlns:xs="http://www.w3.org/2001/XMLSchema" xmlns:p="http://schemas.microsoft.com/office/2006/metadata/properties" xmlns:ns3="786e620f-b1da-4f59-878c-ef7546d25bf1" xmlns:ns4="0c1e910d-4918-42f1-af2c-ed1101d63abc" targetNamespace="http://schemas.microsoft.com/office/2006/metadata/properties" ma:root="true" ma:fieldsID="0fae284f36b21747964b85d89be55338" ns3:_="" ns4:_="">
    <xsd:import namespace="786e620f-b1da-4f59-878c-ef7546d25bf1"/>
    <xsd:import namespace="0c1e910d-4918-42f1-af2c-ed1101d63ab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e620f-b1da-4f59-878c-ef7546d25bf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1e910d-4918-42f1-af2c-ed1101d63ab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D027E2-A33B-458B-A29E-875EA3398B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D719E8-C01B-4E51-8E85-68C3723E24F1}">
  <ds:schemaRefs>
    <ds:schemaRef ds:uri="http://schemas.microsoft.com/sharepoint/v3/contenttype/forms"/>
  </ds:schemaRefs>
</ds:datastoreItem>
</file>

<file path=customXml/itemProps3.xml><?xml version="1.0" encoding="utf-8"?>
<ds:datastoreItem xmlns:ds="http://schemas.openxmlformats.org/officeDocument/2006/customXml" ds:itemID="{197BC7B0-C57A-444D-82A3-99FAE356EE69}">
  <ds:schemaRefs>
    <ds:schemaRef ds:uri="http://schemas.openxmlformats.org/officeDocument/2006/bibliography"/>
  </ds:schemaRefs>
</ds:datastoreItem>
</file>

<file path=customXml/itemProps4.xml><?xml version="1.0" encoding="utf-8"?>
<ds:datastoreItem xmlns:ds="http://schemas.openxmlformats.org/officeDocument/2006/customXml" ds:itemID="{32F57F96-4E22-4F5D-93DB-A459F8E554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e620f-b1da-4f59-878c-ef7546d25bf1"/>
    <ds:schemaRef ds:uri="0c1e910d-4918-42f1-af2c-ed1101d63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3012</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Bonnyman James</dc:creator>
  <cp:keywords/>
  <dc:description/>
  <cp:lastModifiedBy>Edward Moor</cp:lastModifiedBy>
  <cp:revision>2</cp:revision>
  <cp:lastPrinted>2020-11-04T16:34:00Z</cp:lastPrinted>
  <dcterms:created xsi:type="dcterms:W3CDTF">2024-11-04T10:28:00Z</dcterms:created>
  <dcterms:modified xsi:type="dcterms:W3CDTF">2024-11-04T10:28:00Z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0x010100F57573F99DE79145B2C4B20841E12603</vt:lpwstr>
  </property>
</Properties>
</file>