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C67C1E" w:rsidR="00C67C1E" w:rsidP="00C67C1E" w:rsidRDefault="00C67C1E" w14:paraId="33183F68" w14:textId="77777777">
      <w:pPr>
        <w:shd w:val="clear" w:color="auto" w:fill="C6D9F1" w:themeFill="text2" w:themeFillTint="33"/>
        <w:jc w:val="center"/>
        <w:rPr>
          <w:rFonts w:eastAsia="Times New Roman"/>
          <w:b/>
          <w:bCs/>
          <w:sz w:val="28"/>
          <w:szCs w:val="28"/>
        </w:rPr>
      </w:pPr>
      <w:r w:rsidRPr="00C67C1E">
        <w:rPr>
          <w:rFonts w:eastAsia="Times New Roman"/>
          <w:b/>
          <w:bCs/>
          <w:sz w:val="28"/>
          <w:szCs w:val="28"/>
        </w:rPr>
        <w:t>* THIS IS A FREE PREVIEW OF THE DOCUMENT *</w:t>
      </w:r>
    </w:p>
    <w:p w:rsidRPr="005915DF" w:rsidR="002652F2" w:rsidP="007C29F7" w:rsidRDefault="005B1EE5" w14:paraId="02A71483" w14:textId="0E7CD9DD">
      <w:commentRangeStart w:id="0"/>
      <w:r w:rsidRPr="005915DF">
        <w:t xml:space="preserve"> </w:t>
      </w:r>
      <w:commentRangeEnd w:id="0"/>
      <w:r w:rsidRPr="005915DF">
        <w:rPr>
          <w:rStyle w:val="CommentReference"/>
        </w:rPr>
        <w:commentReference w:id="0"/>
      </w:r>
    </w:p>
    <w:p w:rsidRPr="005915DF" w:rsidR="002652F2" w:rsidP="007C29F7" w:rsidRDefault="002652F2" w14:paraId="1A7F13F6" w14:textId="38F14436"/>
    <w:p w:rsidRPr="005915DF" w:rsidR="002652F2" w:rsidP="007C29F7" w:rsidRDefault="002652F2" w14:paraId="182D7B38" w14:textId="77777777"/>
    <w:p w:rsidRPr="005915DF" w:rsidR="002652F2" w:rsidP="007C29F7" w:rsidRDefault="002652F2" w14:paraId="23DCC553" w14:textId="77777777"/>
    <w:p w:rsidRPr="005915DF" w:rsidR="008624FD" w:rsidP="008624FD" w:rsidRDefault="008624FD" w14:paraId="7FEC75AB" w14:textId="77777777">
      <w:bookmarkStart w:name="_Hlk157675063" w:id="1"/>
    </w:p>
    <w:p w:rsidRPr="005915DF" w:rsidR="008624FD" w:rsidP="008624FD" w:rsidRDefault="008624FD" w14:paraId="2D6B1676" w14:textId="77777777">
      <w:pPr>
        <w:jc w:val="center"/>
      </w:pPr>
      <w:bookmarkStart w:name="_Hlk142898806" w:id="2"/>
      <w:bookmarkStart w:name="_Hlk157507378" w:id="3"/>
      <w:bookmarkEnd w:id="3"/>
      <w:r w:rsidRPr="005915DF">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a0e6078d2fc14bff"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5915DF" w:rsidR="008624FD" w:rsidP="008624FD" w:rsidRDefault="008624FD" w14:paraId="1C9CC3A4" w14:textId="77777777">
      <w:pPr>
        <w:jc w:val="center"/>
      </w:pPr>
    </w:p>
    <w:p w:rsidRPr="005915DF" w:rsidR="008624FD" w:rsidP="008624FD" w:rsidRDefault="008624FD" w14:paraId="450A209A" w14:textId="77777777">
      <w:pPr>
        <w:jc w:val="center"/>
      </w:pPr>
    </w:p>
    <w:bookmarkEnd w:id="1"/>
    <w:p w:rsidRPr="005915DF" w:rsidR="002652F2" w:rsidP="002652F2" w:rsidRDefault="00911230" w14:paraId="136AEF8A" w14:textId="7EC4C7CE">
      <w:pPr>
        <w:jc w:val="center"/>
        <w:rPr>
          <w:b/>
          <w:sz w:val="32"/>
          <w:szCs w:val="32"/>
        </w:rPr>
      </w:pPr>
      <w:commentRangeStart w:id="5"/>
      <w:r w:rsidRPr="005915DF">
        <w:rPr>
          <w:b/>
          <w:sz w:val="32"/>
        </w:rPr>
        <w:t>STATEMENT OF APPLICABILITY</w:t>
      </w:r>
      <w:commentRangeEnd w:id="5"/>
      <w:r w:rsidRPr="005915DF" w:rsidR="00DC7A5D">
        <w:rPr>
          <w:rStyle w:val="CommentReference"/>
        </w:rPr>
        <w:commentReference w:id="5"/>
      </w:r>
    </w:p>
    <w:p w:rsidRPr="005915DF" w:rsidR="008624FD" w:rsidP="008624FD" w:rsidRDefault="008624FD" w14:paraId="10819F03"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5915DF" w:rsidR="008624FD" w:rsidTr="008624FD" w14:paraId="4C3219C6" w14:textId="77777777">
        <w:tc>
          <w:tcPr>
            <w:tcW w:w="2376" w:type="dxa"/>
          </w:tcPr>
          <w:p w:rsidRPr="005915DF" w:rsidR="008624FD" w:rsidP="008624FD" w:rsidRDefault="008624FD" w14:paraId="57BDF52E" w14:textId="77777777">
            <w:r w:rsidRPr="005915DF">
              <w:t>Code:</w:t>
            </w:r>
          </w:p>
        </w:tc>
        <w:tc>
          <w:tcPr>
            <w:tcW w:w="6912" w:type="dxa"/>
          </w:tcPr>
          <w:p w:rsidRPr="005915DF" w:rsidR="008624FD" w:rsidP="008624FD" w:rsidRDefault="008624FD" w14:paraId="2D73BD4E" w14:textId="77777777">
            <w:commentRangeStart w:id="6"/>
            <w:r w:rsidRPr="005915DF">
              <w:t>[document code]</w:t>
            </w:r>
            <w:bookmarkStart w:name="_Hlk157507432" w:id="7"/>
            <w:bookmarkEnd w:id="7"/>
            <w:commentRangeEnd w:id="6"/>
            <w:r w:rsidRPr="005915DF">
              <w:rPr>
                <w:rStyle w:val="CommentReference"/>
              </w:rPr>
              <w:commentReference w:id="6"/>
            </w:r>
          </w:p>
        </w:tc>
      </w:tr>
      <w:tr w:rsidRPr="005915DF" w:rsidR="008624FD" w:rsidTr="008624FD" w14:paraId="772C2EBD" w14:textId="77777777">
        <w:tc>
          <w:tcPr>
            <w:tcW w:w="2376" w:type="dxa"/>
          </w:tcPr>
          <w:p w:rsidRPr="005915DF" w:rsidR="008624FD" w:rsidP="008624FD" w:rsidRDefault="008624FD" w14:paraId="3913A2DD" w14:textId="77777777">
            <w:r w:rsidRPr="005915DF">
              <w:t>Version:</w:t>
            </w:r>
          </w:p>
        </w:tc>
        <w:tc>
          <w:tcPr>
            <w:tcW w:w="6912" w:type="dxa"/>
          </w:tcPr>
          <w:p w:rsidRPr="005915DF" w:rsidR="008624FD" w:rsidP="008624FD" w:rsidRDefault="008624FD" w14:paraId="415BBB45" w14:textId="77777777">
            <w:commentRangeStart w:id="8"/>
            <w:r w:rsidRPr="005915DF">
              <w:t>[document version number]</w:t>
            </w:r>
            <w:bookmarkStart w:name="_Hlk157507454" w:id="9"/>
            <w:bookmarkEnd w:id="9"/>
            <w:commentRangeEnd w:id="8"/>
            <w:r w:rsidRPr="005915DF">
              <w:rPr>
                <w:rStyle w:val="CommentReference"/>
              </w:rPr>
              <w:commentReference w:id="8"/>
            </w:r>
          </w:p>
        </w:tc>
      </w:tr>
      <w:tr w:rsidRPr="005915DF" w:rsidR="008624FD" w:rsidTr="008624FD" w14:paraId="5C35235A" w14:textId="77777777">
        <w:tc>
          <w:tcPr>
            <w:tcW w:w="2376" w:type="dxa"/>
          </w:tcPr>
          <w:p w:rsidRPr="005915DF" w:rsidR="008624FD" w:rsidP="008624FD" w:rsidRDefault="008624FD" w14:paraId="7509FF58" w14:textId="77777777">
            <w:r w:rsidRPr="005915DF">
              <w:t>Date of version:</w:t>
            </w:r>
          </w:p>
        </w:tc>
        <w:tc>
          <w:tcPr>
            <w:tcW w:w="6912" w:type="dxa"/>
          </w:tcPr>
          <w:p w:rsidRPr="005915DF" w:rsidR="008624FD" w:rsidP="008624FD" w:rsidRDefault="008624FD" w14:paraId="1B95C862" w14:textId="77777777">
            <w:commentRangeStart w:id="10"/>
            <w:r w:rsidRPr="005915DF">
              <w:t>[version date]</w:t>
            </w:r>
            <w:bookmarkStart w:name="_Hlk157507548" w:id="11"/>
            <w:bookmarkEnd w:id="11"/>
            <w:commentRangeEnd w:id="10"/>
            <w:r w:rsidRPr="005915DF">
              <w:rPr>
                <w:rStyle w:val="CommentReference"/>
              </w:rPr>
              <w:commentReference w:id="10"/>
            </w:r>
          </w:p>
        </w:tc>
      </w:tr>
      <w:tr w:rsidRPr="005915DF" w:rsidR="008624FD" w:rsidTr="008624FD" w14:paraId="51EF94C3" w14:textId="77777777">
        <w:tc>
          <w:tcPr>
            <w:tcW w:w="2376" w:type="dxa"/>
          </w:tcPr>
          <w:p w:rsidRPr="005915DF" w:rsidR="008624FD" w:rsidP="008624FD" w:rsidRDefault="008624FD" w14:paraId="7D9A2608" w14:textId="77777777">
            <w:r w:rsidRPr="005915DF">
              <w:t>Author:</w:t>
            </w:r>
          </w:p>
        </w:tc>
        <w:tc>
          <w:tcPr>
            <w:tcW w:w="6912" w:type="dxa"/>
          </w:tcPr>
          <w:p w:rsidRPr="005915DF" w:rsidR="008624FD" w:rsidP="008624FD" w:rsidRDefault="008624FD" w14:paraId="1DB20827" w14:textId="77777777">
            <w:commentRangeStart w:id="12"/>
            <w:r w:rsidRPr="005915DF">
              <w:t>[name of the author]</w:t>
            </w:r>
            <w:bookmarkStart w:name="_Hlk157507570" w:id="13"/>
            <w:bookmarkEnd w:id="13"/>
            <w:commentRangeEnd w:id="12"/>
            <w:r w:rsidRPr="005915DF">
              <w:rPr>
                <w:rStyle w:val="CommentReference"/>
              </w:rPr>
              <w:commentReference w:id="12"/>
            </w:r>
          </w:p>
        </w:tc>
      </w:tr>
      <w:tr w:rsidRPr="005915DF" w:rsidR="008624FD" w:rsidTr="008624FD" w14:paraId="40F4DF85" w14:textId="77777777">
        <w:tc>
          <w:tcPr>
            <w:tcW w:w="2376" w:type="dxa"/>
          </w:tcPr>
          <w:p w:rsidRPr="005915DF" w:rsidR="008624FD" w:rsidP="008624FD" w:rsidRDefault="008624FD" w14:paraId="6F2AD973" w14:textId="77777777">
            <w:r w:rsidRPr="005915DF">
              <w:t>Approver:</w:t>
            </w:r>
          </w:p>
        </w:tc>
        <w:tc>
          <w:tcPr>
            <w:tcW w:w="6912" w:type="dxa"/>
          </w:tcPr>
          <w:p>
            <w:commentRangeStart w:id="14"/>
            <w:r>
              <w:t>Top Management</w:t>
            </w:r>
            <w:bookmarkStart w:name="_Hlk157507591" w:id="15"/>
            <w:bookmarkEnd w:id="15"/>
            <w:commentRangeEnd w:id="14"/>
            <w:r w:rsidRPr="005915DF">
              <w:rPr>
                <w:rStyle w:val="CommentReference"/>
              </w:rPr>
              <w:commentReference w:id="14"/>
            </w:r>
          </w:p>
        </w:tc>
      </w:tr>
      <w:tr w:rsidRPr="005915DF" w:rsidR="008624FD" w:rsidTr="008624FD" w14:paraId="500477D5" w14:textId="77777777">
        <w:tc>
          <w:tcPr>
            <w:tcW w:w="2376" w:type="dxa"/>
          </w:tcPr>
          <w:p w:rsidRPr="005915DF" w:rsidR="008624FD" w:rsidP="008624FD" w:rsidRDefault="008624FD" w14:paraId="0D2FD460" w14:textId="77777777">
            <w:r w:rsidRPr="005915DF">
              <w:t>Confidentiality level:</w:t>
            </w:r>
          </w:p>
        </w:tc>
        <w:tc>
          <w:tcPr>
            <w:tcW w:w="6912" w:type="dxa"/>
          </w:tcPr>
          <w:p>
            <w:commentRangeStart w:id="16"/>
            <w:r>
              <w:t>Top Secret</w:t>
            </w:r>
            <w:bookmarkStart w:name="_Hlk157507623" w:id="17"/>
            <w:bookmarkEnd w:id="17"/>
            <w:commentRangeEnd w:id="16"/>
            <w:r w:rsidRPr="005915DF">
              <w:rPr>
                <w:rStyle w:val="CommentReference"/>
              </w:rPr>
              <w:commentReference w:id="16"/>
            </w:r>
          </w:p>
        </w:tc>
      </w:tr>
    </w:tbl>
    <w:p w:rsidRPr="005915DF" w:rsidR="008624FD" w:rsidP="008624FD" w:rsidRDefault="008624FD" w14:paraId="5675FC52" w14:textId="77777777"/>
    <w:p w:rsidRPr="005915DF" w:rsidR="008624FD" w:rsidP="008624FD" w:rsidRDefault="008624FD" w14:paraId="075DBCBF" w14:textId="77777777"/>
    <w:p>
      <w:r w:rsidRPr="005915DF">
        <w:br w:type="page"/>
      </w:r>
      <w:r>
        <w:lastRenderedPageBreak/>
      </w:r>
      <w:r>
        <w:t xml:space="preserve"> </w:t>
      </w:r>
    </w:p>
    <w:p w:rsidRPr="005915DF" w:rsidR="002652F2" w:rsidP="002652F2" w:rsidRDefault="002652F2" w14:paraId="0CB08ED7" w14:textId="6E44E61E">
      <w:pPr>
        <w:rPr>
          <w:b/>
          <w:sz w:val="28"/>
          <w:szCs w:val="28"/>
        </w:rPr>
      </w:pPr>
      <w:r w:rsidRPr="005915DF">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5915DF" w:rsidR="002652F2" w:rsidTr="002652F2" w14:paraId="10E6BB15" w14:textId="77777777">
        <w:tc>
          <w:tcPr>
            <w:tcW w:w="1384" w:type="dxa"/>
          </w:tcPr>
          <w:p w:rsidRPr="005915DF" w:rsidR="002652F2" w:rsidP="002652F2" w:rsidRDefault="002652F2" w14:paraId="6C6481BB" w14:textId="77777777">
            <w:pPr>
              <w:rPr>
                <w:b/>
              </w:rPr>
            </w:pPr>
            <w:r w:rsidRPr="005915DF">
              <w:rPr>
                <w:b/>
              </w:rPr>
              <w:t>Date</w:t>
            </w:r>
          </w:p>
        </w:tc>
        <w:tc>
          <w:tcPr>
            <w:tcW w:w="992" w:type="dxa"/>
          </w:tcPr>
          <w:p w:rsidRPr="005915DF" w:rsidR="002652F2" w:rsidP="002652F2" w:rsidRDefault="002652F2" w14:paraId="66D1C28A" w14:textId="77777777">
            <w:pPr>
              <w:rPr>
                <w:b/>
              </w:rPr>
            </w:pPr>
            <w:r w:rsidRPr="005915DF">
              <w:rPr>
                <w:b/>
              </w:rPr>
              <w:t>Version</w:t>
            </w:r>
          </w:p>
        </w:tc>
        <w:tc>
          <w:tcPr>
            <w:tcW w:w="1560" w:type="dxa"/>
          </w:tcPr>
          <w:p w:rsidRPr="005915DF" w:rsidR="002652F2" w:rsidP="002652F2" w:rsidRDefault="002652F2" w14:paraId="18211FA5" w14:textId="77777777">
            <w:pPr>
              <w:rPr>
                <w:b/>
              </w:rPr>
            </w:pPr>
            <w:r w:rsidRPr="005915DF">
              <w:rPr>
                <w:b/>
              </w:rPr>
              <w:t>Created by</w:t>
            </w:r>
          </w:p>
        </w:tc>
        <w:tc>
          <w:tcPr>
            <w:tcW w:w="5352" w:type="dxa"/>
          </w:tcPr>
          <w:p w:rsidRPr="005915DF" w:rsidR="002652F2" w:rsidP="002652F2" w:rsidRDefault="002652F2" w14:paraId="49C7CBEA" w14:textId="77777777">
            <w:pPr>
              <w:rPr>
                <w:b/>
              </w:rPr>
            </w:pPr>
            <w:r w:rsidRPr="005915DF">
              <w:rPr>
                <w:b/>
              </w:rPr>
              <w:t>Description of change</w:t>
            </w:r>
          </w:p>
        </w:tc>
      </w:tr>
      <w:tr w:rsidRPr="005915DF" w:rsidR="002652F2" w:rsidTr="002652F2" w14:paraId="6C49F537" w14:textId="77777777">
        <w:tc>
          <w:tcPr>
            <w:tcW w:w="1384" w:type="dxa"/>
          </w:tcPr>
          <w:p w:rsidRPr="005915DF" w:rsidR="002652F2" w:rsidP="002652F2" w:rsidRDefault="002652F2" w14:paraId="7EA3DDC1" w14:textId="4523833A"/>
        </w:tc>
        <w:tc>
          <w:tcPr>
            <w:tcW w:w="992" w:type="dxa"/>
          </w:tcPr>
          <w:p w:rsidRPr="005915DF" w:rsidR="002652F2" w:rsidP="002652F2" w:rsidRDefault="002652F2" w14:paraId="6F7F401A" w14:textId="77777777">
            <w:r w:rsidRPr="005915DF">
              <w:t>0.1</w:t>
            </w:r>
          </w:p>
        </w:tc>
        <w:tc>
          <w:tcPr>
            <w:tcW w:w="1560" w:type="dxa"/>
          </w:tcPr>
          <w:p w:rsidRPr="005915DF" w:rsidR="002652F2" w:rsidP="002652F2" w:rsidRDefault="00E24672" w14:paraId="7FCB238C" w14:textId="37E6C474">
            <w:r w:rsidRPr="005915DF">
              <w:t>Advisera</w:t>
            </w:r>
          </w:p>
        </w:tc>
        <w:tc>
          <w:tcPr>
            <w:tcW w:w="5352" w:type="dxa"/>
          </w:tcPr>
          <w:p w:rsidRPr="005915DF" w:rsidR="002652F2" w:rsidP="002652F2" w:rsidRDefault="002652F2" w14:paraId="2F1FA6AD" w14:textId="77777777">
            <w:r w:rsidRPr="005915DF">
              <w:t>Basic document outline</w:t>
            </w:r>
          </w:p>
        </w:tc>
      </w:tr>
      <w:tr w:rsidRPr="005915DF" w:rsidR="002652F2" w:rsidTr="002652F2" w14:paraId="71DBACFF" w14:textId="77777777">
        <w:tc>
          <w:tcPr>
            <w:tcW w:w="1384" w:type="dxa"/>
          </w:tcPr>
          <w:p w:rsidRPr="005915DF" w:rsidR="002652F2" w:rsidP="002652F2" w:rsidRDefault="002652F2" w14:paraId="6C512BED" w14:textId="77777777"/>
        </w:tc>
        <w:tc>
          <w:tcPr>
            <w:tcW w:w="992" w:type="dxa"/>
          </w:tcPr>
          <w:p w:rsidRPr="005915DF" w:rsidR="002652F2" w:rsidP="002652F2" w:rsidRDefault="002652F2" w14:paraId="010F0123" w14:textId="77777777"/>
        </w:tc>
        <w:tc>
          <w:tcPr>
            <w:tcW w:w="1560" w:type="dxa"/>
          </w:tcPr>
          <w:p w:rsidRPr="005915DF" w:rsidR="002652F2" w:rsidP="002652F2" w:rsidRDefault="002652F2" w14:paraId="37AB4DB1" w14:textId="77777777"/>
        </w:tc>
        <w:tc>
          <w:tcPr>
            <w:tcW w:w="5352" w:type="dxa"/>
          </w:tcPr>
          <w:p w:rsidRPr="005915DF" w:rsidR="002652F2" w:rsidP="002652F2" w:rsidRDefault="002652F2" w14:paraId="41D05F0F" w14:textId="77777777"/>
        </w:tc>
      </w:tr>
      <w:tr w:rsidRPr="005915DF" w:rsidR="002652F2" w:rsidTr="002652F2" w14:paraId="251E95DA" w14:textId="77777777">
        <w:tc>
          <w:tcPr>
            <w:tcW w:w="1384" w:type="dxa"/>
          </w:tcPr>
          <w:p w:rsidRPr="005915DF" w:rsidR="002652F2" w:rsidP="002652F2" w:rsidRDefault="002652F2" w14:paraId="138897B8" w14:textId="77777777"/>
        </w:tc>
        <w:tc>
          <w:tcPr>
            <w:tcW w:w="992" w:type="dxa"/>
          </w:tcPr>
          <w:p w:rsidRPr="005915DF" w:rsidR="002652F2" w:rsidP="002652F2" w:rsidRDefault="002652F2" w14:paraId="7A3122AA" w14:textId="77777777"/>
        </w:tc>
        <w:tc>
          <w:tcPr>
            <w:tcW w:w="1560" w:type="dxa"/>
          </w:tcPr>
          <w:p w:rsidRPr="005915DF" w:rsidR="002652F2" w:rsidP="002652F2" w:rsidRDefault="002652F2" w14:paraId="4A0BD622" w14:textId="77777777"/>
        </w:tc>
        <w:tc>
          <w:tcPr>
            <w:tcW w:w="5352" w:type="dxa"/>
          </w:tcPr>
          <w:p w:rsidRPr="005915DF" w:rsidR="002652F2" w:rsidP="002652F2" w:rsidRDefault="002652F2" w14:paraId="4322B24A" w14:textId="77777777"/>
        </w:tc>
      </w:tr>
      <w:tr w:rsidRPr="005915DF" w:rsidR="002652F2" w:rsidTr="002652F2" w14:paraId="7518115A" w14:textId="77777777">
        <w:tc>
          <w:tcPr>
            <w:tcW w:w="1384" w:type="dxa"/>
          </w:tcPr>
          <w:p w:rsidRPr="005915DF" w:rsidR="002652F2" w:rsidP="002652F2" w:rsidRDefault="002652F2" w14:paraId="2167A54A" w14:textId="77777777"/>
        </w:tc>
        <w:tc>
          <w:tcPr>
            <w:tcW w:w="992" w:type="dxa"/>
          </w:tcPr>
          <w:p w:rsidRPr="005915DF" w:rsidR="002652F2" w:rsidP="002652F2" w:rsidRDefault="002652F2" w14:paraId="203CBA3D" w14:textId="77777777"/>
        </w:tc>
        <w:tc>
          <w:tcPr>
            <w:tcW w:w="1560" w:type="dxa"/>
          </w:tcPr>
          <w:p w:rsidRPr="005915DF" w:rsidR="002652F2" w:rsidP="002652F2" w:rsidRDefault="002652F2" w14:paraId="54C16C08" w14:textId="77777777"/>
        </w:tc>
        <w:tc>
          <w:tcPr>
            <w:tcW w:w="5352" w:type="dxa"/>
          </w:tcPr>
          <w:p w:rsidRPr="005915DF" w:rsidR="002652F2" w:rsidP="002652F2" w:rsidRDefault="002652F2" w14:paraId="1B5A5FC0" w14:textId="77777777"/>
        </w:tc>
      </w:tr>
      <w:tr w:rsidRPr="005915DF" w:rsidR="002652F2" w:rsidTr="002652F2" w14:paraId="4BDCC251" w14:textId="77777777">
        <w:tc>
          <w:tcPr>
            <w:tcW w:w="1384" w:type="dxa"/>
          </w:tcPr>
          <w:p w:rsidRPr="005915DF" w:rsidR="002652F2" w:rsidP="002652F2" w:rsidRDefault="002652F2" w14:paraId="375EAA46" w14:textId="77777777"/>
        </w:tc>
        <w:tc>
          <w:tcPr>
            <w:tcW w:w="992" w:type="dxa"/>
          </w:tcPr>
          <w:p w:rsidRPr="005915DF" w:rsidR="002652F2" w:rsidP="002652F2" w:rsidRDefault="002652F2" w14:paraId="45B70D94" w14:textId="77777777"/>
        </w:tc>
        <w:tc>
          <w:tcPr>
            <w:tcW w:w="1560" w:type="dxa"/>
          </w:tcPr>
          <w:p w:rsidRPr="005915DF" w:rsidR="002652F2" w:rsidP="002652F2" w:rsidRDefault="002652F2" w14:paraId="1A90D1EA" w14:textId="77777777"/>
        </w:tc>
        <w:tc>
          <w:tcPr>
            <w:tcW w:w="5352" w:type="dxa"/>
          </w:tcPr>
          <w:p w:rsidRPr="005915DF" w:rsidR="002652F2" w:rsidP="002652F2" w:rsidRDefault="002652F2" w14:paraId="40D1CE1B" w14:textId="77777777"/>
        </w:tc>
      </w:tr>
      <w:tr w:rsidRPr="005915DF" w:rsidR="002652F2" w:rsidTr="002652F2" w14:paraId="6B748C02" w14:textId="77777777">
        <w:tc>
          <w:tcPr>
            <w:tcW w:w="1384" w:type="dxa"/>
          </w:tcPr>
          <w:p w:rsidRPr="005915DF" w:rsidR="002652F2" w:rsidP="002652F2" w:rsidRDefault="002652F2" w14:paraId="6F177577" w14:textId="77777777"/>
        </w:tc>
        <w:tc>
          <w:tcPr>
            <w:tcW w:w="992" w:type="dxa"/>
          </w:tcPr>
          <w:p w:rsidRPr="005915DF" w:rsidR="002652F2" w:rsidP="002652F2" w:rsidRDefault="002652F2" w14:paraId="7202407A" w14:textId="77777777"/>
        </w:tc>
        <w:tc>
          <w:tcPr>
            <w:tcW w:w="1560" w:type="dxa"/>
          </w:tcPr>
          <w:p w:rsidRPr="005915DF" w:rsidR="002652F2" w:rsidP="002652F2" w:rsidRDefault="002652F2" w14:paraId="5B707809" w14:textId="77777777"/>
        </w:tc>
        <w:tc>
          <w:tcPr>
            <w:tcW w:w="5352" w:type="dxa"/>
          </w:tcPr>
          <w:p w:rsidRPr="005915DF" w:rsidR="002652F2" w:rsidP="002652F2" w:rsidRDefault="002652F2" w14:paraId="04B9EAE2" w14:textId="77777777"/>
        </w:tc>
      </w:tr>
      <w:tr w:rsidRPr="005915DF" w:rsidR="002652F2" w:rsidTr="002652F2" w14:paraId="387B9990" w14:textId="77777777">
        <w:tc>
          <w:tcPr>
            <w:tcW w:w="1384" w:type="dxa"/>
          </w:tcPr>
          <w:p w:rsidRPr="005915DF" w:rsidR="002652F2" w:rsidP="002652F2" w:rsidRDefault="002652F2" w14:paraId="712C137F" w14:textId="77777777"/>
        </w:tc>
        <w:tc>
          <w:tcPr>
            <w:tcW w:w="992" w:type="dxa"/>
          </w:tcPr>
          <w:p w:rsidRPr="005915DF" w:rsidR="002652F2" w:rsidP="002652F2" w:rsidRDefault="002652F2" w14:paraId="42F4E932" w14:textId="77777777"/>
        </w:tc>
        <w:tc>
          <w:tcPr>
            <w:tcW w:w="1560" w:type="dxa"/>
          </w:tcPr>
          <w:p w:rsidRPr="005915DF" w:rsidR="002652F2" w:rsidP="002652F2" w:rsidRDefault="002652F2" w14:paraId="48A2F8F5" w14:textId="77777777"/>
        </w:tc>
        <w:tc>
          <w:tcPr>
            <w:tcW w:w="5352" w:type="dxa"/>
          </w:tcPr>
          <w:p w:rsidRPr="005915DF" w:rsidR="002652F2" w:rsidP="002652F2" w:rsidRDefault="002652F2" w14:paraId="2F35A805" w14:textId="77777777"/>
        </w:tc>
      </w:tr>
    </w:tbl>
    <w:p w:rsidRPr="005915DF" w:rsidR="002652F2" w:rsidP="002652F2" w:rsidRDefault="002652F2" w14:paraId="78BF09AB" w14:textId="77777777"/>
    <w:p w:rsidRPr="005915DF" w:rsidR="002652F2" w:rsidP="002652F2" w:rsidRDefault="002652F2" w14:paraId="53E2D596" w14:textId="77777777"/>
    <w:p w:rsidRPr="005915DF" w:rsidR="002652F2" w:rsidP="002652F2" w:rsidRDefault="002652F2" w14:paraId="4028CE0F" w14:textId="57ED2E77">
      <w:pPr>
        <w:rPr>
          <w:b/>
          <w:sz w:val="28"/>
          <w:szCs w:val="28"/>
        </w:rPr>
      </w:pPr>
      <w:r w:rsidRPr="005915DF">
        <w:rPr>
          <w:b/>
          <w:sz w:val="28"/>
        </w:rPr>
        <w:t>Table of contents</w:t>
      </w:r>
    </w:p>
    <w:p w:rsidRPr="005915DF" w:rsidR="005915DF" w:rsidRDefault="00FE6433" w14:paraId="73344873" w14:textId="30BDA7CA">
      <w:pPr>
        <w:pStyle w:val="TOC1"/>
        <w:tabs>
          <w:tab w:val="left" w:pos="440"/>
          <w:tab w:val="right" w:leader="dot" w:pos="9062"/>
        </w:tabs>
        <w:rPr>
          <w:rFonts w:asciiTheme="minorHAnsi" w:hAnsiTheme="minorHAnsi" w:eastAsiaTheme="minorEastAsia" w:cstheme="minorBidi"/>
          <w:b w:val="0"/>
          <w:bCs w:val="0"/>
          <w:caps w:val="0"/>
          <w:noProof/>
          <w:sz w:val="22"/>
          <w:szCs w:val="22"/>
        </w:rPr>
      </w:pPr>
      <w:r w:rsidRPr="005915DF">
        <w:fldChar w:fldCharType="begin"/>
      </w:r>
      <w:r w:rsidRPr="005915DF" w:rsidR="000C5B74">
        <w:instrText xml:space="preserve"> TOC \o "1-3" \h \z \u </w:instrText>
      </w:r>
      <w:r w:rsidRPr="005915DF">
        <w:fldChar w:fldCharType="separate"/>
      </w:r>
      <w:hyperlink w:history="1" w:anchor="_Toc157689172">
        <w:r w:rsidRPr="005915DF" w:rsidR="005915DF">
          <w:rPr>
            <w:rStyle w:val="Hyperlink"/>
            <w:noProof/>
            <w:lang w:val="en-US"/>
          </w:rPr>
          <w:t>1.</w:t>
        </w:r>
        <w:r w:rsidRPr="005915DF" w:rsidR="005915DF">
          <w:rPr>
            <w:rFonts w:asciiTheme="minorHAnsi" w:hAnsiTheme="minorHAnsi" w:eastAsiaTheme="minorEastAsia" w:cstheme="minorBidi"/>
            <w:b w:val="0"/>
            <w:bCs w:val="0"/>
            <w:caps w:val="0"/>
            <w:noProof/>
            <w:sz w:val="22"/>
            <w:szCs w:val="22"/>
          </w:rPr>
          <w:tab/>
        </w:r>
        <w:r w:rsidRPr="005915DF" w:rsidR="005915DF">
          <w:rPr>
            <w:rStyle w:val="Hyperlink"/>
            <w:noProof/>
            <w:lang w:val="en-US"/>
          </w:rPr>
          <w:t>Purpose, scope, and users</w:t>
        </w:r>
        <w:r w:rsidRPr="005915DF" w:rsidR="005915DF">
          <w:rPr>
            <w:noProof/>
            <w:webHidden/>
          </w:rPr>
          <w:tab/>
        </w:r>
        <w:r w:rsidRPr="005915DF" w:rsidR="005915DF">
          <w:rPr>
            <w:noProof/>
            <w:webHidden/>
          </w:rPr>
          <w:fldChar w:fldCharType="begin"/>
        </w:r>
        <w:r w:rsidRPr="005915DF" w:rsidR="005915DF">
          <w:rPr>
            <w:noProof/>
            <w:webHidden/>
          </w:rPr>
          <w:instrText xml:space="preserve"> PAGEREF _Toc157689172 \h </w:instrText>
        </w:r>
        <w:r w:rsidRPr="005915DF" w:rsidR="005915DF">
          <w:rPr>
            <w:noProof/>
            <w:webHidden/>
          </w:rPr>
        </w:r>
        <w:r w:rsidRPr="005915DF" w:rsidR="005915DF">
          <w:rPr>
            <w:noProof/>
            <w:webHidden/>
          </w:rPr>
          <w:fldChar w:fldCharType="separate"/>
        </w:r>
        <w:r w:rsidRPr="005915DF" w:rsidR="005915DF">
          <w:rPr>
            <w:noProof/>
            <w:webHidden/>
          </w:rPr>
          <w:t>3</w:t>
        </w:r>
        <w:r w:rsidRPr="005915DF" w:rsidR="005915DF">
          <w:rPr>
            <w:noProof/>
            <w:webHidden/>
          </w:rPr>
          <w:fldChar w:fldCharType="end"/>
        </w:r>
      </w:hyperlink>
    </w:p>
    <w:p w:rsidRPr="005915DF" w:rsidR="005915DF" w:rsidRDefault="00542D82" w14:paraId="37CC5F2F" w14:textId="3F9A76CA">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89173">
        <w:r w:rsidRPr="005915DF" w:rsidR="005915DF">
          <w:rPr>
            <w:rStyle w:val="Hyperlink"/>
            <w:noProof/>
            <w:lang w:val="en-US"/>
          </w:rPr>
          <w:t>2.</w:t>
        </w:r>
        <w:r w:rsidRPr="005915DF" w:rsidR="005915DF">
          <w:rPr>
            <w:rFonts w:asciiTheme="minorHAnsi" w:hAnsiTheme="minorHAnsi" w:eastAsiaTheme="minorEastAsia" w:cstheme="minorBidi"/>
            <w:b w:val="0"/>
            <w:bCs w:val="0"/>
            <w:caps w:val="0"/>
            <w:noProof/>
            <w:sz w:val="22"/>
            <w:szCs w:val="22"/>
          </w:rPr>
          <w:tab/>
        </w:r>
        <w:r w:rsidRPr="005915DF" w:rsidR="005915DF">
          <w:rPr>
            <w:rStyle w:val="Hyperlink"/>
            <w:noProof/>
            <w:lang w:val="en-US"/>
          </w:rPr>
          <w:t>Reference documents</w:t>
        </w:r>
        <w:r w:rsidRPr="005915DF" w:rsidR="005915DF">
          <w:rPr>
            <w:noProof/>
            <w:webHidden/>
          </w:rPr>
          <w:tab/>
        </w:r>
        <w:r w:rsidRPr="005915DF" w:rsidR="005915DF">
          <w:rPr>
            <w:noProof/>
            <w:webHidden/>
          </w:rPr>
          <w:fldChar w:fldCharType="begin"/>
        </w:r>
        <w:r w:rsidRPr="005915DF" w:rsidR="005915DF">
          <w:rPr>
            <w:noProof/>
            <w:webHidden/>
          </w:rPr>
          <w:instrText xml:space="preserve"> PAGEREF _Toc157689173 \h </w:instrText>
        </w:r>
        <w:r w:rsidRPr="005915DF" w:rsidR="005915DF">
          <w:rPr>
            <w:noProof/>
            <w:webHidden/>
          </w:rPr>
        </w:r>
        <w:r w:rsidRPr="005915DF" w:rsidR="005915DF">
          <w:rPr>
            <w:noProof/>
            <w:webHidden/>
          </w:rPr>
          <w:fldChar w:fldCharType="separate"/>
        </w:r>
        <w:r w:rsidRPr="005915DF" w:rsidR="005915DF">
          <w:rPr>
            <w:noProof/>
            <w:webHidden/>
          </w:rPr>
          <w:t>3</w:t>
        </w:r>
        <w:r w:rsidRPr="005915DF" w:rsidR="005915DF">
          <w:rPr>
            <w:noProof/>
            <w:webHidden/>
          </w:rPr>
          <w:fldChar w:fldCharType="end"/>
        </w:r>
      </w:hyperlink>
    </w:p>
    <w:p w:rsidRPr="005915DF" w:rsidR="005915DF" w:rsidRDefault="00542D82" w14:paraId="366C6E35" w14:textId="17B1ABF6">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89174">
        <w:r w:rsidRPr="005915DF" w:rsidR="005915DF">
          <w:rPr>
            <w:rStyle w:val="Hyperlink"/>
            <w:noProof/>
            <w:lang w:val="en-US"/>
          </w:rPr>
          <w:t>3.</w:t>
        </w:r>
        <w:r w:rsidRPr="005915DF" w:rsidR="005915DF">
          <w:rPr>
            <w:rFonts w:asciiTheme="minorHAnsi" w:hAnsiTheme="minorHAnsi" w:eastAsiaTheme="minorEastAsia" w:cstheme="minorBidi"/>
            <w:b w:val="0"/>
            <w:bCs w:val="0"/>
            <w:caps w:val="0"/>
            <w:noProof/>
            <w:sz w:val="22"/>
            <w:szCs w:val="22"/>
          </w:rPr>
          <w:tab/>
        </w:r>
        <w:r w:rsidRPr="005915DF" w:rsidR="005915DF">
          <w:rPr>
            <w:rStyle w:val="Hyperlink"/>
            <w:noProof/>
            <w:lang w:val="en-US"/>
          </w:rPr>
          <w:t>Applicability of controls</w:t>
        </w:r>
        <w:r w:rsidRPr="005915DF" w:rsidR="005915DF">
          <w:rPr>
            <w:noProof/>
            <w:webHidden/>
          </w:rPr>
          <w:tab/>
        </w:r>
        <w:r w:rsidRPr="005915DF" w:rsidR="005915DF">
          <w:rPr>
            <w:noProof/>
            <w:webHidden/>
          </w:rPr>
          <w:fldChar w:fldCharType="begin"/>
        </w:r>
        <w:r w:rsidRPr="005915DF" w:rsidR="005915DF">
          <w:rPr>
            <w:noProof/>
            <w:webHidden/>
          </w:rPr>
          <w:instrText xml:space="preserve"> PAGEREF _Toc157689174 \h </w:instrText>
        </w:r>
        <w:r w:rsidRPr="005915DF" w:rsidR="005915DF">
          <w:rPr>
            <w:noProof/>
            <w:webHidden/>
          </w:rPr>
        </w:r>
        <w:r w:rsidRPr="005915DF" w:rsidR="005915DF">
          <w:rPr>
            <w:noProof/>
            <w:webHidden/>
          </w:rPr>
          <w:fldChar w:fldCharType="separate"/>
        </w:r>
        <w:r w:rsidRPr="005915DF" w:rsidR="005915DF">
          <w:rPr>
            <w:noProof/>
            <w:webHidden/>
          </w:rPr>
          <w:t>3</w:t>
        </w:r>
        <w:r w:rsidRPr="005915DF" w:rsidR="005915DF">
          <w:rPr>
            <w:noProof/>
            <w:webHidden/>
          </w:rPr>
          <w:fldChar w:fldCharType="end"/>
        </w:r>
      </w:hyperlink>
    </w:p>
    <w:p w:rsidRPr="005915DF" w:rsidR="005915DF" w:rsidRDefault="00542D82" w14:paraId="78CCC2D0" w14:textId="62AD3D93">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89175">
        <w:r w:rsidRPr="005915DF" w:rsidR="005915DF">
          <w:rPr>
            <w:rStyle w:val="Hyperlink"/>
            <w:noProof/>
            <w:lang w:val="en-US"/>
          </w:rPr>
          <w:t>4.</w:t>
        </w:r>
        <w:r w:rsidRPr="005915DF" w:rsidR="005915DF">
          <w:rPr>
            <w:rFonts w:asciiTheme="minorHAnsi" w:hAnsiTheme="minorHAnsi" w:eastAsiaTheme="minorEastAsia" w:cstheme="minorBidi"/>
            <w:b w:val="0"/>
            <w:bCs w:val="0"/>
            <w:caps w:val="0"/>
            <w:noProof/>
            <w:sz w:val="22"/>
            <w:szCs w:val="22"/>
          </w:rPr>
          <w:tab/>
        </w:r>
        <w:r w:rsidRPr="005915DF" w:rsidR="005915DF">
          <w:rPr>
            <w:rStyle w:val="Hyperlink"/>
            <w:noProof/>
            <w:lang w:val="en-US"/>
          </w:rPr>
          <w:t>Acceptance of Residual Risks</w:t>
        </w:r>
        <w:r w:rsidRPr="005915DF" w:rsidR="005915DF">
          <w:rPr>
            <w:noProof/>
            <w:webHidden/>
          </w:rPr>
          <w:tab/>
        </w:r>
        <w:r w:rsidRPr="005915DF" w:rsidR="005915DF">
          <w:rPr>
            <w:noProof/>
            <w:webHidden/>
          </w:rPr>
          <w:fldChar w:fldCharType="begin"/>
        </w:r>
        <w:r w:rsidRPr="005915DF" w:rsidR="005915DF">
          <w:rPr>
            <w:noProof/>
            <w:webHidden/>
          </w:rPr>
          <w:instrText xml:space="preserve"> PAGEREF _Toc157689175 \h </w:instrText>
        </w:r>
        <w:r w:rsidRPr="005915DF" w:rsidR="005915DF">
          <w:rPr>
            <w:noProof/>
            <w:webHidden/>
          </w:rPr>
        </w:r>
        <w:r w:rsidRPr="005915DF" w:rsidR="005915DF">
          <w:rPr>
            <w:noProof/>
            <w:webHidden/>
          </w:rPr>
          <w:fldChar w:fldCharType="separate"/>
        </w:r>
        <w:r w:rsidRPr="005915DF" w:rsidR="005915DF">
          <w:rPr>
            <w:noProof/>
            <w:webHidden/>
          </w:rPr>
          <w:t>19</w:t>
        </w:r>
        <w:r w:rsidRPr="005915DF" w:rsidR="005915DF">
          <w:rPr>
            <w:noProof/>
            <w:webHidden/>
          </w:rPr>
          <w:fldChar w:fldCharType="end"/>
        </w:r>
      </w:hyperlink>
    </w:p>
    <w:p w:rsidRPr="005915DF" w:rsidR="005915DF" w:rsidRDefault="00542D82" w14:paraId="625AA46A" w14:textId="7CDFAA44">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89176">
        <w:r w:rsidRPr="005915DF" w:rsidR="005915DF">
          <w:rPr>
            <w:rStyle w:val="Hyperlink"/>
            <w:noProof/>
            <w:lang w:val="en-US"/>
          </w:rPr>
          <w:t>5.</w:t>
        </w:r>
        <w:r w:rsidRPr="005915DF" w:rsidR="005915DF">
          <w:rPr>
            <w:rFonts w:asciiTheme="minorHAnsi" w:hAnsiTheme="minorHAnsi" w:eastAsiaTheme="minorEastAsia" w:cstheme="minorBidi"/>
            <w:b w:val="0"/>
            <w:bCs w:val="0"/>
            <w:caps w:val="0"/>
            <w:noProof/>
            <w:sz w:val="22"/>
            <w:szCs w:val="22"/>
          </w:rPr>
          <w:tab/>
        </w:r>
        <w:r w:rsidRPr="005915DF" w:rsidR="005915DF">
          <w:rPr>
            <w:rStyle w:val="Hyperlink"/>
            <w:noProof/>
            <w:lang w:val="en-US"/>
          </w:rPr>
          <w:t>Validity and document management</w:t>
        </w:r>
        <w:r w:rsidRPr="005915DF" w:rsidR="005915DF">
          <w:rPr>
            <w:noProof/>
            <w:webHidden/>
          </w:rPr>
          <w:tab/>
        </w:r>
        <w:r w:rsidRPr="005915DF" w:rsidR="005915DF">
          <w:rPr>
            <w:noProof/>
            <w:webHidden/>
          </w:rPr>
          <w:fldChar w:fldCharType="begin"/>
        </w:r>
        <w:r w:rsidRPr="005915DF" w:rsidR="005915DF">
          <w:rPr>
            <w:noProof/>
            <w:webHidden/>
          </w:rPr>
          <w:instrText xml:space="preserve"> PAGEREF _Toc157689176 \h </w:instrText>
        </w:r>
        <w:r w:rsidRPr="005915DF" w:rsidR="005915DF">
          <w:rPr>
            <w:noProof/>
            <w:webHidden/>
          </w:rPr>
        </w:r>
        <w:r w:rsidRPr="005915DF" w:rsidR="005915DF">
          <w:rPr>
            <w:noProof/>
            <w:webHidden/>
          </w:rPr>
          <w:fldChar w:fldCharType="separate"/>
        </w:r>
        <w:r w:rsidRPr="005915DF" w:rsidR="005915DF">
          <w:rPr>
            <w:noProof/>
            <w:webHidden/>
          </w:rPr>
          <w:t>19</w:t>
        </w:r>
        <w:r w:rsidRPr="005915DF" w:rsidR="005915DF">
          <w:rPr>
            <w:noProof/>
            <w:webHidden/>
          </w:rPr>
          <w:fldChar w:fldCharType="end"/>
        </w:r>
      </w:hyperlink>
    </w:p>
    <w:p w:rsidRPr="005915DF" w:rsidR="000C5B74" w:rsidRDefault="00FE6433" w14:paraId="26580313" w14:textId="47E8EBC3">
      <w:r w:rsidRPr="005915DF">
        <w:fldChar w:fldCharType="end"/>
      </w:r>
    </w:p>
    <w:p w:rsidRPr="005915DF" w:rsidR="002652F2" w:rsidP="002652F2" w:rsidRDefault="002652F2" w14:paraId="122DC2A7" w14:textId="34A611E7">
      <w:pPr>
        <w:pStyle w:val="Heading1"/>
      </w:pPr>
      <w:r w:rsidRPr="005915DF">
        <w:br w:type="page"/>
      </w:r>
      <w:bookmarkStart w:name="_Toc269499261" w:id="18"/>
      <w:bookmarkStart w:name="_Toc157689172" w:id="19"/>
      <w:r w:rsidRPr="005915DF">
        <w:t xml:space="preserve">Purpose, </w:t>
      </w:r>
      <w:r w:rsidRPr="005915DF" w:rsidR="00BF5F44">
        <w:t>scope,</w:t>
      </w:r>
      <w:r w:rsidRPr="005915DF">
        <w:t xml:space="preserve"> and users</w:t>
      </w:r>
      <w:bookmarkEnd w:id="18"/>
      <w:bookmarkEnd w:id="19"/>
    </w:p>
    <w:p>
      <w:r>
        <w:t>The purpose of this document is to define which controls are appropriate to be implemented in MHZ, the objectives of these controls and how they are implemented, as well as to approve residual risks and formally approve the implementation of said controls.</w:t>
      </w:r>
    </w:p>
    <w:p w:rsidRPr="005915DF" w:rsidR="00F11390" w:rsidP="008624FD" w:rsidRDefault="00F11390" w14:paraId="1D43B3C7" w14:textId="77777777">
      <w:r w:rsidRPr="005915DF">
        <w:t>This document includes all controls listed in Annex A of the ISO 27001 standard. Controls are applicable to the entire Information Security Management System (ISMS) scope.</w:t>
      </w:r>
    </w:p>
    <w:p>
      <w:r>
        <w:t>Users of this document are all employees of MHZ who have a role in the ISMS.</w:t>
      </w:r>
    </w:p>
    <w:p w:rsidRPr="005915DF" w:rsidR="00F11390" w:rsidP="00F11390" w:rsidRDefault="00F11390" w14:paraId="4EC28F8B" w14:textId="77777777"/>
    <w:p w:rsidRPr="005915DF" w:rsidR="00F11390" w:rsidP="00F11390" w:rsidRDefault="00F11390" w14:paraId="1909AE60" w14:textId="77777777">
      <w:pPr>
        <w:pStyle w:val="Heading1"/>
      </w:pPr>
      <w:bookmarkStart w:name="_Toc270318690" w:id="20"/>
      <w:bookmarkStart w:name="_Toc114642834" w:id="21"/>
      <w:bookmarkStart w:name="_Toc157689173" w:id="22"/>
      <w:r w:rsidRPr="005915DF">
        <w:t>Reference documents</w:t>
      </w:r>
      <w:bookmarkEnd w:id="20"/>
      <w:bookmarkEnd w:id="21"/>
      <w:bookmarkEnd w:id="22"/>
    </w:p>
    <w:p w:rsidRPr="005915DF" w:rsidR="00F11390" w:rsidP="00F11390" w:rsidRDefault="00F11390" w14:paraId="23735B6A" w14:textId="77777777">
      <w:pPr>
        <w:numPr>
          <w:ilvl w:val="0"/>
          <w:numId w:val="4"/>
        </w:numPr>
        <w:spacing w:after="0"/>
      </w:pPr>
      <w:r w:rsidRPr="005915DF">
        <w:t>ISO/IEC 27001 standard, clause 6.1.3 d)</w:t>
      </w:r>
    </w:p>
    <w:p w:rsidRPr="005915DF" w:rsidR="00F11390" w:rsidP="00F11390" w:rsidRDefault="00F11390" w14:paraId="1B86B060" w14:textId="77777777">
      <w:pPr>
        <w:numPr>
          <w:ilvl w:val="0"/>
          <w:numId w:val="4"/>
        </w:numPr>
        <w:spacing w:after="0"/>
      </w:pPr>
      <w:commentRangeStart w:id="23"/>
      <w:r w:rsidRPr="005915DF">
        <w:t>Information Security Policy</w:t>
      </w:r>
      <w:commentRangeEnd w:id="23"/>
      <w:r w:rsidRPr="005915DF" w:rsidR="00300F89">
        <w:rPr>
          <w:rStyle w:val="CommentReference"/>
        </w:rPr>
        <w:commentReference w:id="23"/>
      </w:r>
    </w:p>
    <w:p w:rsidRPr="005915DF" w:rsidR="00F11390" w:rsidP="00F11390" w:rsidRDefault="00F11390" w14:paraId="19291590" w14:textId="77777777">
      <w:pPr>
        <w:numPr>
          <w:ilvl w:val="0"/>
          <w:numId w:val="4"/>
        </w:numPr>
        <w:spacing w:after="0"/>
      </w:pPr>
      <w:commentRangeStart w:id="24"/>
      <w:r w:rsidRPr="005915DF">
        <w:t>Risk Assessment and Risk Treatment Methodology</w:t>
      </w:r>
      <w:commentRangeEnd w:id="24"/>
      <w:r w:rsidRPr="005915DF" w:rsidR="00300F89">
        <w:rPr>
          <w:rStyle w:val="CommentReference"/>
        </w:rPr>
        <w:commentReference w:id="24"/>
      </w:r>
    </w:p>
    <w:p w:rsidRPr="005915DF" w:rsidR="00F11390" w:rsidP="00F11390" w:rsidRDefault="00F11390" w14:paraId="582D021D" w14:textId="77777777">
      <w:pPr>
        <w:numPr>
          <w:ilvl w:val="0"/>
          <w:numId w:val="4"/>
        </w:numPr>
      </w:pPr>
      <w:commentRangeStart w:id="25"/>
      <w:r w:rsidRPr="005915DF">
        <w:t>Risk Assessment and Risk Treatment Report</w:t>
      </w:r>
      <w:commentRangeEnd w:id="25"/>
      <w:r w:rsidRPr="005915DF" w:rsidR="00300F89">
        <w:rPr>
          <w:rStyle w:val="CommentReference"/>
        </w:rPr>
        <w:commentReference w:id="25"/>
      </w:r>
    </w:p>
    <w:p w:rsidRPr="005915DF" w:rsidR="00F11390" w:rsidP="00F11390" w:rsidRDefault="00F11390" w14:paraId="51B6F357" w14:textId="77777777"/>
    <w:p w:rsidRPr="005915DF" w:rsidR="00F11390" w:rsidP="00F11390" w:rsidRDefault="00F11390" w14:paraId="72A24484" w14:textId="77777777">
      <w:pPr>
        <w:pStyle w:val="Heading1"/>
        <w:spacing w:line="240" w:lineRule="auto"/>
      </w:pPr>
      <w:bookmarkStart w:name="_Toc270318691" w:id="26"/>
      <w:bookmarkStart w:name="_Toc114642835" w:id="27"/>
      <w:bookmarkStart w:name="_Toc157689174" w:id="28"/>
      <w:r w:rsidRPr="005915DF">
        <w:t>Applicability of controls</w:t>
      </w:r>
      <w:bookmarkEnd w:id="26"/>
      <w:bookmarkEnd w:id="27"/>
      <w:bookmarkEnd w:id="28"/>
    </w:p>
    <w:p w:rsidRPr="005915DF" w:rsidR="00F11390" w:rsidP="00F11390" w:rsidRDefault="00F11390" w14:paraId="562B7C14" w14:textId="3ACF15DE">
      <w:r w:rsidRPr="005915DF">
        <w:t>The following controls from ISO 27001 Annex A are applicable:</w:t>
      </w:r>
    </w:p>
    <w:tbl>
      <w:tblPr>
        <w:tblW w:w="9180" w:type="dxa"/>
        <w:tblInd w:w="-5" w:type="dxa"/>
        <w:tblLayout w:type="fixed"/>
        <w:tblLook w:val="04A0" w:firstRow="1" w:lastRow="0" w:firstColumn="1" w:lastColumn="0" w:noHBand="0" w:noVBand="1"/>
      </w:tblPr>
      <w:tblGrid>
        <w:gridCol w:w="1106"/>
        <w:gridCol w:w="1864"/>
        <w:gridCol w:w="1260"/>
        <w:gridCol w:w="1350"/>
        <w:gridCol w:w="1080"/>
        <w:gridCol w:w="1710"/>
        <w:gridCol w:w="810"/>
      </w:tblGrid>
      <w:tr w:rsidRPr="005915DF" w:rsidR="00F11390" w:rsidTr="00C67C1E" w14:paraId="4FD00DA1" w14:textId="77777777">
        <w:trPr>
          <w:cantSplit/>
          <w:trHeight w:val="255"/>
          <w:tblHeader/>
        </w:trPr>
        <w:tc>
          <w:tcPr>
            <w:tcW w:w="1106" w:type="dxa"/>
            <w:tcBorders>
              <w:top w:val="single" w:color="C0C0C0" w:sz="4" w:space="0"/>
              <w:left w:val="single" w:color="C0C0C0" w:sz="4" w:space="0"/>
              <w:bottom w:val="single" w:color="C0C0C0" w:sz="4" w:space="0"/>
              <w:right w:val="single" w:color="C0C0C0" w:sz="4" w:space="0"/>
            </w:tcBorders>
            <w:shd w:val="clear" w:color="auto" w:fill="0070C0"/>
            <w:noWrap/>
            <w:hideMark/>
          </w:tcPr>
          <w:p w:rsidRPr="005915DF" w:rsidR="00F11390" w:rsidP="008624FD" w:rsidRDefault="00F11390" w14:paraId="5D43FC7B" w14:textId="77777777">
            <w:pPr>
              <w:spacing w:after="0"/>
              <w:rPr>
                <w:rFonts w:cs="Arial"/>
                <w:color w:val="000000"/>
                <w:sz w:val="20"/>
              </w:rPr>
            </w:pPr>
            <w:r w:rsidRPr="005915DF">
              <w:rPr>
                <w:color w:val="000000"/>
                <w:sz w:val="20"/>
              </w:rPr>
              <w:t>ID</w:t>
            </w:r>
          </w:p>
        </w:tc>
        <w:tc>
          <w:tcPr>
            <w:tcW w:w="1864" w:type="dxa"/>
            <w:tcBorders>
              <w:top w:val="single" w:color="C0C0C0" w:sz="4" w:space="0"/>
              <w:left w:val="nil"/>
              <w:bottom w:val="single" w:color="C0C0C0" w:sz="4" w:space="0"/>
              <w:right w:val="single" w:color="C0C0C0" w:sz="4" w:space="0"/>
            </w:tcBorders>
            <w:shd w:val="clear" w:color="auto" w:fill="0070C0"/>
            <w:noWrap/>
            <w:hideMark/>
          </w:tcPr>
          <w:p w:rsidRPr="005915DF" w:rsidR="00F11390" w:rsidP="008624FD" w:rsidRDefault="00F11390" w14:paraId="1439E622" w14:textId="77777777">
            <w:pPr>
              <w:spacing w:after="0"/>
              <w:rPr>
                <w:rFonts w:cs="Arial"/>
                <w:color w:val="000000"/>
                <w:sz w:val="20"/>
              </w:rPr>
            </w:pPr>
            <w:r w:rsidRPr="005915DF">
              <w:rPr>
                <w:color w:val="000000"/>
                <w:sz w:val="20"/>
              </w:rPr>
              <w:t>Controls according to ISO/IEC 27001</w:t>
            </w:r>
          </w:p>
        </w:tc>
        <w:tc>
          <w:tcPr>
            <w:tcW w:w="1260" w:type="dxa"/>
            <w:tcBorders>
              <w:top w:val="single" w:color="C0C0C0" w:sz="4" w:space="0"/>
              <w:left w:val="nil"/>
              <w:bottom w:val="single" w:color="C0C0C0" w:sz="4" w:space="0"/>
              <w:right w:val="single" w:color="C0C0C0" w:sz="4" w:space="0"/>
            </w:tcBorders>
            <w:shd w:val="clear" w:color="auto" w:fill="0070C0"/>
          </w:tcPr>
          <w:p w:rsidRPr="005915DF" w:rsidR="00F11390" w:rsidP="008624FD" w:rsidRDefault="00F11390" w14:paraId="0C3E6BF7" w14:textId="77777777">
            <w:pPr>
              <w:spacing w:after="0"/>
              <w:rPr>
                <w:rFonts w:cs="Arial"/>
                <w:color w:val="000000"/>
                <w:sz w:val="20"/>
              </w:rPr>
            </w:pPr>
            <w:r w:rsidRPr="005915DF">
              <w:rPr>
                <w:color w:val="000000"/>
                <w:sz w:val="20"/>
              </w:rPr>
              <w:t>Applicability (YES/NO)</w:t>
            </w:r>
          </w:p>
        </w:tc>
        <w:tc>
          <w:tcPr>
            <w:tcW w:w="1350" w:type="dxa"/>
            <w:tcBorders>
              <w:top w:val="single" w:color="C0C0C0" w:sz="4" w:space="0"/>
              <w:left w:val="nil"/>
              <w:bottom w:val="single" w:color="C0C0C0" w:sz="4" w:space="0"/>
              <w:right w:val="single" w:color="C0C0C0" w:sz="4" w:space="0"/>
            </w:tcBorders>
            <w:shd w:val="clear" w:color="auto" w:fill="0070C0"/>
          </w:tcPr>
          <w:p w:rsidRPr="005915DF" w:rsidR="00F11390" w:rsidP="008624FD" w:rsidRDefault="00F11390" w14:paraId="51C08C64" w14:textId="77777777">
            <w:pPr>
              <w:spacing w:after="0"/>
              <w:rPr>
                <w:rFonts w:cs="Arial"/>
                <w:color w:val="000000"/>
                <w:sz w:val="20"/>
              </w:rPr>
            </w:pPr>
            <w:r w:rsidRPr="005915DF">
              <w:rPr>
                <w:color w:val="000000"/>
                <w:sz w:val="20"/>
              </w:rPr>
              <w:t xml:space="preserve">Justification for </w:t>
            </w:r>
            <w:commentRangeStart w:id="29"/>
            <w:r w:rsidRPr="005915DF">
              <w:rPr>
                <w:color w:val="000000"/>
                <w:sz w:val="20"/>
              </w:rPr>
              <w:t>selection/ non-selection</w:t>
            </w:r>
            <w:commentRangeEnd w:id="29"/>
            <w:r w:rsidRPr="005915DF" w:rsidR="00300F89">
              <w:rPr>
                <w:rStyle w:val="CommentReference"/>
              </w:rPr>
              <w:commentReference w:id="29"/>
            </w:r>
          </w:p>
        </w:tc>
        <w:tc>
          <w:tcPr>
            <w:tcW w:w="1080" w:type="dxa"/>
            <w:tcBorders>
              <w:top w:val="single" w:color="C0C0C0" w:sz="4" w:space="0"/>
              <w:left w:val="nil"/>
              <w:bottom w:val="single" w:color="C0C0C0" w:sz="4" w:space="0"/>
              <w:right w:val="single" w:color="C0C0C0" w:sz="4" w:space="0"/>
            </w:tcBorders>
            <w:shd w:val="clear" w:color="auto" w:fill="0070C0"/>
          </w:tcPr>
          <w:p w:rsidRPr="005915DF" w:rsidR="00F11390" w:rsidP="008624FD" w:rsidRDefault="00F11390" w14:paraId="62D6B1DE" w14:textId="77777777">
            <w:pPr>
              <w:spacing w:after="0"/>
              <w:rPr>
                <w:rFonts w:cs="Arial"/>
                <w:color w:val="000000"/>
                <w:sz w:val="20"/>
              </w:rPr>
            </w:pPr>
            <w:commentRangeStart w:id="30"/>
            <w:r w:rsidRPr="005915DF">
              <w:rPr>
                <w:color w:val="000000"/>
                <w:sz w:val="20"/>
              </w:rPr>
              <w:t>Control objectives</w:t>
            </w:r>
            <w:commentRangeEnd w:id="30"/>
            <w:r w:rsidR="000A0153">
              <w:rPr>
                <w:rStyle w:val="CommentReference"/>
              </w:rPr>
              <w:commentReference w:id="30"/>
            </w:r>
          </w:p>
        </w:tc>
        <w:tc>
          <w:tcPr>
            <w:tcW w:w="1710" w:type="dxa"/>
            <w:tcBorders>
              <w:top w:val="single" w:color="C0C0C0" w:sz="4" w:space="0"/>
              <w:left w:val="nil"/>
              <w:bottom w:val="single" w:color="C0C0C0" w:sz="4" w:space="0"/>
              <w:right w:val="single" w:color="C0C0C0" w:sz="4" w:space="0"/>
            </w:tcBorders>
            <w:shd w:val="clear" w:color="auto" w:fill="0070C0"/>
          </w:tcPr>
          <w:p w:rsidRPr="005915DF" w:rsidR="00F11390" w:rsidP="008624FD" w:rsidRDefault="00F11390" w14:paraId="61726DCF" w14:textId="77777777">
            <w:pPr>
              <w:spacing w:after="0"/>
              <w:rPr>
                <w:rFonts w:cs="Arial"/>
                <w:color w:val="000000"/>
                <w:sz w:val="20"/>
              </w:rPr>
            </w:pPr>
            <w:commentRangeStart w:id="31"/>
            <w:r w:rsidRPr="005915DF">
              <w:rPr>
                <w:color w:val="000000"/>
                <w:sz w:val="20"/>
              </w:rPr>
              <w:t xml:space="preserve">Implementation </w:t>
            </w:r>
            <w:commentRangeEnd w:id="31"/>
            <w:r w:rsidRPr="005915DF" w:rsidR="0072358F">
              <w:rPr>
                <w:rStyle w:val="CommentReference"/>
              </w:rPr>
              <w:commentReference w:id="31"/>
            </w:r>
            <w:r w:rsidRPr="005915DF">
              <w:rPr>
                <w:color w:val="000000"/>
                <w:sz w:val="20"/>
              </w:rPr>
              <w:t>method</w:t>
            </w:r>
            <w:r w:rsidRPr="005915DF" w:rsidR="0072358F">
              <w:rPr>
                <w:rStyle w:val="CommentReference"/>
              </w:rPr>
            </w:r>
          </w:p>
        </w:tc>
        <w:tc>
          <w:tcPr>
            <w:tcW w:w="810" w:type="dxa"/>
            <w:tcBorders>
              <w:top w:val="single" w:color="C0C0C0" w:sz="4" w:space="0"/>
              <w:left w:val="nil"/>
              <w:bottom w:val="single" w:color="C0C0C0" w:sz="4" w:space="0"/>
              <w:right w:val="single" w:color="C0C0C0" w:sz="4" w:space="0"/>
            </w:tcBorders>
            <w:shd w:val="clear" w:color="auto" w:fill="0070C0"/>
          </w:tcPr>
          <w:p w:rsidRPr="005915DF" w:rsidR="00F11390" w:rsidP="008624FD" w:rsidRDefault="00F11390" w14:paraId="7DEB8812" w14:textId="77777777">
            <w:pPr>
              <w:spacing w:after="0"/>
              <w:rPr>
                <w:color w:val="000000"/>
                <w:sz w:val="20"/>
              </w:rPr>
            </w:pPr>
            <w:commentRangeStart w:id="33"/>
            <w:r w:rsidRPr="005915DF">
              <w:rPr>
                <w:color w:val="000000"/>
                <w:sz w:val="20"/>
              </w:rPr>
              <w:t>Status</w:t>
            </w:r>
            <w:commentRangeEnd w:id="33"/>
            <w:r w:rsidRPr="005915DF" w:rsidR="004D7D68">
              <w:rPr>
                <w:rStyle w:val="CommentReference"/>
              </w:rPr>
              <w:commentReference w:id="33"/>
            </w:r>
          </w:p>
        </w:tc>
      </w:tr>
      <w:tr w:rsidRPr="005915DF" w:rsidR="00F11390" w:rsidTr="00C67C1E" w14:paraId="77E8A4C6"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BA7B353" w14:textId="77777777">
            <w:pPr>
              <w:spacing w:after="0"/>
              <w:rPr>
                <w:rFonts w:cs="Arial"/>
                <w:color w:val="000000"/>
                <w:sz w:val="20"/>
              </w:rPr>
            </w:pPr>
            <w:r w:rsidRPr="005915DF">
              <w:rPr>
                <w:rFonts w:cs="Arial"/>
                <w:color w:val="000000"/>
                <w:sz w:val="20"/>
              </w:rPr>
              <w:t>A.5.1</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6B976F2F" w14:textId="77777777">
            <w:pPr>
              <w:spacing w:after="0"/>
              <w:rPr>
                <w:rFonts w:cs="Arial"/>
                <w:color w:val="000000"/>
                <w:sz w:val="20"/>
              </w:rPr>
            </w:pPr>
            <w:r w:rsidRPr="005915DF">
              <w:rPr>
                <w:rFonts w:cs="Arial"/>
                <w:color w:val="000000"/>
                <w:sz w:val="20"/>
              </w:rPr>
              <w:t>Policies for information security</w:t>
            </w:r>
          </w:p>
        </w:tc>
        <w:tc>
          <w:tcPr>
            <w:tcW w:w="1260" w:type="dxa"/>
            <w:tcBorders>
              <w:top w:val="nil"/>
              <w:left w:val="nil"/>
              <w:bottom w:val="single" w:color="C0C0C0" w:sz="4" w:space="0"/>
              <w:right w:val="single" w:color="C0C0C0" w:sz="4" w:space="0"/>
            </w:tcBorders>
          </w:tcPr>
          <w:p w:rsidRPr="005915DF" w:rsidR="00F11390" w:rsidP="008624FD" w:rsidRDefault="00F11390" w14:paraId="2B915DFA"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2CF1C10"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E7435ED"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2B45B412" w14:textId="36FAB7AA">
            <w:pPr>
              <w:spacing w:after="0"/>
              <w:rPr>
                <w:rFonts w:cs="Arial"/>
                <w:color w:val="000000"/>
                <w:sz w:val="20"/>
              </w:rPr>
            </w:pPr>
            <w:r w:rsidRPr="005915DF">
              <w:rPr>
                <w:rFonts w:cs="Arial"/>
                <w:color w:val="000000"/>
                <w:sz w:val="20"/>
              </w:rPr>
              <w:t>All policies referred to below in this column; each policy has a designated owner who has to review the document at planned interval</w:t>
            </w:r>
            <w:r w:rsidRPr="005915DF" w:rsidR="00F20B0A">
              <w:rPr>
                <w:rFonts w:cs="Arial"/>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2C19E165" w14:textId="77777777">
            <w:pPr>
              <w:spacing w:after="0"/>
              <w:rPr>
                <w:color w:val="000000"/>
                <w:sz w:val="20"/>
              </w:rPr>
            </w:pPr>
          </w:p>
        </w:tc>
      </w:tr>
      <w:tr w:rsidRPr="005915DF" w:rsidR="00F11390" w:rsidTr="00C67C1E" w14:paraId="4ACA4D1C"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tcPr>
          <w:p w:rsidRPr="005915DF" w:rsidR="00F11390" w:rsidP="008624FD" w:rsidRDefault="00F11390" w14:paraId="33062BE7" w14:textId="77777777">
            <w:pPr>
              <w:spacing w:after="0"/>
              <w:rPr>
                <w:rFonts w:cs="Arial"/>
                <w:color w:val="000000"/>
                <w:sz w:val="20"/>
              </w:rPr>
            </w:pPr>
            <w:r w:rsidRPr="005915DF">
              <w:rPr>
                <w:rFonts w:cs="Arial"/>
                <w:color w:val="000000"/>
                <w:sz w:val="20"/>
              </w:rPr>
              <w:t>A.5.2</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0ECF0D05" w14:textId="77777777">
            <w:pPr>
              <w:spacing w:after="0"/>
              <w:rPr>
                <w:rFonts w:cs="Arial"/>
                <w:color w:val="000000"/>
                <w:sz w:val="20"/>
              </w:rPr>
            </w:pPr>
            <w:r w:rsidRPr="005915DF">
              <w:rPr>
                <w:rFonts w:cs="Arial"/>
                <w:color w:val="000000"/>
                <w:sz w:val="20"/>
              </w:rPr>
              <w:t>Information security roles and responsibilities</w:t>
            </w:r>
          </w:p>
        </w:tc>
        <w:tc>
          <w:tcPr>
            <w:tcW w:w="1260" w:type="dxa"/>
            <w:tcBorders>
              <w:top w:val="nil"/>
              <w:left w:val="nil"/>
              <w:bottom w:val="single" w:color="C0C0C0" w:sz="4" w:space="0"/>
              <w:right w:val="single" w:color="C0C0C0" w:sz="4" w:space="0"/>
            </w:tcBorders>
          </w:tcPr>
          <w:p w:rsidRPr="005915DF" w:rsidR="00F11390" w:rsidP="008624FD" w:rsidRDefault="00F11390" w14:paraId="383332F6"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1F36DF69"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17258308"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1520931D" w14:textId="05631715">
            <w:pPr>
              <w:spacing w:after="0"/>
              <w:rPr>
                <w:rFonts w:cs="Arial"/>
                <w:color w:val="000000"/>
                <w:sz w:val="20"/>
              </w:rPr>
            </w:pPr>
            <w:r w:rsidRPr="005915DF">
              <w:rPr>
                <w:rFonts w:cs="Arial"/>
                <w:color w:val="000000"/>
                <w:sz w:val="20"/>
              </w:rPr>
              <w:t xml:space="preserve">Roles and responsibilities for information security are listed in various ISMS </w:t>
            </w:r>
            <w:r w:rsidRPr="005915DF">
              <w:rPr>
                <w:rFonts w:cs="Arial"/>
                <w:color w:val="000000"/>
                <w:sz w:val="20"/>
                <w:szCs w:val="20"/>
              </w:rPr>
              <w:t>documents. If required,</w:t>
            </w:r>
            <w:r w:rsidRPr="005915DF" w:rsidR="00C34FA9">
              <w:rPr>
                <w:rFonts w:cs="Arial"/>
                <w:color w:val="000000"/>
                <w:sz w:val="20"/>
                <w:szCs w:val="20"/>
              </w:rPr>
              <w:t xml:space="preserve"> </w:t>
            </w:r>
            <w:commentRangeStart w:id="34"/>
            <w:r w:rsidRPr="005915DF" w:rsidR="00C34FA9">
              <w:rPr>
                <w:sz w:val="20"/>
                <w:szCs w:val="20"/>
              </w:rPr>
              <w:t>[job title for security manager]</w:t>
            </w:r>
            <w:commentRangeEnd w:id="34"/>
            <w:r w:rsidRPr="005915DF" w:rsidR="00C34FA9">
              <w:rPr>
                <w:rStyle w:val="CommentReference"/>
                <w:sz w:val="20"/>
                <w:szCs w:val="20"/>
              </w:rPr>
              <w:commentReference w:id="34"/>
            </w:r>
            <w:r w:rsidRPr="005915DF">
              <w:rPr>
                <w:rFonts w:cs="Arial"/>
                <w:color w:val="000000"/>
                <w:sz w:val="20"/>
                <w:szCs w:val="20"/>
              </w:rPr>
              <w:t xml:space="preserve"> defines</w:t>
            </w:r>
            <w:r w:rsidRPr="005915DF">
              <w:rPr>
                <w:rFonts w:cs="Arial"/>
                <w:color w:val="000000"/>
                <w:sz w:val="20"/>
              </w:rPr>
              <w:t xml:space="preserve"> additional roles and responsibilities</w:t>
            </w:r>
            <w:r w:rsidRPr="005915DF" w:rsidR="008624FD">
              <w:rPr>
                <w:rFonts w:cs="Arial"/>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1DB884C5" w14:textId="77777777">
            <w:pPr>
              <w:spacing w:after="0"/>
              <w:rPr>
                <w:color w:val="000000"/>
                <w:sz w:val="20"/>
              </w:rPr>
            </w:pPr>
          </w:p>
        </w:tc>
      </w:tr>
      <w:tr w:rsidRPr="005915DF" w:rsidR="00F11390" w:rsidTr="00C67C1E" w14:paraId="3AD9C010"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tcPr>
          <w:p w:rsidRPr="005915DF" w:rsidR="00F11390" w:rsidP="008624FD" w:rsidRDefault="00F11390" w14:paraId="4DFD1951" w14:textId="77777777">
            <w:pPr>
              <w:spacing w:after="0"/>
              <w:rPr>
                <w:rFonts w:cs="Arial"/>
                <w:color w:val="000000"/>
                <w:sz w:val="20"/>
              </w:rPr>
            </w:pPr>
            <w:r w:rsidRPr="005915DF">
              <w:rPr>
                <w:rFonts w:cs="Arial"/>
                <w:color w:val="000000"/>
                <w:sz w:val="20"/>
              </w:rPr>
              <w:t>A.5.3</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01C112B8" w14:textId="77777777">
            <w:pPr>
              <w:spacing w:after="0"/>
              <w:rPr>
                <w:rFonts w:cs="Arial"/>
                <w:color w:val="000000"/>
                <w:sz w:val="20"/>
              </w:rPr>
            </w:pPr>
            <w:r w:rsidRPr="005915DF">
              <w:rPr>
                <w:rFonts w:cs="Arial"/>
                <w:color w:val="000000"/>
                <w:sz w:val="20"/>
              </w:rPr>
              <w:t>Segregation of duties</w:t>
            </w:r>
          </w:p>
        </w:tc>
        <w:tc>
          <w:tcPr>
            <w:tcW w:w="1260" w:type="dxa"/>
            <w:tcBorders>
              <w:top w:val="nil"/>
              <w:left w:val="nil"/>
              <w:bottom w:val="single" w:color="C0C0C0" w:sz="4" w:space="0"/>
              <w:right w:val="single" w:color="C0C0C0" w:sz="4" w:space="0"/>
            </w:tcBorders>
          </w:tcPr>
          <w:p w:rsidRPr="005915DF" w:rsidR="00F11390" w:rsidP="008624FD" w:rsidRDefault="00F11390" w14:paraId="66F7CB99"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4B4A939C" w14:textId="2317C6D5">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070DAF27"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330518BA" w14:textId="07F91D80">
            <w:pPr>
              <w:spacing w:after="0"/>
              <w:rPr>
                <w:rFonts w:cs="Arial"/>
                <w:color w:val="000000"/>
                <w:sz w:val="20"/>
              </w:rPr>
            </w:pPr>
            <w:r w:rsidRPr="005915DF">
              <w:rPr>
                <w:rFonts w:cs="Arial"/>
                <w:color w:val="000000"/>
                <w:sz w:val="20"/>
              </w:rPr>
              <w:t>Any activity that includes sensitive information is approved by one person and implemented by another</w:t>
            </w:r>
            <w:r w:rsidRPr="005915DF" w:rsidR="008624FD">
              <w:rPr>
                <w:rFonts w:cs="Arial"/>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65925BD4" w14:textId="77777777">
            <w:pPr>
              <w:spacing w:after="0"/>
              <w:rPr>
                <w:color w:val="000000"/>
                <w:sz w:val="20"/>
              </w:rPr>
            </w:pPr>
          </w:p>
        </w:tc>
      </w:tr>
      <w:tr w:rsidRPr="005915DF" w:rsidR="00F11390" w:rsidTr="00C67C1E" w14:paraId="31F3041A"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4EA9FCCE" w14:textId="77777777">
            <w:pPr>
              <w:spacing w:after="0"/>
              <w:rPr>
                <w:rFonts w:cs="Arial"/>
                <w:color w:val="000000"/>
                <w:sz w:val="20"/>
              </w:rPr>
            </w:pPr>
            <w:r w:rsidRPr="005915DF">
              <w:rPr>
                <w:rFonts w:cs="Arial"/>
                <w:color w:val="000000"/>
                <w:sz w:val="20"/>
              </w:rPr>
              <w:t>A.5.4</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6A544040" w14:textId="77777777">
            <w:pPr>
              <w:spacing w:after="0"/>
              <w:rPr>
                <w:rFonts w:cs="Arial"/>
                <w:color w:val="000000"/>
                <w:sz w:val="20"/>
              </w:rPr>
            </w:pPr>
            <w:r w:rsidRPr="005915DF">
              <w:rPr>
                <w:rFonts w:cs="Arial"/>
                <w:color w:val="000000"/>
                <w:sz w:val="20"/>
              </w:rPr>
              <w:t>Management responsibilities</w:t>
            </w:r>
          </w:p>
        </w:tc>
        <w:tc>
          <w:tcPr>
            <w:tcW w:w="1260" w:type="dxa"/>
            <w:tcBorders>
              <w:top w:val="nil"/>
              <w:left w:val="nil"/>
              <w:bottom w:val="single" w:color="C0C0C0" w:sz="4" w:space="0"/>
              <w:right w:val="single" w:color="C0C0C0" w:sz="4" w:space="0"/>
            </w:tcBorders>
          </w:tcPr>
          <w:p w:rsidRPr="005915DF" w:rsidR="00F11390" w:rsidP="008624FD" w:rsidRDefault="00F11390" w14:paraId="3D31DA26"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3C8ACA28"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337A3F04"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73D0582A" w14:textId="47C11D78">
            <w:pPr>
              <w:spacing w:after="0"/>
              <w:rPr>
                <w:rFonts w:cs="Arial"/>
                <w:color w:val="000000"/>
                <w:sz w:val="20"/>
              </w:rPr>
            </w:pPr>
            <w:r w:rsidRPr="005915DF">
              <w:rPr>
                <w:color w:val="000000"/>
                <w:sz w:val="20"/>
              </w:rPr>
              <w:t>Management actively requires all ISMS rules to be implemented by all employees, suppliers and outsourcing partners</w:t>
            </w:r>
            <w:r w:rsidRPr="005915DF" w:rsidR="008624FD">
              <w:rPr>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1AD329B0" w14:textId="77777777">
            <w:pPr>
              <w:spacing w:after="0"/>
              <w:rPr>
                <w:color w:val="000000"/>
                <w:sz w:val="20"/>
              </w:rPr>
            </w:pPr>
          </w:p>
        </w:tc>
      </w:tr>
      <w:tr w:rsidRPr="005915DF" w:rsidR="00F11390" w:rsidTr="00C67C1E" w14:paraId="64E8778C"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52F13801" w14:textId="77777777">
            <w:pPr>
              <w:spacing w:after="0"/>
              <w:rPr>
                <w:rFonts w:cs="Arial"/>
                <w:color w:val="000000"/>
                <w:sz w:val="20"/>
              </w:rPr>
            </w:pPr>
            <w:r w:rsidRPr="005915DF">
              <w:rPr>
                <w:rFonts w:cs="Arial"/>
                <w:color w:val="000000"/>
                <w:sz w:val="20"/>
              </w:rPr>
              <w:t>A.5.5</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0AFE610C" w14:textId="77777777">
            <w:pPr>
              <w:spacing w:after="0"/>
              <w:rPr>
                <w:rFonts w:cs="Arial"/>
                <w:color w:val="000000"/>
                <w:sz w:val="20"/>
              </w:rPr>
            </w:pPr>
            <w:r w:rsidRPr="005915DF">
              <w:rPr>
                <w:rFonts w:cs="Arial"/>
                <w:color w:val="000000"/>
                <w:sz w:val="20"/>
              </w:rPr>
              <w:t>Contact with authorities</w:t>
            </w:r>
          </w:p>
        </w:tc>
        <w:tc>
          <w:tcPr>
            <w:tcW w:w="1260" w:type="dxa"/>
            <w:tcBorders>
              <w:top w:val="nil"/>
              <w:left w:val="nil"/>
              <w:bottom w:val="single" w:color="C0C0C0" w:sz="4" w:space="0"/>
              <w:right w:val="single" w:color="C0C0C0" w:sz="4" w:space="0"/>
            </w:tcBorders>
          </w:tcPr>
          <w:p w:rsidRPr="005915DF" w:rsidR="00F11390" w:rsidP="008624FD" w:rsidRDefault="00F11390" w14:paraId="5BDDC54D"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65E700CC"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6A168C8A"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45E75" w:rsidRDefault="00845E75" w14:paraId="7E1A82B0" w14:textId="2A1E992D">
            <w:pPr>
              <w:spacing w:after="0"/>
              <w:rPr>
                <w:rFonts w:cs="Arial"/>
                <w:color w:val="000000"/>
                <w:sz w:val="20"/>
                <w:szCs w:val="20"/>
              </w:rPr>
            </w:pPr>
            <w:commentRangeStart w:id="35"/>
            <w:r w:rsidRPr="005915DF">
              <w:rPr>
                <w:color w:val="000000"/>
                <w:sz w:val="20"/>
                <w:szCs w:val="20"/>
              </w:rPr>
              <w:t>[job title for contact with authorities]</w:t>
            </w:r>
            <w:bookmarkStart w:name="_Hlk157684960" w:id="36"/>
            <w:bookmarkEnd w:id="36"/>
            <w:commentRangeEnd w:id="35"/>
            <w:r w:rsidRPr="005915DF">
              <w:rPr>
                <w:rStyle w:val="CommentReference"/>
              </w:rPr>
              <w:commentReference w:id="35"/>
            </w:r>
            <w:r w:rsidRPr="005915DF">
              <w:rPr>
                <w:color w:val="000000"/>
                <w:sz w:val="20"/>
                <w:szCs w:val="20"/>
              </w:rPr>
              <w:t xml:space="preserve"> </w:t>
            </w:r>
            <w:r w:rsidRPr="005915DF" w:rsidR="00F11390">
              <w:rPr>
                <w:sz w:val="20"/>
                <w:szCs w:val="20"/>
              </w:rPr>
              <w:t>is responsible for the contact with the appropriate authorities (e.g.</w:t>
            </w:r>
            <w:r w:rsidRPr="005915DF" w:rsidR="008624FD">
              <w:rPr>
                <w:sz w:val="20"/>
                <w:szCs w:val="20"/>
              </w:rPr>
              <w:t>,</w:t>
            </w:r>
            <w:r w:rsidRPr="005915DF" w:rsidR="00F11390">
              <w:rPr>
                <w:sz w:val="20"/>
                <w:szCs w:val="20"/>
              </w:rPr>
              <w:t xml:space="preserve"> police, fire department, etc.)</w:t>
            </w:r>
            <w:r w:rsidRPr="005915DF" w:rsidR="008624FD">
              <w:rPr>
                <w:sz w:val="20"/>
                <w:szCs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5A14A41B" w14:textId="77777777">
            <w:pPr>
              <w:spacing w:after="0"/>
              <w:rPr>
                <w:color w:val="000000"/>
                <w:sz w:val="20"/>
              </w:rPr>
            </w:pPr>
          </w:p>
        </w:tc>
      </w:tr>
      <w:tr w:rsidRPr="005915DF" w:rsidR="00F11390" w:rsidTr="00C67C1E" w14:paraId="4573136E"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453F2A99" w14:textId="77777777">
            <w:pPr>
              <w:spacing w:after="0"/>
              <w:rPr>
                <w:rFonts w:cs="Arial"/>
                <w:color w:val="000000"/>
                <w:sz w:val="20"/>
              </w:rPr>
            </w:pPr>
            <w:r w:rsidRPr="005915DF">
              <w:rPr>
                <w:rFonts w:cs="Arial"/>
                <w:color w:val="000000"/>
                <w:sz w:val="20"/>
              </w:rPr>
              <w:t>A.5.6</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23520946" w14:textId="77777777">
            <w:pPr>
              <w:spacing w:after="0"/>
              <w:rPr>
                <w:rFonts w:cs="Arial"/>
                <w:color w:val="000000"/>
                <w:sz w:val="20"/>
              </w:rPr>
            </w:pPr>
            <w:r w:rsidRPr="005915DF">
              <w:rPr>
                <w:rFonts w:cs="Arial"/>
                <w:color w:val="000000"/>
                <w:sz w:val="20"/>
              </w:rPr>
              <w:t>Contact with special interest groups</w:t>
            </w:r>
          </w:p>
        </w:tc>
        <w:tc>
          <w:tcPr>
            <w:tcW w:w="1260" w:type="dxa"/>
            <w:tcBorders>
              <w:top w:val="nil"/>
              <w:left w:val="nil"/>
              <w:bottom w:val="single" w:color="C0C0C0" w:sz="4" w:space="0"/>
              <w:right w:val="single" w:color="C0C0C0" w:sz="4" w:space="0"/>
            </w:tcBorders>
          </w:tcPr>
          <w:p w:rsidRPr="005915DF" w:rsidR="00F11390" w:rsidP="008624FD" w:rsidRDefault="00F11390" w14:paraId="1D3A862B"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6939DAE3"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6B8F2A4D"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845E75" w:rsidP="008624FD" w:rsidRDefault="00C22956" w14:paraId="6E56C521" w14:textId="165EB094">
            <w:pPr>
              <w:spacing w:after="0"/>
              <w:rPr>
                <w:color w:val="000000"/>
                <w:sz w:val="20"/>
              </w:rPr>
            </w:pPr>
            <w:commentRangeStart w:id="37"/>
            <w:r w:rsidRPr="005915DF">
              <w:rPr>
                <w:color w:val="000000"/>
                <w:sz w:val="20"/>
              </w:rPr>
              <w:t>[job title for contact with special interest groups]</w:t>
            </w:r>
            <w:bookmarkStart w:name="_Hlk157685001" w:id="38"/>
            <w:bookmarkEnd w:id="38"/>
            <w:commentRangeEnd w:id="37"/>
            <w:r w:rsidRPr="005915DF">
              <w:rPr>
                <w:rStyle w:val="CommentReference"/>
              </w:rPr>
              <w:commentReference w:id="37"/>
            </w:r>
            <w:r w:rsidRPr="005915DF">
              <w:rPr>
                <w:color w:val="000000"/>
                <w:sz w:val="20"/>
              </w:rPr>
              <w:t xml:space="preserve"> is responsible for monitoring interest groups and security forums</w:t>
            </w:r>
            <w:r w:rsidRPr="005915DF" w:rsidR="008624FD">
              <w:rPr>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11D57841" w14:textId="77777777">
            <w:pPr>
              <w:spacing w:after="0"/>
              <w:rPr>
                <w:color w:val="000000"/>
                <w:sz w:val="20"/>
              </w:rPr>
            </w:pPr>
          </w:p>
        </w:tc>
      </w:tr>
      <w:tr w:rsidRPr="005915DF" w:rsidR="00F11390" w:rsidTr="00C67C1E" w14:paraId="4C6372BA"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6ABD372E" w14:textId="77777777">
            <w:pPr>
              <w:spacing w:after="0"/>
              <w:rPr>
                <w:rFonts w:cs="Arial"/>
                <w:color w:val="000000"/>
                <w:sz w:val="20"/>
              </w:rPr>
            </w:pPr>
            <w:r w:rsidRPr="005915DF">
              <w:rPr>
                <w:rFonts w:cs="Arial"/>
                <w:color w:val="000000"/>
                <w:sz w:val="20"/>
              </w:rPr>
              <w:t>A.5.7</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77FABFD7" w14:textId="77777777">
            <w:pPr>
              <w:spacing w:after="0"/>
              <w:rPr>
                <w:rFonts w:cs="Arial"/>
                <w:color w:val="000000"/>
                <w:sz w:val="20"/>
              </w:rPr>
            </w:pPr>
            <w:r w:rsidRPr="005915DF">
              <w:rPr>
                <w:rFonts w:cs="Arial"/>
                <w:color w:val="000000"/>
                <w:sz w:val="20"/>
              </w:rPr>
              <w:t>Threat intelligence</w:t>
            </w:r>
          </w:p>
        </w:tc>
        <w:tc>
          <w:tcPr>
            <w:tcW w:w="1260" w:type="dxa"/>
            <w:tcBorders>
              <w:top w:val="nil"/>
              <w:left w:val="nil"/>
              <w:bottom w:val="single" w:color="C0C0C0" w:sz="4" w:space="0"/>
              <w:right w:val="single" w:color="C0C0C0" w:sz="4" w:space="0"/>
            </w:tcBorders>
          </w:tcPr>
          <w:p w:rsidRPr="005915DF" w:rsidR="00F11390" w:rsidP="008624FD" w:rsidRDefault="00F11390" w14:paraId="699E9D07"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4FB148D"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2F501421"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2E210497" w14:textId="43DEDA61">
            <w:pPr>
              <w:spacing w:after="0"/>
              <w:rPr>
                <w:rFonts w:cs="Arial"/>
                <w:color w:val="000000"/>
                <w:sz w:val="20"/>
              </w:rPr>
            </w:pPr>
            <w:r w:rsidRPr="005915DF">
              <w:rPr>
                <w:rFonts w:cs="Arial"/>
                <w:color w:val="000000"/>
                <w:sz w:val="20"/>
              </w:rPr>
              <w:t>Supplier Security Policy</w:t>
            </w:r>
            <w:r w:rsidRPr="005915DF" w:rsidR="00F11390">
              <w:rPr>
                <w:rFonts w:cs="Arial"/>
                <w:color w:val="000000"/>
                <w:sz w:val="20"/>
              </w:rPr>
              <w:t xml:space="preserve">, </w:t>
            </w:r>
            <w:r w:rsidRPr="005915DF">
              <w:rPr>
                <w:rFonts w:cs="Arial"/>
                <w:color w:val="000000"/>
                <w:sz w:val="20"/>
              </w:rPr>
              <w:t>Incident Management Procedure</w:t>
            </w:r>
            <w:r w:rsidRPr="005915DF" w:rsidR="00F11390">
              <w:rPr>
                <w:rFonts w:cs="Arial"/>
                <w:color w:val="000000"/>
                <w:sz w:val="20"/>
              </w:rPr>
              <w:t xml:space="preserve">, </w:t>
            </w:r>
            <w:r w:rsidRPr="005915DF">
              <w:rPr>
                <w:rFonts w:cs="Arial"/>
                <w:color w:val="000000"/>
                <w:sz w:val="20"/>
              </w:rPr>
              <w:t>Security Procedures for IT Department</w:t>
            </w:r>
          </w:p>
        </w:tc>
        <w:tc>
          <w:tcPr>
            <w:tcW w:w="810" w:type="dxa"/>
            <w:tcBorders>
              <w:top w:val="nil"/>
              <w:left w:val="nil"/>
              <w:bottom w:val="single" w:color="C0C0C0" w:sz="4" w:space="0"/>
              <w:right w:val="single" w:color="C0C0C0" w:sz="4" w:space="0"/>
            </w:tcBorders>
          </w:tcPr>
          <w:p w:rsidRPr="005915DF" w:rsidR="00F11390" w:rsidP="008624FD" w:rsidRDefault="00F11390" w14:paraId="43B9DD16" w14:textId="77777777">
            <w:pPr>
              <w:spacing w:after="0"/>
              <w:rPr>
                <w:color w:val="000000"/>
                <w:sz w:val="20"/>
              </w:rPr>
            </w:pPr>
          </w:p>
        </w:tc>
      </w:tr>
      <w:tr w:rsidRPr="005915DF" w:rsidR="00F11390" w:rsidTr="00C67C1E" w14:paraId="2402DDDF"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E352C54" w14:textId="77777777">
            <w:pPr>
              <w:spacing w:after="0"/>
              <w:rPr>
                <w:rFonts w:cs="Arial"/>
                <w:color w:val="000000"/>
                <w:sz w:val="20"/>
              </w:rPr>
            </w:pPr>
            <w:r w:rsidRPr="005915DF">
              <w:rPr>
                <w:rFonts w:cs="Arial"/>
                <w:color w:val="000000"/>
                <w:sz w:val="20"/>
              </w:rPr>
              <w:t>A.5.8</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78F2556C" w14:textId="77777777">
            <w:pPr>
              <w:spacing w:after="0"/>
              <w:rPr>
                <w:rFonts w:cs="Arial"/>
                <w:color w:val="000000"/>
                <w:sz w:val="20"/>
              </w:rPr>
            </w:pPr>
            <w:r w:rsidRPr="005915DF">
              <w:rPr>
                <w:rFonts w:cs="Arial"/>
                <w:color w:val="000000"/>
                <w:sz w:val="20"/>
              </w:rPr>
              <w:t>Information security in project management</w:t>
            </w:r>
          </w:p>
        </w:tc>
        <w:tc>
          <w:tcPr>
            <w:tcW w:w="1260" w:type="dxa"/>
            <w:tcBorders>
              <w:top w:val="nil"/>
              <w:left w:val="nil"/>
              <w:bottom w:val="single" w:color="C0C0C0" w:sz="4" w:space="0"/>
              <w:right w:val="single" w:color="C0C0C0" w:sz="4" w:space="0"/>
            </w:tcBorders>
          </w:tcPr>
          <w:p w:rsidRPr="005915DF" w:rsidR="00F11390" w:rsidP="008624FD" w:rsidRDefault="00F11390" w14:paraId="03C4184F"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14E53CC8"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39599355"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3C75F314" w14:textId="2B166463">
            <w:pPr>
              <w:spacing w:after="0"/>
              <w:rPr>
                <w:rFonts w:cs="Arial"/>
                <w:color w:val="000000"/>
                <w:sz w:val="20"/>
              </w:rPr>
            </w:pPr>
            <w:r w:rsidRPr="005915DF">
              <w:rPr>
                <w:rFonts w:cs="Arial"/>
                <w:color w:val="000000"/>
                <w:sz w:val="20"/>
              </w:rPr>
              <w:t>Project manager is required to include applicable information security rules in every project</w:t>
            </w:r>
            <w:r w:rsidRPr="005915DF" w:rsidR="008624FD">
              <w:rPr>
                <w:rFonts w:cs="Arial"/>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13FB1FE2" w14:textId="77777777">
            <w:pPr>
              <w:spacing w:after="0"/>
              <w:rPr>
                <w:color w:val="000000"/>
                <w:sz w:val="20"/>
              </w:rPr>
            </w:pPr>
          </w:p>
        </w:tc>
      </w:tr>
      <w:tr w:rsidRPr="005915DF" w:rsidR="00F11390" w:rsidTr="00C67C1E" w14:paraId="1AEEF4B7"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D067367" w14:textId="77777777">
            <w:pPr>
              <w:spacing w:after="0"/>
              <w:rPr>
                <w:rFonts w:cs="Arial"/>
                <w:color w:val="000000"/>
                <w:sz w:val="20"/>
              </w:rPr>
            </w:pPr>
            <w:r w:rsidRPr="005915DF">
              <w:rPr>
                <w:rFonts w:cs="Arial"/>
                <w:color w:val="000000"/>
                <w:sz w:val="20"/>
              </w:rPr>
              <w:t>A.5.9</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1B860386" w14:textId="77777777">
            <w:pPr>
              <w:spacing w:after="0"/>
              <w:rPr>
                <w:rFonts w:cs="Arial"/>
                <w:color w:val="000000"/>
                <w:sz w:val="20"/>
                <w:szCs w:val="20"/>
              </w:rPr>
            </w:pPr>
            <w:r w:rsidRPr="005915DF">
              <w:rPr>
                <w:rFonts w:cs="Arial"/>
                <w:color w:val="000000"/>
                <w:sz w:val="20"/>
                <w:szCs w:val="20"/>
              </w:rPr>
              <w:t>Inventory of information and other associated assets</w:t>
            </w:r>
          </w:p>
        </w:tc>
        <w:tc>
          <w:tcPr>
            <w:tcW w:w="1260" w:type="dxa"/>
            <w:tcBorders>
              <w:top w:val="nil"/>
              <w:left w:val="nil"/>
              <w:bottom w:val="single" w:color="C0C0C0" w:sz="4" w:space="0"/>
              <w:right w:val="single" w:color="C0C0C0" w:sz="4" w:space="0"/>
            </w:tcBorders>
          </w:tcPr>
          <w:p w:rsidRPr="005915DF" w:rsidR="00F11390" w:rsidP="008624FD" w:rsidRDefault="00F11390" w14:paraId="7F41DBA1"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1C93B949"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6A37DA7E"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7BC5FDB8" w14:textId="767B41D0">
            <w:pPr>
              <w:spacing w:after="0"/>
              <w:rPr>
                <w:color w:val="000000"/>
                <w:sz w:val="20"/>
              </w:rPr>
            </w:pPr>
            <w:r w:rsidRPr="005915DF">
              <w:rPr>
                <w:color w:val="000000"/>
                <w:sz w:val="20"/>
              </w:rPr>
              <w:t xml:space="preserve">Inventory of Assets, </w:t>
            </w:r>
            <w:r w:rsidRPr="005915DF" w:rsidR="00300F89">
              <w:rPr>
                <w:color w:val="000000"/>
                <w:sz w:val="20"/>
              </w:rPr>
              <w:t>Information Classification Policy</w:t>
            </w:r>
            <w:r w:rsidRPr="005915DF">
              <w:rPr>
                <w:color w:val="000000"/>
                <w:sz w:val="20"/>
              </w:rPr>
              <w:t xml:space="preserve">, </w:t>
            </w:r>
            <w:r w:rsidRPr="005915DF" w:rsidR="00300F89">
              <w:rPr>
                <w:color w:val="000000"/>
                <w:sz w:val="20"/>
              </w:rPr>
              <w:t>IT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75A375E6" w14:textId="77777777">
            <w:pPr>
              <w:spacing w:after="0"/>
              <w:rPr>
                <w:color w:val="000000"/>
                <w:sz w:val="20"/>
              </w:rPr>
            </w:pPr>
          </w:p>
        </w:tc>
      </w:tr>
      <w:tr w:rsidRPr="005915DF" w:rsidR="00F11390" w:rsidTr="00C67C1E" w14:paraId="27BABAAE"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5C2EC335" w14:textId="77777777">
            <w:pPr>
              <w:spacing w:after="0"/>
              <w:rPr>
                <w:rFonts w:cs="Arial"/>
                <w:color w:val="000000"/>
                <w:sz w:val="20"/>
              </w:rPr>
            </w:pPr>
            <w:r w:rsidRPr="005915DF">
              <w:rPr>
                <w:rFonts w:cs="Arial"/>
                <w:color w:val="000000"/>
                <w:sz w:val="20"/>
              </w:rPr>
              <w:t>A.5.10</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0903A0F9" w14:textId="77777777">
            <w:pPr>
              <w:spacing w:after="0"/>
              <w:rPr>
                <w:rFonts w:cs="Arial"/>
                <w:color w:val="000000"/>
                <w:sz w:val="20"/>
              </w:rPr>
            </w:pPr>
            <w:r w:rsidRPr="005915DF">
              <w:rPr>
                <w:rFonts w:cs="Arial"/>
                <w:color w:val="000000"/>
                <w:sz w:val="20"/>
              </w:rPr>
              <w:t>Acceptable use of information and other associated assets</w:t>
            </w:r>
          </w:p>
        </w:tc>
        <w:tc>
          <w:tcPr>
            <w:tcW w:w="1260" w:type="dxa"/>
            <w:tcBorders>
              <w:top w:val="nil"/>
              <w:left w:val="nil"/>
              <w:bottom w:val="single" w:color="C0C0C0" w:sz="4" w:space="0"/>
              <w:right w:val="single" w:color="C0C0C0" w:sz="4" w:space="0"/>
            </w:tcBorders>
          </w:tcPr>
          <w:p w:rsidRPr="005915DF" w:rsidR="00F11390" w:rsidP="008624FD" w:rsidRDefault="00F11390" w14:paraId="6B432654"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A22555C"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6231732D"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1E1C6D80" w14:textId="31C3CE3B">
            <w:pPr>
              <w:spacing w:after="0"/>
              <w:rPr>
                <w:rFonts w:cs="Arial"/>
                <w:color w:val="000000"/>
                <w:sz w:val="20"/>
              </w:rPr>
            </w:pPr>
            <w:r w:rsidRPr="005915DF">
              <w:rPr>
                <w:rFonts w:cs="Arial"/>
                <w:color w:val="000000"/>
                <w:sz w:val="20"/>
              </w:rPr>
              <w:t>IT Security Policy</w:t>
            </w:r>
            <w:r w:rsidRPr="005915DF" w:rsidR="00F11390">
              <w:rPr>
                <w:rFonts w:cs="Arial"/>
                <w:color w:val="000000"/>
                <w:sz w:val="20"/>
              </w:rPr>
              <w:t xml:space="preserve">, </w:t>
            </w:r>
            <w:r w:rsidRPr="005915DF">
              <w:rPr>
                <w:color w:val="000000"/>
                <w:sz w:val="20"/>
              </w:rPr>
              <w:t>Information Classification Policy</w:t>
            </w:r>
          </w:p>
        </w:tc>
        <w:tc>
          <w:tcPr>
            <w:tcW w:w="810" w:type="dxa"/>
            <w:tcBorders>
              <w:top w:val="nil"/>
              <w:left w:val="nil"/>
              <w:bottom w:val="single" w:color="C0C0C0" w:sz="4" w:space="0"/>
              <w:right w:val="single" w:color="C0C0C0" w:sz="4" w:space="0"/>
            </w:tcBorders>
          </w:tcPr>
          <w:p w:rsidRPr="005915DF" w:rsidR="00F11390" w:rsidP="008624FD" w:rsidRDefault="00F11390" w14:paraId="43A18D68" w14:textId="77777777">
            <w:pPr>
              <w:spacing w:after="0"/>
              <w:rPr>
                <w:color w:val="000000"/>
                <w:sz w:val="20"/>
              </w:rPr>
            </w:pPr>
          </w:p>
        </w:tc>
      </w:tr>
      <w:tr w:rsidRPr="005915DF" w:rsidR="00F11390" w:rsidTr="00C67C1E" w14:paraId="38704DB3"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41986E44" w14:textId="77777777">
            <w:pPr>
              <w:spacing w:after="0"/>
              <w:rPr>
                <w:rFonts w:cs="Arial"/>
                <w:color w:val="000000"/>
                <w:sz w:val="20"/>
              </w:rPr>
            </w:pPr>
            <w:r w:rsidRPr="005915DF">
              <w:rPr>
                <w:rFonts w:cs="Arial"/>
                <w:color w:val="000000"/>
                <w:sz w:val="20"/>
              </w:rPr>
              <w:t>A.5.11</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0FCB045E" w14:textId="77777777">
            <w:pPr>
              <w:spacing w:after="0"/>
              <w:rPr>
                <w:rFonts w:cs="Arial"/>
                <w:color w:val="000000"/>
                <w:sz w:val="20"/>
              </w:rPr>
            </w:pPr>
            <w:r w:rsidRPr="005915DF">
              <w:rPr>
                <w:rFonts w:cs="Arial"/>
                <w:color w:val="000000"/>
                <w:sz w:val="20"/>
              </w:rPr>
              <w:t>Return of assets</w:t>
            </w:r>
          </w:p>
        </w:tc>
        <w:tc>
          <w:tcPr>
            <w:tcW w:w="1260" w:type="dxa"/>
            <w:tcBorders>
              <w:top w:val="nil"/>
              <w:left w:val="nil"/>
              <w:bottom w:val="single" w:color="C0C0C0" w:sz="4" w:space="0"/>
              <w:right w:val="single" w:color="C0C0C0" w:sz="4" w:space="0"/>
            </w:tcBorders>
          </w:tcPr>
          <w:p w:rsidRPr="005915DF" w:rsidR="00F11390" w:rsidP="008624FD" w:rsidRDefault="00F11390" w14:paraId="7A733F92"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325AB16F"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C55D0A8"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633294FF" w14:textId="7B3FDA8F">
            <w:pPr>
              <w:spacing w:after="0"/>
              <w:rPr>
                <w:rFonts w:cs="Arial"/>
                <w:color w:val="000000"/>
                <w:sz w:val="20"/>
              </w:rPr>
            </w:pPr>
            <w:r w:rsidRPr="005915DF">
              <w:rPr>
                <w:rFonts w:cs="Arial"/>
                <w:color w:val="000000"/>
                <w:sz w:val="20"/>
              </w:rPr>
              <w:t>IT Security Policy</w:t>
            </w:r>
            <w:r w:rsidRPr="005915DF" w:rsidR="00F11390">
              <w:rPr>
                <w:rFonts w:cs="Arial"/>
                <w:color w:val="000000"/>
                <w:sz w:val="20"/>
              </w:rPr>
              <w:t xml:space="preserve">, </w:t>
            </w:r>
            <w:r w:rsidRPr="005915DF">
              <w:rPr>
                <w:color w:val="000000"/>
                <w:sz w:val="20"/>
              </w:rPr>
              <w:t>Supplier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268ADDEB" w14:textId="77777777">
            <w:pPr>
              <w:spacing w:after="0"/>
              <w:rPr>
                <w:color w:val="000000"/>
                <w:sz w:val="20"/>
              </w:rPr>
            </w:pPr>
          </w:p>
        </w:tc>
      </w:tr>
      <w:tr w:rsidRPr="005915DF" w:rsidR="00F11390" w:rsidTr="00C67C1E" w14:paraId="3B02E7E4"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tcPr>
          <w:p w:rsidRPr="005915DF" w:rsidR="00F11390" w:rsidP="008624FD" w:rsidRDefault="00F11390" w14:paraId="476190E3" w14:textId="77777777">
            <w:pPr>
              <w:spacing w:after="0"/>
              <w:rPr>
                <w:rFonts w:cs="Arial"/>
                <w:color w:val="000000"/>
                <w:sz w:val="20"/>
              </w:rPr>
            </w:pPr>
            <w:r w:rsidRPr="005915DF">
              <w:rPr>
                <w:rFonts w:cs="Arial"/>
                <w:color w:val="000000"/>
                <w:sz w:val="20"/>
              </w:rPr>
              <w:t>A.5.12</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05002B89" w14:textId="77777777">
            <w:pPr>
              <w:spacing w:after="0"/>
              <w:rPr>
                <w:rFonts w:cs="Arial"/>
                <w:color w:val="000000"/>
                <w:sz w:val="20"/>
              </w:rPr>
            </w:pPr>
            <w:r w:rsidRPr="005915DF">
              <w:rPr>
                <w:rFonts w:cs="Arial"/>
                <w:color w:val="000000"/>
                <w:sz w:val="20"/>
              </w:rPr>
              <w:t>Classification of information</w:t>
            </w:r>
          </w:p>
        </w:tc>
        <w:tc>
          <w:tcPr>
            <w:tcW w:w="1260" w:type="dxa"/>
            <w:tcBorders>
              <w:top w:val="nil"/>
              <w:left w:val="nil"/>
              <w:bottom w:val="single" w:color="C0C0C0" w:sz="4" w:space="0"/>
              <w:right w:val="single" w:color="C0C0C0" w:sz="4" w:space="0"/>
            </w:tcBorders>
          </w:tcPr>
          <w:p w:rsidRPr="005915DF" w:rsidR="00F11390" w:rsidP="008624FD" w:rsidRDefault="00F11390" w14:paraId="7292DCCA"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72D302A"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6B9D7B9E"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139C5DBA" w14:textId="2E06AC33">
            <w:pPr>
              <w:spacing w:after="0"/>
              <w:rPr>
                <w:rFonts w:cs="Arial"/>
                <w:color w:val="000000"/>
                <w:sz w:val="20"/>
              </w:rPr>
            </w:pPr>
            <w:r w:rsidRPr="005915DF">
              <w:rPr>
                <w:color w:val="000000"/>
                <w:sz w:val="20"/>
              </w:rPr>
              <w:t>Information Classification Policy</w:t>
            </w:r>
          </w:p>
        </w:tc>
        <w:tc>
          <w:tcPr>
            <w:tcW w:w="810" w:type="dxa"/>
            <w:tcBorders>
              <w:top w:val="nil"/>
              <w:left w:val="nil"/>
              <w:bottom w:val="single" w:color="C0C0C0" w:sz="4" w:space="0"/>
              <w:right w:val="single" w:color="C0C0C0" w:sz="4" w:space="0"/>
            </w:tcBorders>
          </w:tcPr>
          <w:p w:rsidRPr="005915DF" w:rsidR="00F11390" w:rsidP="008624FD" w:rsidRDefault="00F11390" w14:paraId="70C46FD3" w14:textId="77777777">
            <w:pPr>
              <w:spacing w:after="0"/>
              <w:rPr>
                <w:color w:val="000000"/>
                <w:sz w:val="20"/>
              </w:rPr>
            </w:pPr>
          </w:p>
        </w:tc>
      </w:tr>
      <w:tr w:rsidRPr="005915DF" w:rsidR="00F11390" w:rsidTr="00C67C1E" w14:paraId="1FC123B4"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986E194" w14:textId="77777777">
            <w:pPr>
              <w:spacing w:after="0"/>
              <w:rPr>
                <w:rFonts w:cs="Arial"/>
                <w:color w:val="000000"/>
                <w:sz w:val="20"/>
              </w:rPr>
            </w:pPr>
            <w:r w:rsidRPr="005915DF">
              <w:rPr>
                <w:rFonts w:cs="Arial"/>
                <w:color w:val="000000"/>
                <w:sz w:val="20"/>
              </w:rPr>
              <w:t>A.5.13</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4688DD1B" w14:textId="77777777">
            <w:pPr>
              <w:spacing w:after="0"/>
              <w:rPr>
                <w:rFonts w:cs="Arial"/>
                <w:color w:val="000000"/>
                <w:sz w:val="20"/>
              </w:rPr>
            </w:pPr>
            <w:r w:rsidRPr="005915DF">
              <w:rPr>
                <w:rFonts w:cs="Arial"/>
                <w:color w:val="000000"/>
                <w:sz w:val="20"/>
              </w:rPr>
              <w:t>Labelling of information</w:t>
            </w:r>
          </w:p>
        </w:tc>
        <w:tc>
          <w:tcPr>
            <w:tcW w:w="1260" w:type="dxa"/>
            <w:tcBorders>
              <w:top w:val="nil"/>
              <w:left w:val="nil"/>
              <w:bottom w:val="single" w:color="C0C0C0" w:sz="4" w:space="0"/>
              <w:right w:val="single" w:color="C0C0C0" w:sz="4" w:space="0"/>
            </w:tcBorders>
          </w:tcPr>
          <w:p w:rsidRPr="005915DF" w:rsidR="00F11390" w:rsidP="008624FD" w:rsidRDefault="00F11390" w14:paraId="0B9735D8"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42F95B90"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33A70B6"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2402E84F" w14:textId="5ED04CF5">
            <w:pPr>
              <w:spacing w:after="0"/>
              <w:rPr>
                <w:color w:val="000000"/>
                <w:sz w:val="20"/>
              </w:rPr>
            </w:pPr>
            <w:r w:rsidRPr="005915DF">
              <w:rPr>
                <w:color w:val="000000"/>
                <w:sz w:val="20"/>
              </w:rPr>
              <w:t>Information Classification Policy</w:t>
            </w:r>
          </w:p>
        </w:tc>
        <w:tc>
          <w:tcPr>
            <w:tcW w:w="810" w:type="dxa"/>
            <w:tcBorders>
              <w:top w:val="nil"/>
              <w:left w:val="nil"/>
              <w:bottom w:val="single" w:color="C0C0C0" w:sz="4" w:space="0"/>
              <w:right w:val="single" w:color="C0C0C0" w:sz="4" w:space="0"/>
            </w:tcBorders>
          </w:tcPr>
          <w:p w:rsidRPr="005915DF" w:rsidR="00F11390" w:rsidP="008624FD" w:rsidRDefault="00F11390" w14:paraId="1E96F1A6" w14:textId="77777777">
            <w:pPr>
              <w:spacing w:after="0"/>
              <w:rPr>
                <w:color w:val="000000"/>
                <w:sz w:val="20"/>
              </w:rPr>
            </w:pPr>
          </w:p>
        </w:tc>
      </w:tr>
      <w:tr w:rsidRPr="005915DF" w:rsidR="00F11390" w:rsidTr="00C67C1E" w14:paraId="2F916082"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4F838549" w14:textId="77777777">
            <w:pPr>
              <w:spacing w:after="0"/>
              <w:rPr>
                <w:rFonts w:cs="Arial"/>
                <w:color w:val="000000"/>
                <w:sz w:val="20"/>
              </w:rPr>
            </w:pPr>
            <w:r w:rsidRPr="005915DF">
              <w:rPr>
                <w:rFonts w:cs="Arial"/>
                <w:color w:val="000000"/>
                <w:sz w:val="20"/>
              </w:rPr>
              <w:t>A.5.14</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039D13A5" w14:textId="77777777">
            <w:pPr>
              <w:spacing w:after="0"/>
              <w:rPr>
                <w:rFonts w:cs="Arial"/>
                <w:color w:val="000000"/>
                <w:sz w:val="20"/>
              </w:rPr>
            </w:pPr>
            <w:r w:rsidRPr="005915DF">
              <w:rPr>
                <w:rFonts w:cs="Arial"/>
                <w:color w:val="000000"/>
                <w:sz w:val="20"/>
              </w:rPr>
              <w:t>Information transfer</w:t>
            </w:r>
          </w:p>
        </w:tc>
        <w:tc>
          <w:tcPr>
            <w:tcW w:w="1260" w:type="dxa"/>
            <w:tcBorders>
              <w:top w:val="nil"/>
              <w:left w:val="nil"/>
              <w:bottom w:val="single" w:color="C0C0C0" w:sz="4" w:space="0"/>
              <w:right w:val="single" w:color="C0C0C0" w:sz="4" w:space="0"/>
            </w:tcBorders>
          </w:tcPr>
          <w:p w:rsidRPr="005915DF" w:rsidR="00F11390" w:rsidP="008624FD" w:rsidRDefault="00F11390" w14:paraId="3C07576A"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0B15960"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2EBE5F83"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586301CD" w14:textId="21B4ED3A">
            <w:pPr>
              <w:spacing w:after="0"/>
              <w:rPr>
                <w:color w:val="000000"/>
                <w:sz w:val="20"/>
              </w:rPr>
            </w:pPr>
            <w:r w:rsidRPr="005915DF">
              <w:rPr>
                <w:color w:val="000000"/>
                <w:sz w:val="20"/>
              </w:rPr>
              <w:t>Security Procedures for IT Department</w:t>
            </w:r>
            <w:r w:rsidRPr="005915DF" w:rsidR="00F11390">
              <w:rPr>
                <w:color w:val="000000"/>
                <w:sz w:val="20"/>
              </w:rPr>
              <w:t xml:space="preserve"> / </w:t>
            </w:r>
            <w:r w:rsidRPr="005915DF">
              <w:rPr>
                <w:color w:val="000000"/>
                <w:sz w:val="20"/>
              </w:rPr>
              <w:t>Information Transfer Policy</w:t>
            </w:r>
            <w:r w:rsidRPr="005915DF" w:rsidR="00F11390">
              <w:rPr>
                <w:color w:val="000000"/>
                <w:sz w:val="20"/>
              </w:rPr>
              <w:t xml:space="preserve">, </w:t>
            </w:r>
            <w:r w:rsidRPr="005915DF">
              <w:rPr>
                <w:color w:val="000000"/>
                <w:sz w:val="20"/>
              </w:rPr>
              <w:t>Bring Your Own Device (BYOD) Policy</w:t>
            </w:r>
            <w:r w:rsidRPr="005915DF" w:rsidR="00F11390">
              <w:rPr>
                <w:color w:val="000000"/>
                <w:sz w:val="20"/>
              </w:rPr>
              <w:t xml:space="preserve">, </w:t>
            </w:r>
            <w:r w:rsidRPr="005915DF">
              <w:rPr>
                <w:color w:val="000000"/>
                <w:sz w:val="20"/>
              </w:rPr>
              <w:t>Information Classification Policy</w:t>
            </w:r>
            <w:r w:rsidRPr="005915DF" w:rsidR="00F11390">
              <w:rPr>
                <w:color w:val="000000"/>
                <w:sz w:val="20"/>
              </w:rPr>
              <w:t xml:space="preserve">, </w:t>
            </w:r>
            <w:r w:rsidRPr="005915DF">
              <w:rPr>
                <w:rFonts w:cs="Arial"/>
                <w:color w:val="000000"/>
                <w:sz w:val="20"/>
              </w:rPr>
              <w:t>IT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6948F950" w14:textId="77777777">
            <w:pPr>
              <w:spacing w:after="0"/>
              <w:rPr>
                <w:color w:val="000000"/>
                <w:sz w:val="20"/>
              </w:rPr>
            </w:pPr>
          </w:p>
        </w:tc>
      </w:tr>
      <w:tr w:rsidRPr="005915DF" w:rsidR="00F11390" w:rsidTr="00C67C1E" w14:paraId="7890431A"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7302B06" w14:textId="77777777">
            <w:pPr>
              <w:spacing w:after="0"/>
              <w:rPr>
                <w:rFonts w:cs="Arial"/>
                <w:color w:val="000000"/>
                <w:sz w:val="20"/>
              </w:rPr>
            </w:pPr>
            <w:r w:rsidRPr="005915DF">
              <w:rPr>
                <w:rFonts w:cs="Arial"/>
                <w:color w:val="000000"/>
                <w:sz w:val="20"/>
              </w:rPr>
              <w:t>A.5.15</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0DEF702E" w14:textId="77777777">
            <w:pPr>
              <w:spacing w:after="0"/>
              <w:rPr>
                <w:rFonts w:cs="Arial"/>
                <w:color w:val="000000"/>
                <w:sz w:val="20"/>
              </w:rPr>
            </w:pPr>
            <w:r w:rsidRPr="005915DF">
              <w:rPr>
                <w:rFonts w:cs="Arial"/>
                <w:color w:val="000000"/>
                <w:sz w:val="20"/>
              </w:rPr>
              <w:t>Access control</w:t>
            </w:r>
          </w:p>
        </w:tc>
        <w:tc>
          <w:tcPr>
            <w:tcW w:w="1260" w:type="dxa"/>
            <w:tcBorders>
              <w:top w:val="nil"/>
              <w:left w:val="nil"/>
              <w:bottom w:val="single" w:color="C0C0C0" w:sz="4" w:space="0"/>
              <w:right w:val="single" w:color="C0C0C0" w:sz="4" w:space="0"/>
            </w:tcBorders>
          </w:tcPr>
          <w:p w:rsidRPr="005915DF" w:rsidR="00F11390" w:rsidP="008624FD" w:rsidRDefault="00F11390" w14:paraId="35AF56E0"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22A491C3"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1E78BD22"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18FC8C48" w14:textId="27B4272B">
            <w:pPr>
              <w:spacing w:after="0"/>
              <w:rPr>
                <w:rFonts w:cs="Arial"/>
                <w:color w:val="000000"/>
                <w:sz w:val="20"/>
              </w:rPr>
            </w:pPr>
            <w:r w:rsidRPr="005915DF">
              <w:rPr>
                <w:color w:val="000000"/>
                <w:sz w:val="20"/>
              </w:rPr>
              <w:t>Access Control Policy</w:t>
            </w:r>
          </w:p>
        </w:tc>
        <w:tc>
          <w:tcPr>
            <w:tcW w:w="810" w:type="dxa"/>
            <w:tcBorders>
              <w:top w:val="nil"/>
              <w:left w:val="nil"/>
              <w:bottom w:val="single" w:color="C0C0C0" w:sz="4" w:space="0"/>
              <w:right w:val="single" w:color="C0C0C0" w:sz="4" w:space="0"/>
            </w:tcBorders>
          </w:tcPr>
          <w:p w:rsidRPr="005915DF" w:rsidR="00F11390" w:rsidP="008624FD" w:rsidRDefault="00F11390" w14:paraId="2B9E7236" w14:textId="77777777">
            <w:pPr>
              <w:spacing w:after="0"/>
              <w:rPr>
                <w:color w:val="000000"/>
                <w:sz w:val="20"/>
              </w:rPr>
            </w:pPr>
          </w:p>
        </w:tc>
      </w:tr>
      <w:tr w:rsidRPr="005915DF" w:rsidR="00F11390" w:rsidTr="00C67C1E" w14:paraId="11D3E4BE"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516B3335" w14:textId="77777777">
            <w:pPr>
              <w:spacing w:after="0"/>
              <w:rPr>
                <w:rFonts w:cs="Arial"/>
                <w:color w:val="000000"/>
                <w:sz w:val="20"/>
              </w:rPr>
            </w:pPr>
            <w:r w:rsidRPr="005915DF">
              <w:rPr>
                <w:rFonts w:cs="Arial"/>
                <w:color w:val="000000"/>
                <w:sz w:val="20"/>
              </w:rPr>
              <w:t>A.5.16</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18984E59" w14:textId="77777777">
            <w:pPr>
              <w:spacing w:after="0"/>
              <w:rPr>
                <w:rFonts w:cs="Arial"/>
                <w:color w:val="000000"/>
                <w:sz w:val="20"/>
              </w:rPr>
            </w:pPr>
            <w:r w:rsidRPr="005915DF">
              <w:rPr>
                <w:rFonts w:cs="Arial"/>
                <w:color w:val="000000"/>
                <w:sz w:val="20"/>
              </w:rPr>
              <w:t>Identity management</w:t>
            </w:r>
          </w:p>
        </w:tc>
        <w:tc>
          <w:tcPr>
            <w:tcW w:w="1260" w:type="dxa"/>
            <w:tcBorders>
              <w:top w:val="nil"/>
              <w:left w:val="nil"/>
              <w:bottom w:val="single" w:color="C0C0C0" w:sz="4" w:space="0"/>
              <w:right w:val="single" w:color="C0C0C0" w:sz="4" w:space="0"/>
            </w:tcBorders>
          </w:tcPr>
          <w:p w:rsidRPr="005915DF" w:rsidR="00F11390" w:rsidP="008624FD" w:rsidRDefault="00F11390" w14:paraId="26027ADC"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48300B2F"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629EBED"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414CEBD8" w14:textId="0B28A7AF">
            <w:pPr>
              <w:spacing w:after="0"/>
              <w:rPr>
                <w:rFonts w:cs="Arial"/>
                <w:color w:val="000000"/>
                <w:sz w:val="20"/>
              </w:rPr>
            </w:pPr>
            <w:r w:rsidRPr="005915DF">
              <w:rPr>
                <w:color w:val="000000"/>
                <w:sz w:val="20"/>
              </w:rPr>
              <w:t>Access Control Policy</w:t>
            </w:r>
            <w:r w:rsidRPr="005915DF" w:rsidR="00F11390">
              <w:rPr>
                <w:color w:val="000000"/>
                <w:sz w:val="20"/>
              </w:rPr>
              <w:t xml:space="preserve"> / </w:t>
            </w:r>
            <w:r w:rsidRPr="005915DF" w:rsidR="00454744">
              <w:rPr>
                <w:color w:val="000000"/>
                <w:sz w:val="20"/>
              </w:rPr>
              <w:t>Password Policy</w:t>
            </w:r>
          </w:p>
        </w:tc>
        <w:tc>
          <w:tcPr>
            <w:tcW w:w="810" w:type="dxa"/>
            <w:tcBorders>
              <w:top w:val="nil"/>
              <w:left w:val="nil"/>
              <w:bottom w:val="single" w:color="C0C0C0" w:sz="4" w:space="0"/>
              <w:right w:val="single" w:color="C0C0C0" w:sz="4" w:space="0"/>
            </w:tcBorders>
          </w:tcPr>
          <w:p w:rsidRPr="005915DF" w:rsidR="00F11390" w:rsidP="008624FD" w:rsidRDefault="00F11390" w14:paraId="3F0083FA" w14:textId="77777777">
            <w:pPr>
              <w:spacing w:after="0"/>
              <w:rPr>
                <w:color w:val="000000"/>
                <w:sz w:val="20"/>
              </w:rPr>
            </w:pPr>
          </w:p>
        </w:tc>
      </w:tr>
      <w:tr w:rsidRPr="005915DF" w:rsidR="00F11390" w:rsidTr="00C67C1E" w14:paraId="3A600B98"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8FAF51D" w14:textId="77777777">
            <w:pPr>
              <w:spacing w:after="0"/>
              <w:rPr>
                <w:rFonts w:cs="Arial"/>
                <w:color w:val="000000"/>
                <w:sz w:val="20"/>
              </w:rPr>
            </w:pPr>
            <w:r w:rsidRPr="005915DF">
              <w:rPr>
                <w:rFonts w:cs="Arial"/>
                <w:color w:val="000000"/>
                <w:sz w:val="20"/>
              </w:rPr>
              <w:t>A.5.17</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1E9A13D5" w14:textId="77777777">
            <w:pPr>
              <w:spacing w:after="0"/>
              <w:rPr>
                <w:rFonts w:cs="Arial"/>
                <w:color w:val="000000"/>
                <w:sz w:val="20"/>
              </w:rPr>
            </w:pPr>
            <w:r w:rsidRPr="005915DF">
              <w:rPr>
                <w:rFonts w:cs="Arial"/>
                <w:color w:val="000000"/>
                <w:sz w:val="20"/>
              </w:rPr>
              <w:t>Authentication information</w:t>
            </w:r>
          </w:p>
        </w:tc>
        <w:tc>
          <w:tcPr>
            <w:tcW w:w="1260" w:type="dxa"/>
            <w:tcBorders>
              <w:top w:val="nil"/>
              <w:left w:val="nil"/>
              <w:bottom w:val="single" w:color="C0C0C0" w:sz="4" w:space="0"/>
              <w:right w:val="single" w:color="C0C0C0" w:sz="4" w:space="0"/>
            </w:tcBorders>
          </w:tcPr>
          <w:p w:rsidRPr="005915DF" w:rsidR="00F11390" w:rsidP="008624FD" w:rsidRDefault="00F11390" w14:paraId="17F791FF"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FA89F48"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2F3571C"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5C61B1B9" w14:textId="26180870">
            <w:pPr>
              <w:spacing w:after="0"/>
              <w:rPr>
                <w:color w:val="000000"/>
                <w:sz w:val="20"/>
              </w:rPr>
            </w:pPr>
            <w:r w:rsidRPr="005915DF">
              <w:rPr>
                <w:color w:val="000000"/>
                <w:sz w:val="20"/>
              </w:rPr>
              <w:t>Access Control Policy</w:t>
            </w:r>
            <w:r w:rsidRPr="005915DF" w:rsidR="00F11390">
              <w:rPr>
                <w:color w:val="000000"/>
                <w:sz w:val="20"/>
              </w:rPr>
              <w:t xml:space="preserve"> / </w:t>
            </w:r>
            <w:r w:rsidRPr="005915DF" w:rsidR="00454744">
              <w:rPr>
                <w:color w:val="000000"/>
                <w:sz w:val="20"/>
              </w:rPr>
              <w:t>Password Policy</w:t>
            </w:r>
            <w:r w:rsidRPr="005915DF" w:rsidR="00F11390">
              <w:rPr>
                <w:color w:val="000000"/>
                <w:sz w:val="20"/>
              </w:rPr>
              <w:t xml:space="preserve">, </w:t>
            </w:r>
            <w:r w:rsidRPr="005915DF">
              <w:rPr>
                <w:rFonts w:cs="Arial"/>
                <w:color w:val="000000"/>
                <w:sz w:val="20"/>
              </w:rPr>
              <w:t>IT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2AEBFD45" w14:textId="77777777">
            <w:pPr>
              <w:spacing w:after="0"/>
              <w:rPr>
                <w:color w:val="000000"/>
                <w:sz w:val="20"/>
              </w:rPr>
            </w:pPr>
          </w:p>
        </w:tc>
      </w:tr>
      <w:tr w:rsidRPr="005915DF" w:rsidR="00F11390" w:rsidTr="00C67C1E" w14:paraId="14F8A5C9"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1A9A3A8" w14:textId="77777777">
            <w:pPr>
              <w:spacing w:after="0"/>
              <w:rPr>
                <w:rFonts w:cs="Arial"/>
                <w:color w:val="000000"/>
                <w:sz w:val="20"/>
              </w:rPr>
            </w:pPr>
            <w:r w:rsidRPr="005915DF">
              <w:rPr>
                <w:rFonts w:cs="Arial"/>
                <w:color w:val="000000"/>
                <w:sz w:val="20"/>
              </w:rPr>
              <w:t>A.5.18</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33F82AEA" w14:textId="77777777">
            <w:pPr>
              <w:spacing w:after="0"/>
              <w:rPr>
                <w:rFonts w:cs="Arial"/>
                <w:color w:val="000000"/>
                <w:sz w:val="20"/>
              </w:rPr>
            </w:pPr>
            <w:r w:rsidRPr="005915DF">
              <w:rPr>
                <w:sz w:val="20"/>
                <w:szCs w:val="20"/>
              </w:rPr>
              <w:t>Access rights</w:t>
            </w:r>
          </w:p>
        </w:tc>
        <w:tc>
          <w:tcPr>
            <w:tcW w:w="1260" w:type="dxa"/>
            <w:tcBorders>
              <w:top w:val="nil"/>
              <w:left w:val="nil"/>
              <w:bottom w:val="single" w:color="C0C0C0" w:sz="4" w:space="0"/>
              <w:right w:val="single" w:color="C0C0C0" w:sz="4" w:space="0"/>
            </w:tcBorders>
          </w:tcPr>
          <w:p w:rsidRPr="005915DF" w:rsidR="00F11390" w:rsidP="008624FD" w:rsidRDefault="00F11390" w14:paraId="52932667"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72351DA0"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ABE65A7"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754EB279" w14:textId="76A39226">
            <w:pPr>
              <w:spacing w:after="0"/>
              <w:rPr>
                <w:rFonts w:cs="Arial"/>
                <w:color w:val="000000"/>
                <w:sz w:val="20"/>
              </w:rPr>
            </w:pPr>
            <w:r w:rsidRPr="005915DF">
              <w:rPr>
                <w:color w:val="000000"/>
                <w:sz w:val="20"/>
              </w:rPr>
              <w:t>Access Control Policy</w:t>
            </w:r>
            <w:r w:rsidRPr="005915DF" w:rsidR="00F11390">
              <w:rPr>
                <w:color w:val="000000"/>
                <w:sz w:val="20"/>
              </w:rPr>
              <w:t xml:space="preserve">, </w:t>
            </w:r>
            <w:r w:rsidRPr="005915DF" w:rsidR="00454744">
              <w:rPr>
                <w:color w:val="000000"/>
                <w:sz w:val="20"/>
              </w:rPr>
              <w:t>Password Policy</w:t>
            </w:r>
          </w:p>
        </w:tc>
        <w:tc>
          <w:tcPr>
            <w:tcW w:w="810" w:type="dxa"/>
            <w:tcBorders>
              <w:top w:val="nil"/>
              <w:left w:val="nil"/>
              <w:bottom w:val="single" w:color="C0C0C0" w:sz="4" w:space="0"/>
              <w:right w:val="single" w:color="C0C0C0" w:sz="4" w:space="0"/>
            </w:tcBorders>
          </w:tcPr>
          <w:p w:rsidRPr="005915DF" w:rsidR="00F11390" w:rsidP="008624FD" w:rsidRDefault="00F11390" w14:paraId="6721C111" w14:textId="77777777">
            <w:pPr>
              <w:spacing w:after="0"/>
              <w:rPr>
                <w:color w:val="000000"/>
                <w:sz w:val="20"/>
              </w:rPr>
            </w:pPr>
          </w:p>
        </w:tc>
      </w:tr>
      <w:tr w:rsidRPr="005915DF" w:rsidR="00F11390" w:rsidTr="00C67C1E" w14:paraId="01178482"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21FCC61F" w14:textId="77777777">
            <w:pPr>
              <w:spacing w:after="0"/>
              <w:rPr>
                <w:rFonts w:cs="Arial"/>
                <w:color w:val="000000"/>
                <w:sz w:val="20"/>
              </w:rPr>
            </w:pPr>
            <w:r w:rsidRPr="005915DF">
              <w:rPr>
                <w:rFonts w:cs="Arial"/>
                <w:color w:val="000000"/>
                <w:sz w:val="20"/>
              </w:rPr>
              <w:t>A.5.19</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79494C47" w14:textId="77777777">
            <w:pPr>
              <w:spacing w:after="0"/>
              <w:rPr>
                <w:rFonts w:cs="Arial"/>
                <w:color w:val="000000"/>
                <w:sz w:val="20"/>
              </w:rPr>
            </w:pPr>
            <w:r w:rsidRPr="005915DF">
              <w:rPr>
                <w:rFonts w:cs="Arial"/>
                <w:color w:val="000000"/>
                <w:sz w:val="20"/>
              </w:rPr>
              <w:t>Information security in supplier relationships</w:t>
            </w:r>
          </w:p>
        </w:tc>
        <w:tc>
          <w:tcPr>
            <w:tcW w:w="1260" w:type="dxa"/>
            <w:tcBorders>
              <w:top w:val="nil"/>
              <w:left w:val="nil"/>
              <w:bottom w:val="single" w:color="C0C0C0" w:sz="4" w:space="0"/>
              <w:right w:val="single" w:color="C0C0C0" w:sz="4" w:space="0"/>
            </w:tcBorders>
          </w:tcPr>
          <w:p w:rsidRPr="005915DF" w:rsidR="00F11390" w:rsidP="008624FD" w:rsidRDefault="00F11390" w14:paraId="0C0048C4"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1F43C2E"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11B5744D"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454744" w14:paraId="793B5B4E" w14:textId="410F0422">
            <w:pPr>
              <w:spacing w:after="0"/>
              <w:rPr>
                <w:rFonts w:cs="Arial"/>
                <w:color w:val="000000"/>
                <w:sz w:val="20"/>
              </w:rPr>
            </w:pPr>
            <w:r w:rsidRPr="005915DF">
              <w:rPr>
                <w:rFonts w:cs="Arial"/>
                <w:color w:val="000000"/>
                <w:sz w:val="20"/>
              </w:rPr>
              <w:t>Supplier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752AAC0E" w14:textId="77777777">
            <w:pPr>
              <w:spacing w:after="0"/>
              <w:rPr>
                <w:color w:val="000000"/>
                <w:sz w:val="20"/>
              </w:rPr>
            </w:pPr>
          </w:p>
        </w:tc>
      </w:tr>
      <w:tr w:rsidRPr="005915DF" w:rsidR="00F11390" w:rsidTr="00C67C1E" w14:paraId="4B0B7CDC"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E432698" w14:textId="77777777">
            <w:pPr>
              <w:spacing w:after="0"/>
              <w:rPr>
                <w:rFonts w:cs="Arial"/>
                <w:color w:val="000000"/>
                <w:sz w:val="20"/>
              </w:rPr>
            </w:pPr>
            <w:r w:rsidRPr="005915DF">
              <w:rPr>
                <w:rFonts w:cs="Arial"/>
                <w:color w:val="000000"/>
                <w:sz w:val="20"/>
              </w:rPr>
              <w:t>A.5.20</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712C9E56" w14:textId="77777777">
            <w:pPr>
              <w:spacing w:after="0"/>
              <w:rPr>
                <w:rFonts w:cs="Arial"/>
                <w:color w:val="000000"/>
                <w:sz w:val="20"/>
              </w:rPr>
            </w:pPr>
            <w:r w:rsidRPr="005915DF">
              <w:rPr>
                <w:rFonts w:cs="Arial"/>
                <w:color w:val="000000"/>
                <w:sz w:val="20"/>
              </w:rPr>
              <w:t>Addressing information security within supplier agreements</w:t>
            </w:r>
          </w:p>
        </w:tc>
        <w:tc>
          <w:tcPr>
            <w:tcW w:w="1260" w:type="dxa"/>
            <w:tcBorders>
              <w:top w:val="nil"/>
              <w:left w:val="nil"/>
              <w:bottom w:val="single" w:color="C0C0C0" w:sz="4" w:space="0"/>
              <w:right w:val="single" w:color="C0C0C0" w:sz="4" w:space="0"/>
            </w:tcBorders>
          </w:tcPr>
          <w:p w:rsidRPr="005915DF" w:rsidR="00F11390" w:rsidP="008624FD" w:rsidRDefault="00F11390" w14:paraId="57C33E0E"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78307FD1"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7A461DE"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784B860B" w14:textId="731C1FB1">
            <w:pPr>
              <w:spacing w:after="0"/>
              <w:rPr>
                <w:rFonts w:cs="Arial"/>
                <w:color w:val="000000"/>
                <w:sz w:val="20"/>
              </w:rPr>
            </w:pPr>
            <w:r w:rsidRPr="005915DF">
              <w:rPr>
                <w:rFonts w:cs="Arial"/>
                <w:color w:val="000000"/>
                <w:sz w:val="20"/>
              </w:rPr>
              <w:t>Supplier Security Policy</w:t>
            </w:r>
            <w:r w:rsidRPr="005915DF" w:rsidR="00F11390">
              <w:rPr>
                <w:rFonts w:cs="Arial"/>
                <w:color w:val="000000"/>
                <w:sz w:val="20"/>
              </w:rPr>
              <w:t xml:space="preserve">, selected security clauses from the document </w:t>
            </w:r>
            <w:r w:rsidRPr="005915DF" w:rsidR="00454744">
              <w:rPr>
                <w:rFonts w:cs="Arial"/>
                <w:color w:val="000000"/>
                <w:sz w:val="20"/>
              </w:rPr>
              <w:t>Security Clauses for Suppliers and Partners</w:t>
            </w:r>
            <w:r w:rsidRPr="005915DF" w:rsidR="004B4CFC">
              <w:rPr>
                <w:rFonts w:cs="Arial"/>
                <w:color w:val="000000"/>
                <w:sz w:val="20"/>
              </w:rPr>
              <w:t xml:space="preserve">, </w:t>
            </w:r>
            <w:r w:rsidRPr="005915DF" w:rsidR="004B4CFC">
              <w:rPr>
                <w:color w:val="000000"/>
                <w:sz w:val="20"/>
              </w:rPr>
              <w:t>Specification of Information System Requirements</w:t>
            </w:r>
          </w:p>
        </w:tc>
        <w:tc>
          <w:tcPr>
            <w:tcW w:w="810" w:type="dxa"/>
            <w:tcBorders>
              <w:top w:val="nil"/>
              <w:left w:val="nil"/>
              <w:bottom w:val="single" w:color="C0C0C0" w:sz="4" w:space="0"/>
              <w:right w:val="single" w:color="C0C0C0" w:sz="4" w:space="0"/>
            </w:tcBorders>
          </w:tcPr>
          <w:p w:rsidRPr="005915DF" w:rsidR="00F11390" w:rsidP="008624FD" w:rsidRDefault="00F11390" w14:paraId="046252B4" w14:textId="77777777">
            <w:pPr>
              <w:spacing w:after="0"/>
              <w:rPr>
                <w:color w:val="000000"/>
                <w:sz w:val="20"/>
              </w:rPr>
            </w:pPr>
          </w:p>
        </w:tc>
      </w:tr>
      <w:tr w:rsidRPr="005915DF" w:rsidR="00F11390" w:rsidTr="00C67C1E" w14:paraId="1EC1A5DF"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2C1E9FA" w14:textId="77777777">
            <w:pPr>
              <w:spacing w:after="0"/>
              <w:rPr>
                <w:rFonts w:cs="Arial"/>
                <w:color w:val="000000"/>
                <w:sz w:val="20"/>
              </w:rPr>
            </w:pPr>
            <w:r w:rsidRPr="005915DF">
              <w:rPr>
                <w:rFonts w:cs="Arial"/>
                <w:color w:val="000000"/>
                <w:sz w:val="20"/>
              </w:rPr>
              <w:t>A.5.21</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3439DE6F" w14:textId="77777777">
            <w:pPr>
              <w:spacing w:after="0"/>
              <w:rPr>
                <w:rFonts w:cs="Arial"/>
                <w:color w:val="000000"/>
                <w:sz w:val="20"/>
              </w:rPr>
            </w:pPr>
            <w:r w:rsidRPr="005915DF">
              <w:rPr>
                <w:rFonts w:cs="Arial"/>
                <w:color w:val="000000"/>
                <w:sz w:val="20"/>
              </w:rPr>
              <w:t>Managing information security in the ICT supply chain</w:t>
            </w:r>
          </w:p>
        </w:tc>
        <w:tc>
          <w:tcPr>
            <w:tcW w:w="1260" w:type="dxa"/>
            <w:tcBorders>
              <w:top w:val="nil"/>
              <w:left w:val="nil"/>
              <w:bottom w:val="single" w:color="C0C0C0" w:sz="4" w:space="0"/>
              <w:right w:val="single" w:color="C0C0C0" w:sz="4" w:space="0"/>
            </w:tcBorders>
          </w:tcPr>
          <w:p w:rsidRPr="005915DF" w:rsidR="00F11390" w:rsidP="008624FD" w:rsidRDefault="00F11390" w14:paraId="2B170E29"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2E86F976"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0B1CF10C"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70581047" w14:textId="730E1EFD">
            <w:pPr>
              <w:spacing w:after="0"/>
              <w:rPr>
                <w:rFonts w:cs="Arial"/>
                <w:color w:val="000000"/>
                <w:sz w:val="20"/>
              </w:rPr>
            </w:pPr>
            <w:r w:rsidRPr="005915DF">
              <w:rPr>
                <w:rFonts w:cs="Arial"/>
                <w:color w:val="000000"/>
                <w:sz w:val="20"/>
              </w:rPr>
              <w:t>Supplier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7D757976" w14:textId="77777777">
            <w:pPr>
              <w:spacing w:after="0"/>
              <w:rPr>
                <w:color w:val="000000"/>
                <w:sz w:val="20"/>
              </w:rPr>
            </w:pPr>
          </w:p>
        </w:tc>
      </w:tr>
      <w:tr w:rsidRPr="005915DF" w:rsidR="00F11390" w:rsidTr="00C67C1E" w14:paraId="77BEB3FB"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6051530" w14:textId="77777777">
            <w:pPr>
              <w:spacing w:after="0"/>
              <w:rPr>
                <w:rFonts w:cs="Arial"/>
                <w:color w:val="000000"/>
                <w:sz w:val="20"/>
              </w:rPr>
            </w:pPr>
            <w:r w:rsidRPr="005915DF">
              <w:rPr>
                <w:rFonts w:cs="Arial"/>
                <w:color w:val="000000"/>
                <w:sz w:val="20"/>
              </w:rPr>
              <w:t>A.5.22</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0C0A7642" w14:textId="77777777">
            <w:pPr>
              <w:spacing w:after="0"/>
              <w:rPr>
                <w:rFonts w:cs="Arial"/>
                <w:color w:val="000000"/>
                <w:sz w:val="20"/>
              </w:rPr>
            </w:pPr>
            <w:r w:rsidRPr="005915DF">
              <w:rPr>
                <w:rFonts w:cs="Arial"/>
                <w:color w:val="000000"/>
                <w:sz w:val="20"/>
              </w:rPr>
              <w:t>Monitoring, review and change management of supplier service</w:t>
            </w:r>
          </w:p>
        </w:tc>
        <w:tc>
          <w:tcPr>
            <w:tcW w:w="1260" w:type="dxa"/>
            <w:tcBorders>
              <w:top w:val="nil"/>
              <w:left w:val="nil"/>
              <w:bottom w:val="single" w:color="C0C0C0" w:sz="4" w:space="0"/>
              <w:right w:val="single" w:color="C0C0C0" w:sz="4" w:space="0"/>
            </w:tcBorders>
          </w:tcPr>
          <w:p w:rsidRPr="005915DF" w:rsidR="00F11390" w:rsidP="008624FD" w:rsidRDefault="00F11390" w14:paraId="08676EB6"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30F0075"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1912ECA"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69BCF49E" w14:textId="2BED03DF">
            <w:pPr>
              <w:spacing w:after="0"/>
              <w:rPr>
                <w:rFonts w:cs="Arial"/>
                <w:color w:val="000000"/>
                <w:sz w:val="20"/>
              </w:rPr>
            </w:pPr>
            <w:r w:rsidRPr="005915DF">
              <w:rPr>
                <w:rFonts w:cs="Arial"/>
                <w:color w:val="000000"/>
                <w:sz w:val="20"/>
              </w:rPr>
              <w:t>Supplier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11013E46" w14:textId="77777777">
            <w:pPr>
              <w:spacing w:after="0"/>
              <w:rPr>
                <w:color w:val="000000"/>
                <w:sz w:val="20"/>
              </w:rPr>
            </w:pPr>
          </w:p>
        </w:tc>
      </w:tr>
      <w:tr w:rsidRPr="005915DF" w:rsidR="00F11390" w:rsidTr="00C67C1E" w14:paraId="1AE82A51"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6A0B98FF" w14:textId="77777777">
            <w:pPr>
              <w:spacing w:after="0"/>
              <w:rPr>
                <w:rFonts w:cs="Arial"/>
                <w:color w:val="000000"/>
                <w:sz w:val="20"/>
              </w:rPr>
            </w:pPr>
            <w:r w:rsidRPr="005915DF">
              <w:rPr>
                <w:rFonts w:cs="Arial"/>
                <w:color w:val="000000"/>
                <w:sz w:val="20"/>
              </w:rPr>
              <w:t>A.5.23</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59F94F5E" w14:textId="77777777">
            <w:pPr>
              <w:spacing w:after="0"/>
              <w:rPr>
                <w:rFonts w:cs="Arial"/>
                <w:color w:val="000000"/>
                <w:sz w:val="20"/>
              </w:rPr>
            </w:pPr>
            <w:r w:rsidRPr="005915DF">
              <w:rPr>
                <w:sz w:val="20"/>
                <w:szCs w:val="20"/>
              </w:rPr>
              <w:t>Information security for use of cloud services</w:t>
            </w:r>
          </w:p>
        </w:tc>
        <w:tc>
          <w:tcPr>
            <w:tcW w:w="1260" w:type="dxa"/>
            <w:tcBorders>
              <w:top w:val="nil"/>
              <w:left w:val="nil"/>
              <w:bottom w:val="single" w:color="C0C0C0" w:sz="4" w:space="0"/>
              <w:right w:val="single" w:color="C0C0C0" w:sz="4" w:space="0"/>
            </w:tcBorders>
          </w:tcPr>
          <w:p w:rsidRPr="005915DF" w:rsidR="00F11390" w:rsidP="008624FD" w:rsidRDefault="00F11390" w14:paraId="4C66B618"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1B64949B"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CA5C8A2"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7F0EF63E" w14:textId="0D7116BC">
            <w:pPr>
              <w:spacing w:after="0"/>
              <w:rPr>
                <w:rFonts w:cs="Arial"/>
                <w:color w:val="000000"/>
                <w:sz w:val="20"/>
              </w:rPr>
            </w:pPr>
            <w:r w:rsidRPr="005915DF">
              <w:rPr>
                <w:color w:val="000000"/>
                <w:sz w:val="20"/>
              </w:rPr>
              <w:t>Supplier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7C09B16A" w14:textId="77777777">
            <w:pPr>
              <w:spacing w:after="0"/>
              <w:rPr>
                <w:color w:val="000000"/>
                <w:sz w:val="20"/>
              </w:rPr>
            </w:pPr>
          </w:p>
        </w:tc>
      </w:tr>
      <w:tr w:rsidRPr="005915DF" w:rsidR="00F11390" w:rsidTr="00C67C1E" w14:paraId="53876170"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57AC342D" w14:textId="77777777">
            <w:pPr>
              <w:spacing w:after="0"/>
              <w:rPr>
                <w:rFonts w:cs="Arial"/>
                <w:color w:val="000000"/>
                <w:sz w:val="20"/>
              </w:rPr>
            </w:pPr>
            <w:r w:rsidRPr="005915DF">
              <w:rPr>
                <w:rFonts w:cs="Arial"/>
                <w:color w:val="000000"/>
                <w:sz w:val="20"/>
              </w:rPr>
              <w:t>A.5.24</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045A7885" w14:textId="77777777">
            <w:pPr>
              <w:spacing w:after="0"/>
              <w:rPr>
                <w:rFonts w:cs="Arial"/>
                <w:color w:val="000000"/>
                <w:sz w:val="20"/>
              </w:rPr>
            </w:pPr>
            <w:r w:rsidRPr="005915DF">
              <w:rPr>
                <w:rFonts w:cs="Arial"/>
                <w:color w:val="000000"/>
                <w:sz w:val="20"/>
              </w:rPr>
              <w:t>Information security incident management planning and preparation</w:t>
            </w:r>
          </w:p>
        </w:tc>
        <w:tc>
          <w:tcPr>
            <w:tcW w:w="1260" w:type="dxa"/>
            <w:tcBorders>
              <w:top w:val="nil"/>
              <w:left w:val="nil"/>
              <w:bottom w:val="single" w:color="C0C0C0" w:sz="4" w:space="0"/>
              <w:right w:val="single" w:color="C0C0C0" w:sz="4" w:space="0"/>
            </w:tcBorders>
          </w:tcPr>
          <w:p w:rsidRPr="005915DF" w:rsidR="00F11390" w:rsidP="008624FD" w:rsidRDefault="00F11390" w14:paraId="1DCE3573"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AE539EC"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16EBCE9B"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6F61C8CD" w14:textId="0D82784C">
            <w:pPr>
              <w:spacing w:after="0"/>
              <w:rPr>
                <w:rFonts w:cs="Arial"/>
                <w:color w:val="000000"/>
                <w:sz w:val="20"/>
              </w:rPr>
            </w:pPr>
            <w:r w:rsidRPr="005915DF">
              <w:rPr>
                <w:color w:val="000000"/>
                <w:sz w:val="20"/>
              </w:rPr>
              <w:t>Incident Management Procedure</w:t>
            </w:r>
          </w:p>
        </w:tc>
        <w:tc>
          <w:tcPr>
            <w:tcW w:w="810" w:type="dxa"/>
            <w:tcBorders>
              <w:top w:val="nil"/>
              <w:left w:val="nil"/>
              <w:bottom w:val="single" w:color="C0C0C0" w:sz="4" w:space="0"/>
              <w:right w:val="single" w:color="C0C0C0" w:sz="4" w:space="0"/>
            </w:tcBorders>
          </w:tcPr>
          <w:p w:rsidRPr="005915DF" w:rsidR="00F11390" w:rsidP="008624FD" w:rsidRDefault="00F11390" w14:paraId="15615F08" w14:textId="77777777">
            <w:pPr>
              <w:spacing w:after="0"/>
              <w:rPr>
                <w:color w:val="000000"/>
                <w:sz w:val="20"/>
              </w:rPr>
            </w:pPr>
          </w:p>
        </w:tc>
      </w:tr>
      <w:tr w:rsidRPr="005915DF" w:rsidR="00F11390" w:rsidTr="00C67C1E" w14:paraId="21B9947D"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BB1F3FC" w14:textId="77777777">
            <w:pPr>
              <w:spacing w:after="0"/>
              <w:rPr>
                <w:rFonts w:cs="Arial"/>
                <w:color w:val="000000"/>
                <w:sz w:val="20"/>
              </w:rPr>
            </w:pPr>
            <w:r w:rsidRPr="005915DF">
              <w:rPr>
                <w:rFonts w:cs="Arial"/>
                <w:color w:val="000000"/>
                <w:sz w:val="20"/>
              </w:rPr>
              <w:t>A.5.25</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44E9CC69" w14:textId="77777777">
            <w:pPr>
              <w:spacing w:after="0"/>
              <w:rPr>
                <w:rFonts w:cs="Arial"/>
                <w:color w:val="000000"/>
                <w:sz w:val="20"/>
              </w:rPr>
            </w:pPr>
            <w:r w:rsidRPr="005915DF">
              <w:rPr>
                <w:rFonts w:cs="Arial"/>
                <w:color w:val="000000"/>
                <w:sz w:val="20"/>
              </w:rPr>
              <w:t>Assessment and decision on information security events</w:t>
            </w:r>
          </w:p>
        </w:tc>
        <w:tc>
          <w:tcPr>
            <w:tcW w:w="1260" w:type="dxa"/>
            <w:tcBorders>
              <w:top w:val="nil"/>
              <w:left w:val="nil"/>
              <w:bottom w:val="single" w:color="C0C0C0" w:sz="4" w:space="0"/>
              <w:right w:val="single" w:color="C0C0C0" w:sz="4" w:space="0"/>
            </w:tcBorders>
          </w:tcPr>
          <w:p w:rsidRPr="005915DF" w:rsidR="00F11390" w:rsidP="008624FD" w:rsidRDefault="00F11390" w14:paraId="5853A505"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1BEE9898"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2B60C8A6"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3AFE6272" w14:textId="7D1D26D5">
            <w:pPr>
              <w:spacing w:after="0"/>
              <w:rPr>
                <w:rFonts w:cs="Arial"/>
                <w:color w:val="000000"/>
                <w:sz w:val="20"/>
              </w:rPr>
            </w:pPr>
            <w:r w:rsidRPr="005915DF">
              <w:rPr>
                <w:color w:val="000000"/>
                <w:sz w:val="20"/>
              </w:rPr>
              <w:t>Incident Management Procedure</w:t>
            </w:r>
          </w:p>
        </w:tc>
        <w:tc>
          <w:tcPr>
            <w:tcW w:w="810" w:type="dxa"/>
            <w:tcBorders>
              <w:top w:val="nil"/>
              <w:left w:val="nil"/>
              <w:bottom w:val="single" w:color="C0C0C0" w:sz="4" w:space="0"/>
              <w:right w:val="single" w:color="C0C0C0" w:sz="4" w:space="0"/>
            </w:tcBorders>
          </w:tcPr>
          <w:p w:rsidRPr="005915DF" w:rsidR="00F11390" w:rsidP="008624FD" w:rsidRDefault="00F11390" w14:paraId="4C137698" w14:textId="77777777">
            <w:pPr>
              <w:spacing w:after="0"/>
              <w:rPr>
                <w:color w:val="000000"/>
                <w:sz w:val="20"/>
              </w:rPr>
            </w:pPr>
          </w:p>
        </w:tc>
      </w:tr>
      <w:tr w:rsidRPr="005915DF" w:rsidR="00F11390" w:rsidTr="00C67C1E" w14:paraId="5BE80F09"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67824F22" w14:textId="77777777">
            <w:pPr>
              <w:spacing w:after="0"/>
              <w:rPr>
                <w:rFonts w:cs="Arial"/>
                <w:color w:val="000000"/>
                <w:sz w:val="20"/>
              </w:rPr>
            </w:pPr>
            <w:r w:rsidRPr="005915DF">
              <w:rPr>
                <w:rFonts w:cs="Arial"/>
                <w:color w:val="000000"/>
                <w:sz w:val="20"/>
              </w:rPr>
              <w:t>A.5.26</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0D22AF62" w14:textId="77777777">
            <w:pPr>
              <w:spacing w:after="0"/>
              <w:rPr>
                <w:rFonts w:cs="Arial"/>
                <w:color w:val="000000"/>
                <w:sz w:val="20"/>
              </w:rPr>
            </w:pPr>
            <w:r w:rsidRPr="005915DF">
              <w:rPr>
                <w:sz w:val="20"/>
                <w:szCs w:val="20"/>
              </w:rPr>
              <w:t>Response to information security incidents</w:t>
            </w:r>
          </w:p>
        </w:tc>
        <w:tc>
          <w:tcPr>
            <w:tcW w:w="1260" w:type="dxa"/>
            <w:tcBorders>
              <w:top w:val="nil"/>
              <w:left w:val="nil"/>
              <w:bottom w:val="single" w:color="C0C0C0" w:sz="4" w:space="0"/>
              <w:right w:val="single" w:color="C0C0C0" w:sz="4" w:space="0"/>
            </w:tcBorders>
          </w:tcPr>
          <w:p w:rsidRPr="005915DF" w:rsidR="00F11390" w:rsidP="008624FD" w:rsidRDefault="00F11390" w14:paraId="06AF08E3"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3F4AE7B"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CD65922"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26264CE3" w14:textId="3F44A684">
            <w:pPr>
              <w:spacing w:after="0"/>
              <w:rPr>
                <w:rFonts w:cs="Arial"/>
                <w:color w:val="000000"/>
                <w:sz w:val="20"/>
              </w:rPr>
            </w:pPr>
            <w:r w:rsidRPr="005915DF">
              <w:rPr>
                <w:color w:val="000000"/>
                <w:sz w:val="20"/>
              </w:rPr>
              <w:t>Incident Management Procedure</w:t>
            </w:r>
          </w:p>
        </w:tc>
        <w:tc>
          <w:tcPr>
            <w:tcW w:w="810" w:type="dxa"/>
            <w:tcBorders>
              <w:top w:val="nil"/>
              <w:left w:val="nil"/>
              <w:bottom w:val="single" w:color="C0C0C0" w:sz="4" w:space="0"/>
              <w:right w:val="single" w:color="C0C0C0" w:sz="4" w:space="0"/>
            </w:tcBorders>
          </w:tcPr>
          <w:p w:rsidRPr="005915DF" w:rsidR="00F11390" w:rsidP="008624FD" w:rsidRDefault="00F11390" w14:paraId="26606AA5" w14:textId="77777777">
            <w:pPr>
              <w:spacing w:after="0"/>
              <w:rPr>
                <w:color w:val="000000"/>
                <w:sz w:val="20"/>
              </w:rPr>
            </w:pPr>
          </w:p>
        </w:tc>
      </w:tr>
      <w:tr w:rsidRPr="005915DF" w:rsidR="00F11390" w:rsidTr="00C67C1E" w14:paraId="0FA6B050"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095B6F7" w14:textId="77777777">
            <w:pPr>
              <w:spacing w:after="0"/>
              <w:rPr>
                <w:rFonts w:cs="Arial"/>
                <w:color w:val="000000"/>
                <w:sz w:val="20"/>
              </w:rPr>
            </w:pPr>
            <w:r w:rsidRPr="005915DF">
              <w:rPr>
                <w:rFonts w:cs="Arial"/>
                <w:color w:val="000000"/>
                <w:sz w:val="20"/>
              </w:rPr>
              <w:t>A.5.27</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3A9914BF" w14:textId="77777777">
            <w:pPr>
              <w:spacing w:after="0"/>
              <w:rPr>
                <w:rFonts w:cs="Arial"/>
                <w:color w:val="000000"/>
                <w:sz w:val="20"/>
              </w:rPr>
            </w:pPr>
            <w:r w:rsidRPr="005915DF">
              <w:rPr>
                <w:sz w:val="20"/>
                <w:szCs w:val="20"/>
              </w:rPr>
              <w:t>Learning from information security incidents</w:t>
            </w:r>
          </w:p>
        </w:tc>
        <w:tc>
          <w:tcPr>
            <w:tcW w:w="1260" w:type="dxa"/>
            <w:tcBorders>
              <w:top w:val="nil"/>
              <w:left w:val="nil"/>
              <w:bottom w:val="single" w:color="C0C0C0" w:sz="4" w:space="0"/>
              <w:right w:val="single" w:color="C0C0C0" w:sz="4" w:space="0"/>
            </w:tcBorders>
          </w:tcPr>
          <w:p w:rsidRPr="005915DF" w:rsidR="00F11390" w:rsidP="008624FD" w:rsidRDefault="00F11390" w14:paraId="1DBDB656"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1208B7A5"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7379E378"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26186B15" w14:textId="1F290742">
            <w:pPr>
              <w:spacing w:after="0"/>
              <w:rPr>
                <w:rFonts w:cs="Arial"/>
                <w:color w:val="000000"/>
                <w:sz w:val="20"/>
              </w:rPr>
            </w:pPr>
            <w:r w:rsidRPr="005915DF">
              <w:rPr>
                <w:color w:val="000000"/>
                <w:sz w:val="20"/>
              </w:rPr>
              <w:t>Incident Management Procedure</w:t>
            </w:r>
            <w:r w:rsidRPr="005915DF" w:rsidR="00F11390">
              <w:rPr>
                <w:color w:val="000000"/>
                <w:sz w:val="20"/>
              </w:rPr>
              <w:t xml:space="preserve">, </w:t>
            </w:r>
            <w:r w:rsidRPr="005915DF" w:rsidR="00FE097F">
              <w:rPr>
                <w:color w:val="000000"/>
                <w:sz w:val="20"/>
              </w:rPr>
              <w:t>Procedure for Corrective Action</w:t>
            </w:r>
          </w:p>
        </w:tc>
        <w:tc>
          <w:tcPr>
            <w:tcW w:w="810" w:type="dxa"/>
            <w:tcBorders>
              <w:top w:val="nil"/>
              <w:left w:val="nil"/>
              <w:bottom w:val="single" w:color="C0C0C0" w:sz="4" w:space="0"/>
              <w:right w:val="single" w:color="C0C0C0" w:sz="4" w:space="0"/>
            </w:tcBorders>
          </w:tcPr>
          <w:p w:rsidRPr="005915DF" w:rsidR="00F11390" w:rsidP="008624FD" w:rsidRDefault="00F11390" w14:paraId="11D0BB1B" w14:textId="77777777">
            <w:pPr>
              <w:spacing w:after="0"/>
              <w:rPr>
                <w:color w:val="000000"/>
                <w:sz w:val="20"/>
              </w:rPr>
            </w:pPr>
          </w:p>
        </w:tc>
      </w:tr>
      <w:tr w:rsidRPr="005915DF" w:rsidR="00F11390" w:rsidTr="00C67C1E" w14:paraId="575F9EC4"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8C694B4" w14:textId="77777777">
            <w:pPr>
              <w:spacing w:after="0"/>
              <w:rPr>
                <w:rFonts w:cs="Arial"/>
                <w:color w:val="000000"/>
                <w:sz w:val="20"/>
              </w:rPr>
            </w:pPr>
            <w:r w:rsidRPr="005915DF">
              <w:rPr>
                <w:rFonts w:cs="Arial"/>
                <w:color w:val="000000"/>
                <w:sz w:val="20"/>
              </w:rPr>
              <w:t>A.5.28</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4543743D" w14:textId="77777777">
            <w:pPr>
              <w:spacing w:after="0"/>
              <w:rPr>
                <w:rFonts w:cs="Arial"/>
                <w:color w:val="000000"/>
                <w:sz w:val="20"/>
              </w:rPr>
            </w:pPr>
            <w:r w:rsidRPr="005915DF">
              <w:rPr>
                <w:rFonts w:cs="Arial"/>
                <w:color w:val="000000"/>
                <w:sz w:val="20"/>
              </w:rPr>
              <w:t>Collection of evidence</w:t>
            </w:r>
          </w:p>
        </w:tc>
        <w:tc>
          <w:tcPr>
            <w:tcW w:w="1260" w:type="dxa"/>
            <w:tcBorders>
              <w:top w:val="nil"/>
              <w:left w:val="nil"/>
              <w:bottom w:val="single" w:color="C0C0C0" w:sz="4" w:space="0"/>
              <w:right w:val="single" w:color="C0C0C0" w:sz="4" w:space="0"/>
            </w:tcBorders>
          </w:tcPr>
          <w:p w:rsidRPr="005915DF" w:rsidR="00F11390" w:rsidP="008624FD" w:rsidRDefault="00F11390" w14:paraId="47CF2080"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701EAE41"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640FF90F"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53D2A19E" w14:textId="2E9F81BD">
            <w:pPr>
              <w:spacing w:after="0"/>
              <w:rPr>
                <w:rFonts w:cs="Arial"/>
                <w:color w:val="000000"/>
                <w:sz w:val="20"/>
              </w:rPr>
            </w:pPr>
            <w:r w:rsidRPr="005915DF">
              <w:rPr>
                <w:color w:val="000000"/>
                <w:sz w:val="20"/>
              </w:rPr>
              <w:t>Incident Management Procedure</w:t>
            </w:r>
          </w:p>
        </w:tc>
        <w:tc>
          <w:tcPr>
            <w:tcW w:w="810" w:type="dxa"/>
            <w:tcBorders>
              <w:top w:val="nil"/>
              <w:left w:val="nil"/>
              <w:bottom w:val="single" w:color="C0C0C0" w:sz="4" w:space="0"/>
              <w:right w:val="single" w:color="C0C0C0" w:sz="4" w:space="0"/>
            </w:tcBorders>
          </w:tcPr>
          <w:p w:rsidRPr="005915DF" w:rsidR="00F11390" w:rsidP="008624FD" w:rsidRDefault="00F11390" w14:paraId="528F1D30" w14:textId="77777777">
            <w:pPr>
              <w:spacing w:after="0"/>
              <w:rPr>
                <w:color w:val="000000"/>
                <w:sz w:val="20"/>
              </w:rPr>
            </w:pPr>
          </w:p>
        </w:tc>
      </w:tr>
      <w:tr w:rsidRPr="005915DF" w:rsidR="00F11390" w:rsidTr="00C67C1E" w14:paraId="7EBF98C5"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A5AA75D" w14:textId="77777777">
            <w:pPr>
              <w:spacing w:after="0"/>
              <w:rPr>
                <w:rFonts w:cs="Arial"/>
                <w:color w:val="000000"/>
                <w:sz w:val="20"/>
              </w:rPr>
            </w:pPr>
            <w:r w:rsidRPr="005915DF">
              <w:rPr>
                <w:rFonts w:cs="Arial"/>
                <w:color w:val="000000"/>
                <w:sz w:val="20"/>
              </w:rPr>
              <w:t>A.5.29</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52D34C50" w14:textId="77777777">
            <w:pPr>
              <w:spacing w:after="0"/>
              <w:rPr>
                <w:rFonts w:cs="Arial"/>
                <w:color w:val="000000"/>
                <w:sz w:val="20"/>
              </w:rPr>
            </w:pPr>
            <w:r w:rsidRPr="005915DF">
              <w:rPr>
                <w:sz w:val="20"/>
                <w:szCs w:val="20"/>
              </w:rPr>
              <w:t>Information security during disruption</w:t>
            </w:r>
          </w:p>
        </w:tc>
        <w:tc>
          <w:tcPr>
            <w:tcW w:w="1260" w:type="dxa"/>
            <w:tcBorders>
              <w:top w:val="nil"/>
              <w:left w:val="nil"/>
              <w:bottom w:val="single" w:color="C0C0C0" w:sz="4" w:space="0"/>
              <w:right w:val="single" w:color="C0C0C0" w:sz="4" w:space="0"/>
            </w:tcBorders>
          </w:tcPr>
          <w:p w:rsidRPr="005915DF" w:rsidR="00F11390" w:rsidP="008624FD" w:rsidRDefault="00F11390" w14:paraId="0F237561"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5E5AB552"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8EAF5A3"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48DE48CE" w14:textId="0AD5E831">
            <w:pPr>
              <w:spacing w:after="0"/>
              <w:rPr>
                <w:rFonts w:cs="Arial"/>
                <w:color w:val="000000"/>
                <w:sz w:val="20"/>
              </w:rPr>
            </w:pPr>
            <w:r w:rsidRPr="005915DF">
              <w:rPr>
                <w:rFonts w:cs="Arial"/>
                <w:color w:val="000000"/>
                <w:sz w:val="20"/>
              </w:rPr>
              <w:t>List of Legal, Regulatory, Contractual and Other Requirements</w:t>
            </w:r>
            <w:r w:rsidRPr="005915DF" w:rsidR="00F11390">
              <w:rPr>
                <w:rFonts w:cs="Arial"/>
                <w:color w:val="000000"/>
                <w:sz w:val="20"/>
              </w:rPr>
              <w:t xml:space="preserve">, </w:t>
            </w:r>
            <w:r w:rsidRPr="005915DF">
              <w:rPr>
                <w:rFonts w:cs="Arial"/>
                <w:color w:val="000000"/>
                <w:sz w:val="20"/>
              </w:rPr>
              <w:t>Disaster Recovery Plan</w:t>
            </w:r>
          </w:p>
        </w:tc>
        <w:tc>
          <w:tcPr>
            <w:tcW w:w="810" w:type="dxa"/>
            <w:tcBorders>
              <w:top w:val="nil"/>
              <w:left w:val="nil"/>
              <w:bottom w:val="single" w:color="C0C0C0" w:sz="4" w:space="0"/>
              <w:right w:val="single" w:color="C0C0C0" w:sz="4" w:space="0"/>
            </w:tcBorders>
          </w:tcPr>
          <w:p w:rsidRPr="005915DF" w:rsidR="00F11390" w:rsidP="008624FD" w:rsidRDefault="00F11390" w14:paraId="129BD178" w14:textId="77777777">
            <w:pPr>
              <w:spacing w:after="0"/>
              <w:rPr>
                <w:color w:val="000000"/>
                <w:sz w:val="20"/>
              </w:rPr>
            </w:pPr>
          </w:p>
        </w:tc>
      </w:tr>
      <w:tr w:rsidRPr="005915DF" w:rsidR="00F11390" w:rsidTr="00C67C1E" w14:paraId="09FB6D28"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754B5E7" w14:textId="77777777">
            <w:pPr>
              <w:spacing w:after="0"/>
              <w:rPr>
                <w:rFonts w:cs="Arial"/>
                <w:color w:val="000000"/>
                <w:sz w:val="20"/>
              </w:rPr>
            </w:pPr>
            <w:r w:rsidRPr="005915DF">
              <w:rPr>
                <w:rFonts w:cs="Arial"/>
                <w:color w:val="000000"/>
                <w:sz w:val="20"/>
              </w:rPr>
              <w:t>A.5.30</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27D32DF8" w14:textId="77777777">
            <w:pPr>
              <w:spacing w:after="0"/>
              <w:rPr>
                <w:rFonts w:cs="Arial"/>
                <w:sz w:val="20"/>
              </w:rPr>
            </w:pPr>
            <w:r w:rsidRPr="005915DF">
              <w:rPr>
                <w:sz w:val="20"/>
                <w:szCs w:val="20"/>
              </w:rPr>
              <w:t>ICT readiness for business continuity</w:t>
            </w:r>
          </w:p>
        </w:tc>
        <w:tc>
          <w:tcPr>
            <w:tcW w:w="1260" w:type="dxa"/>
            <w:tcBorders>
              <w:top w:val="nil"/>
              <w:left w:val="nil"/>
              <w:bottom w:val="single" w:color="C0C0C0" w:sz="4" w:space="0"/>
              <w:right w:val="single" w:color="C0C0C0" w:sz="4" w:space="0"/>
            </w:tcBorders>
          </w:tcPr>
          <w:p w:rsidRPr="005915DF" w:rsidR="00F11390" w:rsidP="008624FD" w:rsidRDefault="00F11390" w14:paraId="6B974EC5"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26B5C6F1"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269DCA45"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0E656DD2" w14:textId="153160C0">
            <w:pPr>
              <w:spacing w:after="0"/>
              <w:rPr>
                <w:rFonts w:cs="Arial"/>
                <w:color w:val="000000"/>
                <w:sz w:val="20"/>
              </w:rPr>
            </w:pPr>
            <w:r w:rsidRPr="005915DF">
              <w:rPr>
                <w:color w:val="000000"/>
                <w:sz w:val="20"/>
              </w:rPr>
              <w:t>Disaster Recovery Plan</w:t>
            </w:r>
            <w:r w:rsidRPr="005915DF" w:rsidR="00F11390">
              <w:rPr>
                <w:color w:val="000000"/>
                <w:sz w:val="20"/>
              </w:rPr>
              <w:t xml:space="preserve">, </w:t>
            </w:r>
            <w:r w:rsidRPr="005915DF">
              <w:rPr>
                <w:rFonts w:cs="Arial"/>
                <w:color w:val="000000"/>
                <w:sz w:val="20"/>
              </w:rPr>
              <w:t>Internal Audit Procedure</w:t>
            </w:r>
          </w:p>
        </w:tc>
        <w:tc>
          <w:tcPr>
            <w:tcW w:w="810" w:type="dxa"/>
            <w:tcBorders>
              <w:top w:val="nil"/>
              <w:left w:val="nil"/>
              <w:bottom w:val="single" w:color="C0C0C0" w:sz="4" w:space="0"/>
              <w:right w:val="single" w:color="C0C0C0" w:sz="4" w:space="0"/>
            </w:tcBorders>
          </w:tcPr>
          <w:p w:rsidRPr="005915DF" w:rsidR="00F11390" w:rsidP="008624FD" w:rsidRDefault="00F11390" w14:paraId="6432BFF8" w14:textId="77777777">
            <w:pPr>
              <w:spacing w:after="0"/>
              <w:rPr>
                <w:color w:val="000000"/>
                <w:sz w:val="20"/>
              </w:rPr>
            </w:pPr>
          </w:p>
        </w:tc>
      </w:tr>
      <w:tr w:rsidRPr="005915DF" w:rsidR="00F11390" w:rsidTr="00C67C1E" w14:paraId="7AD68152"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D9745C4" w14:textId="77777777">
            <w:pPr>
              <w:spacing w:after="0"/>
              <w:rPr>
                <w:rFonts w:cs="Arial"/>
                <w:color w:val="000000"/>
                <w:sz w:val="20"/>
              </w:rPr>
            </w:pPr>
            <w:r w:rsidRPr="005915DF">
              <w:rPr>
                <w:rFonts w:cs="Arial"/>
                <w:color w:val="000000"/>
                <w:sz w:val="20"/>
              </w:rPr>
              <w:t>A.5.31</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7F5C2673" w14:textId="77777777">
            <w:pPr>
              <w:spacing w:after="0"/>
              <w:rPr>
                <w:rFonts w:cs="Arial"/>
                <w:sz w:val="20"/>
              </w:rPr>
            </w:pPr>
            <w:r w:rsidRPr="005915DF">
              <w:rPr>
                <w:sz w:val="20"/>
                <w:szCs w:val="20"/>
              </w:rPr>
              <w:t>Legal, statutory, regulatory and contractual requirements</w:t>
            </w:r>
          </w:p>
        </w:tc>
        <w:tc>
          <w:tcPr>
            <w:tcW w:w="1260" w:type="dxa"/>
            <w:tcBorders>
              <w:top w:val="nil"/>
              <w:left w:val="nil"/>
              <w:bottom w:val="single" w:color="C0C0C0" w:sz="4" w:space="0"/>
              <w:right w:val="single" w:color="C0C0C0" w:sz="4" w:space="0"/>
            </w:tcBorders>
          </w:tcPr>
          <w:p w:rsidRPr="005915DF" w:rsidR="00F11390" w:rsidP="008624FD" w:rsidRDefault="00F11390" w14:paraId="0D3BF71A"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50835485"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94E555F"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2D2DFC4C" w14:textId="2316E2CA">
            <w:pPr>
              <w:spacing w:after="0"/>
              <w:rPr>
                <w:rFonts w:cs="Arial"/>
                <w:color w:val="000000"/>
                <w:sz w:val="20"/>
              </w:rPr>
            </w:pPr>
            <w:r w:rsidRPr="005915DF">
              <w:rPr>
                <w:rFonts w:cs="Arial"/>
                <w:color w:val="000000"/>
                <w:sz w:val="20"/>
              </w:rPr>
              <w:t>Procedure for Identification of Requirements</w:t>
            </w:r>
            <w:r w:rsidRPr="005915DF" w:rsidR="00F11390">
              <w:rPr>
                <w:rFonts w:cs="Arial"/>
                <w:color w:val="000000"/>
                <w:sz w:val="20"/>
              </w:rPr>
              <w:t xml:space="preserve">, </w:t>
            </w:r>
            <w:r w:rsidRPr="005915DF">
              <w:rPr>
                <w:rFonts w:cs="Arial"/>
                <w:color w:val="000000"/>
                <w:sz w:val="20"/>
              </w:rPr>
              <w:t>List of Legal, Regulatory, Contractual and Other Requirements</w:t>
            </w:r>
            <w:r w:rsidRPr="005915DF" w:rsidR="00F11390">
              <w:rPr>
                <w:rFonts w:cs="Arial"/>
                <w:color w:val="000000"/>
                <w:sz w:val="20"/>
              </w:rPr>
              <w:t xml:space="preserve">, </w:t>
            </w:r>
            <w:r w:rsidRPr="005915DF" w:rsidR="00FE097F">
              <w:rPr>
                <w:rFonts w:cs="Arial"/>
                <w:color w:val="000000"/>
                <w:sz w:val="20"/>
              </w:rPr>
              <w:t>Policy on the Use of Encryption</w:t>
            </w:r>
          </w:p>
        </w:tc>
        <w:tc>
          <w:tcPr>
            <w:tcW w:w="810" w:type="dxa"/>
            <w:tcBorders>
              <w:top w:val="nil"/>
              <w:left w:val="nil"/>
              <w:bottom w:val="single" w:color="C0C0C0" w:sz="4" w:space="0"/>
              <w:right w:val="single" w:color="C0C0C0" w:sz="4" w:space="0"/>
            </w:tcBorders>
          </w:tcPr>
          <w:p w:rsidRPr="005915DF" w:rsidR="00F11390" w:rsidP="008624FD" w:rsidRDefault="00F11390" w14:paraId="5834C0D5" w14:textId="77777777">
            <w:pPr>
              <w:spacing w:after="0"/>
              <w:rPr>
                <w:color w:val="000000"/>
                <w:sz w:val="20"/>
              </w:rPr>
            </w:pPr>
          </w:p>
        </w:tc>
      </w:tr>
      <w:tr w:rsidRPr="005915DF" w:rsidR="00F11390" w:rsidTr="00C67C1E" w14:paraId="4B1E9F77"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22C0DBE" w14:textId="77777777">
            <w:pPr>
              <w:spacing w:after="0"/>
              <w:rPr>
                <w:rFonts w:cs="Arial"/>
                <w:color w:val="000000"/>
                <w:sz w:val="20"/>
              </w:rPr>
            </w:pPr>
            <w:r w:rsidRPr="005915DF">
              <w:rPr>
                <w:rFonts w:cs="Arial"/>
                <w:color w:val="000000"/>
                <w:sz w:val="20"/>
              </w:rPr>
              <w:t>A.5.32</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3F17FBAE" w14:textId="77777777">
            <w:pPr>
              <w:spacing w:after="0"/>
              <w:rPr>
                <w:rFonts w:cs="Arial"/>
                <w:sz w:val="20"/>
              </w:rPr>
            </w:pPr>
            <w:r w:rsidRPr="005915DF">
              <w:rPr>
                <w:sz w:val="20"/>
                <w:szCs w:val="20"/>
              </w:rPr>
              <w:t>Intellectual property rights</w:t>
            </w:r>
          </w:p>
        </w:tc>
        <w:tc>
          <w:tcPr>
            <w:tcW w:w="1260" w:type="dxa"/>
            <w:tcBorders>
              <w:top w:val="nil"/>
              <w:left w:val="nil"/>
              <w:bottom w:val="single" w:color="C0C0C0" w:sz="4" w:space="0"/>
              <w:right w:val="single" w:color="C0C0C0" w:sz="4" w:space="0"/>
            </w:tcBorders>
          </w:tcPr>
          <w:p w:rsidRPr="005915DF" w:rsidR="00F11390" w:rsidP="008624FD" w:rsidRDefault="00F11390" w14:paraId="161F0AE5"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3FF1AE03"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35AD731F"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5A26316B" w14:textId="32440330">
            <w:pPr>
              <w:spacing w:after="0"/>
              <w:rPr>
                <w:rFonts w:cs="Arial"/>
                <w:color w:val="000000"/>
                <w:sz w:val="20"/>
              </w:rPr>
            </w:pPr>
            <w:r w:rsidRPr="005915DF">
              <w:rPr>
                <w:rFonts w:cs="Arial"/>
                <w:color w:val="000000"/>
                <w:sz w:val="20"/>
              </w:rPr>
              <w:t>IT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0642C8D1" w14:textId="77777777">
            <w:pPr>
              <w:spacing w:after="0"/>
              <w:rPr>
                <w:color w:val="000000"/>
                <w:sz w:val="20"/>
              </w:rPr>
            </w:pPr>
          </w:p>
        </w:tc>
      </w:tr>
      <w:tr w:rsidRPr="005915DF" w:rsidR="00F11390" w:rsidTr="00C67C1E" w14:paraId="655B06B6"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0D87224" w14:textId="77777777">
            <w:pPr>
              <w:spacing w:after="0"/>
              <w:rPr>
                <w:rFonts w:cs="Arial"/>
                <w:color w:val="000000"/>
                <w:sz w:val="20"/>
              </w:rPr>
            </w:pPr>
            <w:r w:rsidRPr="005915DF">
              <w:rPr>
                <w:rFonts w:cs="Arial"/>
                <w:color w:val="000000"/>
                <w:sz w:val="20"/>
              </w:rPr>
              <w:t>A.5.33</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3A9FCE15" w14:textId="77777777">
            <w:pPr>
              <w:spacing w:after="0"/>
              <w:rPr>
                <w:rFonts w:cs="Arial"/>
                <w:sz w:val="20"/>
              </w:rPr>
            </w:pPr>
            <w:r w:rsidRPr="005915DF">
              <w:rPr>
                <w:sz w:val="20"/>
                <w:szCs w:val="20"/>
              </w:rPr>
              <w:t>Protection of records</w:t>
            </w:r>
          </w:p>
        </w:tc>
        <w:tc>
          <w:tcPr>
            <w:tcW w:w="1260" w:type="dxa"/>
            <w:tcBorders>
              <w:top w:val="nil"/>
              <w:left w:val="nil"/>
              <w:bottom w:val="single" w:color="C0C0C0" w:sz="4" w:space="0"/>
              <w:right w:val="single" w:color="C0C0C0" w:sz="4" w:space="0"/>
            </w:tcBorders>
          </w:tcPr>
          <w:p w:rsidRPr="005915DF" w:rsidR="00F11390" w:rsidP="008624FD" w:rsidRDefault="00F11390" w14:paraId="1FB1D0F9"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3AAB607"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4715EEA7"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2F715AC7" w14:textId="6D002AA5">
            <w:pPr>
              <w:spacing w:after="0"/>
              <w:rPr>
                <w:rFonts w:cs="Arial"/>
                <w:color w:val="000000"/>
                <w:sz w:val="20"/>
              </w:rPr>
            </w:pPr>
            <w:r w:rsidRPr="005915DF">
              <w:rPr>
                <w:rFonts w:cs="Arial"/>
                <w:color w:val="000000"/>
                <w:sz w:val="20"/>
              </w:rPr>
              <w:t>Procedure for Document and Record Control</w:t>
            </w:r>
            <w:r w:rsidRPr="005915DF" w:rsidR="00F11390">
              <w:rPr>
                <w:rFonts w:cs="Arial"/>
                <w:color w:val="000000"/>
                <w:sz w:val="20"/>
              </w:rPr>
              <w:t xml:space="preserve">, </w:t>
            </w:r>
            <w:r w:rsidRPr="005915DF">
              <w:rPr>
                <w:rFonts w:cs="Arial"/>
                <w:color w:val="000000"/>
                <w:sz w:val="20"/>
              </w:rPr>
              <w:t>Secure Development Policy</w:t>
            </w:r>
          </w:p>
        </w:tc>
        <w:tc>
          <w:tcPr>
            <w:tcW w:w="810" w:type="dxa"/>
            <w:tcBorders>
              <w:top w:val="nil"/>
              <w:left w:val="nil"/>
              <w:bottom w:val="single" w:color="C0C0C0" w:sz="4" w:space="0"/>
              <w:right w:val="single" w:color="C0C0C0" w:sz="4" w:space="0"/>
            </w:tcBorders>
          </w:tcPr>
          <w:p w:rsidRPr="005915DF" w:rsidR="00F11390" w:rsidP="008624FD" w:rsidRDefault="00F11390" w14:paraId="2AB46387" w14:textId="77777777">
            <w:pPr>
              <w:spacing w:after="0"/>
              <w:rPr>
                <w:color w:val="000000"/>
                <w:sz w:val="20"/>
              </w:rPr>
            </w:pPr>
          </w:p>
        </w:tc>
      </w:tr>
      <w:tr w:rsidRPr="005915DF" w:rsidR="00F11390" w:rsidTr="00C67C1E" w14:paraId="7374A969"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701D57B2" w14:textId="77777777">
            <w:pPr>
              <w:spacing w:after="0"/>
              <w:rPr>
                <w:rFonts w:cs="Arial"/>
                <w:color w:val="000000"/>
                <w:sz w:val="20"/>
              </w:rPr>
            </w:pPr>
            <w:r w:rsidRPr="005915DF">
              <w:rPr>
                <w:rFonts w:cs="Arial"/>
                <w:color w:val="000000"/>
                <w:sz w:val="20"/>
              </w:rPr>
              <w:t>A.5.34</w:t>
            </w: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30BA30DD" w14:textId="77777777">
            <w:pPr>
              <w:spacing w:after="0"/>
              <w:rPr>
                <w:rFonts w:cs="Arial"/>
                <w:sz w:val="20"/>
              </w:rPr>
            </w:pPr>
            <w:r w:rsidRPr="005915DF">
              <w:rPr>
                <w:sz w:val="20"/>
                <w:szCs w:val="20"/>
              </w:rPr>
              <w:t>Privacy and protection of PII</w:t>
            </w:r>
          </w:p>
        </w:tc>
        <w:tc>
          <w:tcPr>
            <w:tcW w:w="1260" w:type="dxa"/>
            <w:tcBorders>
              <w:top w:val="nil"/>
              <w:left w:val="nil"/>
              <w:bottom w:val="single" w:color="C0C0C0" w:sz="4" w:space="0"/>
              <w:right w:val="single" w:color="C0C0C0" w:sz="4" w:space="0"/>
            </w:tcBorders>
          </w:tcPr>
          <w:p w:rsidRPr="005915DF" w:rsidR="00F11390" w:rsidP="008624FD" w:rsidRDefault="00F11390" w14:paraId="71F16905"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5556E3BE"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016BE4D7"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94B3D" w:rsidRDefault="00894B3D" w14:paraId="2336C667" w14:textId="4DF66EE3">
            <w:pPr>
              <w:spacing w:after="0"/>
              <w:rPr>
                <w:rFonts w:cs="Arial"/>
                <w:color w:val="000000"/>
                <w:sz w:val="20"/>
              </w:rPr>
            </w:pPr>
            <w:commentRangeStart w:id="39"/>
            <w:r w:rsidRPr="005915DF">
              <w:rPr>
                <w:rFonts w:cs="Arial"/>
                <w:color w:val="000000"/>
                <w:sz w:val="20"/>
              </w:rPr>
              <w:t>[job title for privacy protection]</w:t>
            </w:r>
            <w:bookmarkStart w:name="_Hlk157685095" w:id="40"/>
            <w:bookmarkEnd w:id="40"/>
            <w:commentRangeEnd w:id="39"/>
            <w:r w:rsidRPr="005915DF" w:rsidR="008624DC">
              <w:rPr>
                <w:rStyle w:val="CommentReference"/>
              </w:rPr>
              <w:commentReference w:id="39"/>
            </w:r>
            <w:r w:rsidRPr="005915DF">
              <w:rPr>
                <w:rFonts w:cs="Arial"/>
                <w:color w:val="000000"/>
                <w:sz w:val="20"/>
              </w:rPr>
              <w:t xml:space="preserve"> </w:t>
            </w:r>
            <w:r w:rsidRPr="005915DF" w:rsidR="00F11390">
              <w:rPr>
                <w:rFonts w:cs="Arial"/>
                <w:color w:val="000000"/>
                <w:sz w:val="20"/>
              </w:rPr>
              <w:t>is responsible for implementing legal requirements related to personal data protection</w:t>
            </w:r>
            <w:r w:rsidRPr="005915DF" w:rsidR="008624FD">
              <w:rPr>
                <w:rFonts w:cs="Arial"/>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07661D09" w14:textId="77777777">
            <w:pPr>
              <w:spacing w:after="0"/>
              <w:rPr>
                <w:color w:val="000000"/>
                <w:sz w:val="20"/>
              </w:rPr>
            </w:pPr>
          </w:p>
        </w:tc>
      </w:tr>
      <w:tr w:rsidRPr="005915DF" w:rsidR="00F11390" w:rsidTr="00C67C1E" w14:paraId="4CFDDBB5"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5D94201C" w14:textId="77777777">
            <w:pPr>
              <w:spacing w:after="0"/>
              <w:rPr>
                <w:rFonts w:cs="Arial"/>
                <w:color w:val="000000"/>
                <w:sz w:val="20"/>
              </w:rPr>
            </w:pPr>
            <w:r w:rsidRPr="005915DF">
              <w:rPr>
                <w:rFonts w:cs="Arial"/>
                <w:color w:val="000000"/>
                <w:sz w:val="20"/>
              </w:rPr>
              <w:t>A.5.35</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16A0B741" w14:textId="77777777">
            <w:pPr>
              <w:spacing w:after="0"/>
              <w:rPr>
                <w:rFonts w:cs="Arial"/>
                <w:sz w:val="20"/>
              </w:rPr>
            </w:pPr>
            <w:r w:rsidRPr="005915DF">
              <w:rPr>
                <w:sz w:val="20"/>
                <w:szCs w:val="20"/>
              </w:rPr>
              <w:t>Independent review of information security</w:t>
            </w:r>
          </w:p>
        </w:tc>
        <w:tc>
          <w:tcPr>
            <w:tcW w:w="1260" w:type="dxa"/>
            <w:tcBorders>
              <w:top w:val="nil"/>
              <w:left w:val="nil"/>
              <w:bottom w:val="single" w:color="C0C0C0" w:sz="4" w:space="0"/>
              <w:right w:val="single" w:color="C0C0C0" w:sz="4" w:space="0"/>
            </w:tcBorders>
          </w:tcPr>
          <w:p w:rsidRPr="005915DF" w:rsidR="00F11390" w:rsidP="008624FD" w:rsidRDefault="00F11390" w14:paraId="2EA2ED5D"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3B78DDD4"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26E2EE13"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6AD4237E" w14:textId="49CE35D3">
            <w:pPr>
              <w:spacing w:after="0"/>
              <w:rPr>
                <w:rFonts w:cs="Arial"/>
                <w:color w:val="000000"/>
                <w:sz w:val="20"/>
              </w:rPr>
            </w:pPr>
            <w:r w:rsidRPr="005915DF">
              <w:rPr>
                <w:color w:val="000000"/>
                <w:sz w:val="20"/>
              </w:rPr>
              <w:t>Internal Audit Procedure</w:t>
            </w:r>
            <w:r w:rsidRPr="005915DF" w:rsidR="00F11390">
              <w:rPr>
                <w:color w:val="000000"/>
                <w:sz w:val="20"/>
              </w:rPr>
              <w:t>, certification audit by</w:t>
            </w:r>
            <w:r w:rsidRPr="005915DF" w:rsidR="002F3B36">
              <w:rPr>
                <w:color w:val="000000"/>
                <w:sz w:val="20"/>
              </w:rPr>
              <w:t xml:space="preserve"> an accredited </w:t>
            </w:r>
            <w:r w:rsidRPr="005915DF" w:rsidR="00F11390">
              <w:rPr>
                <w:color w:val="000000"/>
                <w:sz w:val="20"/>
              </w:rPr>
              <w:t>certification body</w:t>
            </w:r>
          </w:p>
        </w:tc>
        <w:tc>
          <w:tcPr>
            <w:tcW w:w="810" w:type="dxa"/>
            <w:tcBorders>
              <w:top w:val="nil"/>
              <w:left w:val="nil"/>
              <w:bottom w:val="single" w:color="C0C0C0" w:sz="4" w:space="0"/>
              <w:right w:val="single" w:color="C0C0C0" w:sz="4" w:space="0"/>
            </w:tcBorders>
          </w:tcPr>
          <w:p w:rsidRPr="005915DF" w:rsidR="00F11390" w:rsidP="008624FD" w:rsidRDefault="00F11390" w14:paraId="67629BBF" w14:textId="77777777">
            <w:pPr>
              <w:spacing w:after="0"/>
              <w:rPr>
                <w:color w:val="000000"/>
                <w:sz w:val="20"/>
              </w:rPr>
            </w:pPr>
          </w:p>
        </w:tc>
      </w:tr>
      <w:tr w:rsidRPr="005915DF" w:rsidR="00F11390" w:rsidTr="00C67C1E" w14:paraId="5B1A0456"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41E2891E" w14:textId="77777777">
            <w:pPr>
              <w:spacing w:after="0"/>
              <w:rPr>
                <w:rFonts w:cs="Arial"/>
                <w:color w:val="000000"/>
                <w:sz w:val="20"/>
              </w:rPr>
            </w:pPr>
            <w:r w:rsidRPr="005915DF">
              <w:rPr>
                <w:rFonts w:cs="Arial"/>
                <w:color w:val="000000"/>
                <w:sz w:val="20"/>
              </w:rPr>
              <w:t>A.5.36</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2AB31FFD" w14:textId="77777777">
            <w:pPr>
              <w:spacing w:after="0"/>
              <w:rPr>
                <w:rFonts w:cs="Arial"/>
                <w:sz w:val="20"/>
              </w:rPr>
            </w:pPr>
            <w:r w:rsidRPr="005915DF">
              <w:rPr>
                <w:sz w:val="20"/>
                <w:szCs w:val="20"/>
              </w:rPr>
              <w:t>Compliance with policies, rules and standards for information security</w:t>
            </w:r>
          </w:p>
        </w:tc>
        <w:tc>
          <w:tcPr>
            <w:tcW w:w="1260" w:type="dxa"/>
            <w:tcBorders>
              <w:top w:val="nil"/>
              <w:left w:val="nil"/>
              <w:bottom w:val="single" w:color="C0C0C0" w:sz="4" w:space="0"/>
              <w:right w:val="single" w:color="C0C0C0" w:sz="4" w:space="0"/>
            </w:tcBorders>
          </w:tcPr>
          <w:p w:rsidRPr="005915DF" w:rsidR="00F11390" w:rsidP="008624FD" w:rsidRDefault="00F11390" w14:paraId="34DEE974"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66AED7FC"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5CA0DE60"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227FDE12" w14:textId="7409E4BD">
            <w:pPr>
              <w:spacing w:after="0"/>
              <w:rPr>
                <w:rFonts w:cs="Arial"/>
                <w:color w:val="000000"/>
                <w:sz w:val="20"/>
              </w:rPr>
            </w:pPr>
            <w:r w:rsidRPr="005915DF">
              <w:rPr>
                <w:color w:val="000000"/>
                <w:sz w:val="20"/>
              </w:rPr>
              <w:t>All owners of information assets, as well as the management, regularly review the implementation of security controls</w:t>
            </w:r>
            <w:r w:rsidRPr="005915DF" w:rsidR="008624FD">
              <w:rPr>
                <w:color w:val="000000"/>
                <w:sz w:val="20"/>
              </w:rPr>
              <w:t>.</w:t>
            </w:r>
          </w:p>
        </w:tc>
        <w:tc>
          <w:tcPr>
            <w:tcW w:w="810" w:type="dxa"/>
            <w:tcBorders>
              <w:top w:val="nil"/>
              <w:left w:val="nil"/>
              <w:bottom w:val="single" w:color="C0C0C0" w:sz="4" w:space="0"/>
              <w:right w:val="single" w:color="C0C0C0" w:sz="4" w:space="0"/>
            </w:tcBorders>
          </w:tcPr>
          <w:p w:rsidRPr="005915DF" w:rsidR="00F11390" w:rsidP="008624FD" w:rsidRDefault="00F11390" w14:paraId="1E77202C" w14:textId="77777777">
            <w:pPr>
              <w:spacing w:after="0"/>
              <w:rPr>
                <w:color w:val="000000"/>
                <w:sz w:val="20"/>
              </w:rPr>
            </w:pPr>
          </w:p>
        </w:tc>
      </w:tr>
      <w:tr w:rsidRPr="005915DF" w:rsidR="00F11390" w:rsidTr="00C67C1E" w14:paraId="56836E83"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1025349B" w14:textId="77777777">
            <w:pPr>
              <w:spacing w:after="0"/>
              <w:rPr>
                <w:rFonts w:cs="Arial"/>
                <w:color w:val="000000"/>
                <w:sz w:val="20"/>
              </w:rPr>
            </w:pPr>
            <w:r w:rsidRPr="005915DF">
              <w:rPr>
                <w:rFonts w:cs="Arial"/>
                <w:color w:val="000000"/>
                <w:sz w:val="20"/>
              </w:rPr>
              <w:t>A.5.37</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7E5FDE38" w14:textId="77777777">
            <w:pPr>
              <w:spacing w:after="0"/>
              <w:rPr>
                <w:rFonts w:cs="Arial"/>
                <w:color w:val="000000"/>
                <w:sz w:val="20"/>
              </w:rPr>
            </w:pPr>
            <w:r w:rsidRPr="005915DF">
              <w:rPr>
                <w:sz w:val="20"/>
                <w:szCs w:val="20"/>
              </w:rPr>
              <w:t>Documented operating procedures</w:t>
            </w:r>
          </w:p>
        </w:tc>
        <w:tc>
          <w:tcPr>
            <w:tcW w:w="1260" w:type="dxa"/>
            <w:tcBorders>
              <w:top w:val="nil"/>
              <w:left w:val="nil"/>
              <w:bottom w:val="single" w:color="C0C0C0" w:sz="4" w:space="0"/>
              <w:right w:val="single" w:color="C0C0C0" w:sz="4" w:space="0"/>
            </w:tcBorders>
          </w:tcPr>
          <w:p w:rsidRPr="005915DF" w:rsidR="00F11390" w:rsidP="008624FD" w:rsidRDefault="00F11390" w14:paraId="3EDD0839"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4091528A"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22185E30"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300F89" w14:paraId="1BE21A0D" w14:textId="31EBDD5D">
            <w:pPr>
              <w:spacing w:after="0"/>
              <w:rPr>
                <w:rFonts w:cs="Arial"/>
                <w:color w:val="000000"/>
                <w:sz w:val="20"/>
              </w:rPr>
            </w:pPr>
            <w:r w:rsidRPr="005915DF">
              <w:rPr>
                <w:color w:val="000000"/>
                <w:sz w:val="20"/>
              </w:rPr>
              <w:t>Security Procedures for IT Department</w:t>
            </w:r>
          </w:p>
        </w:tc>
        <w:tc>
          <w:tcPr>
            <w:tcW w:w="810" w:type="dxa"/>
            <w:tcBorders>
              <w:top w:val="nil"/>
              <w:left w:val="nil"/>
              <w:bottom w:val="single" w:color="C0C0C0" w:sz="4" w:space="0"/>
              <w:right w:val="single" w:color="C0C0C0" w:sz="4" w:space="0"/>
            </w:tcBorders>
          </w:tcPr>
          <w:p w:rsidRPr="005915DF" w:rsidR="00F11390" w:rsidP="008624FD" w:rsidRDefault="00F11390" w14:paraId="4C0E2A8E" w14:textId="77777777">
            <w:pPr>
              <w:spacing w:after="0"/>
              <w:rPr>
                <w:color w:val="000000"/>
                <w:sz w:val="20"/>
              </w:rPr>
            </w:pPr>
          </w:p>
        </w:tc>
      </w:tr>
      <w:tr w:rsidRPr="005915DF" w:rsidR="00F11390" w:rsidTr="00C67C1E" w14:paraId="0C2A1E0F"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hideMark/>
          </w:tcPr>
          <w:p w:rsidRPr="005915DF" w:rsidR="00F11390" w:rsidP="008624FD" w:rsidRDefault="00F11390" w14:paraId="0B338B22" w14:textId="77777777">
            <w:pPr>
              <w:spacing w:after="0"/>
              <w:rPr>
                <w:rFonts w:cs="Arial"/>
                <w:color w:val="000000"/>
                <w:sz w:val="20"/>
              </w:rPr>
            </w:pPr>
            <w:r w:rsidRPr="005915DF">
              <w:rPr>
                <w:rFonts w:cs="Arial"/>
                <w:color w:val="000000"/>
                <w:sz w:val="20"/>
              </w:rPr>
              <w:t>A.6.1</w:t>
            </w:r>
          </w:p>
        </w:tc>
        <w:tc>
          <w:tcPr>
            <w:tcW w:w="1864" w:type="dxa"/>
            <w:tcBorders>
              <w:top w:val="nil"/>
              <w:left w:val="nil"/>
              <w:bottom w:val="single" w:color="C0C0C0" w:sz="4" w:space="0"/>
              <w:right w:val="single" w:color="C0C0C0" w:sz="4" w:space="0"/>
            </w:tcBorders>
            <w:shd w:val="clear" w:color="auto" w:fill="auto"/>
            <w:noWrap/>
            <w:vAlign w:val="bottom"/>
            <w:hideMark/>
          </w:tcPr>
          <w:p w:rsidRPr="005915DF" w:rsidR="00F11390" w:rsidP="008624FD" w:rsidRDefault="00F11390" w14:paraId="536D4E46" w14:textId="77777777">
            <w:pPr>
              <w:spacing w:after="0"/>
              <w:rPr>
                <w:rFonts w:cs="Arial"/>
                <w:color w:val="000000"/>
                <w:sz w:val="20"/>
              </w:rPr>
            </w:pPr>
            <w:r w:rsidRPr="005915DF">
              <w:rPr>
                <w:rFonts w:cs="Arial"/>
                <w:color w:val="000000"/>
                <w:sz w:val="20"/>
              </w:rPr>
              <w:t>Screening</w:t>
            </w:r>
          </w:p>
        </w:tc>
        <w:tc>
          <w:tcPr>
            <w:tcW w:w="1260" w:type="dxa"/>
            <w:tcBorders>
              <w:top w:val="nil"/>
              <w:left w:val="nil"/>
              <w:bottom w:val="single" w:color="C0C0C0" w:sz="4" w:space="0"/>
              <w:right w:val="single" w:color="C0C0C0" w:sz="4" w:space="0"/>
            </w:tcBorders>
          </w:tcPr>
          <w:p w:rsidRPr="005915DF" w:rsidR="00F11390" w:rsidP="008624FD" w:rsidRDefault="00F11390" w14:paraId="2360B2BE"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4FB5D84C"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0E37BB12"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66386B" w14:paraId="0B1064C1" w14:textId="6CD505D0">
            <w:pPr>
              <w:spacing w:after="0"/>
              <w:rPr>
                <w:color w:val="000000"/>
                <w:sz w:val="20"/>
              </w:rPr>
            </w:pPr>
            <w:commentRangeStart w:id="41"/>
            <w:r w:rsidRPr="005915DF">
              <w:rPr>
                <w:color w:val="000000"/>
                <w:sz w:val="20"/>
              </w:rPr>
              <w:t>[job title for defining screening process]</w:t>
            </w:r>
            <w:bookmarkStart w:name="_Hlk157685139" w:id="42"/>
            <w:bookmarkEnd w:id="42"/>
            <w:commentRangeEnd w:id="41"/>
            <w:r w:rsidRPr="005915DF">
              <w:rPr>
                <w:rStyle w:val="CommentReference"/>
              </w:rPr>
              <w:commentReference w:id="41"/>
            </w:r>
            <w:r w:rsidRPr="005915DF">
              <w:rPr>
                <w:color w:val="000000"/>
                <w:sz w:val="20"/>
              </w:rPr>
              <w:t xml:space="preserve"> defines the </w:t>
            </w:r>
            <w:commentRangeStart w:id="43"/>
            <w:r w:rsidRPr="005915DF">
              <w:rPr>
                <w:color w:val="000000"/>
                <w:sz w:val="20"/>
              </w:rPr>
              <w:t>screening process for job candidates</w:t>
            </w:r>
            <w:commentRangeEnd w:id="43"/>
            <w:r w:rsidRPr="005915DF">
              <w:rPr>
                <w:rStyle w:val="CommentReference"/>
              </w:rPr>
              <w:commentReference w:id="43"/>
            </w:r>
            <w:r w:rsidRPr="005915DF" w:rsidR="00F11390">
              <w:rPr>
                <w:color w:val="000000"/>
                <w:sz w:val="20"/>
              </w:rPr>
              <w:t xml:space="preserve">, </w:t>
            </w:r>
            <w:r w:rsidRPr="005915DF" w:rsidR="00300F89">
              <w:rPr>
                <w:color w:val="000000"/>
                <w:sz w:val="20"/>
              </w:rPr>
              <w:t>Supplier Security Policy</w:t>
            </w:r>
          </w:p>
        </w:tc>
        <w:tc>
          <w:tcPr>
            <w:tcW w:w="810" w:type="dxa"/>
            <w:tcBorders>
              <w:top w:val="nil"/>
              <w:left w:val="nil"/>
              <w:bottom w:val="single" w:color="C0C0C0" w:sz="4" w:space="0"/>
              <w:right w:val="single" w:color="C0C0C0" w:sz="4" w:space="0"/>
            </w:tcBorders>
          </w:tcPr>
          <w:p w:rsidRPr="005915DF" w:rsidR="00F11390" w:rsidP="008624FD" w:rsidRDefault="00F11390" w14:paraId="0EF5F0F8" w14:textId="77777777">
            <w:pPr>
              <w:spacing w:after="0"/>
              <w:rPr>
                <w:color w:val="000000"/>
                <w:sz w:val="20"/>
              </w:rPr>
            </w:pPr>
          </w:p>
        </w:tc>
      </w:tr>
      <w:tr w:rsidRPr="005915DF" w:rsidR="00C67C1E" w:rsidTr="00C67C1E" w14:paraId="6587F8C4" w14:textId="77777777">
        <w:trPr>
          <w:cantSplit/>
          <w:trHeight w:val="255"/>
        </w:trPr>
        <w:tc>
          <w:tcPr>
            <w:tcW w:w="9180" w:type="dxa"/>
            <w:gridSpan w:val="7"/>
            <w:tcBorders>
              <w:top w:val="nil"/>
              <w:left w:val="single" w:color="C0C0C0" w:sz="4" w:space="0"/>
              <w:bottom w:val="single" w:color="C0C0C0" w:sz="4" w:space="0"/>
              <w:right w:val="single" w:color="C0C0C0" w:sz="4" w:space="0"/>
            </w:tcBorders>
            <w:shd w:val="clear" w:color="auto" w:fill="auto"/>
            <w:noWrap/>
            <w:vAlign w:val="bottom"/>
          </w:tcPr>
          <w:p w:rsidRPr="005915DF" w:rsidR="00C67C1E" w:rsidP="00C67C1E" w:rsidRDefault="00C853A4" w14:paraId="000BF378" w14:textId="3DC61731">
            <w:pPr>
              <w:spacing w:after="0"/>
              <w:jc w:val="center"/>
              <w:rPr>
                <w:color w:val="000000"/>
                <w:sz w:val="20"/>
              </w:rPr>
            </w:pPr>
            <w:r>
              <w:rPr>
                <w:b/>
                <w:i/>
                <w:color w:val="4F81BD" w:themeColor="accent1"/>
                <w:sz w:val="20"/>
                <w:szCs w:val="20"/>
              </w:rPr>
              <w:t>(</w:t>
            </w:r>
            <w:r w:rsidR="00C67C1E">
              <w:rPr>
                <w:b/>
                <w:i/>
                <w:color w:val="4F81BD" w:themeColor="accent1"/>
                <w:sz w:val="20"/>
                <w:szCs w:val="20"/>
              </w:rPr>
              <w:t>remaining</w:t>
            </w:r>
            <w:r w:rsidRPr="00141718" w:rsidR="00C67C1E">
              <w:rPr>
                <w:b/>
                <w:i/>
                <w:color w:val="4F81BD" w:themeColor="accent1"/>
                <w:sz w:val="20"/>
                <w:szCs w:val="20"/>
              </w:rPr>
              <w:t xml:space="preserve"> </w:t>
            </w:r>
            <w:r w:rsidR="00C67C1E">
              <w:rPr>
                <w:b/>
                <w:i/>
                <w:color w:val="4F81BD" w:themeColor="accent1"/>
                <w:sz w:val="20"/>
                <w:szCs w:val="20"/>
              </w:rPr>
              <w:t>rows</w:t>
            </w:r>
            <w:r w:rsidRPr="00141718" w:rsidR="00C67C1E">
              <w:rPr>
                <w:b/>
                <w:i/>
                <w:color w:val="4F81BD" w:themeColor="accent1"/>
                <w:sz w:val="20"/>
                <w:szCs w:val="20"/>
              </w:rPr>
              <w:t xml:space="preserve"> </w:t>
            </w:r>
            <w:r w:rsidR="00C67C1E">
              <w:rPr>
                <w:b/>
                <w:i/>
                <w:color w:val="4F81BD" w:themeColor="accent1"/>
                <w:sz w:val="20"/>
                <w:szCs w:val="20"/>
              </w:rPr>
              <w:t>are</w:t>
            </w:r>
            <w:r w:rsidRPr="00141718" w:rsidR="00C67C1E">
              <w:rPr>
                <w:b/>
                <w:i/>
                <w:color w:val="4F81BD" w:themeColor="accent1"/>
                <w:sz w:val="20"/>
                <w:szCs w:val="20"/>
              </w:rPr>
              <w:t xml:space="preserve"> not displayed in this free preview</w:t>
            </w:r>
            <w:r>
              <w:rPr>
                <w:b/>
                <w:i/>
                <w:color w:val="4F81BD" w:themeColor="accent1"/>
                <w:sz w:val="20"/>
                <w:szCs w:val="20"/>
              </w:rPr>
              <w:t>)</w:t>
            </w:r>
            <w:bookmarkStart w:name="_GoBack" w:id="44"/>
            <w:bookmarkEnd w:id="44"/>
          </w:p>
        </w:tc>
      </w:tr>
      <w:tr w:rsidRPr="005915DF" w:rsidR="00F11390" w:rsidTr="00C67C1E" w14:paraId="283EA294" w14:textId="77777777">
        <w:trPr>
          <w:cantSplit/>
          <w:trHeight w:val="255"/>
        </w:trPr>
        <w:tc>
          <w:tcPr>
            <w:tcW w:w="1106" w:type="dxa"/>
            <w:tcBorders>
              <w:top w:val="nil"/>
              <w:left w:val="single" w:color="C0C0C0" w:sz="4" w:space="0"/>
              <w:bottom w:val="single" w:color="C0C0C0" w:sz="4" w:space="0"/>
              <w:right w:val="single" w:color="C0C0C0" w:sz="4" w:space="0"/>
            </w:tcBorders>
            <w:shd w:val="clear" w:color="auto" w:fill="auto"/>
            <w:noWrap/>
            <w:vAlign w:val="bottom"/>
          </w:tcPr>
          <w:p w:rsidRPr="005915DF" w:rsidR="00F11390" w:rsidP="008624FD" w:rsidRDefault="00F11390" w14:paraId="2C5F5D8F" w14:textId="37927538">
            <w:pPr>
              <w:spacing w:after="0"/>
              <w:rPr>
                <w:rFonts w:cs="Arial"/>
                <w:color w:val="000000"/>
                <w:sz w:val="20"/>
              </w:rPr>
            </w:pPr>
          </w:p>
        </w:tc>
        <w:tc>
          <w:tcPr>
            <w:tcW w:w="1864" w:type="dxa"/>
            <w:tcBorders>
              <w:top w:val="nil"/>
              <w:left w:val="nil"/>
              <w:bottom w:val="single" w:color="C0C0C0" w:sz="4" w:space="0"/>
              <w:right w:val="single" w:color="C0C0C0" w:sz="4" w:space="0"/>
            </w:tcBorders>
            <w:shd w:val="clear" w:color="auto" w:fill="auto"/>
            <w:noWrap/>
            <w:vAlign w:val="bottom"/>
          </w:tcPr>
          <w:p w:rsidRPr="005915DF" w:rsidR="00F11390" w:rsidP="008624FD" w:rsidRDefault="00F11390" w14:paraId="6194FCB5" w14:textId="0D209F78">
            <w:pPr>
              <w:spacing w:after="0"/>
              <w:rPr>
                <w:rFonts w:cs="Arial"/>
                <w:color w:val="000000"/>
                <w:sz w:val="20"/>
              </w:rPr>
            </w:pPr>
          </w:p>
        </w:tc>
        <w:tc>
          <w:tcPr>
            <w:tcW w:w="1260" w:type="dxa"/>
            <w:tcBorders>
              <w:top w:val="nil"/>
              <w:left w:val="nil"/>
              <w:bottom w:val="single" w:color="C0C0C0" w:sz="4" w:space="0"/>
              <w:right w:val="single" w:color="C0C0C0" w:sz="4" w:space="0"/>
            </w:tcBorders>
          </w:tcPr>
          <w:p w:rsidRPr="005915DF" w:rsidR="00F11390" w:rsidP="008624FD" w:rsidRDefault="00F11390" w14:paraId="2BAF89B7" w14:textId="77777777">
            <w:pPr>
              <w:spacing w:after="0"/>
              <w:rPr>
                <w:rFonts w:cs="Arial"/>
                <w:color w:val="000000"/>
                <w:sz w:val="20"/>
              </w:rPr>
            </w:pPr>
          </w:p>
        </w:tc>
        <w:tc>
          <w:tcPr>
            <w:tcW w:w="1350" w:type="dxa"/>
            <w:tcBorders>
              <w:top w:val="nil"/>
              <w:left w:val="nil"/>
              <w:bottom w:val="single" w:color="C0C0C0" w:sz="4" w:space="0"/>
              <w:right w:val="single" w:color="C0C0C0" w:sz="4" w:space="0"/>
            </w:tcBorders>
          </w:tcPr>
          <w:p w:rsidRPr="005915DF" w:rsidR="00F11390" w:rsidP="008624FD" w:rsidRDefault="00F11390" w14:paraId="084302C8" w14:textId="77777777">
            <w:pPr>
              <w:spacing w:after="0"/>
              <w:rPr>
                <w:rFonts w:cs="Arial"/>
                <w:color w:val="000000"/>
                <w:sz w:val="20"/>
              </w:rPr>
            </w:pPr>
          </w:p>
        </w:tc>
        <w:tc>
          <w:tcPr>
            <w:tcW w:w="1080" w:type="dxa"/>
            <w:tcBorders>
              <w:top w:val="nil"/>
              <w:left w:val="nil"/>
              <w:bottom w:val="single" w:color="C0C0C0" w:sz="4" w:space="0"/>
              <w:right w:val="single" w:color="C0C0C0" w:sz="4" w:space="0"/>
            </w:tcBorders>
          </w:tcPr>
          <w:p w:rsidRPr="005915DF" w:rsidR="00F11390" w:rsidP="008624FD" w:rsidRDefault="00F11390" w14:paraId="0DCE6935" w14:textId="77777777">
            <w:pPr>
              <w:spacing w:after="0"/>
              <w:rPr>
                <w:rFonts w:cs="Arial"/>
                <w:color w:val="000000"/>
                <w:sz w:val="20"/>
              </w:rPr>
            </w:pPr>
          </w:p>
        </w:tc>
        <w:tc>
          <w:tcPr>
            <w:tcW w:w="1710" w:type="dxa"/>
            <w:tcBorders>
              <w:top w:val="nil"/>
              <w:left w:val="nil"/>
              <w:bottom w:val="single" w:color="C0C0C0" w:sz="4" w:space="0"/>
              <w:right w:val="single" w:color="C0C0C0" w:sz="4" w:space="0"/>
            </w:tcBorders>
          </w:tcPr>
          <w:p w:rsidRPr="005915DF" w:rsidR="00F11390" w:rsidP="008624FD" w:rsidRDefault="00F11390" w14:paraId="42A6D2B9" w14:textId="0DE45F17">
            <w:pPr>
              <w:spacing w:after="0"/>
              <w:rPr>
                <w:rFonts w:cs="Arial"/>
                <w:color w:val="000000"/>
                <w:sz w:val="20"/>
              </w:rPr>
            </w:pPr>
          </w:p>
        </w:tc>
        <w:tc>
          <w:tcPr>
            <w:tcW w:w="810" w:type="dxa"/>
            <w:tcBorders>
              <w:top w:val="nil"/>
              <w:left w:val="nil"/>
              <w:bottom w:val="single" w:color="C0C0C0" w:sz="4" w:space="0"/>
              <w:right w:val="single" w:color="C0C0C0" w:sz="4" w:space="0"/>
            </w:tcBorders>
          </w:tcPr>
          <w:p w:rsidRPr="005915DF" w:rsidR="00F11390" w:rsidP="008624FD" w:rsidRDefault="00F11390" w14:paraId="14EECD17" w14:textId="77777777">
            <w:pPr>
              <w:spacing w:after="0"/>
              <w:rPr>
                <w:color w:val="000000"/>
                <w:sz w:val="20"/>
              </w:rPr>
            </w:pPr>
          </w:p>
        </w:tc>
      </w:tr>
    </w:tbl>
    <w:p w:rsidR="00F11390" w:rsidP="00F11390" w:rsidRDefault="00F11390" w14:paraId="53744F7E" w14:textId="70C1004C"/>
    <w:p w:rsidR="00C67C1E" w:rsidP="00C67C1E" w:rsidRDefault="00C67C1E" w14:paraId="65CC83CE" w14:textId="77777777"/>
    <w:p w:rsidRPr="006B6082" w:rsidR="00C67C1E" w:rsidP="00C67C1E" w:rsidRDefault="00C67C1E" w14:paraId="71E96879" w14:textId="77777777">
      <w:pPr>
        <w:shd w:val="clear" w:color="auto" w:fill="C6D9F1" w:themeFill="text2" w:themeFillTint="33"/>
        <w:jc w:val="center"/>
        <w:rPr>
          <w:b/>
          <w:bCs/>
          <w:sz w:val="28"/>
          <w:szCs w:val="28"/>
        </w:rPr>
      </w:pPr>
      <w:r w:rsidRPr="006B6082">
        <w:rPr>
          <w:b/>
          <w:bCs/>
          <w:sz w:val="28"/>
          <w:szCs w:val="28"/>
        </w:rPr>
        <w:t>* END OF FREE PREVIEW *</w:t>
      </w:r>
    </w:p>
    <w:p w:rsidRPr="00A751B3" w:rsidR="00C67C1E" w:rsidP="00C67C1E" w:rsidRDefault="00C67C1E" w14:paraId="2259E6B7"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5915DF" w:rsidR="00C67C1E" w:rsidP="00F11390" w:rsidRDefault="00C67C1E" w14:paraId="373568AF" w14:textId="77777777"/>
    <w:sectPr w:rsidRPr="005915DF" w:rsidR="00C67C1E"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8624FD" w:rsidRDefault="008624FD" w14:paraId="785CC38A" w14:textId="7ECB76E9">
      <w:pPr>
        <w:pStyle w:val="CommentText"/>
      </w:pPr>
      <w:r>
        <w:rPr>
          <w:rStyle w:val="CommentReference"/>
        </w:rPr>
        <w:annotationRef/>
      </w:r>
      <w:r>
        <w:rPr>
          <w:rStyle w:val="CommentReference"/>
        </w:rPr>
        <w:annotationRef/>
      </w:r>
      <w:r>
        <w:t xml:space="preserve">All fields in this document marked by square brackets </w:t>
      </w:r>
      <w:proofErr w:type="gramStart"/>
      <w:r>
        <w:t>[ ]</w:t>
      </w:r>
      <w:proofErr w:type="gramEnd"/>
      <w:r>
        <w:t xml:space="preserve"> must be filled out.</w:t>
      </w:r>
    </w:p>
    <w:p w:rsidR="008624FD" w:rsidRDefault="008624FD" w14:paraId="70C7DC78" w14:textId="77777777">
      <w:pPr>
        <w:pStyle w:val="CommentText"/>
      </w:pPr>
    </w:p>
    <w:p w:rsidR="008624FD" w:rsidRDefault="008624FD" w14:paraId="0AAFCC40" w14:textId="19C68ACF">
      <w:pPr>
        <w:pStyle w:val="CommentText"/>
      </w:pPr>
      <w:r>
        <w:t>Make sure you delete the square brackets after you complete the entry.</w:t>
      </w:r>
    </w:p>
  </w:comment>
  <w:comment w:initials="A" w:author="Advisera" w:date="2023-08-18T12:02:00Z" w:id="5">
    <w:p w:rsidR="008624FD" w:rsidP="00911230" w:rsidRDefault="008624FD" w14:paraId="2A2F4152" w14:textId="77777777">
      <w:pPr>
        <w:pStyle w:val="CommentText"/>
      </w:pPr>
      <w:r>
        <w:rPr>
          <w:rStyle w:val="CommentReference"/>
        </w:rPr>
        <w:annotationRef/>
      </w:r>
      <w:r>
        <w:rPr>
          <w:rStyle w:val="CommentReference"/>
        </w:rPr>
        <w:annotationRef/>
      </w:r>
      <w:r>
        <w:rPr>
          <w:rStyle w:val="CommentReference"/>
        </w:rPr>
        <w:annotationRef/>
      </w:r>
      <w:r w:rsidRPr="002046DF">
        <w:rPr>
          <w:rStyle w:val="CommentReference"/>
        </w:rPr>
        <w:annotationRef/>
      </w:r>
      <w:r w:rsidRPr="00B807C7">
        <w:t>To learn how to write the Statement of Applicability, read this article:</w:t>
      </w:r>
    </w:p>
    <w:p w:rsidR="008624FD" w:rsidP="00911230" w:rsidRDefault="008624FD" w14:paraId="71E99D2F" w14:textId="77777777">
      <w:pPr>
        <w:pStyle w:val="CommentText"/>
      </w:pPr>
    </w:p>
    <w:p w:rsidR="008624FD" w:rsidRDefault="008624FD" w14:paraId="5682EA89" w14:textId="7510ED16">
      <w:pPr>
        <w:pStyle w:val="CommentText"/>
      </w:pPr>
      <w:r w:rsidRPr="005F5728">
        <w:t>Statement of Applicability in ISO 27001 – What is it and why does it matter?</w:t>
      </w:r>
      <w:r w:rsidRPr="00B807C7">
        <w:t xml:space="preserve"> </w:t>
      </w:r>
      <w:hyperlink w:history="1" r:id="rId1">
        <w:r w:rsidRPr="00BE4CCC">
          <w:rPr>
            <w:rStyle w:val="Hyperlink"/>
          </w:rPr>
          <w:t>https://advisera.com/27001academy/knowledgebase/the-importance-of-statement-of-applicability-for-iso-27001/</w:t>
        </w:r>
      </w:hyperlink>
    </w:p>
  </w:comment>
  <w:comment w:initials="A" w:author="Advisera" w:date="2023-08-18T12:01:00Z" w:id="6">
    <w:p w:rsidR="008624FD" w:rsidP="008624FD" w:rsidRDefault="008624FD" w14:paraId="321E8E87"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8624FD" w:rsidP="008624FD" w:rsidRDefault="008624FD" w14:paraId="594EB226" w14:textId="77777777">
      <w:pPr>
        <w:pStyle w:val="CommentText"/>
      </w:pPr>
    </w:p>
    <w:p w:rsidR="008624FD" w:rsidP="008624FD" w:rsidRDefault="008624FD" w14:paraId="3B15453B" w14:textId="77777777">
      <w:pPr>
        <w:pStyle w:val="CommentText"/>
      </w:pPr>
      <w:r>
        <w:t>The document coding system should be in line with the company's existing system for document coding; in case such a system does not exist, this line may be deleted.</w:t>
      </w:r>
    </w:p>
    <w:p w:rsidR="008624FD" w:rsidP="008624FD" w:rsidRDefault="008624FD" w14:paraId="3A0DB1B7" w14:textId="77777777">
      <w:pPr>
        <w:pStyle w:val="CommentText"/>
      </w:pPr>
    </w:p>
    <w:p w:rsidR="008624FD" w:rsidP="008624FD" w:rsidRDefault="008624FD" w14:paraId="3A6785AF" w14:textId="77777777">
      <w:pPr>
        <w:pStyle w:val="CommentText"/>
      </w:pPr>
      <w:r>
        <w:t>Example of a code could be: “IS-P-001”, where:</w:t>
      </w:r>
    </w:p>
    <w:p w:rsidR="008624FD" w:rsidP="008624FD" w:rsidRDefault="008624FD" w14:paraId="30805A00" w14:textId="77777777">
      <w:pPr>
        <w:pStyle w:val="CommentText"/>
        <w:numPr>
          <w:ilvl w:val="0"/>
          <w:numId w:val="27"/>
        </w:numPr>
      </w:pPr>
      <w:r>
        <w:t xml:space="preserve"> “IS” stands for information security</w:t>
      </w:r>
    </w:p>
    <w:p w:rsidR="008624FD" w:rsidP="008624FD" w:rsidRDefault="008624FD" w14:paraId="47097A28" w14:textId="77777777">
      <w:pPr>
        <w:pStyle w:val="CommentText"/>
        <w:numPr>
          <w:ilvl w:val="0"/>
          <w:numId w:val="27"/>
        </w:numPr>
      </w:pPr>
      <w:r>
        <w:t xml:space="preserve"> “P” stands for policy</w:t>
      </w:r>
    </w:p>
    <w:p w:rsidR="008624FD" w:rsidP="008624FD" w:rsidRDefault="008624FD" w14:paraId="51A0274C" w14:textId="77777777">
      <w:pPr>
        <w:pStyle w:val="CommentText"/>
        <w:numPr>
          <w:ilvl w:val="0"/>
          <w:numId w:val="27"/>
        </w:numPr>
      </w:pPr>
      <w:r>
        <w:t xml:space="preserve"> “001” means the first policy in the folder (or in the sequence)</w:t>
      </w:r>
    </w:p>
  </w:comment>
  <w:comment w:initials="A" w:author="Advisera" w:date="2023-08-18T12:01:00Z" w:id="8">
    <w:p w:rsidR="008624FD" w:rsidP="008624FD" w:rsidRDefault="008624FD" w14:paraId="0810757D" w14:textId="77777777">
      <w:pPr>
        <w:pStyle w:val="CommentText"/>
      </w:pPr>
      <w:r>
        <w:rPr>
          <w:rStyle w:val="CommentReference"/>
        </w:rPr>
        <w:annotationRef/>
      </w:r>
      <w:r>
        <w:rPr>
          <w:rStyle w:val="CommentReference"/>
        </w:rPr>
        <w:annotationRef/>
      </w:r>
      <w:r>
        <w:t>What is the version number of this document?</w:t>
      </w:r>
    </w:p>
    <w:p w:rsidR="008624FD" w:rsidP="008624FD" w:rsidRDefault="008624FD" w14:paraId="7A77FEF1" w14:textId="77777777">
      <w:pPr>
        <w:pStyle w:val="CommentText"/>
      </w:pPr>
    </w:p>
    <w:p w:rsidR="008624FD" w:rsidP="008624FD" w:rsidRDefault="008624FD" w14:paraId="687C6F24" w14:textId="77777777">
      <w:pPr>
        <w:pStyle w:val="CommentText"/>
      </w:pPr>
      <w:r>
        <w:t>You can write 0.2 since version 0.1 is for the original template. Later on, change with every new version of the document.</w:t>
      </w:r>
    </w:p>
  </w:comment>
  <w:comment w:initials="A" w:author="Advisera" w:date="2023-08-18T12:01:00Z" w:id="10">
    <w:p w:rsidR="008624FD" w:rsidP="008624FD" w:rsidRDefault="008624FD" w14:paraId="08C0A135" w14:textId="77777777">
      <w:pPr>
        <w:pStyle w:val="CommentText"/>
      </w:pPr>
      <w:r>
        <w:rPr>
          <w:rStyle w:val="CommentReference"/>
        </w:rPr>
        <w:annotationRef/>
      </w:r>
      <w:r>
        <w:rPr>
          <w:rStyle w:val="CommentReference"/>
        </w:rPr>
        <w:annotationRef/>
      </w:r>
      <w:r>
        <w:t>What is the version date of this document?</w:t>
      </w:r>
    </w:p>
    <w:p w:rsidR="008624FD" w:rsidP="008624FD" w:rsidRDefault="008624FD" w14:paraId="60F51BA9" w14:textId="77777777">
      <w:pPr>
        <w:pStyle w:val="CommentText"/>
      </w:pPr>
    </w:p>
    <w:p w:rsidR="008624FD" w:rsidP="008624FD" w:rsidRDefault="008624FD" w14:paraId="3632FF15" w14:textId="77777777">
      <w:pPr>
        <w:pStyle w:val="CommentText"/>
      </w:pPr>
      <w:r>
        <w:t>You can define this once this version of the document is completed.</w:t>
      </w:r>
    </w:p>
  </w:comment>
  <w:comment w:initials="A" w:author="Advisera" w:date="2023-08-18T12:01:00Z" w:id="12">
    <w:p w:rsidR="008624FD" w:rsidP="008624FD" w:rsidRDefault="008624FD" w14:paraId="5D70968E"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8624FD" w:rsidP="008624FD" w:rsidRDefault="008624FD" w14:paraId="434C9BD4" w14:textId="77777777">
      <w:pPr>
        <w:pStyle w:val="CommentText"/>
      </w:pPr>
    </w:p>
    <w:p w:rsidR="008624FD" w:rsidP="008624FD" w:rsidRDefault="008624FD" w14:paraId="6D02F07A" w14:textId="77777777">
      <w:pPr>
        <w:pStyle w:val="CommentText"/>
      </w:pPr>
      <w:r>
        <w:t>You should write here the full name of the person writing the document.</w:t>
      </w:r>
    </w:p>
  </w:comment>
  <w:comment w:initials="A" w:author="Advisera" w:date="2023-08-18T12:02:00Z" w:id="14">
    <w:p w:rsidR="008624FD" w:rsidP="008624FD" w:rsidRDefault="008624FD" w14:paraId="24D057B5"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8624FD" w:rsidP="008624FD" w:rsidRDefault="008624FD" w14:paraId="67C17712" w14:textId="77777777">
      <w:pPr>
        <w:pStyle w:val="CommentText"/>
      </w:pPr>
    </w:p>
    <w:p w:rsidR="008624FD" w:rsidP="008624FD" w:rsidRDefault="008624FD" w14:paraId="0401CFD9"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8624FD" w:rsidP="008624FD" w:rsidRDefault="008624FD" w14:paraId="548F774C" w14:textId="77777777">
      <w:pPr>
        <w:pStyle w:val="CommentText"/>
      </w:pPr>
      <w:r>
        <w:rPr>
          <w:rStyle w:val="CommentReference"/>
        </w:rPr>
        <w:annotationRef/>
      </w:r>
      <w:r>
        <w:rPr>
          <w:rStyle w:val="CommentReference"/>
        </w:rPr>
        <w:annotationRef/>
      </w:r>
      <w:r>
        <w:t>What is the confidentiality level of this document?</w:t>
      </w:r>
    </w:p>
    <w:p w:rsidR="008624FD" w:rsidP="008624FD" w:rsidRDefault="008624FD" w14:paraId="1EE072AE" w14:textId="77777777">
      <w:pPr>
        <w:pStyle w:val="CommentText"/>
      </w:pPr>
    </w:p>
    <w:p w:rsidR="008624FD" w:rsidP="008624FD" w:rsidRDefault="008624FD" w14:paraId="239C4F69" w14:textId="77777777">
      <w:pPr>
        <w:pStyle w:val="CommentText"/>
      </w:pPr>
      <w:r>
        <w:t>Use your existing classification system to label the documents; if such a system does not exist, this line may be deleted.</w:t>
      </w:r>
    </w:p>
    <w:p w:rsidR="008624FD" w:rsidP="008624FD" w:rsidRDefault="008624FD" w14:paraId="3E9F2C96" w14:textId="77777777">
      <w:pPr>
        <w:pStyle w:val="CommentText"/>
      </w:pPr>
    </w:p>
    <w:p w:rsidR="008624FD" w:rsidP="008624FD" w:rsidRDefault="008624FD" w14:paraId="7B7E4E3B" w14:textId="77777777">
      <w:pPr>
        <w:pStyle w:val="CommentText"/>
      </w:pPr>
      <w:r>
        <w:t>Example of a label: “INTERNAL USE”.</w:t>
      </w:r>
    </w:p>
  </w:comment>
  <w:comment w:initials="A" w:author="Advisera" w:date="2023-10-10T13:00:00Z" w:id="23">
    <w:p w:rsidR="008624FD" w:rsidRDefault="008624FD" w14:paraId="1B7EE6E2" w14:textId="59A03B0A">
      <w:pPr>
        <w:pStyle w:val="CommentText"/>
      </w:pPr>
      <w:r>
        <w:rPr>
          <w:rStyle w:val="CommentReference"/>
        </w:rPr>
        <w:annotationRef/>
      </w:r>
      <w:r w:rsidRPr="004C390B">
        <w:rPr>
          <w:rStyle w:val="CommentReference"/>
        </w:rPr>
        <w:annotationRef/>
      </w:r>
      <w:proofErr w:type="gramStart"/>
      <w:proofErr w:type="gramEnd"/>
      <w:r w:rsidRPr="004C390B">
        <w:t>You can find a template for this document in the ISO 27001</w:t>
      </w:r>
      <w:r>
        <w:t xml:space="preserve"> </w:t>
      </w:r>
      <w:r w:rsidRPr="004C390B">
        <w:t>Documentation Toolkit folder “General</w:t>
      </w:r>
      <w:r>
        <w:t xml:space="preserve"> </w:t>
      </w:r>
      <w:r w:rsidRPr="004C390B">
        <w:t>Policies”.</w:t>
      </w:r>
    </w:p>
  </w:comment>
  <w:comment w:initials="A" w:author="Advisera" w:date="2023-10-10T13:00:00Z" w:id="24">
    <w:p w:rsidR="008624FD" w:rsidRDefault="008624FD" w14:paraId="6A8DE612" w14:textId="1E6A91D2">
      <w:pPr>
        <w:pStyle w:val="CommentText"/>
      </w:pPr>
      <w:r>
        <w:rPr>
          <w:rStyle w:val="CommentReference"/>
        </w:rPr>
        <w:annotationRef/>
      </w:r>
      <w:r w:rsidRPr="004C390B">
        <w:rPr>
          <w:rStyle w:val="CommentReference"/>
        </w:rPr>
        <w:annotationRef/>
      </w:r>
      <w:proofErr w:type="gramStart"/>
      <w:proofErr w:type="gramEnd"/>
      <w:r w:rsidRPr="004C390B">
        <w:t>You can find a template for this document in the ISO 27001</w:t>
      </w:r>
      <w:r>
        <w:t xml:space="preserve"> </w:t>
      </w:r>
      <w:r w:rsidRPr="004C390B">
        <w:t>Documentation Toolkit folder “Risk</w:t>
      </w:r>
      <w:r>
        <w:t xml:space="preserve"> </w:t>
      </w:r>
      <w:r w:rsidRPr="004C390B">
        <w:t>Assessment</w:t>
      </w:r>
      <w:r>
        <w:t xml:space="preserve"> </w:t>
      </w:r>
      <w:r w:rsidRPr="004C390B">
        <w:t>and</w:t>
      </w:r>
      <w:r>
        <w:t xml:space="preserve"> </w:t>
      </w:r>
      <w:r w:rsidRPr="004C390B">
        <w:t>Risk</w:t>
      </w:r>
      <w:r>
        <w:t xml:space="preserve"> </w:t>
      </w:r>
      <w:r w:rsidRPr="004C390B">
        <w:t>Treatment”.</w:t>
      </w:r>
    </w:p>
  </w:comment>
  <w:comment w:initials="A" w:author="Advisera" w:date="2023-10-10T13:00:00Z" w:id="25">
    <w:p w:rsidR="008624FD" w:rsidRDefault="008624FD" w14:paraId="53FB2286" w14:textId="2FDAB9C1">
      <w:pPr>
        <w:pStyle w:val="CommentText"/>
      </w:pPr>
      <w:r>
        <w:rPr>
          <w:rStyle w:val="CommentReference"/>
        </w:rPr>
        <w:annotationRef/>
      </w:r>
      <w:r w:rsidRPr="004C390B">
        <w:rPr>
          <w:rStyle w:val="CommentReference"/>
        </w:rPr>
        <w:annotationRef/>
      </w:r>
      <w:proofErr w:type="gramStart"/>
      <w:proofErr w:type="gramEnd"/>
      <w:r w:rsidRPr="004C390B">
        <w:t>You can find a template for this document in the ISO 27001</w:t>
      </w:r>
      <w:r>
        <w:t xml:space="preserve"> </w:t>
      </w:r>
      <w:r w:rsidRPr="004C390B">
        <w:t>Documentation Toolkit folder “Risk</w:t>
      </w:r>
      <w:r>
        <w:t xml:space="preserve"> </w:t>
      </w:r>
      <w:r w:rsidRPr="004C390B">
        <w:t>Assessment</w:t>
      </w:r>
      <w:r>
        <w:t xml:space="preserve"> </w:t>
      </w:r>
      <w:r w:rsidRPr="004C390B">
        <w:t>and</w:t>
      </w:r>
      <w:r>
        <w:t xml:space="preserve"> </w:t>
      </w:r>
      <w:r w:rsidRPr="004C390B">
        <w:t>Risk</w:t>
      </w:r>
      <w:r>
        <w:t xml:space="preserve"> </w:t>
      </w:r>
      <w:r w:rsidRPr="004C390B">
        <w:t>Treatment”.</w:t>
      </w:r>
    </w:p>
  </w:comment>
  <w:comment w:initials="A" w:author="Advisera" w:date="2023-10-10T13:03:00Z" w:id="29">
    <w:p w:rsidR="008624FD" w:rsidRDefault="008624FD" w14:paraId="029F35BD" w14:textId="0C311A77">
      <w:pPr>
        <w:pStyle w:val="CommentText"/>
      </w:pPr>
      <w:r>
        <w:rPr>
          <w:rStyle w:val="CommentReference"/>
        </w:rPr>
        <w:annotationRef/>
      </w:r>
      <w:r>
        <w:rPr>
          <w:rStyle w:val="CommentReference"/>
        </w:rPr>
        <w:annotationRef/>
      </w:r>
      <w:r>
        <w:rPr>
          <w:rStyle w:val="CommentReference"/>
        </w:rPr>
        <w:annotationRef/>
      </w:r>
      <w:r>
        <w:t>Based on risk assessment results, contractual and legal obligations.</w:t>
      </w:r>
    </w:p>
  </w:comment>
  <w:comment w:initials="A" w:author="Advisera" w:date="2024-09-24T10:42:00Z" w:id="30">
    <w:p w:rsidR="000A0153" w:rsidRDefault="000A0153" w14:paraId="51D482AC" w14:textId="77777777">
      <w:pPr>
        <w:pStyle w:val="CommentText"/>
      </w:pPr>
      <w:r>
        <w:rPr>
          <w:rStyle w:val="CommentReference"/>
        </w:rPr>
        <w:annotationRef/>
      </w:r>
      <w:r w:rsidRPr="000A0153">
        <w:t xml:space="preserve">Inserting objectives for each control is not required by ISO 27001 — for smaller companies, it is better to define the objectives through the Measurement Report template; for larger companies, you can define the objectives here in the </w:t>
      </w:r>
      <w:proofErr w:type="spellStart"/>
      <w:r w:rsidRPr="000A0153">
        <w:t>SoA</w:t>
      </w:r>
      <w:proofErr w:type="spellEnd"/>
      <w:r w:rsidRPr="000A0153">
        <w:t xml:space="preserve"> based on goals that you plan to achieve with this control.</w:t>
      </w:r>
    </w:p>
    <w:p w:rsidR="000A0153" w:rsidRDefault="000A0153" w14:paraId="52CE9DDC" w14:textId="77777777">
      <w:pPr>
        <w:pStyle w:val="CommentText"/>
      </w:pPr>
    </w:p>
    <w:p w:rsidR="000A0153" w:rsidRDefault="000A0153" w14:paraId="073B76BE" w14:textId="0F79E839">
      <w:pPr>
        <w:pStyle w:val="CommentText"/>
      </w:pPr>
      <w:r w:rsidRPr="000A0153">
        <w:t>See also this article: ISO 27001 control objectives – Why are they important? https://advisera.com/27001academy/blog/2012/04/10/iso-27001-control-objectives-why-are-they-important/</w:t>
      </w:r>
    </w:p>
  </w:comment>
  <w:comment w:initials="A" w:author="Advisera" w:date="2023-10-10T15:02:00Z" w:id="31">
    <w:p w:rsidR="008624FD" w:rsidP="0072358F" w:rsidRDefault="008624FD" w14:paraId="4E4E0BA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proofErr w:type="gramStart"/>
      <w:proofErr w:type="gramEnd"/>
      <w:r>
        <w:t>Implementation method – specify document, technical control or describe the process. Leave blank if the control is marked as inapplicable.</w:t>
      </w:r>
    </w:p>
    <w:p w:rsidR="008624FD" w:rsidP="0072358F" w:rsidRDefault="008624FD" w14:paraId="232254D9" w14:textId="77777777">
      <w:pPr>
        <w:pStyle w:val="CommentText"/>
      </w:pPr>
    </w:p>
    <w:p w:rsidR="008624FD" w:rsidP="0072358F" w:rsidRDefault="008624FD" w14:paraId="771DC55F" w14:textId="77777777">
      <w:pPr>
        <w:pStyle w:val="CommentText"/>
      </w:pPr>
      <w:r>
        <w:t>This table lists documents from the toolkit relevant for each control; if there are no documents relevant for the control, a suggested description of the process is given.</w:t>
      </w:r>
    </w:p>
    <w:p w:rsidR="008624FD" w:rsidP="0072358F" w:rsidRDefault="008624FD" w14:paraId="4C29C4B9" w14:textId="77777777">
      <w:pPr>
        <w:pStyle w:val="CommentText"/>
      </w:pPr>
    </w:p>
    <w:p w:rsidR="008624FD" w:rsidP="0072358F" w:rsidRDefault="008624FD" w14:paraId="796CC6BE" w14:textId="77777777">
      <w:pPr>
        <w:pStyle w:val="CommentText"/>
      </w:pPr>
      <w:r>
        <w:t>If two documents are mentioned with the slash character "/", this means you should choose either the first or the second document. If two documents are mentioned with comma "," this means you should implement both documents for a particular control.</w:t>
      </w:r>
    </w:p>
    <w:p w:rsidR="008624FD" w:rsidP="0072358F" w:rsidRDefault="008624FD" w14:paraId="5D11698C" w14:textId="77777777">
      <w:pPr>
        <w:pStyle w:val="CommentText"/>
      </w:pPr>
    </w:p>
    <w:p w:rsidR="008624FD" w:rsidRDefault="008624FD" w14:paraId="137F1C5A" w14:textId="1BCBC8F1">
      <w:pPr>
        <w:pStyle w:val="CommentText"/>
      </w:pPr>
      <w:r>
        <w:t>The document called "List of documents" in the root folder of the toolkit lists all the documents from the toolkit together with a note whether such document is mandatory according to the standard or not.</w:t>
      </w:r>
    </w:p>
  </w:comment>
  <w:comment w:initials="A" w:author="Advisera" w:date="2023-10-10T15:05:00Z" w:id="33">
    <w:p w:rsidRPr="003B5806" w:rsidR="008624FD" w:rsidP="004D7D68" w:rsidRDefault="008624FD" w14:paraId="4D530D04"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3B5806">
        <w:t>Indicate the status of implementation - e.g., "Planned,” "Partially implemented,” "Fully implemented.”</w:t>
      </w:r>
    </w:p>
    <w:p w:rsidRPr="003B5806" w:rsidR="008624FD" w:rsidP="004D7D68" w:rsidRDefault="008624FD" w14:paraId="06273390" w14:textId="77777777">
      <w:pPr>
        <w:pStyle w:val="CommentText"/>
      </w:pPr>
    </w:p>
    <w:p w:rsidR="008624FD" w:rsidRDefault="008624FD" w14:paraId="2FF59AB6" w14:textId="174D0524">
      <w:pPr>
        <w:pStyle w:val="CommentText"/>
      </w:pPr>
      <w:r w:rsidRPr="003B5806">
        <w:t>Leave blank if the control is marked as inapplicable.</w:t>
      </w:r>
    </w:p>
  </w:comment>
  <w:comment w:initials="A" w:author="Advisera" w:date="2023-08-23T10:53:00Z" w:id="34">
    <w:p w:rsidR="008624FD" w:rsidP="00C34FA9" w:rsidRDefault="008624FD" w14:paraId="75BB03DC" w14:textId="3A917450">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job title of the person in charge of managing security in your company?</w:t>
      </w:r>
    </w:p>
    <w:p w:rsidR="008624FD" w:rsidP="00C34FA9" w:rsidRDefault="008624FD" w14:paraId="228FFCEB" w14:textId="68BDFA91">
      <w:pPr>
        <w:pStyle w:val="CommentText"/>
      </w:pPr>
    </w:p>
    <w:p w:rsidR="008624FD" w:rsidP="00C34FA9" w:rsidRDefault="008624FD" w14:paraId="08E68FBA" w14:textId="6A1BD9D2">
      <w:pPr>
        <w:pStyle w:val="CommentText"/>
      </w:pPr>
      <w:r>
        <w:t>You might have a dedicated Chief Information Security Officer (CISO) or Security Officer, or you might have some other person acting as a security manager – e.g., Chief Technology Officer (CTO), Chief Information Officer (CIO), etc.</w:t>
      </w:r>
    </w:p>
  </w:comment>
  <w:comment w:initials="A" w:author="Advisera" w:date="2023-10-10T15:50:00Z" w:id="35">
    <w:p w:rsidR="008624FD" w:rsidP="00845E75" w:rsidRDefault="008624FD" w14:paraId="64324D21" w14:textId="7BB39023">
      <w:pPr>
        <w:pStyle w:val="CommentText"/>
      </w:pPr>
      <w:r>
        <w:rPr>
          <w:rStyle w:val="CommentReference"/>
        </w:rPr>
        <w:annotationRef/>
      </w:r>
      <w:r>
        <w:t>What is the job title of the person in charge of contact with authorities?</w:t>
      </w:r>
    </w:p>
    <w:p w:rsidR="008624FD" w:rsidP="00845E75" w:rsidRDefault="008624FD" w14:paraId="791392FF" w14:textId="1B01AAC5">
      <w:pPr>
        <w:pStyle w:val="CommentText"/>
      </w:pPr>
    </w:p>
    <w:p w:rsidR="008624FD" w:rsidP="00845E75" w:rsidRDefault="008624FD" w14:paraId="72D5ECF6" w14:textId="2230C723">
      <w:pPr>
        <w:pStyle w:val="CommentText"/>
      </w:pPr>
      <w:r>
        <w:t>You might have legal counsel, Chief Information Security Officer (CISO), or someone else who is in charge of these kind of activities.</w:t>
      </w:r>
    </w:p>
  </w:comment>
  <w:comment w:initials="A" w:author="Advisera" w:date="2023-10-10T16:00:00Z" w:id="37">
    <w:p w:rsidR="008624FD" w:rsidP="00C22956" w:rsidRDefault="008624FD" w14:paraId="75B25BC4" w14:textId="4CC68AA6">
      <w:pPr>
        <w:pStyle w:val="CommentText"/>
      </w:pPr>
      <w:r>
        <w:rPr>
          <w:rStyle w:val="CommentReference"/>
        </w:rPr>
        <w:annotationRef/>
      </w:r>
      <w:r>
        <w:t>What is the job title of the person in charge of monitoring interest groups and security forums?</w:t>
      </w:r>
    </w:p>
    <w:p w:rsidR="008624FD" w:rsidP="00C22956" w:rsidRDefault="008624FD" w14:paraId="403AAD4A" w14:textId="77777777">
      <w:pPr>
        <w:pStyle w:val="CommentText"/>
      </w:pPr>
    </w:p>
    <w:p w:rsidR="008624FD" w:rsidP="00C22956" w:rsidRDefault="008624FD" w14:paraId="3164C51A" w14:textId="1BC5C56A">
      <w:pPr>
        <w:pStyle w:val="CommentText"/>
      </w:pPr>
      <w:r>
        <w:t>Interest groups might be associations of security professionals, while there are various security forums that focus on organizational or technical security.</w:t>
      </w:r>
    </w:p>
    <w:p w:rsidR="008624FD" w:rsidP="00C22956" w:rsidRDefault="008624FD" w14:paraId="2A2AEF9F" w14:textId="4C377D4E">
      <w:pPr>
        <w:pStyle w:val="CommentText"/>
      </w:pPr>
    </w:p>
    <w:p w:rsidR="008624FD" w:rsidP="00C22956" w:rsidRDefault="008624FD" w14:paraId="52148C0E" w14:textId="7FF5F512">
      <w:pPr>
        <w:pStyle w:val="CommentText"/>
      </w:pPr>
      <w:r>
        <w:t>You might have a Chief Information Security Officer (CISO) or Head of IT Department, or someone similar to perform this.</w:t>
      </w:r>
    </w:p>
  </w:comment>
  <w:comment w:initials="A" w:author="Advisera" w:date="2023-10-10T16:12:00Z" w:id="39">
    <w:p w:rsidR="008624FD" w:rsidP="008624DC" w:rsidRDefault="008624FD" w14:paraId="30DA2E91" w14:textId="7208FE5F">
      <w:pPr>
        <w:pStyle w:val="CommentText"/>
      </w:pPr>
      <w:r>
        <w:rPr>
          <w:rStyle w:val="CommentReference"/>
        </w:rPr>
        <w:annotationRef/>
      </w:r>
      <w:r>
        <w:t>What is the job title of the person in charge of privacy and personal data protection in your company?</w:t>
      </w:r>
    </w:p>
    <w:p w:rsidR="008624FD" w:rsidP="008624DC" w:rsidRDefault="008624FD" w14:paraId="4146448E" w14:textId="77777777">
      <w:pPr>
        <w:pStyle w:val="CommentText"/>
      </w:pPr>
    </w:p>
    <w:p w:rsidR="008624FD" w:rsidP="008624DC" w:rsidRDefault="008624FD" w14:paraId="4BE990F9" w14:textId="6D8C31B2">
      <w:pPr>
        <w:pStyle w:val="CommentText"/>
      </w:pPr>
      <w:r>
        <w:t>You might have a dedicated Data Protection Officer (DPO) or Chief Information Security Officer (CISO), or you might have some other person acting as a person in charge of privacy – e.g., legal counsel, Compliance Officer, etc.</w:t>
      </w:r>
    </w:p>
  </w:comment>
  <w:comment w:initials="A" w:author="Advisera" w:date="2023-10-10T16:18:00Z" w:id="41">
    <w:p w:rsidR="008624FD" w:rsidP="0066386B" w:rsidRDefault="008624FD" w14:paraId="48EE15E7" w14:textId="434E6F95">
      <w:pPr>
        <w:pStyle w:val="CommentText"/>
      </w:pPr>
      <w:r>
        <w:rPr>
          <w:rStyle w:val="CommentReference"/>
        </w:rPr>
        <w:annotationRef/>
      </w:r>
      <w:r>
        <w:t>What is the job title of the person who defines the screening process?</w:t>
      </w:r>
    </w:p>
    <w:p w:rsidR="008624FD" w:rsidP="0066386B" w:rsidRDefault="008624FD" w14:paraId="70CB0CFE" w14:textId="77777777">
      <w:pPr>
        <w:pStyle w:val="CommentText"/>
      </w:pPr>
    </w:p>
    <w:p w:rsidR="008624FD" w:rsidP="0066386B" w:rsidRDefault="008624FD" w14:paraId="533FEF66" w14:textId="03DADCA3">
      <w:pPr>
        <w:pStyle w:val="CommentText"/>
      </w:pPr>
      <w:r>
        <w:t>You might have a dedicated Human Resource Manager or a Recruitment Officer, or you might have some other person doing this work – e.g., Chief Information Security Officer (CISO), Office Manager, or similar.</w:t>
      </w:r>
    </w:p>
  </w:comment>
  <w:comment w:initials="A" w:author="Advisera" w:date="2023-10-10T16:18:00Z" w:id="43">
    <w:p w:rsidR="008624FD" w:rsidRDefault="008624FD" w14:paraId="1281EC5F" w14:textId="50BBE4A8">
      <w:pPr>
        <w:pStyle w:val="CommentText"/>
      </w:pPr>
      <w:r>
        <w:rPr>
          <w:rStyle w:val="CommentReference"/>
        </w:rPr>
        <w:annotationRef/>
      </w:r>
      <w:r w:rsidRPr="0066386B">
        <w:t>E.g., checking the CV, contacting former employers, checking criminal records, financial status,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51A0274C" w15:done="0"/>
  <w15:commentEx w15:paraId="687C6F24" w15:done="0"/>
  <w15:commentEx w15:paraId="3632FF15" w15:done="0"/>
  <w15:commentEx w15:paraId="6D02F07A" w15:done="0"/>
  <w15:commentEx w15:paraId="0401CFD9" w15:done="0"/>
  <w15:commentEx w15:paraId="7B7E4E3B" w15:done="0"/>
  <w15:commentEx w15:paraId="1B7EE6E2" w15:done="0"/>
  <w15:commentEx w15:paraId="6A8DE612" w15:done="0"/>
  <w15:commentEx w15:paraId="53FB2286" w15:done="0"/>
  <w15:commentEx w15:paraId="029F35BD" w15:done="0"/>
  <w15:commentEx w15:paraId="073B76BE" w15:done="0"/>
  <w15:commentEx w15:paraId="137F1C5A" w15:done="0"/>
  <w15:commentEx w15:paraId="7B6C6224" w15:done="0"/>
  <w15:commentEx w15:paraId="2FF59AB6" w15:done="0"/>
  <w15:commentEx w15:paraId="08E68FBA" w15:done="0"/>
  <w15:commentEx w15:paraId="72D5ECF6" w15:done="0"/>
  <w15:commentEx w15:paraId="52148C0E" w15:done="0"/>
  <w15:commentEx w15:paraId="4BE990F9" w15:done="0"/>
  <w15:commentEx w15:paraId="533FEF66" w15:done="0"/>
  <w15:commentEx w15:paraId="1281EC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CFC976" w16cex:dateUtc="2023-10-10T11:00:00Z"/>
  <w16cex:commentExtensible w16cex:durableId="28CFC981" w16cex:dateUtc="2023-10-10T11:00:00Z"/>
  <w16cex:commentExtensible w16cex:durableId="28CFC98A" w16cex:dateUtc="2023-10-10T11:00:00Z"/>
  <w16cex:commentExtensible w16cex:durableId="28CFCA3A" w16cex:dateUtc="2023-10-10T11:03:00Z"/>
  <w16cex:commentExtensible w16cex:durableId="28CFC9DF" w16cex:dateUtc="2023-10-10T11:02:00Z"/>
  <w16cex:commentExtensible w16cex:durableId="28CFE60A" w16cex:dateUtc="2023-10-10T13:02:00Z"/>
  <w16cex:commentExtensible w16cex:durableId="28CFE615" w16cex:dateUtc="2023-10-10T13:02:00Z"/>
  <w16cex:commentExtensible w16cex:durableId="28CFE6C9" w16cex:dateUtc="2023-10-10T13:05:00Z"/>
  <w16cex:commentExtensible w16cex:durableId="289063B8" w16cex:dateUtc="2023-08-23T08:53:00Z"/>
  <w16cex:commentExtensible w16cex:durableId="28CFF155" w16cex:dateUtc="2023-10-10T13:50:00Z"/>
  <w16cex:commentExtensible w16cex:durableId="28CFF395" w16cex:dateUtc="2023-10-10T14:00:00Z"/>
  <w16cex:commentExtensible w16cex:durableId="28CFF65D" w16cex:dateUtc="2023-10-10T14:12:00Z"/>
  <w16cex:commentExtensible w16cex:durableId="28CFF7E3" w16cex:dateUtc="2023-10-10T14:18:00Z"/>
  <w16cex:commentExtensible w16cex:durableId="28CFF7C5" w16cex:dateUtc="2023-10-10T14:18:00Z"/>
  <w16cex:commentExtensible w16cex:durableId="28CFF888" w16cex:dateUtc="2023-10-10T14:21:00Z"/>
  <w16cex:commentExtensible w16cex:durableId="28CFFE07" w16cex:dateUtc="2023-10-10T14:44:00Z"/>
  <w16cex:commentExtensible w16cex:durableId="28CFFE30" w16cex:dateUtc="2023-10-10T14:45:00Z"/>
  <w16cex:commentExtensible w16cex:durableId="28CFFEBD" w16cex:dateUtc="2023-10-10T14:47:00Z"/>
  <w16cex:commentExtensible w16cex:durableId="28CFFF85" w16cex:dateUtc="2023-10-10T14:51:00Z"/>
  <w16cex:commentExtensible w16cex:durableId="28CFFFEB" w16cex:dateUtc="2023-10-10T14:52:00Z"/>
  <w16cex:commentExtensible w16cex:durableId="28D00039" w16cex:dateUtc="2023-10-10T14:54:00Z"/>
  <w16cex:commentExtensible w16cex:durableId="28D00126" w16cex:dateUtc="2023-10-10T14:58:00Z"/>
  <w16cex:commentExtensible w16cex:durableId="28D0014D" w16cex:dateUtc="2023-10-10T14:58:00Z"/>
  <w16cex:commentExtensible w16cex:durableId="28D00194" w16cex:dateUtc="2023-10-10T15:00:00Z"/>
  <w16cex:commentExtensible w16cex:durableId="28D001F6" w16cex:dateUtc="2023-10-10T15:01:00Z"/>
  <w16cex:commentExtensible w16cex:durableId="28CFC90C" w16cex:dateUtc="2023-10-10T10:58:00Z"/>
  <w16cex:commentExtensible w16cex:durableId="28CFC927" w16cex:dateUtc="2023-10-10T10:59:00Z"/>
  <w16cex:commentExtensible w16cex:durableId="28CFC940" w16cex:dateUtc="2023-10-10T10:59:00Z"/>
  <w16cex:commentExtensible w16cex:durableId="28F72AA5" w16cex:dateUtc="2023-11-09T08:53: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51A0274C" w16cid:durableId="2889DC06"/>
  <w16cid:commentId w16cid:paraId="687C6F24" w16cid:durableId="2889DC15"/>
  <w16cid:commentId w16cid:paraId="3632FF15" w16cid:durableId="2889DC20"/>
  <w16cid:commentId w16cid:paraId="6D02F07A" w16cid:durableId="2889DC30"/>
  <w16cid:commentId w16cid:paraId="0401CFD9" w16cid:durableId="2889DC3D"/>
  <w16cid:commentId w16cid:paraId="7B7E4E3B" w16cid:durableId="2889DC48"/>
  <w16cid:commentId w16cid:paraId="1B7EE6E2" w16cid:durableId="28CFC976"/>
  <w16cid:commentId w16cid:paraId="6A8DE612" w16cid:durableId="28CFC981"/>
  <w16cid:commentId w16cid:paraId="53FB2286" w16cid:durableId="28CFC98A"/>
  <w16cid:commentId w16cid:paraId="029F35BD" w16cid:durableId="28CFCA3A"/>
  <w16cid:commentId w16cid:paraId="073B76BE" w16cid:durableId="2A9D1614"/>
  <w16cid:commentId w16cid:paraId="137F1C5A" w16cid:durableId="28CFE60A"/>
  <w16cid:commentId w16cid:paraId="7B6C6224" w16cid:durableId="28CFE615"/>
  <w16cid:commentId w16cid:paraId="2FF59AB6" w16cid:durableId="28CFE6C9"/>
  <w16cid:commentId w16cid:paraId="08E68FBA" w16cid:durableId="289063B8"/>
  <w16cid:commentId w16cid:paraId="72D5ECF6" w16cid:durableId="28CFF155"/>
  <w16cid:commentId w16cid:paraId="52148C0E" w16cid:durableId="28CFF395"/>
  <w16cid:commentId w16cid:paraId="4BE990F9" w16cid:durableId="28CFF65D"/>
  <w16cid:commentId w16cid:paraId="533FEF66" w16cid:durableId="28CFF7E3"/>
  <w16cid:commentId w16cid:paraId="1281EC5F" w16cid:durableId="28CFF7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2D82" w:rsidP="002652F2" w:rsidRDefault="00542D82" w14:paraId="10E861A1" w14:textId="77777777">
      <w:pPr>
        <w:spacing w:after="0" w:line="240" w:lineRule="auto"/>
      </w:pPr>
      <w:r>
        <w:separator/>
      </w:r>
    </w:p>
  </w:endnote>
  <w:endnote w:type="continuationSeparator" w:id="0">
    <w:p w:rsidR="00542D82" w:rsidP="002652F2" w:rsidRDefault="00542D82" w14:paraId="26B8C5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8624FD" w:rsidTr="00073070" w14:paraId="5F6F8BF4" w14:textId="77777777">
      <w:tc>
        <w:tcPr>
          <w:tcW w:w="3119" w:type="dxa"/>
        </w:tcPr>
        <w:p w:rsidRPr="006571EC" w:rsidR="008624FD" w:rsidP="002652F2" w:rsidRDefault="008624FD" w14:paraId="18BA10EE" w14:textId="4CF516B2">
          <w:pPr>
            <w:pStyle w:val="Footer"/>
            <w:rPr>
              <w:sz w:val="18"/>
              <w:szCs w:val="18"/>
            </w:rPr>
          </w:pPr>
          <w:r>
            <w:rPr>
              <w:sz w:val="18"/>
            </w:rPr>
            <w:t>Statement of Applicability</w:t>
          </w:r>
        </w:p>
      </w:tc>
      <w:tc>
        <w:tcPr>
          <w:tcW w:w="4536" w:type="dxa"/>
        </w:tcPr>
        <w:p w:rsidRPr="006571EC" w:rsidR="008624FD" w:rsidP="00073070" w:rsidRDefault="008624FD" w14:paraId="35283668" w14:textId="66B6F45F">
          <w:pPr>
            <w:pStyle w:val="Footer"/>
            <w:rPr>
              <w:sz w:val="18"/>
              <w:szCs w:val="18"/>
            </w:rPr>
          </w:pPr>
          <w:proofErr w:type="spellStart"/>
          <w:r>
            <w:rPr>
              <w:sz w:val="18"/>
            </w:rPr>
            <w:t>ver</w:t>
          </w:r>
          <w:proofErr w:type="spellEnd"/>
          <w:r>
            <w:rPr>
              <w:sz w:val="18"/>
            </w:rPr>
            <w:t xml:space="preserve"> [document version number] from [version date]</w:t>
          </w:r>
        </w:p>
      </w:tc>
      <w:tc>
        <w:tcPr>
          <w:tcW w:w="1417" w:type="dxa"/>
        </w:tcPr>
        <w:p w:rsidRPr="006571EC" w:rsidR="008624FD" w:rsidP="002652F2" w:rsidRDefault="008624FD" w14:paraId="62BBF33E" w14:textId="598DBF11">
          <w:pPr>
            <w:pStyle w:val="Footer"/>
            <w:jc w:val="right"/>
            <w:rPr>
              <w:b/>
              <w:sz w:val="18"/>
              <w:szCs w:val="18"/>
            </w:rPr>
          </w:pPr>
          <w:r>
            <w:rPr>
              <w:sz w:val="18"/>
            </w:rPr>
            <w:t xml:space="preserve">Page </w:t>
          </w:r>
          <w:r>
            <w:rPr>
              <w:b/>
              <w:sz w:val="18"/>
            </w:rPr>
            <w:fldChar w:fldCharType="begin"/>
          </w:r>
          <w:r>
            <w:rPr>
              <w:b/>
              <w:sz w:val="18"/>
            </w:rPr>
            <w:instrText xml:space="preserve"> PAGE </w:instrText>
          </w:r>
          <w:r>
            <w:rPr>
              <w:b/>
              <w:sz w:val="18"/>
            </w:rPr>
            <w:fldChar w:fldCharType="separate"/>
          </w:r>
          <w:r w:rsidR="00C853A4">
            <w:rPr>
              <w:b/>
              <w:noProof/>
              <w:sz w:val="18"/>
            </w:rPr>
            <w:t>8</w:t>
          </w:r>
          <w:r>
            <w:rPr>
              <w:b/>
              <w:sz w:val="18"/>
            </w:rPr>
            <w:fldChar w:fldCharType="end"/>
          </w:r>
          <w:r>
            <w:rPr>
              <w:sz w:val="18"/>
            </w:rPr>
            <w:t xml:space="preserve"> of </w:t>
          </w:r>
          <w:r>
            <w:rPr>
              <w:b/>
              <w:sz w:val="18"/>
            </w:rPr>
            <w:fldChar w:fldCharType="begin"/>
          </w:r>
          <w:r>
            <w:rPr>
              <w:b/>
              <w:sz w:val="18"/>
            </w:rPr>
            <w:instrText xml:space="preserve"> NUMPAGES  </w:instrText>
          </w:r>
          <w:r>
            <w:rPr>
              <w:b/>
              <w:sz w:val="18"/>
            </w:rPr>
            <w:fldChar w:fldCharType="separate"/>
          </w:r>
          <w:r w:rsidR="00C853A4">
            <w:rPr>
              <w:b/>
              <w:noProof/>
              <w:sz w:val="18"/>
            </w:rPr>
            <w:t>9</w:t>
          </w:r>
          <w:r>
            <w:rPr>
              <w:b/>
              <w:sz w:val="18"/>
            </w:rPr>
            <w:fldChar w:fldCharType="end"/>
          </w:r>
        </w:p>
      </w:tc>
    </w:tr>
  </w:tbl>
  <w:p w:rsidRPr="004B1E43" w:rsidR="008624FD" w:rsidP="00434491" w:rsidRDefault="008624FD" w14:paraId="55590833" w14:textId="087A390C">
    <w:pPr>
      <w:autoSpaceDE w:val="0"/>
      <w:autoSpaceDN w:val="0"/>
      <w:adjustRightInd w:val="0"/>
      <w:spacing w:after="0"/>
      <w:jc w:val="center"/>
      <w:rPr>
        <w:sz w:val="16"/>
        <w:szCs w:val="16"/>
      </w:rPr>
    </w:pPr>
    <w:r w:rsidRPr="00434491">
      <w:rPr>
        <w:sz w:val="16"/>
      </w:rPr>
      <w:t>© 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8624FD" w:rsidP="00434491" w:rsidRDefault="008624FD" w14:paraId="338E449F" w14:textId="214E460C">
    <w:pPr>
      <w:pStyle w:val="Footer"/>
      <w:jc w:val="center"/>
    </w:pPr>
    <w:r w:rsidRPr="00434491">
      <w:rPr>
        <w:sz w:val="16"/>
      </w:rPr>
      <w:t>© 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2D82" w:rsidP="002652F2" w:rsidRDefault="00542D82" w14:paraId="201259C0" w14:textId="77777777">
      <w:pPr>
        <w:spacing w:after="0" w:line="240" w:lineRule="auto"/>
      </w:pPr>
      <w:r>
        <w:separator/>
      </w:r>
    </w:p>
  </w:footnote>
  <w:footnote w:type="continuationSeparator" w:id="0">
    <w:p w:rsidR="00542D82" w:rsidP="002652F2" w:rsidRDefault="00542D82" w14:paraId="43F124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8624FD"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8624FD" w:rsidP="002652F2" w:rsidRDefault="008624FD"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7"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8"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19"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0"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2"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3"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4"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5" w15:restartNumberingAfterBreak="0">
    <w:nsid w:val="64EB4C47"/>
    <w:multiLevelType w:val="hybridMultilevel"/>
    <w:tmpl w:val="12662154"/>
    <w:lvl w:ilvl="0" w:tplc="3FB20618">
      <w:start w:val="1"/>
      <w:numFmt w:val="decimal"/>
      <w:lvlText w:val="%1."/>
      <w:lvlJc w:val="left"/>
      <w:pPr>
        <w:ind w:left="720" w:hanging="360"/>
      </w:pPr>
      <w:rPr>
        <w:rFonts w:hint="default"/>
      </w:rPr>
    </w:lvl>
    <w:lvl w:ilvl="1" w:tplc="47B8C0A0" w:tentative="1">
      <w:start w:val="1"/>
      <w:numFmt w:val="lowerLetter"/>
      <w:lvlText w:val="%2."/>
      <w:lvlJc w:val="left"/>
      <w:pPr>
        <w:ind w:left="1440" w:hanging="360"/>
      </w:pPr>
    </w:lvl>
    <w:lvl w:ilvl="2" w:tplc="6C2A1938" w:tentative="1">
      <w:start w:val="1"/>
      <w:numFmt w:val="lowerRoman"/>
      <w:lvlText w:val="%3."/>
      <w:lvlJc w:val="right"/>
      <w:pPr>
        <w:ind w:left="2160" w:hanging="180"/>
      </w:pPr>
    </w:lvl>
    <w:lvl w:ilvl="3" w:tplc="F12A5B92" w:tentative="1">
      <w:start w:val="1"/>
      <w:numFmt w:val="decimal"/>
      <w:lvlText w:val="%4."/>
      <w:lvlJc w:val="left"/>
      <w:pPr>
        <w:ind w:left="2880" w:hanging="360"/>
      </w:pPr>
    </w:lvl>
    <w:lvl w:ilvl="4" w:tplc="76F28A84" w:tentative="1">
      <w:start w:val="1"/>
      <w:numFmt w:val="lowerLetter"/>
      <w:lvlText w:val="%5."/>
      <w:lvlJc w:val="left"/>
      <w:pPr>
        <w:ind w:left="3600" w:hanging="360"/>
      </w:pPr>
    </w:lvl>
    <w:lvl w:ilvl="5" w:tplc="93AEEDEA" w:tentative="1">
      <w:start w:val="1"/>
      <w:numFmt w:val="lowerRoman"/>
      <w:lvlText w:val="%6."/>
      <w:lvlJc w:val="right"/>
      <w:pPr>
        <w:ind w:left="4320" w:hanging="180"/>
      </w:pPr>
    </w:lvl>
    <w:lvl w:ilvl="6" w:tplc="BFB89494" w:tentative="1">
      <w:start w:val="1"/>
      <w:numFmt w:val="decimal"/>
      <w:lvlText w:val="%7."/>
      <w:lvlJc w:val="left"/>
      <w:pPr>
        <w:ind w:left="5040" w:hanging="360"/>
      </w:pPr>
    </w:lvl>
    <w:lvl w:ilvl="7" w:tplc="76C8396E" w:tentative="1">
      <w:start w:val="1"/>
      <w:numFmt w:val="lowerLetter"/>
      <w:lvlText w:val="%8."/>
      <w:lvlJc w:val="left"/>
      <w:pPr>
        <w:ind w:left="5760" w:hanging="360"/>
      </w:pPr>
    </w:lvl>
    <w:lvl w:ilvl="8" w:tplc="B0427B3C" w:tentative="1">
      <w:start w:val="1"/>
      <w:numFmt w:val="lowerRoman"/>
      <w:lvlText w:val="%9."/>
      <w:lvlJc w:val="right"/>
      <w:pPr>
        <w:ind w:left="6480" w:hanging="180"/>
      </w:p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60B4EA8"/>
    <w:multiLevelType w:val="hybridMultilevel"/>
    <w:tmpl w:val="A1665818"/>
    <w:lvl w:ilvl="0" w:tplc="BEE29878">
      <w:start w:val="1"/>
      <w:numFmt w:val="lowerLetter"/>
      <w:lvlText w:val="%1)"/>
      <w:lvlJc w:val="left"/>
      <w:pPr>
        <w:ind w:left="1068" w:hanging="360"/>
      </w:pPr>
      <w:rPr>
        <w:rFonts w:cs="Times New Roman" w:hint="default"/>
      </w:rPr>
    </w:lvl>
    <w:lvl w:ilvl="1" w:tplc="041A0019" w:tentative="1">
      <w:start w:val="1"/>
      <w:numFmt w:val="lowerLetter"/>
      <w:lvlText w:val="%2."/>
      <w:lvlJc w:val="left"/>
      <w:pPr>
        <w:ind w:left="1788" w:hanging="360"/>
      </w:pPr>
      <w:rPr>
        <w:rFonts w:cs="Times New Roman"/>
      </w:rPr>
    </w:lvl>
    <w:lvl w:ilvl="2" w:tplc="041A001B" w:tentative="1">
      <w:start w:val="1"/>
      <w:numFmt w:val="lowerRoman"/>
      <w:lvlText w:val="%3."/>
      <w:lvlJc w:val="right"/>
      <w:pPr>
        <w:ind w:left="2508" w:hanging="180"/>
      </w:pPr>
      <w:rPr>
        <w:rFonts w:cs="Times New Roman"/>
      </w:rPr>
    </w:lvl>
    <w:lvl w:ilvl="3" w:tplc="041A000F" w:tentative="1">
      <w:start w:val="1"/>
      <w:numFmt w:val="decimal"/>
      <w:lvlText w:val="%4."/>
      <w:lvlJc w:val="left"/>
      <w:pPr>
        <w:ind w:left="3228" w:hanging="360"/>
      </w:pPr>
      <w:rPr>
        <w:rFonts w:cs="Times New Roman"/>
      </w:rPr>
    </w:lvl>
    <w:lvl w:ilvl="4" w:tplc="041A0019" w:tentative="1">
      <w:start w:val="1"/>
      <w:numFmt w:val="lowerLetter"/>
      <w:lvlText w:val="%5."/>
      <w:lvlJc w:val="left"/>
      <w:pPr>
        <w:ind w:left="3948" w:hanging="360"/>
      </w:pPr>
      <w:rPr>
        <w:rFonts w:cs="Times New Roman"/>
      </w:rPr>
    </w:lvl>
    <w:lvl w:ilvl="5" w:tplc="041A001B" w:tentative="1">
      <w:start w:val="1"/>
      <w:numFmt w:val="lowerRoman"/>
      <w:lvlText w:val="%6."/>
      <w:lvlJc w:val="right"/>
      <w:pPr>
        <w:ind w:left="4668" w:hanging="180"/>
      </w:pPr>
      <w:rPr>
        <w:rFonts w:cs="Times New Roman"/>
      </w:rPr>
    </w:lvl>
    <w:lvl w:ilvl="6" w:tplc="041A000F" w:tentative="1">
      <w:start w:val="1"/>
      <w:numFmt w:val="decimal"/>
      <w:lvlText w:val="%7."/>
      <w:lvlJc w:val="left"/>
      <w:pPr>
        <w:ind w:left="5388" w:hanging="360"/>
      </w:pPr>
      <w:rPr>
        <w:rFonts w:cs="Times New Roman"/>
      </w:rPr>
    </w:lvl>
    <w:lvl w:ilvl="7" w:tplc="041A0019" w:tentative="1">
      <w:start w:val="1"/>
      <w:numFmt w:val="lowerLetter"/>
      <w:lvlText w:val="%8."/>
      <w:lvlJc w:val="left"/>
      <w:pPr>
        <w:ind w:left="6108" w:hanging="360"/>
      </w:pPr>
      <w:rPr>
        <w:rFonts w:cs="Times New Roman"/>
      </w:rPr>
    </w:lvl>
    <w:lvl w:ilvl="8" w:tplc="041A001B" w:tentative="1">
      <w:start w:val="1"/>
      <w:numFmt w:val="lowerRoman"/>
      <w:lvlText w:val="%9."/>
      <w:lvlJc w:val="right"/>
      <w:pPr>
        <w:ind w:left="6828" w:hanging="180"/>
      </w:pPr>
      <w:rPr>
        <w:rFonts w:cs="Times New Roman"/>
      </w:rPr>
    </w:lvl>
  </w:abstractNum>
  <w:abstractNum w:abstractNumId="30"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1"/>
  </w:num>
  <w:num w:numId="5">
    <w:abstractNumId w:val="9"/>
  </w:num>
  <w:num w:numId="6">
    <w:abstractNumId w:val="11"/>
  </w:num>
  <w:num w:numId="7">
    <w:abstractNumId w:val="22"/>
  </w:num>
  <w:num w:numId="8">
    <w:abstractNumId w:val="8"/>
  </w:num>
  <w:num w:numId="9">
    <w:abstractNumId w:val="30"/>
  </w:num>
  <w:num w:numId="10">
    <w:abstractNumId w:val="23"/>
  </w:num>
  <w:num w:numId="11">
    <w:abstractNumId w:val="24"/>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7"/>
  </w:num>
  <w:num w:numId="20">
    <w:abstractNumId w:val="19"/>
  </w:num>
  <w:num w:numId="21">
    <w:abstractNumId w:val="13"/>
  </w:num>
  <w:num w:numId="22">
    <w:abstractNumId w:val="1"/>
  </w:num>
  <w:num w:numId="23">
    <w:abstractNumId w:val="7"/>
  </w:num>
  <w:num w:numId="24">
    <w:abstractNumId w:val="16"/>
  </w:num>
  <w:num w:numId="25">
    <w:abstractNumId w:val="18"/>
  </w:num>
  <w:num w:numId="26">
    <w:abstractNumId w:val="2"/>
  </w:num>
  <w:num w:numId="27">
    <w:abstractNumId w:val="20"/>
  </w:num>
  <w:num w:numId="28">
    <w:abstractNumId w:val="14"/>
  </w:num>
  <w:num w:numId="29">
    <w:abstractNumId w:val="4"/>
  </w:num>
  <w:num w:numId="30">
    <w:abstractNumId w:val="25"/>
  </w:num>
  <w:num w:numId="31">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0FABYTPyQtAAAA"/>
  </w:docVars>
  <w:rsids>
    <w:rsidRoot w:val="00927DFD"/>
    <w:rsid w:val="000026AA"/>
    <w:rsid w:val="00021B33"/>
    <w:rsid w:val="0002298E"/>
    <w:rsid w:val="00022A33"/>
    <w:rsid w:val="00035D13"/>
    <w:rsid w:val="00062CF7"/>
    <w:rsid w:val="00073070"/>
    <w:rsid w:val="00075896"/>
    <w:rsid w:val="00080612"/>
    <w:rsid w:val="00082EB9"/>
    <w:rsid w:val="000A0153"/>
    <w:rsid w:val="000A7279"/>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86082"/>
    <w:rsid w:val="001E2AF8"/>
    <w:rsid w:val="001E40F0"/>
    <w:rsid w:val="001F328E"/>
    <w:rsid w:val="002046DF"/>
    <w:rsid w:val="002341E7"/>
    <w:rsid w:val="00236F2E"/>
    <w:rsid w:val="002468C6"/>
    <w:rsid w:val="002477BB"/>
    <w:rsid w:val="002564FE"/>
    <w:rsid w:val="002652F2"/>
    <w:rsid w:val="00266C02"/>
    <w:rsid w:val="00291BDE"/>
    <w:rsid w:val="002A1993"/>
    <w:rsid w:val="002A43C2"/>
    <w:rsid w:val="002B2E59"/>
    <w:rsid w:val="002C677B"/>
    <w:rsid w:val="002D3B54"/>
    <w:rsid w:val="002D747B"/>
    <w:rsid w:val="002F1D0A"/>
    <w:rsid w:val="002F3B36"/>
    <w:rsid w:val="002F5572"/>
    <w:rsid w:val="002F57B3"/>
    <w:rsid w:val="002F7FB1"/>
    <w:rsid w:val="00300F89"/>
    <w:rsid w:val="00311260"/>
    <w:rsid w:val="00336870"/>
    <w:rsid w:val="0034104C"/>
    <w:rsid w:val="0034643C"/>
    <w:rsid w:val="00360BDB"/>
    <w:rsid w:val="003642DA"/>
    <w:rsid w:val="00371358"/>
    <w:rsid w:val="0037350C"/>
    <w:rsid w:val="00375BD9"/>
    <w:rsid w:val="0038660D"/>
    <w:rsid w:val="00391EEF"/>
    <w:rsid w:val="00392C0B"/>
    <w:rsid w:val="00395997"/>
    <w:rsid w:val="00396FD2"/>
    <w:rsid w:val="003A1026"/>
    <w:rsid w:val="003A2D42"/>
    <w:rsid w:val="003A7B22"/>
    <w:rsid w:val="003C7A77"/>
    <w:rsid w:val="003D7527"/>
    <w:rsid w:val="003F73AE"/>
    <w:rsid w:val="00413B79"/>
    <w:rsid w:val="00413D8B"/>
    <w:rsid w:val="00424E58"/>
    <w:rsid w:val="00431E61"/>
    <w:rsid w:val="00434491"/>
    <w:rsid w:val="00452865"/>
    <w:rsid w:val="00454744"/>
    <w:rsid w:val="00461E2E"/>
    <w:rsid w:val="00480C11"/>
    <w:rsid w:val="00487E0B"/>
    <w:rsid w:val="004B4CFC"/>
    <w:rsid w:val="004C23C4"/>
    <w:rsid w:val="004C2DEC"/>
    <w:rsid w:val="004D7D68"/>
    <w:rsid w:val="004E2ABF"/>
    <w:rsid w:val="004E31F0"/>
    <w:rsid w:val="004E36E0"/>
    <w:rsid w:val="00514799"/>
    <w:rsid w:val="005167B7"/>
    <w:rsid w:val="00516D6E"/>
    <w:rsid w:val="00532927"/>
    <w:rsid w:val="00542D82"/>
    <w:rsid w:val="0054784A"/>
    <w:rsid w:val="00561CBA"/>
    <w:rsid w:val="005726CE"/>
    <w:rsid w:val="00574737"/>
    <w:rsid w:val="00574FE7"/>
    <w:rsid w:val="005915DF"/>
    <w:rsid w:val="005A2D91"/>
    <w:rsid w:val="005B1EE5"/>
    <w:rsid w:val="005B6CA9"/>
    <w:rsid w:val="005C590C"/>
    <w:rsid w:val="005C6C8E"/>
    <w:rsid w:val="005C7325"/>
    <w:rsid w:val="005D0CD8"/>
    <w:rsid w:val="005D51DB"/>
    <w:rsid w:val="005D7038"/>
    <w:rsid w:val="005E2722"/>
    <w:rsid w:val="005F0262"/>
    <w:rsid w:val="005F2606"/>
    <w:rsid w:val="005F5882"/>
    <w:rsid w:val="005F72FE"/>
    <w:rsid w:val="006000A2"/>
    <w:rsid w:val="00625488"/>
    <w:rsid w:val="00632498"/>
    <w:rsid w:val="00635DC6"/>
    <w:rsid w:val="00637BEB"/>
    <w:rsid w:val="00651908"/>
    <w:rsid w:val="006523A2"/>
    <w:rsid w:val="00655F16"/>
    <w:rsid w:val="00656620"/>
    <w:rsid w:val="00661BC9"/>
    <w:rsid w:val="0066386B"/>
    <w:rsid w:val="0067071B"/>
    <w:rsid w:val="00671DEB"/>
    <w:rsid w:val="00676B21"/>
    <w:rsid w:val="0068630E"/>
    <w:rsid w:val="00694C2B"/>
    <w:rsid w:val="006973BB"/>
    <w:rsid w:val="006A57F6"/>
    <w:rsid w:val="006B34DE"/>
    <w:rsid w:val="006B3755"/>
    <w:rsid w:val="006C0BF2"/>
    <w:rsid w:val="006F57C2"/>
    <w:rsid w:val="00706BAF"/>
    <w:rsid w:val="0072358F"/>
    <w:rsid w:val="00723E08"/>
    <w:rsid w:val="00725508"/>
    <w:rsid w:val="007279B3"/>
    <w:rsid w:val="007638F4"/>
    <w:rsid w:val="00764032"/>
    <w:rsid w:val="00766C05"/>
    <w:rsid w:val="00776573"/>
    <w:rsid w:val="00793FBB"/>
    <w:rsid w:val="00797059"/>
    <w:rsid w:val="007B485D"/>
    <w:rsid w:val="007B52A2"/>
    <w:rsid w:val="007C1569"/>
    <w:rsid w:val="007C29F7"/>
    <w:rsid w:val="007C5C41"/>
    <w:rsid w:val="007D6964"/>
    <w:rsid w:val="007D7C33"/>
    <w:rsid w:val="007E3301"/>
    <w:rsid w:val="007F2171"/>
    <w:rsid w:val="007F3FF9"/>
    <w:rsid w:val="007F7ECA"/>
    <w:rsid w:val="00804278"/>
    <w:rsid w:val="00807284"/>
    <w:rsid w:val="00810339"/>
    <w:rsid w:val="00813CE6"/>
    <w:rsid w:val="00816E20"/>
    <w:rsid w:val="00826872"/>
    <w:rsid w:val="00844ADA"/>
    <w:rsid w:val="00845E75"/>
    <w:rsid w:val="0085241C"/>
    <w:rsid w:val="008624DC"/>
    <w:rsid w:val="008624FD"/>
    <w:rsid w:val="00863763"/>
    <w:rsid w:val="00864B22"/>
    <w:rsid w:val="00873684"/>
    <w:rsid w:val="00883C51"/>
    <w:rsid w:val="00894B3D"/>
    <w:rsid w:val="008A090E"/>
    <w:rsid w:val="008C4F3F"/>
    <w:rsid w:val="008D4CC9"/>
    <w:rsid w:val="008F70AD"/>
    <w:rsid w:val="0090279A"/>
    <w:rsid w:val="00911230"/>
    <w:rsid w:val="00911A9B"/>
    <w:rsid w:val="009134E3"/>
    <w:rsid w:val="009148B9"/>
    <w:rsid w:val="00927DFD"/>
    <w:rsid w:val="009362DF"/>
    <w:rsid w:val="00946E0E"/>
    <w:rsid w:val="009554FB"/>
    <w:rsid w:val="00974B1D"/>
    <w:rsid w:val="00975CA3"/>
    <w:rsid w:val="00981651"/>
    <w:rsid w:val="009825C6"/>
    <w:rsid w:val="00986757"/>
    <w:rsid w:val="009C3877"/>
    <w:rsid w:val="009C50E9"/>
    <w:rsid w:val="009E4568"/>
    <w:rsid w:val="00A031BB"/>
    <w:rsid w:val="00A03893"/>
    <w:rsid w:val="00A13FD3"/>
    <w:rsid w:val="00A211A9"/>
    <w:rsid w:val="00A41719"/>
    <w:rsid w:val="00A46446"/>
    <w:rsid w:val="00A50958"/>
    <w:rsid w:val="00A55ECD"/>
    <w:rsid w:val="00A7181F"/>
    <w:rsid w:val="00A730FC"/>
    <w:rsid w:val="00A74D1F"/>
    <w:rsid w:val="00AB57BE"/>
    <w:rsid w:val="00AB7461"/>
    <w:rsid w:val="00AC24A3"/>
    <w:rsid w:val="00AC40FE"/>
    <w:rsid w:val="00AC5518"/>
    <w:rsid w:val="00AD626A"/>
    <w:rsid w:val="00AD68C2"/>
    <w:rsid w:val="00AE2EC6"/>
    <w:rsid w:val="00AF22EB"/>
    <w:rsid w:val="00B015D6"/>
    <w:rsid w:val="00B07B64"/>
    <w:rsid w:val="00B24C38"/>
    <w:rsid w:val="00B2668F"/>
    <w:rsid w:val="00B30F45"/>
    <w:rsid w:val="00B54BE1"/>
    <w:rsid w:val="00B668F5"/>
    <w:rsid w:val="00B66920"/>
    <w:rsid w:val="00B95B82"/>
    <w:rsid w:val="00B9672A"/>
    <w:rsid w:val="00BA71C8"/>
    <w:rsid w:val="00BB15D1"/>
    <w:rsid w:val="00BC299E"/>
    <w:rsid w:val="00BC3268"/>
    <w:rsid w:val="00BE54F4"/>
    <w:rsid w:val="00BE5738"/>
    <w:rsid w:val="00BF1069"/>
    <w:rsid w:val="00BF3C70"/>
    <w:rsid w:val="00BF5776"/>
    <w:rsid w:val="00BF5F44"/>
    <w:rsid w:val="00C02FA6"/>
    <w:rsid w:val="00C06949"/>
    <w:rsid w:val="00C113B4"/>
    <w:rsid w:val="00C22956"/>
    <w:rsid w:val="00C30DB5"/>
    <w:rsid w:val="00C34FA9"/>
    <w:rsid w:val="00C47BF2"/>
    <w:rsid w:val="00C67C1E"/>
    <w:rsid w:val="00C70AFF"/>
    <w:rsid w:val="00C853A4"/>
    <w:rsid w:val="00C96503"/>
    <w:rsid w:val="00CA5307"/>
    <w:rsid w:val="00CB6C2B"/>
    <w:rsid w:val="00CC257A"/>
    <w:rsid w:val="00CD3F0C"/>
    <w:rsid w:val="00CE0B73"/>
    <w:rsid w:val="00CF7ABB"/>
    <w:rsid w:val="00D02994"/>
    <w:rsid w:val="00D04BE3"/>
    <w:rsid w:val="00D11327"/>
    <w:rsid w:val="00D16B96"/>
    <w:rsid w:val="00D42E43"/>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079BD"/>
    <w:rsid w:val="00E24672"/>
    <w:rsid w:val="00E26019"/>
    <w:rsid w:val="00E33911"/>
    <w:rsid w:val="00E420C6"/>
    <w:rsid w:val="00E435A8"/>
    <w:rsid w:val="00E510DF"/>
    <w:rsid w:val="00E617BE"/>
    <w:rsid w:val="00E659F8"/>
    <w:rsid w:val="00E72737"/>
    <w:rsid w:val="00E81032"/>
    <w:rsid w:val="00E91E94"/>
    <w:rsid w:val="00E94752"/>
    <w:rsid w:val="00EA6510"/>
    <w:rsid w:val="00EB1FED"/>
    <w:rsid w:val="00EB4FFF"/>
    <w:rsid w:val="00EC4ABF"/>
    <w:rsid w:val="00EE467D"/>
    <w:rsid w:val="00F02202"/>
    <w:rsid w:val="00F02D7B"/>
    <w:rsid w:val="00F0559D"/>
    <w:rsid w:val="00F056B3"/>
    <w:rsid w:val="00F11390"/>
    <w:rsid w:val="00F12A65"/>
    <w:rsid w:val="00F20B0A"/>
    <w:rsid w:val="00F230F3"/>
    <w:rsid w:val="00F338E0"/>
    <w:rsid w:val="00F41040"/>
    <w:rsid w:val="00F417C0"/>
    <w:rsid w:val="00F52083"/>
    <w:rsid w:val="00F6796A"/>
    <w:rsid w:val="00F77AD6"/>
    <w:rsid w:val="00F81D0C"/>
    <w:rsid w:val="00F93FF2"/>
    <w:rsid w:val="00FC3047"/>
    <w:rsid w:val="00FC5114"/>
    <w:rsid w:val="00FD2E5C"/>
    <w:rsid w:val="00FD7A56"/>
    <w:rsid w:val="00FE045B"/>
    <w:rsid w:val="00FE097F"/>
    <w:rsid w:val="00FE6433"/>
    <w:rsid w:val="00FF68D0"/>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4FD"/>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iPriority w:val="99"/>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customStyle="1" w:styleId="UnresolvedMention1">
    <w:name w:val="Unresolved Mention1"/>
    <w:basedOn w:val="DefaultParagraphFont"/>
    <w:uiPriority w:val="99"/>
    <w:semiHidden/>
    <w:unhideWhenUsed/>
    <w:rsid w:val="00461E2E"/>
    <w:rPr>
      <w:color w:val="605E5C"/>
      <w:shd w:val="clear" w:color="auto" w:fill="E1DFDD"/>
    </w:rPr>
  </w:style>
  <w:style w:type="character" w:styleId="UnresolvedMention">
    <w:name w:val="Unresolved Mention"/>
    <w:basedOn w:val="DefaultParagraphFont"/>
    <w:uiPriority w:val="99"/>
    <w:semiHidden/>
    <w:unhideWhenUsed/>
    <w:rsid w:val="00663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knowledgebase/the-importance-of-statement-of-applicability-for-iso-270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a0e6078d2fc14bff"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FFE55-95F8-4890-955C-F4328605B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1215</Words>
  <Characters>6927</Characters>
  <Application>Microsoft Office Word</Application>
  <DocSecurity>0</DocSecurity>
  <Lines>57</Lines>
  <Paragraphs>16</Paragraphs>
  <ScaleCrop>false</ScaleCrop>
  <HeadingPairs>
    <vt:vector size="8" baseType="variant">
      <vt:variant>
        <vt:lpstr>Title</vt:lpstr>
      </vt:variant>
      <vt:variant>
        <vt:i4>1</vt:i4>
      </vt:variant>
      <vt:variant>
        <vt:lpstr>Headings</vt:lpstr>
      </vt:variant>
      <vt:variant>
        <vt:i4>3</vt:i4>
      </vt:variant>
      <vt:variant>
        <vt:lpstr>Título</vt:lpstr>
      </vt:variant>
      <vt:variant>
        <vt:i4>1</vt:i4>
      </vt:variant>
      <vt:variant>
        <vt:lpstr>Naslov</vt:lpstr>
      </vt:variant>
      <vt:variant>
        <vt:i4>1</vt:i4>
      </vt:variant>
    </vt:vector>
  </HeadingPairs>
  <TitlesOfParts>
    <vt:vector size="6" baseType="lpstr">
      <vt:lpstr>Statement of Applicability</vt:lpstr>
      <vt:lpstr>Purpose, scope, and users</vt:lpstr>
      <vt:lpstr>Reference documents</vt:lpstr>
      <vt:lpstr>Applicability of controls</vt:lpstr>
      <vt:lpstr>Backup Policy</vt:lpstr>
      <vt:lpstr>Backup Policy</vt:lpstr>
    </vt:vector>
  </TitlesOfParts>
  <Company>Advisera Expert Solutions Ltd</Company>
  <LinksUpToDate>false</LinksUpToDate>
  <CharactersWithSpaces>8126</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Applicability</dc:title>
  <dc:subject>27001-FTSOA-EN</dc:subject>
  <dc:creator>Advisera</dc:creator>
  <dc:description>©2024 This template may be used by clients of Advisera Expert Solutions Ltd. www.advisera.com in accordance with the License Agreement.</dc:description>
  <cp:lastModifiedBy>Advisera</cp:lastModifiedBy>
  <cp:revision>3</cp:revision>
  <dcterms:created xsi:type="dcterms:W3CDTF">2024-10-23T10:58:00Z</dcterms:created>
  <dcterms:modified xsi:type="dcterms:W3CDTF">2024-12-10T08:38:00Z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