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537C7E" w:rsidR="00537C7E" w:rsidP="00537C7E" w:rsidRDefault="00537C7E" w14:paraId="4941BE4D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537C7E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="00D13FAA" w:rsidP="002652F2" w:rsidRDefault="005B1EE5" w14:paraId="71057CA8" w14:textId="7D928712">
      <w:commentRangeStart w:id="0"/>
      <w:r>
        <w:t xml:space="preserve"> </w:t>
      </w:r>
      <w:commentRangeEnd w:id="0"/>
      <w:r>
        <w:rPr>
          <w:rStyle w:val="CommentReference"/>
        </w:rPr>
        <w:commentReference w:id="0"/>
      </w:r>
    </w:p>
    <w:p w:rsidRPr="00103AA0" w:rsidR="006A15FD" w:rsidP="006A15FD" w:rsidRDefault="006A15FD" w14:paraId="350370C7" w14:textId="77777777">
      <w:pPr>
        <w:rPr>
          <w:b/>
          <w:sz w:val="28"/>
          <w:szCs w:val="28"/>
        </w:rPr>
      </w:pPr>
      <w:bookmarkStart w:name="_Toc262738691" w:id="1"/>
      <w:commentRangeStart w:id="2"/>
      <w:r w:rsidRPr="00103AA0">
        <w:rPr>
          <w:b/>
          <w:sz w:val="28"/>
        </w:rPr>
        <w:t>Appendix 1 – Specification of Information System Requirements</w:t>
      </w:r>
      <w:commentRangeEnd w:id="2"/>
      <w:r>
        <w:rPr>
          <w:rStyle w:val="CommentReference"/>
        </w:rPr>
        <w:commentReference w:id="2"/>
      </w:r>
    </w:p>
    <w:p w:rsidRPr="00103AA0" w:rsidR="006A15FD" w:rsidP="006A15FD" w:rsidRDefault="006A15FD" w14:paraId="600A4427" w14:textId="77777777"/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541"/>
        <w:gridCol w:w="4521"/>
      </w:tblGrid>
      <w:tr w:rsidRPr="00103AA0" w:rsidR="006A15FD" w:rsidTr="00987051" w14:paraId="36FD5761" w14:textId="77777777">
        <w:tc>
          <w:tcPr>
            <w:tcW w:w="4644" w:type="dxa"/>
            <w:shd w:val="clear" w:color="auto" w:fill="D9D9D9" w:themeFill="background1" w:themeFillShade="D9"/>
          </w:tcPr>
          <w:p w:rsidRPr="00103AA0" w:rsidR="006A15FD" w:rsidP="00E10CFB" w:rsidRDefault="006A15FD" w14:paraId="04E57F69" w14:textId="77777777">
            <w:r w:rsidRPr="00103AA0">
              <w:t>Name of information system:</w:t>
            </w:r>
          </w:p>
        </w:tc>
        <w:tc>
          <w:tcPr>
            <w:tcW w:w="4644" w:type="dxa"/>
          </w:tcPr>
          <w:p w:rsidRPr="00103AA0" w:rsidR="006A15FD" w:rsidP="00E10CFB" w:rsidRDefault="006A15FD" w14:paraId="7355A08E" w14:textId="77777777"/>
        </w:tc>
      </w:tr>
      <w:tr w:rsidRPr="00103AA0" w:rsidR="006A15FD" w:rsidTr="00987051" w14:paraId="136B7625" w14:textId="77777777">
        <w:tc>
          <w:tcPr>
            <w:tcW w:w="4644" w:type="dxa"/>
            <w:shd w:val="clear" w:color="auto" w:fill="D9D9D9" w:themeFill="background1" w:themeFillShade="D9"/>
          </w:tcPr>
          <w:p w:rsidRPr="00103AA0" w:rsidR="006A15FD" w:rsidP="00E10CFB" w:rsidRDefault="006A15FD" w14:paraId="300DFE61" w14:textId="77777777">
            <w:r w:rsidRPr="00103AA0">
              <w:t>Version of existing information system:</w:t>
            </w:r>
          </w:p>
        </w:tc>
        <w:tc>
          <w:tcPr>
            <w:tcW w:w="4644" w:type="dxa"/>
          </w:tcPr>
          <w:p w:rsidRPr="00103AA0" w:rsidR="006A15FD" w:rsidP="00E10CFB" w:rsidRDefault="00987051" w14:paraId="23E4966C" w14:textId="69827694">
            <w:commentRangeStart w:id="3"/>
            <w:r>
              <w:t xml:space="preserve"> 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:rsidRPr="00103AA0" w:rsidR="006A15FD" w:rsidTr="00987051" w14:paraId="0817E926" w14:textId="77777777">
        <w:tc>
          <w:tcPr>
            <w:tcW w:w="4644" w:type="dxa"/>
            <w:shd w:val="clear" w:color="auto" w:fill="D9D9D9" w:themeFill="background1" w:themeFillShade="D9"/>
          </w:tcPr>
          <w:p w:rsidRPr="00103AA0" w:rsidR="006A15FD" w:rsidP="00E10CFB" w:rsidRDefault="006A15FD" w14:paraId="1CA012CE" w14:textId="77777777">
            <w:r w:rsidRPr="00103AA0">
              <w:t>Impact value from risk assessment:</w:t>
            </w:r>
          </w:p>
        </w:tc>
        <w:tc>
          <w:tcPr>
            <w:tcW w:w="4644" w:type="dxa"/>
          </w:tcPr>
          <w:p w:rsidRPr="00103AA0" w:rsidR="006A15FD" w:rsidP="00E10CFB" w:rsidRDefault="006A15FD" w14:paraId="43FE2681" w14:textId="074FFF19">
            <w:commentRangeStart w:id="4"/>
            <w:r w:rsidRPr="00103AA0">
              <w:t xml:space="preserve"> </w:t>
            </w:r>
            <w:commentRangeEnd w:id="4"/>
            <w:r w:rsidR="00987051">
              <w:rPr>
                <w:rStyle w:val="CommentReference"/>
              </w:rPr>
              <w:commentReference w:id="4"/>
            </w:r>
          </w:p>
        </w:tc>
      </w:tr>
      <w:tr w:rsidRPr="00103AA0" w:rsidR="006A15FD" w:rsidTr="00987051" w14:paraId="17A00632" w14:textId="77777777">
        <w:tc>
          <w:tcPr>
            <w:tcW w:w="4644" w:type="dxa"/>
            <w:shd w:val="clear" w:color="auto" w:fill="D9D9D9" w:themeFill="background1" w:themeFillShade="D9"/>
          </w:tcPr>
          <w:p w:rsidRPr="00103AA0" w:rsidR="006A15FD" w:rsidP="00E10CFB" w:rsidRDefault="007443BA" w14:paraId="185818D2" w14:textId="1241F853">
            <w:r>
              <w:rPr>
                <w:b/>
                <w:i/>
                <w:color w:val="4F81BD" w:themeColor="accent1"/>
                <w:sz w:val="20"/>
                <w:szCs w:val="20"/>
              </w:rPr>
              <w:t>(</w:t>
            </w:r>
            <w:r w:rsidR="00537C7E">
              <w:rPr>
                <w:b/>
                <w:i/>
                <w:color w:val="4F81BD" w:themeColor="accent1"/>
                <w:sz w:val="20"/>
                <w:szCs w:val="20"/>
              </w:rPr>
              <w:t>remaining</w:t>
            </w:r>
            <w:r w:rsidRPr="00141718" w:rsidR="00537C7E">
              <w:rPr>
                <w:b/>
                <w:i/>
                <w:color w:val="4F81BD" w:themeColor="accent1"/>
                <w:sz w:val="20"/>
                <w:szCs w:val="20"/>
              </w:rPr>
              <w:t xml:space="preserve"> </w:t>
            </w:r>
            <w:r w:rsidR="00537C7E">
              <w:rPr>
                <w:b/>
                <w:i/>
                <w:color w:val="4F81BD" w:themeColor="accent1"/>
                <w:sz w:val="20"/>
                <w:szCs w:val="20"/>
              </w:rPr>
              <w:t>rows</w:t>
            </w:r>
            <w:r w:rsidRPr="00141718" w:rsidR="00537C7E">
              <w:rPr>
                <w:b/>
                <w:i/>
                <w:color w:val="4F81BD" w:themeColor="accent1"/>
                <w:sz w:val="20"/>
                <w:szCs w:val="20"/>
              </w:rPr>
              <w:t xml:space="preserve"> </w:t>
            </w:r>
            <w:r w:rsidR="00537C7E">
              <w:rPr>
                <w:b/>
                <w:i/>
                <w:color w:val="4F81BD" w:themeColor="accent1"/>
                <w:sz w:val="20"/>
                <w:szCs w:val="20"/>
              </w:rPr>
              <w:t>are</w:t>
            </w:r>
            <w:r w:rsidRPr="00141718" w:rsidR="00537C7E">
              <w:rPr>
                <w:b/>
                <w:i/>
                <w:color w:val="4F81BD" w:themeColor="accent1"/>
                <w:sz w:val="20"/>
                <w:szCs w:val="20"/>
              </w:rPr>
              <w:t xml:space="preserve"> not displayed in this free preview</w:t>
            </w:r>
            <w:r>
              <w:rPr>
                <w:b/>
                <w:i/>
                <w:color w:val="4F81BD" w:themeColor="accent1"/>
                <w:sz w:val="20"/>
                <w:szCs w:val="20"/>
              </w:rPr>
              <w:t>)</w:t>
            </w:r>
            <w:bookmarkStart w:name="_GoBack" w:id="5"/>
            <w:bookmarkEnd w:id="5"/>
          </w:p>
        </w:tc>
        <w:tc>
          <w:tcPr>
            <w:tcW w:w="4644" w:type="dxa"/>
          </w:tcPr>
          <w:p w:rsidRPr="00103AA0" w:rsidR="006A15FD" w:rsidP="006A15FD" w:rsidRDefault="00537C7E" w14:paraId="06BCE4BE" w14:textId="417A8B06">
            <w:pPr>
              <w:numPr>
                <w:ilvl w:val="0"/>
                <w:numId w:val="34"/>
              </w:numPr>
              <w:spacing w:after="0"/>
              <w:ind w:left="318"/>
            </w:pPr>
            <w:r>
              <w:rPr>
                <w:rStyle w:val="CommentReference"/>
              </w:rPr>
              <w:t>…</w:t>
            </w:r>
          </w:p>
        </w:tc>
      </w:tr>
      <w:tr w:rsidRPr="00103AA0" w:rsidR="006A15FD" w:rsidTr="00987051" w14:paraId="007CB24A" w14:textId="77777777">
        <w:tc>
          <w:tcPr>
            <w:tcW w:w="4644" w:type="dxa"/>
            <w:shd w:val="clear" w:color="auto" w:fill="D9D9D9" w:themeFill="background1" w:themeFillShade="D9"/>
          </w:tcPr>
          <w:p w:rsidRPr="00103AA0" w:rsidR="006A15FD" w:rsidP="00E10CFB" w:rsidRDefault="00537C7E" w14:paraId="711A7657" w14:textId="1F91BA8C">
            <w:r>
              <w:t>…</w:t>
            </w:r>
          </w:p>
        </w:tc>
        <w:tc>
          <w:tcPr>
            <w:tcW w:w="4644" w:type="dxa"/>
          </w:tcPr>
          <w:p w:rsidRPr="00103AA0" w:rsidR="006A15FD" w:rsidP="006A15FD" w:rsidRDefault="00537C7E" w14:paraId="1F3AE111" w14:textId="2386AFAE">
            <w:pPr>
              <w:numPr>
                <w:ilvl w:val="0"/>
                <w:numId w:val="34"/>
              </w:numPr>
              <w:spacing w:after="0"/>
              <w:ind w:left="318"/>
            </w:pPr>
            <w:r>
              <w:t>…</w:t>
            </w:r>
          </w:p>
          <w:p w:rsidRPr="00103AA0" w:rsidR="006A15FD" w:rsidP="006A15FD" w:rsidRDefault="006A15FD" w14:paraId="30D90D96" w14:textId="77777777">
            <w:pPr>
              <w:numPr>
                <w:ilvl w:val="0"/>
                <w:numId w:val="34"/>
              </w:numPr>
              <w:spacing w:after="0"/>
              <w:ind w:left="318"/>
            </w:pPr>
            <w:r w:rsidRPr="00103AA0">
              <w:t xml:space="preserve"> </w:t>
            </w:r>
          </w:p>
          <w:p w:rsidRPr="00103AA0" w:rsidR="006A15FD" w:rsidP="006A15FD" w:rsidRDefault="006A15FD" w14:paraId="11EB071E" w14:textId="77777777">
            <w:pPr>
              <w:numPr>
                <w:ilvl w:val="0"/>
                <w:numId w:val="34"/>
              </w:numPr>
              <w:spacing w:after="0"/>
              <w:ind w:left="318"/>
            </w:pPr>
          </w:p>
        </w:tc>
      </w:tr>
      <w:tr w:rsidRPr="00103AA0" w:rsidR="006A15FD" w:rsidTr="00987051" w14:paraId="3F17D3AD" w14:textId="77777777">
        <w:tc>
          <w:tcPr>
            <w:tcW w:w="4644" w:type="dxa"/>
            <w:shd w:val="clear" w:color="auto" w:fill="D9D9D9" w:themeFill="background1" w:themeFillShade="D9"/>
          </w:tcPr>
          <w:p w:rsidRPr="00103AA0" w:rsidR="006A15FD" w:rsidP="00E10CFB" w:rsidRDefault="00537C7E" w14:paraId="4AD070B0" w14:textId="250A05F4">
            <w:r>
              <w:t>…</w:t>
            </w:r>
          </w:p>
        </w:tc>
        <w:tc>
          <w:tcPr>
            <w:tcW w:w="4644" w:type="dxa"/>
          </w:tcPr>
          <w:p w:rsidRPr="00103AA0" w:rsidR="006A15FD" w:rsidP="006A15FD" w:rsidRDefault="00537C7E" w14:paraId="397FE56F" w14:textId="169E79AE">
            <w:pPr>
              <w:numPr>
                <w:ilvl w:val="0"/>
                <w:numId w:val="34"/>
              </w:numPr>
              <w:spacing w:after="0"/>
              <w:ind w:left="318"/>
            </w:pPr>
            <w:r>
              <w:t>..</w:t>
            </w:r>
          </w:p>
          <w:p w:rsidRPr="00103AA0" w:rsidR="006A15FD" w:rsidP="006A15FD" w:rsidRDefault="006A15FD" w14:paraId="7A919BED" w14:textId="77777777">
            <w:pPr>
              <w:numPr>
                <w:ilvl w:val="0"/>
                <w:numId w:val="34"/>
              </w:numPr>
              <w:spacing w:after="0"/>
              <w:ind w:left="318"/>
            </w:pPr>
          </w:p>
        </w:tc>
      </w:tr>
      <w:tr w:rsidRPr="00103AA0" w:rsidR="006A15FD" w:rsidTr="00987051" w14:paraId="03AD151F" w14:textId="77777777">
        <w:tc>
          <w:tcPr>
            <w:tcW w:w="4644" w:type="dxa"/>
            <w:shd w:val="clear" w:color="auto" w:fill="D9D9D9" w:themeFill="background1" w:themeFillShade="D9"/>
          </w:tcPr>
          <w:p w:rsidRPr="00103AA0" w:rsidR="006A15FD" w:rsidP="00E10CFB" w:rsidRDefault="00537C7E" w14:paraId="10206200" w14:textId="7AE33BDF">
            <w:r>
              <w:t>…</w:t>
            </w:r>
          </w:p>
        </w:tc>
        <w:tc>
          <w:tcPr>
            <w:tcW w:w="4644" w:type="dxa"/>
          </w:tcPr>
          <w:p w:rsidRPr="00103AA0" w:rsidR="006A15FD" w:rsidP="00E10CFB" w:rsidRDefault="00537C7E" w14:paraId="455C5EC9" w14:textId="7808F52D">
            <w:r>
              <w:rPr>
                <w:rStyle w:val="CommentReference"/>
              </w:rPr>
              <w:t>…</w:t>
            </w:r>
          </w:p>
        </w:tc>
      </w:tr>
    </w:tbl>
    <w:p w:rsidR="006A15FD" w:rsidP="006A15FD" w:rsidRDefault="006A15FD" w14:paraId="22100069" w14:textId="77777777"/>
    <w:bookmarkEnd w:id="1"/>
    <w:p w:rsidR="00537C7E" w:rsidP="00537C7E" w:rsidRDefault="00537C7E" w14:paraId="7144BC66" w14:textId="77777777"/>
    <w:p w:rsidRPr="006B6082" w:rsidR="00537C7E" w:rsidP="00537C7E" w:rsidRDefault="00537C7E" w14:paraId="74FC873E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751B3" w:rsidR="00537C7E" w:rsidP="00537C7E" w:rsidRDefault="00537C7E" w14:paraId="16DD4ED6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Pr="001F328E" w:rsidR="006A15FD" w:rsidP="00537C7E" w:rsidRDefault="006A15FD" w14:paraId="3C885C17" w14:textId="5BDABAFF"/>
    <w:sectPr w:rsidRPr="001F328E" w:rsidR="006A15FD" w:rsidSect="00FD310E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372B204A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11-11T16:49:00Z" w:id="2">
    <w:p w:rsidR="006A15FD" w:rsidRDefault="006A15FD" w14:paraId="50D4E56C" w14:textId="67D70122">
      <w:pPr>
        <w:pStyle w:val="CommentText"/>
      </w:pPr>
      <w:r>
        <w:rPr>
          <w:rStyle w:val="CommentReference"/>
        </w:rPr>
        <w:annotationRef/>
      </w:r>
      <w:r>
        <w:t>To learn more about specifying information system requirements, read the following article:</w:t>
      </w:r>
    </w:p>
    <w:p w:rsidR="00FD310E" w:rsidRDefault="00FD310E" w14:paraId="3E537541" w14:textId="77777777">
      <w:pPr>
        <w:pStyle w:val="CommentText"/>
      </w:pPr>
    </w:p>
    <w:p w:rsidR="006A15FD" w:rsidP="006A15FD" w:rsidRDefault="006A15FD" w14:paraId="042F8715" w14:textId="126BE343">
      <w:pPr>
        <w:pStyle w:val="CommentText"/>
      </w:pPr>
      <w:r w:rsidRPr="006A15FD">
        <w:t>How to set security requirements and test systems according to ISO 27001</w:t>
      </w:r>
      <w:r>
        <w:t xml:space="preserve"> </w:t>
      </w:r>
      <w:hyperlink w:history="1" r:id="rId1">
        <w:r w:rsidRPr="007E2E32">
          <w:rPr>
            <w:rStyle w:val="Hyperlink"/>
            <w:lang w:val="en-US"/>
          </w:rPr>
          <w:t>https://advisera.com/27001academy/blog/2016/01/11/how-to-set-security-requirements-and-test-systems-according-to-iso-27001/</w:t>
        </w:r>
      </w:hyperlink>
    </w:p>
  </w:comment>
  <w:comment w:initials="A" w:author="Advisera" w:date="2023-11-11T16:50:00Z" w:id="3">
    <w:p w:rsidR="00987051" w:rsidRDefault="00987051" w14:paraId="7CA9EB52" w14:textId="70AE2731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In case a new information system was acquired, write "New information system".</w:t>
      </w:r>
    </w:p>
  </w:comment>
  <w:comment w:initials="A" w:author="Advisera" w:date="2023-11-11T16:51:00Z" w:id="4">
    <w:p w:rsidR="00987051" w:rsidRDefault="00987051" w14:paraId="1F401FEA" w14:textId="753F6E3A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Copy the level of the assessed impact for this information asset from the Risk Assessment Table.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042F8715" w15:done="0"/>
  <w15:commentEx w15:paraId="7CA9EB52" w15:done="0"/>
  <w15:commentEx w15:paraId="1F401F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FA2EFC" w16cex:dateUtc="2023-11-11T15:49:00Z"/>
  <w16cex:commentExtensible w16cex:durableId="28FA2F6A" w16cex:dateUtc="2023-11-11T15:50:00Z"/>
  <w16cex:commentExtensible w16cex:durableId="28FA2F7D" w16cex:dateUtc="2023-11-11T15:51:00Z"/>
  <w16cex:commentExtensible w16cex:durableId="28FA2FA5" w16cex:dateUtc="2023-11-11T15:51:00Z"/>
  <w16cex:commentExtensible w16cex:durableId="28FA2FB9" w16cex:dateUtc="2023-11-11T15:52:00Z"/>
  <w16cex:commentExtensible w16cex:durableId="28FA2FEA" w16cex:dateUtc="2023-11-11T15:52:00Z"/>
  <w16cex:commentExtensible w16cex:durableId="28FA3002" w16cex:dateUtc="2023-11-11T15:53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042F8715" w16cid:durableId="28FA2EFC"/>
  <w16cid:commentId w16cid:paraId="7CA9EB52" w16cid:durableId="28FA2F6A"/>
  <w16cid:commentId w16cid:paraId="1F401FEA" w16cid:durableId="28FA2F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7AE9" w:rsidP="002652F2" w:rsidRDefault="00287AE9" w14:paraId="2507A65A" w14:textId="77777777">
      <w:pPr>
        <w:spacing w:after="0" w:line="240" w:lineRule="auto"/>
      </w:pPr>
      <w:r>
        <w:separator/>
      </w:r>
    </w:p>
  </w:endnote>
  <w:endnote w:type="continuationSeparator" w:id="0">
    <w:p w:rsidR="00287AE9" w:rsidP="002652F2" w:rsidRDefault="00287AE9" w14:paraId="6A68829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6A15FD" w14:paraId="18BA10EE" w14:textId="2B6B91E9">
          <w:pPr>
            <w:pStyle w:val="Footer"/>
            <w:rPr>
              <w:sz w:val="18"/>
              <w:szCs w:val="18"/>
            </w:rPr>
          </w:pPr>
          <w:r w:rsidRPr="006A15FD">
            <w:rPr>
              <w:sz w:val="18"/>
              <w:szCs w:val="18"/>
            </w:rPr>
            <w:t xml:space="preserve">Specification of Information </w:t>
          </w:r>
          <w:r>
            <w:rPr>
              <w:sz w:val="18"/>
              <w:szCs w:val="18"/>
            </w:rPr>
            <w:br/>
          </w:r>
          <w:r w:rsidRPr="006A15FD">
            <w:rPr>
              <w:sz w:val="18"/>
              <w:szCs w:val="18"/>
            </w:rPr>
            <w:t>System Requirements</w:t>
          </w:r>
        </w:p>
      </w:tc>
      <w:tc>
        <w:tcPr>
          <w:tcW w:w="4536" w:type="dxa"/>
        </w:tcPr>
        <w:p w:rsidRPr="006571EC" w:rsidR="002652F2" w:rsidP="00073070" w:rsidRDefault="00FD310E" w14:paraId="35283668" w14:textId="18E6310B">
          <w:pPr>
            <w:pStyle w:val="Footer"/>
            <w:rPr>
              <w:sz w:val="18"/>
              <w:szCs w:val="18"/>
            </w:rPr>
          </w:pPr>
          <w:r w:rsidRPr="00FD310E">
            <w:rPr>
              <w:sz w:val="18"/>
            </w:rPr>
            <w:t>ver [document version number] from [version 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6301212E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287AE9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287AE9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4D207DAF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4272FD25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>202</w:t>
    </w:r>
    <w:r w:rsidR="00FD310E">
      <w:rPr>
        <w:sz w:val="16"/>
      </w:rPr>
      <w:t>4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7AE9" w:rsidP="002652F2" w:rsidRDefault="00287AE9" w14:paraId="0BA4063F" w14:textId="77777777">
      <w:pPr>
        <w:spacing w:after="0" w:line="240" w:lineRule="auto"/>
      </w:pPr>
      <w:r>
        <w:separator/>
      </w:r>
    </w:p>
  </w:footnote>
  <w:footnote w:type="continuationSeparator" w:id="0">
    <w:p w:rsidR="00287AE9" w:rsidP="002652F2" w:rsidRDefault="00287AE9" w14:paraId="70501B7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4678"/>
      <w:gridCol w:w="4394"/>
    </w:tblGrid>
    <w:tr w:rsidRPr="006571EC" w:rsidR="002652F2" w:rsidTr="00702EA1" w14:paraId="2D2A09AA" w14:textId="77777777">
      <w:tc>
        <w:tcPr>
          <w:tcW w:w="4678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4394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66E81"/>
    <w:multiLevelType w:val="hybridMultilevel"/>
    <w:tmpl w:val="51966154"/>
    <w:lvl w:ilvl="0" w:tplc="0B58A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A0CD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A94E3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48A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EE7E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C6A2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680E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2896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D462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1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CD5363"/>
    <w:multiLevelType w:val="hybridMultilevel"/>
    <w:tmpl w:val="64244C7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038EA"/>
    <w:multiLevelType w:val="hybridMultilevel"/>
    <w:tmpl w:val="57E8C074"/>
    <w:lvl w:ilvl="0" w:tplc="969C82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E274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A8FA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A20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4C52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1402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099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509C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60D1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CA5FE4"/>
    <w:multiLevelType w:val="hybridMultilevel"/>
    <w:tmpl w:val="DCDA19F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3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E241B"/>
    <w:multiLevelType w:val="hybridMultilevel"/>
    <w:tmpl w:val="71C2A19A"/>
    <w:lvl w:ilvl="0" w:tplc="EFA6656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560F23"/>
    <w:multiLevelType w:val="hybridMultilevel"/>
    <w:tmpl w:val="F13652BA"/>
    <w:lvl w:ilvl="0" w:tplc="AB184DC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6"/>
  </w:num>
  <w:num w:numId="4">
    <w:abstractNumId w:val="26"/>
  </w:num>
  <w:num w:numId="5">
    <w:abstractNumId w:val="10"/>
  </w:num>
  <w:num w:numId="6">
    <w:abstractNumId w:val="12"/>
  </w:num>
  <w:num w:numId="7">
    <w:abstractNumId w:val="27"/>
  </w:num>
  <w:num w:numId="8">
    <w:abstractNumId w:val="9"/>
  </w:num>
  <w:num w:numId="9">
    <w:abstractNumId w:val="34"/>
  </w:num>
  <w:num w:numId="10">
    <w:abstractNumId w:val="28"/>
  </w:num>
  <w:num w:numId="11">
    <w:abstractNumId w:val="29"/>
  </w:num>
  <w:num w:numId="12">
    <w:abstractNumId w:val="32"/>
  </w:num>
  <w:num w:numId="13">
    <w:abstractNumId w:val="11"/>
  </w:num>
  <w:num w:numId="14">
    <w:abstractNumId w:val="13"/>
  </w:num>
  <w:num w:numId="15">
    <w:abstractNumId w:val="7"/>
  </w:num>
  <w:num w:numId="16">
    <w:abstractNumId w:val="4"/>
  </w:num>
  <w:num w:numId="17">
    <w:abstractNumId w:val="30"/>
  </w:num>
  <w:num w:numId="18">
    <w:abstractNumId w:val="31"/>
  </w:num>
  <w:num w:numId="19">
    <w:abstractNumId w:val="21"/>
  </w:num>
  <w:num w:numId="20">
    <w:abstractNumId w:val="23"/>
  </w:num>
  <w:num w:numId="21">
    <w:abstractNumId w:val="15"/>
  </w:num>
  <w:num w:numId="22">
    <w:abstractNumId w:val="1"/>
  </w:num>
  <w:num w:numId="23">
    <w:abstractNumId w:val="8"/>
  </w:num>
  <w:num w:numId="24">
    <w:abstractNumId w:val="20"/>
  </w:num>
  <w:num w:numId="25">
    <w:abstractNumId w:val="22"/>
  </w:num>
  <w:num w:numId="26">
    <w:abstractNumId w:val="3"/>
  </w:num>
  <w:num w:numId="27">
    <w:abstractNumId w:val="25"/>
  </w:num>
  <w:num w:numId="28">
    <w:abstractNumId w:val="17"/>
  </w:num>
  <w:num w:numId="29">
    <w:abstractNumId w:val="5"/>
  </w:num>
  <w:num w:numId="30">
    <w:abstractNumId w:val="14"/>
  </w:num>
  <w:num w:numId="31">
    <w:abstractNumId w:val="16"/>
  </w:num>
  <w:num w:numId="32">
    <w:abstractNumId w:val="18"/>
  </w:num>
  <w:num w:numId="33">
    <w:abstractNumId w:val="24"/>
  </w:num>
  <w:num w:numId="34">
    <w:abstractNumId w:val="2"/>
  </w:num>
  <w:num w:numId="35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tKwFABpciogtAAAA"/>
  </w:docVars>
  <w:rsids>
    <w:rsidRoot w:val="00927DFD"/>
    <w:rsid w:val="000026AA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7279"/>
    <w:rsid w:val="000C35C5"/>
    <w:rsid w:val="000C4D46"/>
    <w:rsid w:val="000C5B74"/>
    <w:rsid w:val="000D24FF"/>
    <w:rsid w:val="000D289F"/>
    <w:rsid w:val="000F12E2"/>
    <w:rsid w:val="000F248C"/>
    <w:rsid w:val="000F5972"/>
    <w:rsid w:val="00102F40"/>
    <w:rsid w:val="0010774D"/>
    <w:rsid w:val="00111B0A"/>
    <w:rsid w:val="00111C3C"/>
    <w:rsid w:val="00112D1D"/>
    <w:rsid w:val="001228E6"/>
    <w:rsid w:val="001570B0"/>
    <w:rsid w:val="00161B6E"/>
    <w:rsid w:val="001800C9"/>
    <w:rsid w:val="00185CF1"/>
    <w:rsid w:val="001E2AF8"/>
    <w:rsid w:val="001E40F0"/>
    <w:rsid w:val="001F328E"/>
    <w:rsid w:val="00201401"/>
    <w:rsid w:val="002046DF"/>
    <w:rsid w:val="002341E7"/>
    <w:rsid w:val="00236F2E"/>
    <w:rsid w:val="002468C6"/>
    <w:rsid w:val="002477BB"/>
    <w:rsid w:val="002652F2"/>
    <w:rsid w:val="00266C02"/>
    <w:rsid w:val="002803AF"/>
    <w:rsid w:val="00287AE9"/>
    <w:rsid w:val="00291BDE"/>
    <w:rsid w:val="002946F9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36870"/>
    <w:rsid w:val="0034643C"/>
    <w:rsid w:val="0035735D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7A77"/>
    <w:rsid w:val="003D7527"/>
    <w:rsid w:val="003F73AE"/>
    <w:rsid w:val="00413D8B"/>
    <w:rsid w:val="00424E58"/>
    <w:rsid w:val="00431E61"/>
    <w:rsid w:val="00434311"/>
    <w:rsid w:val="00434491"/>
    <w:rsid w:val="00452865"/>
    <w:rsid w:val="00480C11"/>
    <w:rsid w:val="00487E0B"/>
    <w:rsid w:val="004C23C4"/>
    <w:rsid w:val="004C2DEC"/>
    <w:rsid w:val="004E2ABF"/>
    <w:rsid w:val="004E31F0"/>
    <w:rsid w:val="004E36E0"/>
    <w:rsid w:val="00506969"/>
    <w:rsid w:val="00514799"/>
    <w:rsid w:val="005167B7"/>
    <w:rsid w:val="00516D6E"/>
    <w:rsid w:val="00537C7E"/>
    <w:rsid w:val="0054784A"/>
    <w:rsid w:val="00561CBA"/>
    <w:rsid w:val="005726CE"/>
    <w:rsid w:val="00574FE7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2606"/>
    <w:rsid w:val="005F5882"/>
    <w:rsid w:val="005F72FE"/>
    <w:rsid w:val="00625488"/>
    <w:rsid w:val="00635DC6"/>
    <w:rsid w:val="00637BEB"/>
    <w:rsid w:val="00646792"/>
    <w:rsid w:val="006523A2"/>
    <w:rsid w:val="00655F16"/>
    <w:rsid w:val="00656620"/>
    <w:rsid w:val="00661BC9"/>
    <w:rsid w:val="00671DEB"/>
    <w:rsid w:val="0068630E"/>
    <w:rsid w:val="00694C2B"/>
    <w:rsid w:val="00696F40"/>
    <w:rsid w:val="006973BB"/>
    <w:rsid w:val="006A15FD"/>
    <w:rsid w:val="006A57F6"/>
    <w:rsid w:val="006B34DE"/>
    <w:rsid w:val="006C0BF2"/>
    <w:rsid w:val="006D33E9"/>
    <w:rsid w:val="006F57C2"/>
    <w:rsid w:val="00702EA1"/>
    <w:rsid w:val="00706BAF"/>
    <w:rsid w:val="00723E08"/>
    <w:rsid w:val="00725508"/>
    <w:rsid w:val="007279B3"/>
    <w:rsid w:val="007443BA"/>
    <w:rsid w:val="00747F87"/>
    <w:rsid w:val="00764032"/>
    <w:rsid w:val="00766C05"/>
    <w:rsid w:val="00793FBB"/>
    <w:rsid w:val="00797059"/>
    <w:rsid w:val="007B52A2"/>
    <w:rsid w:val="007C1569"/>
    <w:rsid w:val="007C29F7"/>
    <w:rsid w:val="007C5C41"/>
    <w:rsid w:val="007D6964"/>
    <w:rsid w:val="007D7C33"/>
    <w:rsid w:val="007E13A6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3C83"/>
    <w:rsid w:val="00844ADA"/>
    <w:rsid w:val="00863763"/>
    <w:rsid w:val="00864B22"/>
    <w:rsid w:val="00883C51"/>
    <w:rsid w:val="0089091B"/>
    <w:rsid w:val="008C4F3F"/>
    <w:rsid w:val="0090279A"/>
    <w:rsid w:val="00911A9B"/>
    <w:rsid w:val="009134E3"/>
    <w:rsid w:val="00927DFD"/>
    <w:rsid w:val="009362DF"/>
    <w:rsid w:val="00946E0E"/>
    <w:rsid w:val="0095645F"/>
    <w:rsid w:val="00974B1D"/>
    <w:rsid w:val="00975CA3"/>
    <w:rsid w:val="00981651"/>
    <w:rsid w:val="009825C6"/>
    <w:rsid w:val="00986757"/>
    <w:rsid w:val="00987051"/>
    <w:rsid w:val="009A3902"/>
    <w:rsid w:val="009C3877"/>
    <w:rsid w:val="009C491E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4D1F"/>
    <w:rsid w:val="00AA41CA"/>
    <w:rsid w:val="00AB57BE"/>
    <w:rsid w:val="00AB7461"/>
    <w:rsid w:val="00AC40FE"/>
    <w:rsid w:val="00AC5518"/>
    <w:rsid w:val="00AC5589"/>
    <w:rsid w:val="00AD626A"/>
    <w:rsid w:val="00AD68C2"/>
    <w:rsid w:val="00AE2EC6"/>
    <w:rsid w:val="00AF22EB"/>
    <w:rsid w:val="00B015D6"/>
    <w:rsid w:val="00B07B64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B6D44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5BB3"/>
    <w:rsid w:val="00C47BF2"/>
    <w:rsid w:val="00C67FF3"/>
    <w:rsid w:val="00C70AFF"/>
    <w:rsid w:val="00C96503"/>
    <w:rsid w:val="00CB6C2B"/>
    <w:rsid w:val="00CD3F0C"/>
    <w:rsid w:val="00CE0B73"/>
    <w:rsid w:val="00CF7ABB"/>
    <w:rsid w:val="00D022FD"/>
    <w:rsid w:val="00D02994"/>
    <w:rsid w:val="00D11327"/>
    <w:rsid w:val="00D13FAA"/>
    <w:rsid w:val="00D16B96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B65E9"/>
    <w:rsid w:val="00DC11F2"/>
    <w:rsid w:val="00DC7029"/>
    <w:rsid w:val="00DC7355"/>
    <w:rsid w:val="00DC7A5D"/>
    <w:rsid w:val="00DE3116"/>
    <w:rsid w:val="00DE6092"/>
    <w:rsid w:val="00DE76DA"/>
    <w:rsid w:val="00DF2B6C"/>
    <w:rsid w:val="00E229D7"/>
    <w:rsid w:val="00E24672"/>
    <w:rsid w:val="00E26019"/>
    <w:rsid w:val="00E33911"/>
    <w:rsid w:val="00E420C6"/>
    <w:rsid w:val="00E435A8"/>
    <w:rsid w:val="00E43BBA"/>
    <w:rsid w:val="00E510DF"/>
    <w:rsid w:val="00E617BE"/>
    <w:rsid w:val="00E659F8"/>
    <w:rsid w:val="00E72737"/>
    <w:rsid w:val="00E81032"/>
    <w:rsid w:val="00E91E94"/>
    <w:rsid w:val="00EA120E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17292"/>
    <w:rsid w:val="00F20757"/>
    <w:rsid w:val="00F230F3"/>
    <w:rsid w:val="00F41040"/>
    <w:rsid w:val="00F417C0"/>
    <w:rsid w:val="00F52083"/>
    <w:rsid w:val="00F6796A"/>
    <w:rsid w:val="00F77AD6"/>
    <w:rsid w:val="00F81D0C"/>
    <w:rsid w:val="00F93FF2"/>
    <w:rsid w:val="00FA410F"/>
    <w:rsid w:val="00FC0AF0"/>
    <w:rsid w:val="00FC3047"/>
    <w:rsid w:val="00FC5114"/>
    <w:rsid w:val="00FC5D31"/>
    <w:rsid w:val="00FD2E5C"/>
    <w:rsid w:val="00FD310E"/>
    <w:rsid w:val="00FD7A56"/>
    <w:rsid w:val="00FE045B"/>
    <w:rsid w:val="00FE5E48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310E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43C8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D310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blog/2016/01/11/how-to-set-security-requirements-and-test-systems-according-to-iso-27001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EA2CE7-76B8-43C8-8AE3-660B7DF5E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3" baseType="lpstr">
      <vt:lpstr>Appendix 1 - Specification of Information System Requirements</vt:lpstr>
      <vt:lpstr>Backup Policy</vt:lpstr>
      <vt:lpstr>Backup Policy</vt:lpstr>
    </vt:vector>
  </TitlesOfParts>
  <Company>Advisera Expert Solutions Ltd</Company>
  <LinksUpToDate>false</LinksUpToDate>
  <CharactersWithSpaces>575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1 - Specification of Information System Requirements</dc:title>
  <dc:subject>27001-FTSPECREQ-EN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3</cp:revision>
  <dcterms:created xsi:type="dcterms:W3CDTF">2024-10-23T09:53:00Z</dcterms:created>
  <dcterms:modified xsi:type="dcterms:W3CDTF">2024-12-10T08:41:00Z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