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DA69D3" w:rsidR="00DA69D3" w:rsidP="00DA69D3" w:rsidRDefault="00DA69D3" w14:paraId="648F519E" w14:textId="77777777">
      <w:pPr>
        <w:shd w:val="clear" w:color="auto" w:fill="C6D9F1" w:themeFill="text2" w:themeFillTint="33"/>
        <w:jc w:val="center"/>
        <w:rPr>
          <w:rFonts w:eastAsia="Times New Roman"/>
          <w:b/>
          <w:bCs/>
          <w:sz w:val="28"/>
          <w:szCs w:val="28"/>
        </w:rPr>
      </w:pPr>
      <w:r w:rsidRPr="00DA69D3">
        <w:rPr>
          <w:rFonts w:eastAsia="Times New Roman"/>
          <w:b/>
          <w:bCs/>
          <w:sz w:val="28"/>
          <w:szCs w:val="28"/>
        </w:rPr>
        <w:t>* THIS IS A FREE PREVIEW OF THE DOCUMENT *</w:t>
      </w:r>
    </w:p>
    <w:p w:rsidRPr="001D559D" w:rsidR="002652F2" w:rsidP="007C29F7" w:rsidRDefault="005B1EE5" w14:paraId="02A71483" w14:textId="661D44F2">
      <w:commentRangeStart w:id="0"/>
      <w:r w:rsidRPr="001D559D">
        <w:t xml:space="preserve"> </w:t>
      </w:r>
      <w:commentRangeEnd w:id="0"/>
      <w:r w:rsidRPr="001D559D">
        <w:rPr>
          <w:rStyle w:val="CommentReference"/>
        </w:rPr>
        <w:commentReference w:id="0"/>
      </w:r>
    </w:p>
    <w:p w:rsidRPr="001D559D" w:rsidR="002652F2" w:rsidP="007C29F7" w:rsidRDefault="002652F2" w14:paraId="1A7F13F6" w14:textId="72A830E1"/>
    <w:p w:rsidRPr="001D559D" w:rsidR="00933D80" w:rsidP="007C29F7" w:rsidRDefault="00933D80" w14:paraId="39682AB7" w14:textId="77777777"/>
    <w:p w:rsidRPr="001D559D" w:rsidR="002652F2" w:rsidP="007C29F7" w:rsidRDefault="002652F2" w14:paraId="182D7B38" w14:textId="77777777"/>
    <w:p w:rsidRPr="001D559D" w:rsidR="002652F2" w:rsidP="007C29F7" w:rsidRDefault="002652F2" w14:paraId="23DCC553" w14:textId="77777777"/>
    <w:p w:rsidRPr="001D559D" w:rsidR="00385D8B" w:rsidP="00385D8B" w:rsidRDefault="00385D8B" w14:paraId="4130A634" w14:textId="77777777">
      <w:bookmarkStart w:name="_Hlk157675063" w:id="1"/>
    </w:p>
    <w:p w:rsidRPr="001D559D" w:rsidR="00385D8B" w:rsidP="00385D8B" w:rsidRDefault="00385D8B" w14:paraId="0264EA91" w14:textId="77777777">
      <w:pPr>
        <w:jc w:val="center"/>
      </w:pPr>
      <w:bookmarkStart w:name="_Hlk142898806" w:id="2"/>
      <w:bookmarkStart w:name="_Hlk157507378" w:id="3"/>
      <w:bookmarkEnd w:id="3"/>
      <w:r w:rsidRPr="001D559D">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5f9b183985294f3d"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1D559D" w:rsidR="00385D8B" w:rsidP="00385D8B" w:rsidRDefault="00385D8B" w14:paraId="0AD51A9F" w14:textId="77777777">
      <w:pPr>
        <w:jc w:val="center"/>
      </w:pPr>
    </w:p>
    <w:p w:rsidRPr="001D559D" w:rsidR="00385D8B" w:rsidP="00385D8B" w:rsidRDefault="00385D8B" w14:paraId="2C6B023B" w14:textId="77777777">
      <w:pPr>
        <w:jc w:val="center"/>
      </w:pPr>
    </w:p>
    <w:bookmarkEnd w:id="1"/>
    <w:p w:rsidRPr="001D559D" w:rsidR="002652F2" w:rsidP="002652F2" w:rsidRDefault="002A2DB5" w14:paraId="136AEF8A" w14:textId="76E14C26">
      <w:pPr>
        <w:jc w:val="center"/>
        <w:rPr>
          <w:b/>
          <w:sz w:val="32"/>
          <w:szCs w:val="32"/>
        </w:rPr>
      </w:pPr>
      <w:commentRangeStart w:id="5"/>
      <w:r w:rsidRPr="001D559D">
        <w:rPr>
          <w:b/>
          <w:sz w:val="32"/>
        </w:rPr>
        <w:t>SUPPLIER SECURITY</w:t>
      </w:r>
      <w:r w:rsidRPr="001D559D" w:rsidR="002652F2">
        <w:rPr>
          <w:b/>
          <w:sz w:val="32"/>
        </w:rPr>
        <w:t xml:space="preserve"> POLICY</w:t>
      </w:r>
      <w:commentRangeEnd w:id="5"/>
      <w:r w:rsidRPr="001D559D" w:rsidR="00DC7A5D">
        <w:rPr>
          <w:rStyle w:val="CommentReference"/>
        </w:rPr>
        <w:commentReference w:id="5"/>
      </w:r>
    </w:p>
    <w:p w:rsidRPr="001D559D" w:rsidR="00385D8B" w:rsidP="00385D8B" w:rsidRDefault="00385D8B" w14:paraId="73FBF1DB"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1D559D" w:rsidR="00385D8B" w:rsidTr="007C76B3" w14:paraId="3A7989AB" w14:textId="77777777">
        <w:tc>
          <w:tcPr>
            <w:tcW w:w="2376" w:type="dxa"/>
          </w:tcPr>
          <w:p w:rsidRPr="001D559D" w:rsidR="00385D8B" w:rsidP="007C76B3" w:rsidRDefault="00385D8B" w14:paraId="237A650F" w14:textId="77777777">
            <w:r w:rsidRPr="001D559D">
              <w:t>Code:</w:t>
            </w:r>
          </w:p>
        </w:tc>
        <w:tc>
          <w:tcPr>
            <w:tcW w:w="6912" w:type="dxa"/>
          </w:tcPr>
          <w:p w:rsidRPr="001D559D" w:rsidR="00385D8B" w:rsidP="007C76B3" w:rsidRDefault="00385D8B" w14:paraId="2983A5BA" w14:textId="77777777">
            <w:commentRangeStart w:id="6"/>
            <w:r w:rsidRPr="001D559D">
              <w:t>[document code]</w:t>
            </w:r>
            <w:bookmarkStart w:name="_Hlk157507432" w:id="7"/>
            <w:bookmarkEnd w:id="7"/>
            <w:commentRangeEnd w:id="6"/>
            <w:r w:rsidRPr="001D559D">
              <w:rPr>
                <w:rStyle w:val="CommentReference"/>
              </w:rPr>
              <w:commentReference w:id="6"/>
            </w:r>
          </w:p>
        </w:tc>
      </w:tr>
      <w:tr w:rsidRPr="001D559D" w:rsidR="00385D8B" w:rsidTr="007C76B3" w14:paraId="46F5AF0B" w14:textId="77777777">
        <w:tc>
          <w:tcPr>
            <w:tcW w:w="2376" w:type="dxa"/>
          </w:tcPr>
          <w:p w:rsidRPr="001D559D" w:rsidR="00385D8B" w:rsidP="007C76B3" w:rsidRDefault="00385D8B" w14:paraId="63A32854" w14:textId="77777777">
            <w:r w:rsidRPr="001D559D">
              <w:t>Version:</w:t>
            </w:r>
          </w:p>
        </w:tc>
        <w:tc>
          <w:tcPr>
            <w:tcW w:w="6912" w:type="dxa"/>
          </w:tcPr>
          <w:p w:rsidRPr="001D559D" w:rsidR="00385D8B" w:rsidP="007C76B3" w:rsidRDefault="00385D8B" w14:paraId="054F1C19" w14:textId="77777777">
            <w:commentRangeStart w:id="8"/>
            <w:r w:rsidRPr="001D559D">
              <w:t>[document version number]</w:t>
            </w:r>
            <w:bookmarkStart w:name="_Hlk157507454" w:id="9"/>
            <w:bookmarkEnd w:id="9"/>
            <w:commentRangeEnd w:id="8"/>
            <w:r w:rsidRPr="001D559D">
              <w:rPr>
                <w:rStyle w:val="CommentReference"/>
              </w:rPr>
              <w:commentReference w:id="8"/>
            </w:r>
          </w:p>
        </w:tc>
      </w:tr>
      <w:tr w:rsidRPr="001D559D" w:rsidR="00385D8B" w:rsidTr="007C76B3" w14:paraId="564AF900" w14:textId="77777777">
        <w:tc>
          <w:tcPr>
            <w:tcW w:w="2376" w:type="dxa"/>
          </w:tcPr>
          <w:p w:rsidRPr="001D559D" w:rsidR="00385D8B" w:rsidP="007C76B3" w:rsidRDefault="00385D8B" w14:paraId="5A49092B" w14:textId="77777777">
            <w:r w:rsidRPr="001D559D">
              <w:t>Date of version:</w:t>
            </w:r>
          </w:p>
        </w:tc>
        <w:tc>
          <w:tcPr>
            <w:tcW w:w="6912" w:type="dxa"/>
          </w:tcPr>
          <w:p w:rsidRPr="001D559D" w:rsidR="00385D8B" w:rsidP="007C76B3" w:rsidRDefault="00385D8B" w14:paraId="3EF19E19" w14:textId="77777777">
            <w:commentRangeStart w:id="10"/>
            <w:r w:rsidRPr="001D559D">
              <w:t>[version date]</w:t>
            </w:r>
            <w:bookmarkStart w:name="_Hlk157507548" w:id="11"/>
            <w:bookmarkEnd w:id="11"/>
            <w:commentRangeEnd w:id="10"/>
            <w:r w:rsidRPr="001D559D">
              <w:rPr>
                <w:rStyle w:val="CommentReference"/>
              </w:rPr>
              <w:commentReference w:id="10"/>
            </w:r>
          </w:p>
        </w:tc>
      </w:tr>
      <w:tr w:rsidRPr="001D559D" w:rsidR="00385D8B" w:rsidTr="007C76B3" w14:paraId="44C3D631" w14:textId="77777777">
        <w:tc>
          <w:tcPr>
            <w:tcW w:w="2376" w:type="dxa"/>
          </w:tcPr>
          <w:p w:rsidRPr="001D559D" w:rsidR="00385D8B" w:rsidP="007C76B3" w:rsidRDefault="00385D8B" w14:paraId="153F5FA0" w14:textId="77777777">
            <w:r w:rsidRPr="001D559D">
              <w:t>Author:</w:t>
            </w:r>
          </w:p>
        </w:tc>
        <w:tc>
          <w:tcPr>
            <w:tcW w:w="6912" w:type="dxa"/>
          </w:tcPr>
          <w:p w:rsidRPr="001D559D" w:rsidR="00385D8B" w:rsidP="007C76B3" w:rsidRDefault="00385D8B" w14:paraId="3B4442CF" w14:textId="77777777">
            <w:commentRangeStart w:id="12"/>
            <w:r w:rsidRPr="001D559D">
              <w:t>[name of the author]</w:t>
            </w:r>
            <w:bookmarkStart w:name="_Hlk157507570" w:id="13"/>
            <w:bookmarkEnd w:id="13"/>
            <w:commentRangeEnd w:id="12"/>
            <w:r w:rsidRPr="001D559D">
              <w:rPr>
                <w:rStyle w:val="CommentReference"/>
              </w:rPr>
              <w:commentReference w:id="12"/>
            </w:r>
          </w:p>
        </w:tc>
      </w:tr>
      <w:tr w:rsidRPr="001D559D" w:rsidR="00385D8B" w:rsidTr="007C76B3" w14:paraId="0D7A6118" w14:textId="77777777">
        <w:tc>
          <w:tcPr>
            <w:tcW w:w="2376" w:type="dxa"/>
          </w:tcPr>
          <w:p w:rsidRPr="001D559D" w:rsidR="00385D8B" w:rsidP="007C76B3" w:rsidRDefault="00385D8B" w14:paraId="27FCEB39" w14:textId="77777777">
            <w:r w:rsidRPr="001D559D">
              <w:t>Approver:</w:t>
            </w:r>
          </w:p>
        </w:tc>
        <w:tc>
          <w:tcPr>
            <w:tcW w:w="6912" w:type="dxa"/>
          </w:tcPr>
          <w:p>
            <w:commentRangeStart w:id="14"/>
            <w:r>
              <w:t>Top Management</w:t>
            </w:r>
            <w:bookmarkStart w:name="_Hlk157507591" w:id="15"/>
            <w:bookmarkEnd w:id="15"/>
            <w:commentRangeEnd w:id="14"/>
            <w:r w:rsidRPr="001D559D">
              <w:rPr>
                <w:rStyle w:val="CommentReference"/>
              </w:rPr>
              <w:commentReference w:id="14"/>
            </w:r>
          </w:p>
        </w:tc>
      </w:tr>
      <w:tr w:rsidRPr="001D559D" w:rsidR="00385D8B" w:rsidTr="007C76B3" w14:paraId="7868D45A" w14:textId="77777777">
        <w:tc>
          <w:tcPr>
            <w:tcW w:w="2376" w:type="dxa"/>
          </w:tcPr>
          <w:p w:rsidRPr="001D559D" w:rsidR="00385D8B" w:rsidP="007C76B3" w:rsidRDefault="00385D8B" w14:paraId="2AEB8DD7" w14:textId="77777777">
            <w:r w:rsidRPr="001D559D">
              <w:t>Confidentiality level:</w:t>
            </w:r>
          </w:p>
        </w:tc>
        <w:tc>
          <w:tcPr>
            <w:tcW w:w="6912" w:type="dxa"/>
          </w:tcPr>
          <w:p>
            <w:commentRangeStart w:id="16"/>
            <w:r>
              <w:t>Top Secret</w:t>
            </w:r>
            <w:bookmarkStart w:name="_Hlk157507623" w:id="17"/>
            <w:bookmarkEnd w:id="17"/>
            <w:commentRangeEnd w:id="16"/>
            <w:r w:rsidRPr="001D559D">
              <w:rPr>
                <w:rStyle w:val="CommentReference"/>
              </w:rPr>
              <w:commentReference w:id="16"/>
            </w:r>
          </w:p>
        </w:tc>
      </w:tr>
    </w:tbl>
    <w:p w:rsidRPr="001D559D" w:rsidR="00385D8B" w:rsidP="00385D8B" w:rsidRDefault="00385D8B" w14:paraId="68A76625" w14:textId="77777777"/>
    <w:p w:rsidRPr="001D559D" w:rsidR="00385D8B" w:rsidP="00385D8B" w:rsidRDefault="00385D8B" w14:paraId="7906978B" w14:textId="77777777"/>
    <w:p>
      <w:bookmarkStart w:name="_GoBack" w:id="18"/>
      <w:bookmarkEnd w:id="18"/>
      <w:r w:rsidRPr="001D559D">
        <w:br w:type="page"/>
      </w:r>
      <w:r>
        <w:lastRenderedPageBreak/>
      </w:r>
      <w:r>
        <w:t xml:space="preserve"> </w:t>
      </w:r>
    </w:p>
    <w:p w:rsidRPr="001D559D" w:rsidR="002652F2" w:rsidP="002652F2" w:rsidRDefault="002652F2" w14:paraId="0CB08ED7" w14:textId="5BB56E81">
      <w:pPr>
        <w:rPr>
          <w:b/>
          <w:sz w:val="28"/>
          <w:szCs w:val="28"/>
        </w:rPr>
      </w:pPr>
      <w:r w:rsidRPr="001D559D">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1D559D" w:rsidR="002652F2" w:rsidTr="002652F2" w14:paraId="10E6BB15" w14:textId="77777777">
        <w:tc>
          <w:tcPr>
            <w:tcW w:w="1384" w:type="dxa"/>
          </w:tcPr>
          <w:p w:rsidRPr="001D559D" w:rsidR="002652F2" w:rsidP="002652F2" w:rsidRDefault="002652F2" w14:paraId="6C6481BB" w14:textId="77777777">
            <w:pPr>
              <w:rPr>
                <w:b/>
              </w:rPr>
            </w:pPr>
            <w:r w:rsidRPr="001D559D">
              <w:rPr>
                <w:b/>
              </w:rPr>
              <w:t>Date</w:t>
            </w:r>
          </w:p>
        </w:tc>
        <w:tc>
          <w:tcPr>
            <w:tcW w:w="992" w:type="dxa"/>
          </w:tcPr>
          <w:p w:rsidRPr="001D559D" w:rsidR="002652F2" w:rsidP="002652F2" w:rsidRDefault="002652F2" w14:paraId="66D1C28A" w14:textId="77777777">
            <w:pPr>
              <w:rPr>
                <w:b/>
              </w:rPr>
            </w:pPr>
            <w:r w:rsidRPr="001D559D">
              <w:rPr>
                <w:b/>
              </w:rPr>
              <w:t>Version</w:t>
            </w:r>
          </w:p>
        </w:tc>
        <w:tc>
          <w:tcPr>
            <w:tcW w:w="1560" w:type="dxa"/>
          </w:tcPr>
          <w:p w:rsidRPr="001D559D" w:rsidR="002652F2" w:rsidP="002652F2" w:rsidRDefault="002652F2" w14:paraId="18211FA5" w14:textId="77777777">
            <w:pPr>
              <w:rPr>
                <w:b/>
              </w:rPr>
            </w:pPr>
            <w:r w:rsidRPr="001D559D">
              <w:rPr>
                <w:b/>
              </w:rPr>
              <w:t>Created by</w:t>
            </w:r>
          </w:p>
        </w:tc>
        <w:tc>
          <w:tcPr>
            <w:tcW w:w="5352" w:type="dxa"/>
          </w:tcPr>
          <w:p w:rsidRPr="001D559D" w:rsidR="002652F2" w:rsidP="002652F2" w:rsidRDefault="002652F2" w14:paraId="49C7CBEA" w14:textId="77777777">
            <w:pPr>
              <w:rPr>
                <w:b/>
              </w:rPr>
            </w:pPr>
            <w:r w:rsidRPr="001D559D">
              <w:rPr>
                <w:b/>
              </w:rPr>
              <w:t>Description of change</w:t>
            </w:r>
          </w:p>
        </w:tc>
      </w:tr>
      <w:tr w:rsidRPr="001D559D" w:rsidR="002652F2" w:rsidTr="002652F2" w14:paraId="6C49F537" w14:textId="77777777">
        <w:tc>
          <w:tcPr>
            <w:tcW w:w="1384" w:type="dxa"/>
          </w:tcPr>
          <w:p w:rsidRPr="001D559D" w:rsidR="002652F2" w:rsidP="002652F2" w:rsidRDefault="002652F2" w14:paraId="7EA3DDC1" w14:textId="4523833A"/>
        </w:tc>
        <w:tc>
          <w:tcPr>
            <w:tcW w:w="992" w:type="dxa"/>
          </w:tcPr>
          <w:p w:rsidRPr="001D559D" w:rsidR="002652F2" w:rsidP="002652F2" w:rsidRDefault="002652F2" w14:paraId="6F7F401A" w14:textId="77777777">
            <w:r w:rsidRPr="001D559D">
              <w:t>0.1</w:t>
            </w:r>
          </w:p>
        </w:tc>
        <w:tc>
          <w:tcPr>
            <w:tcW w:w="1560" w:type="dxa"/>
          </w:tcPr>
          <w:p w:rsidRPr="001D559D" w:rsidR="002652F2" w:rsidP="002652F2" w:rsidRDefault="00E24672" w14:paraId="7FCB238C" w14:textId="37E6C474">
            <w:r w:rsidRPr="001D559D">
              <w:t>Advisera</w:t>
            </w:r>
          </w:p>
        </w:tc>
        <w:tc>
          <w:tcPr>
            <w:tcW w:w="5352" w:type="dxa"/>
          </w:tcPr>
          <w:p w:rsidRPr="001D559D" w:rsidR="002652F2" w:rsidP="002652F2" w:rsidRDefault="002652F2" w14:paraId="2F1FA6AD" w14:textId="77777777">
            <w:r w:rsidRPr="001D559D">
              <w:t>Basic document outline</w:t>
            </w:r>
          </w:p>
        </w:tc>
      </w:tr>
      <w:tr w:rsidRPr="001D559D" w:rsidR="002652F2" w:rsidTr="002652F2" w14:paraId="71DBACFF" w14:textId="77777777">
        <w:tc>
          <w:tcPr>
            <w:tcW w:w="1384" w:type="dxa"/>
          </w:tcPr>
          <w:p w:rsidRPr="001D559D" w:rsidR="002652F2" w:rsidP="002652F2" w:rsidRDefault="002652F2" w14:paraId="6C512BED" w14:textId="77777777"/>
        </w:tc>
        <w:tc>
          <w:tcPr>
            <w:tcW w:w="992" w:type="dxa"/>
          </w:tcPr>
          <w:p w:rsidRPr="001D559D" w:rsidR="002652F2" w:rsidP="002652F2" w:rsidRDefault="002652F2" w14:paraId="010F0123" w14:textId="77777777"/>
        </w:tc>
        <w:tc>
          <w:tcPr>
            <w:tcW w:w="1560" w:type="dxa"/>
          </w:tcPr>
          <w:p w:rsidRPr="001D559D" w:rsidR="002652F2" w:rsidP="002652F2" w:rsidRDefault="002652F2" w14:paraId="37AB4DB1" w14:textId="77777777"/>
        </w:tc>
        <w:tc>
          <w:tcPr>
            <w:tcW w:w="5352" w:type="dxa"/>
          </w:tcPr>
          <w:p w:rsidRPr="001D559D" w:rsidR="002652F2" w:rsidP="002652F2" w:rsidRDefault="002652F2" w14:paraId="41D05F0F" w14:textId="77777777"/>
        </w:tc>
      </w:tr>
      <w:tr w:rsidRPr="001D559D" w:rsidR="002652F2" w:rsidTr="002652F2" w14:paraId="251E95DA" w14:textId="77777777">
        <w:tc>
          <w:tcPr>
            <w:tcW w:w="1384" w:type="dxa"/>
          </w:tcPr>
          <w:p w:rsidRPr="001D559D" w:rsidR="002652F2" w:rsidP="002652F2" w:rsidRDefault="002652F2" w14:paraId="138897B8" w14:textId="77777777"/>
        </w:tc>
        <w:tc>
          <w:tcPr>
            <w:tcW w:w="992" w:type="dxa"/>
          </w:tcPr>
          <w:p w:rsidRPr="001D559D" w:rsidR="002652F2" w:rsidP="002652F2" w:rsidRDefault="002652F2" w14:paraId="7A3122AA" w14:textId="77777777"/>
        </w:tc>
        <w:tc>
          <w:tcPr>
            <w:tcW w:w="1560" w:type="dxa"/>
          </w:tcPr>
          <w:p w:rsidRPr="001D559D" w:rsidR="002652F2" w:rsidP="002652F2" w:rsidRDefault="002652F2" w14:paraId="4A0BD622" w14:textId="77777777"/>
        </w:tc>
        <w:tc>
          <w:tcPr>
            <w:tcW w:w="5352" w:type="dxa"/>
          </w:tcPr>
          <w:p w:rsidRPr="001D559D" w:rsidR="002652F2" w:rsidP="002652F2" w:rsidRDefault="002652F2" w14:paraId="4322B24A" w14:textId="77777777"/>
        </w:tc>
      </w:tr>
      <w:tr w:rsidRPr="001D559D" w:rsidR="002652F2" w:rsidTr="002652F2" w14:paraId="7518115A" w14:textId="77777777">
        <w:tc>
          <w:tcPr>
            <w:tcW w:w="1384" w:type="dxa"/>
          </w:tcPr>
          <w:p w:rsidRPr="001D559D" w:rsidR="002652F2" w:rsidP="002652F2" w:rsidRDefault="002652F2" w14:paraId="2167A54A" w14:textId="77777777"/>
        </w:tc>
        <w:tc>
          <w:tcPr>
            <w:tcW w:w="992" w:type="dxa"/>
          </w:tcPr>
          <w:p w:rsidRPr="001D559D" w:rsidR="002652F2" w:rsidP="002652F2" w:rsidRDefault="002652F2" w14:paraId="203CBA3D" w14:textId="77777777"/>
        </w:tc>
        <w:tc>
          <w:tcPr>
            <w:tcW w:w="1560" w:type="dxa"/>
          </w:tcPr>
          <w:p w:rsidRPr="001D559D" w:rsidR="002652F2" w:rsidP="002652F2" w:rsidRDefault="002652F2" w14:paraId="54C16C08" w14:textId="77777777"/>
        </w:tc>
        <w:tc>
          <w:tcPr>
            <w:tcW w:w="5352" w:type="dxa"/>
          </w:tcPr>
          <w:p w:rsidRPr="001D559D" w:rsidR="002652F2" w:rsidP="002652F2" w:rsidRDefault="002652F2" w14:paraId="1B5A5FC0" w14:textId="77777777"/>
        </w:tc>
      </w:tr>
      <w:tr w:rsidRPr="001D559D" w:rsidR="002652F2" w:rsidTr="002652F2" w14:paraId="4BDCC251" w14:textId="77777777">
        <w:tc>
          <w:tcPr>
            <w:tcW w:w="1384" w:type="dxa"/>
          </w:tcPr>
          <w:p w:rsidRPr="001D559D" w:rsidR="002652F2" w:rsidP="002652F2" w:rsidRDefault="002652F2" w14:paraId="375EAA46" w14:textId="77777777"/>
        </w:tc>
        <w:tc>
          <w:tcPr>
            <w:tcW w:w="992" w:type="dxa"/>
          </w:tcPr>
          <w:p w:rsidRPr="001D559D" w:rsidR="002652F2" w:rsidP="002652F2" w:rsidRDefault="002652F2" w14:paraId="45B70D94" w14:textId="77777777"/>
        </w:tc>
        <w:tc>
          <w:tcPr>
            <w:tcW w:w="1560" w:type="dxa"/>
          </w:tcPr>
          <w:p w:rsidRPr="001D559D" w:rsidR="002652F2" w:rsidP="002652F2" w:rsidRDefault="002652F2" w14:paraId="1A90D1EA" w14:textId="77777777"/>
        </w:tc>
        <w:tc>
          <w:tcPr>
            <w:tcW w:w="5352" w:type="dxa"/>
          </w:tcPr>
          <w:p w:rsidRPr="001D559D" w:rsidR="002652F2" w:rsidP="002652F2" w:rsidRDefault="002652F2" w14:paraId="40D1CE1B" w14:textId="77777777"/>
        </w:tc>
      </w:tr>
      <w:tr w:rsidRPr="001D559D" w:rsidR="002652F2" w:rsidTr="002652F2" w14:paraId="6B748C02" w14:textId="77777777">
        <w:tc>
          <w:tcPr>
            <w:tcW w:w="1384" w:type="dxa"/>
          </w:tcPr>
          <w:p w:rsidRPr="001D559D" w:rsidR="002652F2" w:rsidP="002652F2" w:rsidRDefault="002652F2" w14:paraId="6F177577" w14:textId="77777777"/>
        </w:tc>
        <w:tc>
          <w:tcPr>
            <w:tcW w:w="992" w:type="dxa"/>
          </w:tcPr>
          <w:p w:rsidRPr="001D559D" w:rsidR="002652F2" w:rsidP="002652F2" w:rsidRDefault="002652F2" w14:paraId="7202407A" w14:textId="77777777"/>
        </w:tc>
        <w:tc>
          <w:tcPr>
            <w:tcW w:w="1560" w:type="dxa"/>
          </w:tcPr>
          <w:p w:rsidRPr="001D559D" w:rsidR="002652F2" w:rsidP="002652F2" w:rsidRDefault="002652F2" w14:paraId="5B707809" w14:textId="77777777"/>
        </w:tc>
        <w:tc>
          <w:tcPr>
            <w:tcW w:w="5352" w:type="dxa"/>
          </w:tcPr>
          <w:p w:rsidRPr="001D559D" w:rsidR="002652F2" w:rsidP="002652F2" w:rsidRDefault="002652F2" w14:paraId="04B9EAE2" w14:textId="77777777"/>
        </w:tc>
      </w:tr>
      <w:tr w:rsidRPr="001D559D" w:rsidR="002652F2" w:rsidTr="002652F2" w14:paraId="387B9990" w14:textId="77777777">
        <w:tc>
          <w:tcPr>
            <w:tcW w:w="1384" w:type="dxa"/>
          </w:tcPr>
          <w:p w:rsidRPr="001D559D" w:rsidR="002652F2" w:rsidP="002652F2" w:rsidRDefault="002652F2" w14:paraId="712C137F" w14:textId="77777777"/>
        </w:tc>
        <w:tc>
          <w:tcPr>
            <w:tcW w:w="992" w:type="dxa"/>
          </w:tcPr>
          <w:p w:rsidRPr="001D559D" w:rsidR="002652F2" w:rsidP="002652F2" w:rsidRDefault="002652F2" w14:paraId="42F4E932" w14:textId="77777777"/>
        </w:tc>
        <w:tc>
          <w:tcPr>
            <w:tcW w:w="1560" w:type="dxa"/>
          </w:tcPr>
          <w:p w:rsidRPr="001D559D" w:rsidR="002652F2" w:rsidP="002652F2" w:rsidRDefault="002652F2" w14:paraId="48A2F8F5" w14:textId="77777777"/>
        </w:tc>
        <w:tc>
          <w:tcPr>
            <w:tcW w:w="5352" w:type="dxa"/>
          </w:tcPr>
          <w:p w:rsidRPr="001D559D" w:rsidR="002652F2" w:rsidP="002652F2" w:rsidRDefault="002652F2" w14:paraId="2F35A805" w14:textId="77777777"/>
        </w:tc>
      </w:tr>
    </w:tbl>
    <w:p w:rsidRPr="001D559D" w:rsidR="002652F2" w:rsidP="002652F2" w:rsidRDefault="002652F2" w14:paraId="78BF09AB" w14:textId="77777777"/>
    <w:p w:rsidRPr="001D559D" w:rsidR="002652F2" w:rsidP="002652F2" w:rsidRDefault="002652F2" w14:paraId="53E2D596" w14:textId="77777777"/>
    <w:p w:rsidRPr="001D559D" w:rsidR="002652F2" w:rsidP="002652F2" w:rsidRDefault="002652F2" w14:paraId="4028CE0F" w14:textId="7620B37F">
      <w:pPr>
        <w:rPr>
          <w:b/>
          <w:sz w:val="28"/>
          <w:szCs w:val="28"/>
        </w:rPr>
      </w:pPr>
      <w:r w:rsidRPr="001D559D">
        <w:rPr>
          <w:b/>
          <w:sz w:val="28"/>
        </w:rPr>
        <w:t>Table of contents</w:t>
      </w:r>
    </w:p>
    <w:p w:rsidRPr="001D559D" w:rsidR="00933D80" w:rsidRDefault="00FE6433" w14:paraId="2DBD9E6B" w14:textId="72615D33">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1D559D">
        <w:fldChar w:fldCharType="begin"/>
      </w:r>
      <w:r w:rsidRPr="001D559D" w:rsidR="000C5B74">
        <w:instrText xml:space="preserve"> TOC \o "1-3" \h \z \u </w:instrText>
      </w:r>
      <w:r w:rsidRPr="001D559D">
        <w:fldChar w:fldCharType="separate"/>
      </w:r>
      <w:hyperlink w:history="1" w:anchor="_Toc150701806">
        <w:r w:rsidRPr="001D559D" w:rsidR="00933D80">
          <w:rPr>
            <w:rStyle w:val="Hyperlink"/>
            <w:noProof/>
            <w:lang w:val="en-US"/>
          </w:rPr>
          <w:t>1.</w:t>
        </w:r>
        <w:r w:rsidRPr="001D559D" w:rsidR="00933D80">
          <w:rPr>
            <w:rFonts w:asciiTheme="minorHAnsi" w:hAnsiTheme="minorHAnsi" w:eastAsiaTheme="minorEastAsia" w:cstheme="minorBidi"/>
            <w:b w:val="0"/>
            <w:bCs w:val="0"/>
            <w:caps w:val="0"/>
            <w:noProof/>
            <w:sz w:val="22"/>
            <w:szCs w:val="22"/>
            <w:lang w:eastAsia="en-GB"/>
          </w:rPr>
          <w:tab/>
        </w:r>
        <w:r w:rsidRPr="001D559D" w:rsidR="00933D80">
          <w:rPr>
            <w:rStyle w:val="Hyperlink"/>
            <w:noProof/>
            <w:lang w:val="en-US"/>
          </w:rPr>
          <w:t>Purpose, scope and users</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_Toc150701806 \h </w:instrText>
        </w:r>
        <w:r w:rsidRPr="001D559D" w:rsidR="00933D80">
          <w:rPr>
            <w:noProof/>
            <w:webHidden/>
          </w:rPr>
        </w:r>
        <w:r w:rsidRPr="001D559D" w:rsidR="00933D80">
          <w:rPr>
            <w:noProof/>
            <w:webHidden/>
          </w:rPr>
          <w:fldChar w:fldCharType="separate"/>
        </w:r>
        <w:r w:rsidRPr="001D559D" w:rsidR="00933D80">
          <w:rPr>
            <w:noProof/>
            <w:webHidden/>
          </w:rPr>
          <w:t>3</w:t>
        </w:r>
        <w:r w:rsidRPr="001D559D" w:rsidR="00933D80">
          <w:rPr>
            <w:noProof/>
            <w:webHidden/>
          </w:rPr>
          <w:fldChar w:fldCharType="end"/>
        </w:r>
      </w:hyperlink>
    </w:p>
    <w:p w:rsidRPr="001D559D" w:rsidR="00933D80" w:rsidRDefault="0077694A" w14:paraId="5E733D3F" w14:textId="60986E09">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701807">
        <w:r w:rsidRPr="001D559D" w:rsidR="00933D80">
          <w:rPr>
            <w:rStyle w:val="Hyperlink"/>
            <w:noProof/>
            <w:lang w:val="en-US"/>
          </w:rPr>
          <w:t>2.</w:t>
        </w:r>
        <w:r w:rsidRPr="001D559D" w:rsidR="00933D80">
          <w:rPr>
            <w:rFonts w:asciiTheme="minorHAnsi" w:hAnsiTheme="minorHAnsi" w:eastAsiaTheme="minorEastAsia" w:cstheme="minorBidi"/>
            <w:b w:val="0"/>
            <w:bCs w:val="0"/>
            <w:caps w:val="0"/>
            <w:noProof/>
            <w:sz w:val="22"/>
            <w:szCs w:val="22"/>
            <w:lang w:eastAsia="en-GB"/>
          </w:rPr>
          <w:tab/>
        </w:r>
        <w:r w:rsidRPr="001D559D" w:rsidR="00933D80">
          <w:rPr>
            <w:rStyle w:val="Hyperlink"/>
            <w:noProof/>
            <w:lang w:val="en-US"/>
          </w:rPr>
          <w:t>Reference documents</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_Toc150701807 \h </w:instrText>
        </w:r>
        <w:r w:rsidRPr="001D559D" w:rsidR="00933D80">
          <w:rPr>
            <w:noProof/>
            <w:webHidden/>
          </w:rPr>
        </w:r>
        <w:r w:rsidRPr="001D559D" w:rsidR="00933D80">
          <w:rPr>
            <w:noProof/>
            <w:webHidden/>
          </w:rPr>
          <w:fldChar w:fldCharType="separate"/>
        </w:r>
        <w:r w:rsidRPr="001D559D" w:rsidR="00933D80">
          <w:rPr>
            <w:noProof/>
            <w:webHidden/>
          </w:rPr>
          <w:t>3</w:t>
        </w:r>
        <w:r w:rsidRPr="001D559D" w:rsidR="00933D80">
          <w:rPr>
            <w:noProof/>
            <w:webHidden/>
          </w:rPr>
          <w:fldChar w:fldCharType="end"/>
        </w:r>
      </w:hyperlink>
    </w:p>
    <w:p w:rsidRPr="001D559D" w:rsidR="00933D80" w:rsidRDefault="0077694A" w14:paraId="06017394" w14:textId="1ED65F30">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701808">
        <w:r w:rsidRPr="001D559D" w:rsidR="00933D80">
          <w:rPr>
            <w:rStyle w:val="Hyperlink"/>
            <w:noProof/>
            <w:lang w:val="en-US"/>
          </w:rPr>
          <w:t>3.</w:t>
        </w:r>
        <w:r w:rsidRPr="001D559D" w:rsidR="00933D80">
          <w:rPr>
            <w:rFonts w:asciiTheme="minorHAnsi" w:hAnsiTheme="minorHAnsi" w:eastAsiaTheme="minorEastAsia" w:cstheme="minorBidi"/>
            <w:b w:val="0"/>
            <w:bCs w:val="0"/>
            <w:caps w:val="0"/>
            <w:noProof/>
            <w:sz w:val="22"/>
            <w:szCs w:val="22"/>
            <w:lang w:eastAsia="en-GB"/>
          </w:rPr>
          <w:tab/>
        </w:r>
        <w:r w:rsidRPr="001D559D" w:rsidR="00933D80">
          <w:rPr>
            <w:rStyle w:val="Hyperlink"/>
            <w:noProof/>
            <w:lang w:val="en-US"/>
          </w:rPr>
          <w:t>Relationship with suppliers and partners</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_Toc150701808 \h </w:instrText>
        </w:r>
        <w:r w:rsidRPr="001D559D" w:rsidR="00933D80">
          <w:rPr>
            <w:noProof/>
            <w:webHidden/>
          </w:rPr>
        </w:r>
        <w:r w:rsidRPr="001D559D" w:rsidR="00933D80">
          <w:rPr>
            <w:noProof/>
            <w:webHidden/>
          </w:rPr>
          <w:fldChar w:fldCharType="separate"/>
        </w:r>
        <w:r w:rsidRPr="001D559D" w:rsidR="00933D80">
          <w:rPr>
            <w:noProof/>
            <w:webHidden/>
          </w:rPr>
          <w:t>3</w:t>
        </w:r>
        <w:r w:rsidRPr="001D559D" w:rsidR="00933D80">
          <w:rPr>
            <w:noProof/>
            <w:webHidden/>
          </w:rPr>
          <w:fldChar w:fldCharType="end"/>
        </w:r>
      </w:hyperlink>
    </w:p>
    <w:p w:rsidRPr="001D559D" w:rsidR="00933D80" w:rsidRDefault="0077694A" w14:paraId="00BBB881" w14:textId="5660456B">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1809">
        <w:r w:rsidRPr="001D559D" w:rsidR="00933D80">
          <w:rPr>
            <w:rStyle w:val="Hyperlink"/>
            <w:noProof/>
            <w:lang w:val="en-US"/>
          </w:rPr>
          <w:t>3.1.</w:t>
        </w:r>
        <w:r w:rsidRPr="001D559D" w:rsidR="00933D80">
          <w:rPr>
            <w:rFonts w:asciiTheme="minorHAnsi" w:hAnsiTheme="minorHAnsi" w:eastAsiaTheme="minorEastAsia" w:cstheme="minorBidi"/>
            <w:smallCaps w:val="0"/>
            <w:noProof/>
            <w:sz w:val="22"/>
            <w:szCs w:val="22"/>
            <w:lang w:eastAsia="en-GB"/>
          </w:rPr>
          <w:tab/>
        </w:r>
        <w:r w:rsidRPr="001D559D" w:rsidR="00933D80">
          <w:rPr>
            <w:rStyle w:val="Hyperlink"/>
            <w:noProof/>
            <w:lang w:val="en-US"/>
          </w:rPr>
          <w:t>Identifying the risks</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_Toc150701809 \h </w:instrText>
        </w:r>
        <w:r w:rsidRPr="001D559D" w:rsidR="00933D80">
          <w:rPr>
            <w:noProof/>
            <w:webHidden/>
          </w:rPr>
        </w:r>
        <w:r w:rsidRPr="001D559D" w:rsidR="00933D80">
          <w:rPr>
            <w:noProof/>
            <w:webHidden/>
          </w:rPr>
          <w:fldChar w:fldCharType="separate"/>
        </w:r>
        <w:r w:rsidRPr="001D559D" w:rsidR="00933D80">
          <w:rPr>
            <w:noProof/>
            <w:webHidden/>
          </w:rPr>
          <w:t>3</w:t>
        </w:r>
        <w:r w:rsidRPr="001D559D" w:rsidR="00933D80">
          <w:rPr>
            <w:noProof/>
            <w:webHidden/>
          </w:rPr>
          <w:fldChar w:fldCharType="end"/>
        </w:r>
      </w:hyperlink>
    </w:p>
    <w:p w:rsidRPr="001D559D" w:rsidR="00933D80" w:rsidRDefault="0077694A" w14:paraId="3CA1E822" w14:textId="5572721B">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1810">
        <w:r w:rsidRPr="001D559D" w:rsidR="00933D80">
          <w:rPr>
            <w:rStyle w:val="Hyperlink"/>
            <w:noProof/>
            <w:lang w:val="en-US"/>
          </w:rPr>
          <w:t>3.2.</w:t>
        </w:r>
        <w:r w:rsidRPr="001D559D" w:rsidR="00933D80">
          <w:rPr>
            <w:rFonts w:asciiTheme="minorHAnsi" w:hAnsiTheme="minorHAnsi" w:eastAsiaTheme="minorEastAsia" w:cstheme="minorBidi"/>
            <w:smallCaps w:val="0"/>
            <w:noProof/>
            <w:sz w:val="22"/>
            <w:szCs w:val="22"/>
            <w:lang w:eastAsia="en-GB"/>
          </w:rPr>
          <w:tab/>
        </w:r>
        <w:r w:rsidRPr="001D559D" w:rsidR="00933D80">
          <w:rPr>
            <w:rStyle w:val="Hyperlink"/>
            <w:noProof/>
            <w:lang w:val="en-US"/>
          </w:rPr>
          <w:t>Screening</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_Toc150701810 \h </w:instrText>
        </w:r>
        <w:r w:rsidRPr="001D559D" w:rsidR="00933D80">
          <w:rPr>
            <w:noProof/>
            <w:webHidden/>
          </w:rPr>
        </w:r>
        <w:r w:rsidRPr="001D559D" w:rsidR="00933D80">
          <w:rPr>
            <w:noProof/>
            <w:webHidden/>
          </w:rPr>
          <w:fldChar w:fldCharType="separate"/>
        </w:r>
        <w:r w:rsidRPr="001D559D" w:rsidR="00933D80">
          <w:rPr>
            <w:noProof/>
            <w:webHidden/>
          </w:rPr>
          <w:t>3</w:t>
        </w:r>
        <w:r w:rsidRPr="001D559D" w:rsidR="00933D80">
          <w:rPr>
            <w:noProof/>
            <w:webHidden/>
          </w:rPr>
          <w:fldChar w:fldCharType="end"/>
        </w:r>
      </w:hyperlink>
    </w:p>
    <w:p w:rsidRPr="001D559D" w:rsidR="00933D80" w:rsidRDefault="0077694A" w14:paraId="2A532DD5" w14:textId="6F41A1D0">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1811">
        <w:r w:rsidRPr="001D559D" w:rsidR="00933D80">
          <w:rPr>
            <w:rStyle w:val="Hyperlink"/>
            <w:noProof/>
            <w:lang w:val="en-US"/>
          </w:rPr>
          <w:t>3.3.</w:t>
        </w:r>
        <w:r w:rsidRPr="001D559D" w:rsidR="00933D80">
          <w:rPr>
            <w:rFonts w:asciiTheme="minorHAnsi" w:hAnsiTheme="minorHAnsi" w:eastAsiaTheme="minorEastAsia" w:cstheme="minorBidi"/>
            <w:smallCaps w:val="0"/>
            <w:noProof/>
            <w:sz w:val="22"/>
            <w:szCs w:val="22"/>
            <w:lang w:eastAsia="en-GB"/>
          </w:rPr>
          <w:tab/>
        </w:r>
        <w:r w:rsidRPr="001D559D" w:rsidR="00933D80">
          <w:rPr>
            <w:rStyle w:val="Hyperlink"/>
            <w:noProof/>
            <w:lang w:val="en-US"/>
          </w:rPr>
          <w:t>Agreements</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_Toc150701811 \h </w:instrText>
        </w:r>
        <w:r w:rsidRPr="001D559D" w:rsidR="00933D80">
          <w:rPr>
            <w:noProof/>
            <w:webHidden/>
          </w:rPr>
        </w:r>
        <w:r w:rsidRPr="001D559D" w:rsidR="00933D80">
          <w:rPr>
            <w:noProof/>
            <w:webHidden/>
          </w:rPr>
          <w:fldChar w:fldCharType="separate"/>
        </w:r>
        <w:r w:rsidRPr="001D559D" w:rsidR="00933D80">
          <w:rPr>
            <w:noProof/>
            <w:webHidden/>
          </w:rPr>
          <w:t>3</w:t>
        </w:r>
        <w:r w:rsidRPr="001D559D" w:rsidR="00933D80">
          <w:rPr>
            <w:noProof/>
            <w:webHidden/>
          </w:rPr>
          <w:fldChar w:fldCharType="end"/>
        </w:r>
      </w:hyperlink>
    </w:p>
    <w:p w:rsidRPr="001D559D" w:rsidR="00933D80" w:rsidRDefault="0077694A" w14:paraId="5411FC46" w14:textId="3F5A016B">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1812">
        <w:r w:rsidRPr="001D559D" w:rsidR="00933D80">
          <w:rPr>
            <w:rStyle w:val="Hyperlink"/>
            <w:noProof/>
            <w:lang w:val="en-US"/>
          </w:rPr>
          <w:t>3.4.</w:t>
        </w:r>
        <w:r w:rsidRPr="001D559D" w:rsidR="00933D80">
          <w:rPr>
            <w:rFonts w:asciiTheme="minorHAnsi" w:hAnsiTheme="minorHAnsi" w:eastAsiaTheme="minorEastAsia" w:cstheme="minorBidi"/>
            <w:smallCaps w:val="0"/>
            <w:noProof/>
            <w:sz w:val="22"/>
            <w:szCs w:val="22"/>
            <w:lang w:eastAsia="en-GB"/>
          </w:rPr>
          <w:tab/>
        </w:r>
        <w:r w:rsidRPr="001D559D" w:rsidR="00933D80">
          <w:rPr>
            <w:rStyle w:val="Hyperlink"/>
            <w:noProof/>
            <w:lang w:val="en-US"/>
          </w:rPr>
          <w:t>Training and awareness</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_Toc150701812 \h </w:instrText>
        </w:r>
        <w:r w:rsidRPr="001D559D" w:rsidR="00933D80">
          <w:rPr>
            <w:noProof/>
            <w:webHidden/>
          </w:rPr>
        </w:r>
        <w:r w:rsidRPr="001D559D" w:rsidR="00933D80">
          <w:rPr>
            <w:noProof/>
            <w:webHidden/>
          </w:rPr>
          <w:fldChar w:fldCharType="separate"/>
        </w:r>
        <w:r w:rsidRPr="001D559D" w:rsidR="00933D80">
          <w:rPr>
            <w:noProof/>
            <w:webHidden/>
          </w:rPr>
          <w:t>4</w:t>
        </w:r>
        <w:r w:rsidRPr="001D559D" w:rsidR="00933D80">
          <w:rPr>
            <w:noProof/>
            <w:webHidden/>
          </w:rPr>
          <w:fldChar w:fldCharType="end"/>
        </w:r>
      </w:hyperlink>
    </w:p>
    <w:p w:rsidRPr="001D559D" w:rsidR="00933D80" w:rsidRDefault="0077694A" w14:paraId="5107F699" w14:textId="1766FA4B">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1813">
        <w:r w:rsidRPr="001D559D" w:rsidR="00933D80">
          <w:rPr>
            <w:rStyle w:val="Hyperlink"/>
            <w:noProof/>
            <w:lang w:val="en-US"/>
          </w:rPr>
          <w:t>3.5.</w:t>
        </w:r>
        <w:r w:rsidRPr="001D559D" w:rsidR="00933D80">
          <w:rPr>
            <w:rFonts w:asciiTheme="minorHAnsi" w:hAnsiTheme="minorHAnsi" w:eastAsiaTheme="minorEastAsia" w:cstheme="minorBidi"/>
            <w:smallCaps w:val="0"/>
            <w:noProof/>
            <w:sz w:val="22"/>
            <w:szCs w:val="22"/>
            <w:lang w:eastAsia="en-GB"/>
          </w:rPr>
          <w:tab/>
        </w:r>
        <w:r w:rsidRPr="001D559D" w:rsidR="00933D80">
          <w:rPr>
            <w:rStyle w:val="Hyperlink"/>
            <w:noProof/>
            <w:lang w:val="en-US"/>
          </w:rPr>
          <w:t>Monitoring and review</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_Toc150701813 \h </w:instrText>
        </w:r>
        <w:r w:rsidRPr="001D559D" w:rsidR="00933D80">
          <w:rPr>
            <w:noProof/>
            <w:webHidden/>
          </w:rPr>
        </w:r>
        <w:r w:rsidRPr="001D559D" w:rsidR="00933D80">
          <w:rPr>
            <w:noProof/>
            <w:webHidden/>
          </w:rPr>
          <w:fldChar w:fldCharType="separate"/>
        </w:r>
        <w:r w:rsidRPr="001D559D" w:rsidR="00933D80">
          <w:rPr>
            <w:noProof/>
            <w:webHidden/>
          </w:rPr>
          <w:t>4</w:t>
        </w:r>
        <w:r w:rsidRPr="001D559D" w:rsidR="00933D80">
          <w:rPr>
            <w:noProof/>
            <w:webHidden/>
          </w:rPr>
          <w:fldChar w:fldCharType="end"/>
        </w:r>
      </w:hyperlink>
    </w:p>
    <w:p w:rsidRPr="001D559D" w:rsidR="00933D80" w:rsidRDefault="0077694A" w14:paraId="398C3E5F" w14:textId="3AD1969C">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1814">
        <w:r w:rsidRPr="001D559D" w:rsidR="00933D80">
          <w:rPr>
            <w:rStyle w:val="Hyperlink"/>
            <w:noProof/>
            <w:lang w:val="en-US"/>
          </w:rPr>
          <w:t>3.6.</w:t>
        </w:r>
        <w:r w:rsidRPr="001D559D" w:rsidR="00933D80">
          <w:rPr>
            <w:rFonts w:asciiTheme="minorHAnsi" w:hAnsiTheme="minorHAnsi" w:eastAsiaTheme="minorEastAsia" w:cstheme="minorBidi"/>
            <w:smallCaps w:val="0"/>
            <w:noProof/>
            <w:sz w:val="22"/>
            <w:szCs w:val="22"/>
            <w:lang w:eastAsia="en-GB"/>
          </w:rPr>
          <w:tab/>
        </w:r>
        <w:r w:rsidRPr="001D559D" w:rsidR="00933D80">
          <w:rPr>
            <w:rStyle w:val="Hyperlink"/>
            <w:noProof/>
            <w:lang w:val="en-US"/>
          </w:rPr>
          <w:t>Changes or termination of supplier services</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_Toc150701814 \h </w:instrText>
        </w:r>
        <w:r w:rsidRPr="001D559D" w:rsidR="00933D80">
          <w:rPr>
            <w:noProof/>
            <w:webHidden/>
          </w:rPr>
        </w:r>
        <w:r w:rsidRPr="001D559D" w:rsidR="00933D80">
          <w:rPr>
            <w:noProof/>
            <w:webHidden/>
          </w:rPr>
          <w:fldChar w:fldCharType="separate"/>
        </w:r>
        <w:r w:rsidRPr="001D559D" w:rsidR="00933D80">
          <w:rPr>
            <w:noProof/>
            <w:webHidden/>
          </w:rPr>
          <w:t>4</w:t>
        </w:r>
        <w:r w:rsidRPr="001D559D" w:rsidR="00933D80">
          <w:rPr>
            <w:noProof/>
            <w:webHidden/>
          </w:rPr>
          <w:fldChar w:fldCharType="end"/>
        </w:r>
      </w:hyperlink>
    </w:p>
    <w:p w:rsidRPr="001D559D" w:rsidR="00933D80" w:rsidRDefault="0077694A" w14:paraId="5441A6D7" w14:textId="4248A519">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1815">
        <w:r w:rsidRPr="001D559D" w:rsidR="00933D80">
          <w:rPr>
            <w:rStyle w:val="Hyperlink"/>
            <w:noProof/>
            <w:lang w:val="en-US"/>
          </w:rPr>
          <w:t>3.7.</w:t>
        </w:r>
        <w:r w:rsidRPr="001D559D" w:rsidR="00933D80">
          <w:rPr>
            <w:rFonts w:asciiTheme="minorHAnsi" w:hAnsiTheme="minorHAnsi" w:eastAsiaTheme="minorEastAsia" w:cstheme="minorBidi"/>
            <w:smallCaps w:val="0"/>
            <w:noProof/>
            <w:sz w:val="22"/>
            <w:szCs w:val="22"/>
            <w:lang w:eastAsia="en-GB"/>
          </w:rPr>
          <w:tab/>
        </w:r>
        <w:r w:rsidRPr="001D559D" w:rsidR="00933D80">
          <w:rPr>
            <w:rStyle w:val="Hyperlink"/>
            <w:noProof/>
            <w:lang w:val="en-US"/>
          </w:rPr>
          <w:t>Removal of access rights / return of assets</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_Toc150701815 \h </w:instrText>
        </w:r>
        <w:r w:rsidRPr="001D559D" w:rsidR="00933D80">
          <w:rPr>
            <w:noProof/>
            <w:webHidden/>
          </w:rPr>
        </w:r>
        <w:r w:rsidRPr="001D559D" w:rsidR="00933D80">
          <w:rPr>
            <w:noProof/>
            <w:webHidden/>
          </w:rPr>
          <w:fldChar w:fldCharType="separate"/>
        </w:r>
        <w:r w:rsidRPr="001D559D" w:rsidR="00933D80">
          <w:rPr>
            <w:noProof/>
            <w:webHidden/>
          </w:rPr>
          <w:t>4</w:t>
        </w:r>
        <w:r w:rsidRPr="001D559D" w:rsidR="00933D80">
          <w:rPr>
            <w:noProof/>
            <w:webHidden/>
          </w:rPr>
          <w:fldChar w:fldCharType="end"/>
        </w:r>
      </w:hyperlink>
    </w:p>
    <w:p w:rsidRPr="001D559D" w:rsidR="00933D80" w:rsidRDefault="0077694A" w14:paraId="75AA6842" w14:textId="14241214">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701816">
        <w:r w:rsidRPr="001D559D" w:rsidR="00933D80">
          <w:rPr>
            <w:rStyle w:val="Hyperlink"/>
            <w:noProof/>
            <w:lang w:val="en-US"/>
          </w:rPr>
          <w:t>4.</w:t>
        </w:r>
        <w:r w:rsidRPr="001D559D" w:rsidR="00933D80">
          <w:rPr>
            <w:rFonts w:asciiTheme="minorHAnsi" w:hAnsiTheme="minorHAnsi" w:eastAsiaTheme="minorEastAsia" w:cstheme="minorBidi"/>
            <w:b w:val="0"/>
            <w:bCs w:val="0"/>
            <w:caps w:val="0"/>
            <w:noProof/>
            <w:sz w:val="22"/>
            <w:szCs w:val="22"/>
            <w:lang w:eastAsia="en-GB"/>
          </w:rPr>
          <w:tab/>
        </w:r>
        <w:r w:rsidRPr="001D559D" w:rsidR="00933D80">
          <w:rPr>
            <w:rStyle w:val="Hyperlink"/>
            <w:noProof/>
            <w:lang w:val="en-US"/>
          </w:rPr>
          <w:t>Managing records kept on the basis of this document</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_Toc150701816 \h </w:instrText>
        </w:r>
        <w:r w:rsidRPr="001D559D" w:rsidR="00933D80">
          <w:rPr>
            <w:noProof/>
            <w:webHidden/>
          </w:rPr>
        </w:r>
        <w:r w:rsidRPr="001D559D" w:rsidR="00933D80">
          <w:rPr>
            <w:noProof/>
            <w:webHidden/>
          </w:rPr>
          <w:fldChar w:fldCharType="separate"/>
        </w:r>
        <w:r w:rsidRPr="001D559D" w:rsidR="00933D80">
          <w:rPr>
            <w:noProof/>
            <w:webHidden/>
          </w:rPr>
          <w:t>5</w:t>
        </w:r>
        <w:r w:rsidRPr="001D559D" w:rsidR="00933D80">
          <w:rPr>
            <w:noProof/>
            <w:webHidden/>
          </w:rPr>
          <w:fldChar w:fldCharType="end"/>
        </w:r>
      </w:hyperlink>
    </w:p>
    <w:p w:rsidRPr="001D559D" w:rsidR="00933D80" w:rsidRDefault="0077694A" w14:paraId="256EAA3C" w14:textId="6778D8FA">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701817">
        <w:r w:rsidRPr="001D559D" w:rsidR="00933D80">
          <w:rPr>
            <w:rStyle w:val="Hyperlink"/>
            <w:noProof/>
            <w:lang w:val="en-US"/>
          </w:rPr>
          <w:t>5.</w:t>
        </w:r>
        <w:r w:rsidRPr="001D559D" w:rsidR="00933D80">
          <w:rPr>
            <w:rFonts w:asciiTheme="minorHAnsi" w:hAnsiTheme="minorHAnsi" w:eastAsiaTheme="minorEastAsia" w:cstheme="minorBidi"/>
            <w:b w:val="0"/>
            <w:bCs w:val="0"/>
            <w:caps w:val="0"/>
            <w:noProof/>
            <w:sz w:val="22"/>
            <w:szCs w:val="22"/>
            <w:lang w:eastAsia="en-GB"/>
          </w:rPr>
          <w:tab/>
        </w:r>
        <w:r w:rsidRPr="001D559D" w:rsidR="00933D80">
          <w:rPr>
            <w:rStyle w:val="Hyperlink"/>
            <w:noProof/>
            <w:lang w:val="en-US"/>
          </w:rPr>
          <w:t>Validity and document management</w:t>
        </w:r>
        <w:r w:rsidRPr="001D559D" w:rsidR="00933D80">
          <w:rPr>
            <w:noProof/>
            <w:webHidden/>
          </w:rPr>
          <w:tab/>
        </w:r>
        <w:r w:rsidRPr="001D559D" w:rsidR="00933D80">
          <w:rPr>
            <w:noProof/>
            <w:webHidden/>
          </w:rPr>
          <w:fldChar w:fldCharType="begin"/>
        </w:r>
        <w:r w:rsidRPr="001D559D" w:rsidR="00933D80">
          <w:rPr>
            <w:noProof/>
            <w:webHidden/>
          </w:rPr>
          <w:instrText xml:space="preserve"> PAGEREF _Toc150701817 \h </w:instrText>
        </w:r>
        <w:r w:rsidRPr="001D559D" w:rsidR="00933D80">
          <w:rPr>
            <w:noProof/>
            <w:webHidden/>
          </w:rPr>
        </w:r>
        <w:r w:rsidRPr="001D559D" w:rsidR="00933D80">
          <w:rPr>
            <w:noProof/>
            <w:webHidden/>
          </w:rPr>
          <w:fldChar w:fldCharType="separate"/>
        </w:r>
        <w:r w:rsidRPr="001D559D" w:rsidR="00933D80">
          <w:rPr>
            <w:noProof/>
            <w:webHidden/>
          </w:rPr>
          <w:t>5</w:t>
        </w:r>
        <w:r w:rsidRPr="001D559D" w:rsidR="00933D80">
          <w:rPr>
            <w:noProof/>
            <w:webHidden/>
          </w:rPr>
          <w:fldChar w:fldCharType="end"/>
        </w:r>
      </w:hyperlink>
    </w:p>
    <w:p w:rsidRPr="001D559D" w:rsidR="000C5B74" w:rsidRDefault="00FE6433" w14:paraId="26580313" w14:textId="218575D3">
      <w:r w:rsidRPr="001D559D">
        <w:fldChar w:fldCharType="end"/>
      </w:r>
    </w:p>
    <w:p w:rsidRPr="001D559D" w:rsidR="00727733" w:rsidP="00727733" w:rsidRDefault="00727733" w14:paraId="5D354987" w14:textId="6052B2AE">
      <w:pPr>
        <w:spacing w:after="0" w:line="240" w:lineRule="auto"/>
      </w:pPr>
      <w:r w:rsidRPr="001D559D">
        <w:br w:type="page"/>
      </w:r>
      <w:bookmarkStart w:name="_Toc269499261" w:id="19"/>
    </w:p>
    <w:p w:rsidRPr="001D559D" w:rsidR="002B52F5" w:rsidP="002B52F5" w:rsidRDefault="002B52F5" w14:paraId="6EAFDA2C" w14:textId="77777777">
      <w:pPr>
        <w:pStyle w:val="Heading1"/>
      </w:pPr>
      <w:bookmarkStart w:name="_Toc269500073" w:id="20"/>
      <w:bookmarkStart w:name="_Toc105679174" w:id="21"/>
      <w:bookmarkStart w:name="_Toc150701806" w:id="22"/>
      <w:bookmarkEnd w:id="19"/>
      <w:r w:rsidRPr="001D559D">
        <w:t>Purpose, scope and users</w:t>
      </w:r>
      <w:bookmarkEnd w:id="20"/>
      <w:bookmarkEnd w:id="21"/>
      <w:bookmarkEnd w:id="22"/>
    </w:p>
    <w:p w:rsidRPr="001D559D" w:rsidR="002B52F5" w:rsidP="00587BE2" w:rsidRDefault="002B52F5" w14:paraId="6B51CBE8" w14:textId="77777777">
      <w:commentRangeStart w:id="23"/>
      <w:r w:rsidRPr="001D559D">
        <w:t>The purpose of this document is to define the rules for relationships with suppliers and partners, including the providers of cloud services.</w:t>
      </w:r>
      <w:commentRangeEnd w:id="23"/>
      <w:r w:rsidRPr="001D559D" w:rsidR="008C0911">
        <w:rPr>
          <w:rStyle w:val="CommentReference"/>
        </w:rPr>
        <w:commentReference w:id="23"/>
      </w:r>
    </w:p>
    <w:p>
      <w:r>
        <w:t>This document is applied to all suppliers and partners who have the ability to influence confidentiality, integrity, and availability of sensitive information of MHZ.</w:t>
      </w:r>
    </w:p>
    <w:p>
      <w:r>
        <w:t>Users of this document are top management and persons responsible for suppliers and partners in MHZ.</w:t>
      </w:r>
    </w:p>
    <w:p w:rsidRPr="001D559D" w:rsidR="002B52F5" w:rsidP="002B52F5" w:rsidRDefault="002B52F5" w14:paraId="62B696DA" w14:textId="77777777"/>
    <w:p w:rsidRPr="001D559D" w:rsidR="002B52F5" w:rsidP="002B52F5" w:rsidRDefault="002B52F5" w14:paraId="11C613AC" w14:textId="77777777">
      <w:pPr>
        <w:pStyle w:val="Heading1"/>
      </w:pPr>
      <w:bookmarkStart w:name="_Toc269500074" w:id="24"/>
      <w:bookmarkStart w:name="_Toc105679175" w:id="25"/>
      <w:bookmarkStart w:name="_Toc150701807" w:id="26"/>
      <w:r w:rsidRPr="001D559D">
        <w:t>Reference documents</w:t>
      </w:r>
      <w:bookmarkEnd w:id="24"/>
      <w:bookmarkEnd w:id="25"/>
      <w:bookmarkEnd w:id="26"/>
    </w:p>
    <w:p w:rsidRPr="001D559D" w:rsidR="002B52F5" w:rsidP="002B52F5" w:rsidRDefault="002B52F5" w14:paraId="76ED653A" w14:textId="717972D9">
      <w:pPr>
        <w:numPr>
          <w:ilvl w:val="0"/>
          <w:numId w:val="4"/>
        </w:numPr>
        <w:spacing w:after="0"/>
      </w:pPr>
      <w:r w:rsidRPr="001D559D">
        <w:t xml:space="preserve">ISO/IEC 27001 standard, </w:t>
      </w:r>
      <w:r w:rsidRPr="001D559D" w:rsidR="004374C6">
        <w:t>controls</w:t>
      </w:r>
      <w:r w:rsidRPr="001D559D">
        <w:t xml:space="preserve"> A.5.7, A.5.11, A.5.19, A.5.20, A.5.21, A.5.22, A.5.23, A.6.1, A.6.2, A.6.3</w:t>
      </w:r>
      <w:r w:rsidR="005E3190">
        <w:t>,</w:t>
      </w:r>
      <w:r w:rsidRPr="001D559D">
        <w:t xml:space="preserve"> and A.8.30</w:t>
      </w:r>
    </w:p>
    <w:p w:rsidRPr="001D559D" w:rsidR="002B52F5" w:rsidP="002B52F5" w:rsidRDefault="002B52F5" w14:paraId="0C5167AC" w14:textId="77777777">
      <w:pPr>
        <w:numPr>
          <w:ilvl w:val="0"/>
          <w:numId w:val="4"/>
        </w:numPr>
        <w:spacing w:after="0"/>
      </w:pPr>
      <w:commentRangeStart w:id="27"/>
      <w:r w:rsidRPr="001D559D">
        <w:t>Risk Assessment and Risk Treatment Methodology</w:t>
      </w:r>
      <w:commentRangeEnd w:id="27"/>
      <w:r w:rsidRPr="001D559D" w:rsidR="00B151DE">
        <w:rPr>
          <w:rStyle w:val="CommentReference"/>
        </w:rPr>
        <w:commentReference w:id="27"/>
      </w:r>
    </w:p>
    <w:p w:rsidRPr="001D559D" w:rsidR="002B52F5" w:rsidP="002B52F5" w:rsidRDefault="002B52F5" w14:paraId="2A02DFDE" w14:textId="77777777">
      <w:pPr>
        <w:numPr>
          <w:ilvl w:val="0"/>
          <w:numId w:val="4"/>
        </w:numPr>
        <w:spacing w:after="0"/>
      </w:pPr>
      <w:commentRangeStart w:id="28"/>
      <w:r w:rsidRPr="001D559D">
        <w:t>Risk Assessment and Risk Treatment Report</w:t>
      </w:r>
      <w:commentRangeEnd w:id="28"/>
      <w:r w:rsidRPr="001D559D" w:rsidR="00B151DE">
        <w:rPr>
          <w:rStyle w:val="CommentReference"/>
        </w:rPr>
        <w:commentReference w:id="28"/>
      </w:r>
    </w:p>
    <w:p w:rsidRPr="001D559D" w:rsidR="002B52F5" w:rsidP="002B52F5" w:rsidRDefault="002B52F5" w14:paraId="4B530BD5" w14:textId="77777777">
      <w:pPr>
        <w:numPr>
          <w:ilvl w:val="0"/>
          <w:numId w:val="4"/>
        </w:numPr>
        <w:spacing w:after="0"/>
      </w:pPr>
      <w:commentRangeStart w:id="29"/>
      <w:r w:rsidRPr="001D559D">
        <w:t>Access Control Policy</w:t>
      </w:r>
      <w:commentRangeEnd w:id="29"/>
      <w:r w:rsidRPr="001D559D" w:rsidR="00B151DE">
        <w:rPr>
          <w:rStyle w:val="CommentReference"/>
        </w:rPr>
        <w:commentReference w:id="29"/>
      </w:r>
    </w:p>
    <w:p w:rsidRPr="001D559D" w:rsidR="002B52F5" w:rsidP="002B52F5" w:rsidRDefault="002B52F5" w14:paraId="4BF9CF75" w14:textId="77777777">
      <w:pPr>
        <w:numPr>
          <w:ilvl w:val="0"/>
          <w:numId w:val="4"/>
        </w:numPr>
        <w:spacing w:after="0"/>
      </w:pPr>
      <w:commentRangeStart w:id="30"/>
      <w:r w:rsidRPr="001D559D">
        <w:t>Confidentiality Statement</w:t>
      </w:r>
      <w:commentRangeEnd w:id="30"/>
      <w:r w:rsidRPr="001D559D" w:rsidR="00B151DE">
        <w:rPr>
          <w:rStyle w:val="CommentReference"/>
        </w:rPr>
        <w:commentReference w:id="30"/>
      </w:r>
    </w:p>
    <w:p w:rsidRPr="001D559D" w:rsidR="002B52F5" w:rsidP="002B52F5" w:rsidRDefault="002B52F5" w14:paraId="4998969E" w14:textId="77777777"/>
    <w:p w:rsidRPr="001D559D" w:rsidR="002B52F5" w:rsidP="002B52F5" w:rsidRDefault="002B52F5" w14:paraId="7DD70070" w14:textId="77777777">
      <w:pPr>
        <w:pStyle w:val="Heading1"/>
      </w:pPr>
      <w:bookmarkStart w:name="_Toc105679176" w:id="31"/>
      <w:bookmarkStart w:name="_Toc150701808" w:id="32"/>
      <w:r w:rsidRPr="001D559D">
        <w:t>Relationship with suppliers and partners</w:t>
      </w:r>
      <w:bookmarkEnd w:id="31"/>
      <w:bookmarkEnd w:id="32"/>
    </w:p>
    <w:p w:rsidRPr="001D559D" w:rsidR="002B52F5" w:rsidP="002B52F5" w:rsidRDefault="002B52F5" w14:paraId="3C38CF1C" w14:textId="77777777">
      <w:pPr>
        <w:pStyle w:val="Heading2"/>
      </w:pPr>
      <w:bookmarkStart w:name="_Toc105679177" w:id="33"/>
      <w:bookmarkStart w:name="_Toc150701809" w:id="34"/>
      <w:r w:rsidRPr="001D559D">
        <w:t>Identifying the risks</w:t>
      </w:r>
      <w:bookmarkEnd w:id="33"/>
      <w:bookmarkEnd w:id="34"/>
    </w:p>
    <w:p w:rsidRPr="001D559D" w:rsidR="002B52F5" w:rsidP="002B52F5" w:rsidRDefault="002B52F5" w14:paraId="6A6E39EA" w14:textId="77777777">
      <w:r w:rsidRPr="001D559D">
        <w:t>Security risks related to suppliers and partners, including the providers of cloud services, are identified during the risk assessment process, as defined in the Risk Assessment and Risk Treatment Methodology. During the risk assessment, special care must be taken to identify risks related to information and communication technology, as well as risks related to product supply chain.</w:t>
      </w:r>
    </w:p>
    <w:p w:rsidRPr="001D559D" w:rsidR="002B52F5" w:rsidP="002B52F5" w:rsidRDefault="00CE6E26" w14:paraId="21B0B08F" w14:textId="35B4025A">
      <w:commentRangeStart w:id="35"/>
      <w:r w:rsidRPr="001D559D">
        <w:t>[job title for supplier security]</w:t>
      </w:r>
      <w:bookmarkStart w:name="_Hlk158109941" w:id="36"/>
      <w:bookmarkEnd w:id="36"/>
      <w:commentRangeEnd w:id="35"/>
      <w:r w:rsidRPr="001D559D">
        <w:rPr>
          <w:rStyle w:val="CommentReference"/>
        </w:rPr>
        <w:commentReference w:id="35"/>
      </w:r>
      <w:r w:rsidRPr="001D559D">
        <w:t xml:space="preserve"> </w:t>
      </w:r>
      <w:r w:rsidRPr="001D559D" w:rsidR="002B52F5">
        <w:t xml:space="preserve">decides whether it is necessary to additionally assess risks related to </w:t>
      </w:r>
      <w:r w:rsidRPr="001D559D">
        <w:t>particular</w:t>
      </w:r>
      <w:r w:rsidRPr="001D559D" w:rsidR="002B52F5">
        <w:t xml:space="preserve"> suppliers or partners.</w:t>
      </w:r>
    </w:p>
    <w:p w:rsidRPr="001D559D" w:rsidR="002B52F5" w:rsidP="002B52F5" w:rsidRDefault="002B52F5" w14:paraId="12721CAB" w14:textId="77777777">
      <w:pPr>
        <w:pStyle w:val="Heading2"/>
      </w:pPr>
      <w:bookmarkStart w:name="_Toc105679178" w:id="37"/>
      <w:bookmarkStart w:name="_Toc150701810" w:id="38"/>
      <w:commentRangeStart w:id="39"/>
      <w:r w:rsidRPr="001D559D">
        <w:t>Screening</w:t>
      </w:r>
      <w:bookmarkEnd w:id="37"/>
      <w:commentRangeEnd w:id="39"/>
      <w:r w:rsidRPr="001D559D" w:rsidR="00676EDA">
        <w:rPr>
          <w:rStyle w:val="CommentReference"/>
          <w:b w:val="0"/>
        </w:rPr>
        <w:commentReference w:id="39"/>
      </w:r>
      <w:bookmarkEnd w:id="38"/>
    </w:p>
    <w:p w:rsidRPr="001D559D" w:rsidR="002B52F5" w:rsidP="002B52F5" w:rsidRDefault="00676EDA" w14:paraId="3EC280DF" w14:textId="35B558C5">
      <w:commentRangeStart w:id="40"/>
      <w:r w:rsidRPr="001D559D">
        <w:t>[job title for supplier security] decides whether it is necessary to perform background verification checks for individual suppliers and partners, and if yes – which methods must be used.</w:t>
      </w:r>
      <w:commentRangeEnd w:id="40"/>
      <w:r w:rsidRPr="001D559D">
        <w:rPr>
          <w:rStyle w:val="CommentReference"/>
        </w:rPr>
        <w:commentReference w:id="40"/>
      </w:r>
    </w:p>
    <w:p w:rsidRPr="001D559D" w:rsidR="002B52F5" w:rsidP="002B52F5" w:rsidRDefault="00676EDA" w14:paraId="46D6C00E" w14:textId="5E7A9F68">
      <w:pPr>
        <w:pStyle w:val="Heading2"/>
      </w:pPr>
      <w:bookmarkStart w:name="_Toc105679179" w:id="41"/>
      <w:bookmarkStart w:name="_Toc150701811" w:id="42"/>
      <w:commentRangeStart w:id="43"/>
      <w:r w:rsidRPr="001D559D">
        <w:t>Agreements</w:t>
      </w:r>
      <w:bookmarkEnd w:id="41"/>
      <w:commentRangeEnd w:id="43"/>
      <w:r w:rsidRPr="001D559D">
        <w:rPr>
          <w:rStyle w:val="CommentReference"/>
          <w:b w:val="0"/>
        </w:rPr>
        <w:commentReference w:id="43"/>
      </w:r>
      <w:bookmarkEnd w:id="42"/>
    </w:p>
    <w:p w:rsidRPr="001D559D" w:rsidR="002B52F5" w:rsidP="002B52F5" w:rsidRDefault="00676EDA" w14:paraId="3792B925" w14:textId="3B98321F">
      <w:r w:rsidRPr="001D559D">
        <w:t>[job title for supplier security] is responsible for deciding which security clauses will be included in the agreement with a supplier or partner. Such decision must be based on the results of risk assessment and treatment.</w:t>
      </w:r>
    </w:p>
    <w:p w:rsidRPr="001D559D" w:rsidR="002B52F5" w:rsidP="002B52F5" w:rsidRDefault="002B52F5" w14:paraId="12D5950A" w14:textId="77777777">
      <w:r w:rsidRPr="001D559D">
        <w:t>The following clauses are mandatory in the agreements with suppliers:</w:t>
      </w:r>
    </w:p>
    <w:p w:rsidRPr="001D559D" w:rsidR="002B52F5" w:rsidP="002B52F5" w:rsidRDefault="002B52F5" w14:paraId="26C356E2" w14:textId="15CA9D85">
      <w:pPr>
        <w:pStyle w:val="ListParagraph"/>
        <w:numPr>
          <w:ilvl w:val="0"/>
          <w:numId w:val="30"/>
        </w:numPr>
      </w:pPr>
      <w:r w:rsidRPr="001D559D">
        <w:t>Keeping the confidentiality of the information</w:t>
      </w:r>
    </w:p>
    <w:p w:rsidRPr="001D559D" w:rsidR="002B52F5" w:rsidP="002B52F5" w:rsidRDefault="002B52F5" w14:paraId="2EE8E30F" w14:textId="77777777">
      <w:pPr>
        <w:pStyle w:val="ListParagraph"/>
        <w:numPr>
          <w:ilvl w:val="0"/>
          <w:numId w:val="30"/>
        </w:numPr>
      </w:pPr>
      <w:r w:rsidRPr="001D559D">
        <w:t>Return of assets after the termination of the agreement</w:t>
      </w:r>
    </w:p>
    <w:p w:rsidRPr="001D559D" w:rsidR="002B52F5" w:rsidP="002B52F5" w:rsidRDefault="002B52F5" w14:paraId="375B90D0" w14:textId="77777777">
      <w:pPr>
        <w:pStyle w:val="ListParagraph"/>
        <w:numPr>
          <w:ilvl w:val="0"/>
          <w:numId w:val="30"/>
        </w:numPr>
      </w:pPr>
      <w:r w:rsidRPr="001D559D">
        <w:t>How the information about threats is communicated between the supplier and the buyer</w:t>
      </w:r>
    </w:p>
    <w:p w:rsidRPr="001D559D" w:rsidR="002B52F5" w:rsidP="002B52F5" w:rsidRDefault="002B52F5" w14:paraId="4ECF57A6" w14:textId="77777777">
      <w:pPr>
        <w:pStyle w:val="ListParagraph"/>
        <w:numPr>
          <w:ilvl w:val="0"/>
          <w:numId w:val="30"/>
        </w:numPr>
      </w:pPr>
      <w:r w:rsidRPr="001D559D">
        <w:t>Ensuring a reliable delivery of the products and services, which is particularly important with cloud service providers</w:t>
      </w:r>
    </w:p>
    <w:p w:rsidR="002B52F5" w:rsidP="002B52F5" w:rsidRDefault="002B52F5" w14:paraId="03625E37" w14:textId="5C54CCEA">
      <w:r w:rsidRPr="001D559D">
        <w:t xml:space="preserve">A list of suggested clauses is given in </w:t>
      </w:r>
      <w:commentRangeStart w:id="44"/>
      <w:r w:rsidRPr="001D559D">
        <w:t>Security Clauses for Suppliers and Partners</w:t>
      </w:r>
      <w:commentRangeEnd w:id="44"/>
      <w:r w:rsidRPr="001D559D" w:rsidR="00676EDA">
        <w:rPr>
          <w:rStyle w:val="CommentReference"/>
        </w:rPr>
        <w:commentReference w:id="44"/>
      </w:r>
      <w:r w:rsidRPr="001D559D">
        <w:t xml:space="preserve"> document.</w:t>
      </w:r>
    </w:p>
    <w:p w:rsidR="00DA69D3" w:rsidP="002B52F5" w:rsidRDefault="00DA69D3" w14:paraId="3C460CC4" w14:textId="29D1C1A4">
      <w:r>
        <w:t>…</w:t>
      </w:r>
    </w:p>
    <w:p w:rsidR="00DA69D3" w:rsidP="00DA69D3" w:rsidRDefault="00DA69D3" w14:paraId="1ABB0CA5" w14:textId="77777777"/>
    <w:p w:rsidRPr="006B6082" w:rsidR="00DA69D3" w:rsidP="00DA69D3" w:rsidRDefault="00DA69D3" w14:paraId="14E0D81B" w14:textId="77777777">
      <w:pPr>
        <w:shd w:val="clear" w:color="auto" w:fill="C6D9F1" w:themeFill="text2" w:themeFillTint="33"/>
        <w:jc w:val="center"/>
        <w:rPr>
          <w:b/>
          <w:bCs/>
          <w:sz w:val="28"/>
          <w:szCs w:val="28"/>
        </w:rPr>
      </w:pPr>
      <w:r w:rsidRPr="006B6082">
        <w:rPr>
          <w:b/>
          <w:bCs/>
          <w:sz w:val="28"/>
          <w:szCs w:val="28"/>
        </w:rPr>
        <w:t>* END OF FREE PREVIEW *</w:t>
      </w:r>
    </w:p>
    <w:p w:rsidRPr="00A751B3" w:rsidR="00DA69D3" w:rsidP="00DA69D3" w:rsidRDefault="00DA69D3" w14:paraId="10CF4633"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1D559D" w:rsidR="00DA69D3" w:rsidP="002B52F5" w:rsidRDefault="00DA69D3" w14:paraId="6EFE8339" w14:textId="77777777"/>
    <w:sectPr w:rsidRPr="001D559D" w:rsidR="00DA69D3"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77777777">
      <w:pPr>
        <w:pStyle w:val="CommentText"/>
      </w:pPr>
      <w:r>
        <w:rPr>
          <w:rStyle w:val="CommentReference"/>
        </w:rPr>
        <w:annotationRef/>
      </w:r>
      <w:r>
        <w:rPr>
          <w:rStyle w:val="CommentReference"/>
        </w:rPr>
        <w:annotationRef/>
      </w:r>
      <w:r>
        <w:t xml:space="preserve">All fields in this document marked by square brackets [ ] must be filled out. </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5">
    <w:p w:rsidR="002A2DB5" w:rsidP="002A2DB5" w:rsidRDefault="002A2DB5" w14:paraId="0ED4A926" w14:textId="3C53865B">
      <w:pPr>
        <w:pStyle w:val="CommentText"/>
      </w:pPr>
      <w:r w:rsidRPr="00E71096">
        <w:t xml:space="preserve">To learn how to </w:t>
      </w:r>
      <w:r>
        <w:t xml:space="preserve">handle suppliers, read this article: </w:t>
      </w:r>
    </w:p>
    <w:p w:rsidR="00DC7A5D" w:rsidP="002A2DB5" w:rsidRDefault="002A2DB5" w14:paraId="5682EA89" w14:textId="6BDA342A">
      <w:pPr>
        <w:pStyle w:val="CommentText"/>
      </w:pPr>
      <w:r>
        <w:t xml:space="preserve">- </w:t>
      </w:r>
      <w:r w:rsidRPr="00804AEE">
        <w:t xml:space="preserve">6-step process for handling supplier security according to ISO 27001 </w:t>
      </w:r>
      <w:hyperlink w:history="1" r:id="rId1">
        <w:r w:rsidRPr="005C5C06">
          <w:rPr>
            <w:rStyle w:val="Hyperlink"/>
          </w:rPr>
          <w:t>https://advisera.com/27001academy/blog/2014/06/30/6-step-process-for-handling-supplier-security-according-to-iso-27001/</w:t>
        </w:r>
      </w:hyperlink>
    </w:p>
  </w:comment>
  <w:comment w:initials="A" w:author="Advisera" w:date="2023-08-18T12:01:00Z" w:id="6">
    <w:p w:rsidR="00385D8B" w:rsidP="00385D8B" w:rsidRDefault="00385D8B" w14:paraId="0CF0A43D"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385D8B" w:rsidP="00385D8B" w:rsidRDefault="00385D8B" w14:paraId="06D96BA4" w14:textId="77777777">
      <w:pPr>
        <w:pStyle w:val="CommentText"/>
      </w:pPr>
    </w:p>
    <w:p w:rsidR="00385D8B" w:rsidP="00385D8B" w:rsidRDefault="00385D8B" w14:paraId="5E031DE3" w14:textId="77777777">
      <w:pPr>
        <w:pStyle w:val="CommentText"/>
      </w:pPr>
      <w:r>
        <w:t>The document coding system should be in line with the company's existing system for document coding; in case such a system does not exist, this line may be deleted.</w:t>
      </w:r>
    </w:p>
    <w:p w:rsidR="00385D8B" w:rsidP="00385D8B" w:rsidRDefault="00385D8B" w14:paraId="389E66DB" w14:textId="77777777">
      <w:pPr>
        <w:pStyle w:val="CommentText"/>
      </w:pPr>
    </w:p>
    <w:p w:rsidR="00385D8B" w:rsidP="00385D8B" w:rsidRDefault="00385D8B" w14:paraId="2FDCADC9" w14:textId="77777777">
      <w:pPr>
        <w:pStyle w:val="CommentText"/>
      </w:pPr>
      <w:r>
        <w:t>Example of a code could be: “IS-P-001”, where:</w:t>
      </w:r>
    </w:p>
    <w:p w:rsidR="00385D8B" w:rsidP="00385D8B" w:rsidRDefault="00385D8B" w14:paraId="4003C3C6" w14:textId="77777777">
      <w:pPr>
        <w:pStyle w:val="CommentText"/>
        <w:numPr>
          <w:ilvl w:val="0"/>
          <w:numId w:val="27"/>
        </w:numPr>
      </w:pPr>
      <w:r>
        <w:t xml:space="preserve"> “IS” stands for information security</w:t>
      </w:r>
    </w:p>
    <w:p w:rsidR="00385D8B" w:rsidP="00385D8B" w:rsidRDefault="00385D8B" w14:paraId="6B7A4EE8" w14:textId="77777777">
      <w:pPr>
        <w:pStyle w:val="CommentText"/>
        <w:numPr>
          <w:ilvl w:val="0"/>
          <w:numId w:val="27"/>
        </w:numPr>
      </w:pPr>
      <w:r>
        <w:t xml:space="preserve"> “P” stands for policy</w:t>
      </w:r>
    </w:p>
    <w:p w:rsidR="00385D8B" w:rsidP="00385D8B" w:rsidRDefault="00385D8B" w14:paraId="4E31FB2A" w14:textId="77777777">
      <w:pPr>
        <w:pStyle w:val="CommentText"/>
        <w:numPr>
          <w:ilvl w:val="0"/>
          <w:numId w:val="27"/>
        </w:numPr>
      </w:pPr>
      <w:r>
        <w:t xml:space="preserve"> “001” means the first policy in the folder (or in the sequence)</w:t>
      </w:r>
    </w:p>
  </w:comment>
  <w:comment w:initials="A" w:author="Advisera" w:date="2023-08-18T12:01:00Z" w:id="8">
    <w:p w:rsidR="00385D8B" w:rsidP="00385D8B" w:rsidRDefault="00385D8B" w14:paraId="6E7D4ED9" w14:textId="77777777">
      <w:pPr>
        <w:pStyle w:val="CommentText"/>
      </w:pPr>
      <w:r>
        <w:rPr>
          <w:rStyle w:val="CommentReference"/>
        </w:rPr>
        <w:annotationRef/>
      </w:r>
      <w:r>
        <w:rPr>
          <w:rStyle w:val="CommentReference"/>
        </w:rPr>
        <w:annotationRef/>
      </w:r>
      <w:r>
        <w:t>What is the version number of this document?</w:t>
      </w:r>
    </w:p>
    <w:p w:rsidR="00385D8B" w:rsidP="00385D8B" w:rsidRDefault="00385D8B" w14:paraId="5846DDCE" w14:textId="77777777">
      <w:pPr>
        <w:pStyle w:val="CommentText"/>
      </w:pPr>
    </w:p>
    <w:p w:rsidR="00385D8B" w:rsidP="00385D8B" w:rsidRDefault="00385D8B" w14:paraId="31B81528" w14:textId="77777777">
      <w:pPr>
        <w:pStyle w:val="CommentText"/>
      </w:pPr>
      <w:r>
        <w:t>You can write 0.2 since version 0.1 is for the original template. Later on, change with every new version of the document.</w:t>
      </w:r>
    </w:p>
  </w:comment>
  <w:comment w:initials="A" w:author="Advisera" w:date="2023-08-18T12:01:00Z" w:id="10">
    <w:p w:rsidR="00385D8B" w:rsidP="00385D8B" w:rsidRDefault="00385D8B" w14:paraId="7E1079E4" w14:textId="77777777">
      <w:pPr>
        <w:pStyle w:val="CommentText"/>
      </w:pPr>
      <w:r>
        <w:rPr>
          <w:rStyle w:val="CommentReference"/>
        </w:rPr>
        <w:annotationRef/>
      </w:r>
      <w:r>
        <w:rPr>
          <w:rStyle w:val="CommentReference"/>
        </w:rPr>
        <w:annotationRef/>
      </w:r>
      <w:r>
        <w:t>What is the version date of this document?</w:t>
      </w:r>
    </w:p>
    <w:p w:rsidR="00385D8B" w:rsidP="00385D8B" w:rsidRDefault="00385D8B" w14:paraId="59212247" w14:textId="77777777">
      <w:pPr>
        <w:pStyle w:val="CommentText"/>
      </w:pPr>
    </w:p>
    <w:p w:rsidR="00385D8B" w:rsidP="00385D8B" w:rsidRDefault="00385D8B" w14:paraId="672CE0C5" w14:textId="77777777">
      <w:pPr>
        <w:pStyle w:val="CommentText"/>
      </w:pPr>
      <w:r>
        <w:t>You can define this once this version of the document is completed.</w:t>
      </w:r>
    </w:p>
  </w:comment>
  <w:comment w:initials="A" w:author="Advisera" w:date="2023-08-18T12:01:00Z" w:id="12">
    <w:p w:rsidR="00385D8B" w:rsidP="00385D8B" w:rsidRDefault="00385D8B" w14:paraId="3FB7E3BF"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385D8B" w:rsidP="00385D8B" w:rsidRDefault="00385D8B" w14:paraId="0CA8EBBC" w14:textId="77777777">
      <w:pPr>
        <w:pStyle w:val="CommentText"/>
      </w:pPr>
    </w:p>
    <w:p w:rsidR="00385D8B" w:rsidP="00385D8B" w:rsidRDefault="00385D8B" w14:paraId="47683A80" w14:textId="77777777">
      <w:pPr>
        <w:pStyle w:val="CommentText"/>
      </w:pPr>
      <w:r>
        <w:t>You should write here the full name of the person writing the document.</w:t>
      </w:r>
    </w:p>
  </w:comment>
  <w:comment w:initials="A" w:author="Advisera" w:date="2023-08-18T12:02:00Z" w:id="14">
    <w:p w:rsidR="00385D8B" w:rsidP="00385D8B" w:rsidRDefault="00385D8B" w14:paraId="04992AFA"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385D8B" w:rsidP="00385D8B" w:rsidRDefault="00385D8B" w14:paraId="03127092" w14:textId="77777777">
      <w:pPr>
        <w:pStyle w:val="CommentText"/>
      </w:pPr>
    </w:p>
    <w:p w:rsidR="00385D8B" w:rsidP="00385D8B" w:rsidRDefault="00385D8B" w14:paraId="757549E8"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6">
    <w:p w:rsidR="00385D8B" w:rsidP="00385D8B" w:rsidRDefault="00385D8B" w14:paraId="2FA14451" w14:textId="77777777">
      <w:pPr>
        <w:pStyle w:val="CommentText"/>
      </w:pPr>
      <w:r>
        <w:rPr>
          <w:rStyle w:val="CommentReference"/>
        </w:rPr>
        <w:annotationRef/>
      </w:r>
      <w:r>
        <w:rPr>
          <w:rStyle w:val="CommentReference"/>
        </w:rPr>
        <w:annotationRef/>
      </w:r>
      <w:r>
        <w:t>What is the confidentiality level of this document?</w:t>
      </w:r>
    </w:p>
    <w:p w:rsidR="00385D8B" w:rsidP="00385D8B" w:rsidRDefault="00385D8B" w14:paraId="58C6ABB8" w14:textId="77777777">
      <w:pPr>
        <w:pStyle w:val="CommentText"/>
      </w:pPr>
    </w:p>
    <w:p w:rsidR="00385D8B" w:rsidP="00385D8B" w:rsidRDefault="00385D8B" w14:paraId="58B698F2" w14:textId="77777777">
      <w:pPr>
        <w:pStyle w:val="CommentText"/>
      </w:pPr>
      <w:r>
        <w:t>Use your existing classification system to label the documents; if such a system does not exist, this line may be deleted.</w:t>
      </w:r>
    </w:p>
    <w:p w:rsidR="00385D8B" w:rsidP="00385D8B" w:rsidRDefault="00385D8B" w14:paraId="7016535A" w14:textId="77777777">
      <w:pPr>
        <w:pStyle w:val="CommentText"/>
      </w:pPr>
    </w:p>
    <w:p w:rsidR="00385D8B" w:rsidP="00385D8B" w:rsidRDefault="00385D8B" w14:paraId="2388A2ED" w14:textId="77777777">
      <w:pPr>
        <w:pStyle w:val="CommentText"/>
      </w:pPr>
      <w:r>
        <w:t>Example of a label: “INTERNAL USE”.</w:t>
      </w:r>
    </w:p>
  </w:comment>
  <w:comment w:initials="A" w:author="Advisera" w:date="2024-02-06T11:04:00Z" w:id="23">
    <w:p w:rsidR="008C0911" w:rsidP="008C0911" w:rsidRDefault="008C0911" w14:paraId="1EBAC1C7" w14:textId="77777777">
      <w:pPr>
        <w:pStyle w:val="CommentText"/>
        <w:rPr>
          <w:color w:val="000000" w:themeColor="text1"/>
        </w:rPr>
      </w:pPr>
      <w:r>
        <w:rPr>
          <w:rStyle w:val="CommentReference"/>
        </w:rPr>
        <w:annotationRef/>
      </w:r>
      <w:r w:rsidRPr="00794D31">
        <w:rPr>
          <w:rStyle w:val="CommentReference"/>
        </w:rPr>
        <w:annotationRef/>
      </w:r>
      <w:r w:rsidRPr="00794D31">
        <w:rPr>
          <w:rStyle w:val="CommentReference"/>
        </w:rPr>
        <w:annotationRef/>
      </w:r>
      <w:r w:rsidRPr="00794D31">
        <w:rPr>
          <w:rStyle w:val="CommentReference"/>
        </w:rPr>
        <w:annotationRef/>
      </w:r>
      <w:r w:rsidRPr="00794D31">
        <w:rPr>
          <w:rStyle w:val="CommentReference"/>
        </w:rPr>
        <w:annotationRef/>
      </w:r>
      <w:r>
        <w:rPr>
          <w:color w:val="000000" w:themeColor="text1"/>
        </w:rPr>
        <w:t>The purpose of this policy is not to describe detailed security rules that need to be followed by suppliers or partners.</w:t>
      </w:r>
    </w:p>
    <w:p w:rsidR="008C0911" w:rsidP="008C0911" w:rsidRDefault="008C0911" w14:paraId="7DA8BFD6" w14:textId="77777777">
      <w:pPr>
        <w:pStyle w:val="CommentText"/>
        <w:rPr>
          <w:color w:val="000000" w:themeColor="text1"/>
        </w:rPr>
      </w:pPr>
    </w:p>
    <w:p w:rsidR="008C0911" w:rsidRDefault="008C0911" w14:paraId="65BFE07D" w14:textId="556FD5D5">
      <w:pPr>
        <w:pStyle w:val="CommentText"/>
      </w:pPr>
      <w:r>
        <w:rPr>
          <w:color w:val="000000" w:themeColor="text1"/>
        </w:rPr>
        <w:t>For that purpose, use “IT Security Policy” or “</w:t>
      </w:r>
      <w:r w:rsidRPr="00B151DE">
        <w:rPr>
          <w:color w:val="000000" w:themeColor="text1"/>
        </w:rPr>
        <w:t>Security Clauses for Suppliers and Partners</w:t>
      </w:r>
      <w:r>
        <w:rPr>
          <w:color w:val="000000" w:themeColor="text1"/>
        </w:rPr>
        <w:t xml:space="preserve">” </w:t>
      </w:r>
      <w:r w:rsidRPr="00341765">
        <w:rPr>
          <w:color w:val="000000" w:themeColor="text1"/>
        </w:rPr>
        <w:t>template</w:t>
      </w:r>
      <w:r>
        <w:rPr>
          <w:color w:val="000000" w:themeColor="text1"/>
        </w:rPr>
        <w:t>s</w:t>
      </w:r>
      <w:r w:rsidRPr="00341765">
        <w:rPr>
          <w:color w:val="000000" w:themeColor="text1"/>
        </w:rPr>
        <w:t xml:space="preserve"> included in </w:t>
      </w:r>
      <w:r>
        <w:rPr>
          <w:color w:val="000000" w:themeColor="text1"/>
        </w:rPr>
        <w:t>the</w:t>
      </w:r>
      <w:r w:rsidRPr="00341765">
        <w:rPr>
          <w:color w:val="000000" w:themeColor="text1"/>
        </w:rPr>
        <w:t xml:space="preserve"> ISO 27001</w:t>
      </w:r>
      <w:r>
        <w:rPr>
          <w:color w:val="000000" w:themeColor="text1"/>
        </w:rPr>
        <w:t xml:space="preserve"> </w:t>
      </w:r>
      <w:r w:rsidRPr="00341765">
        <w:rPr>
          <w:color w:val="000000" w:themeColor="text1"/>
        </w:rPr>
        <w:t xml:space="preserve">Documentation </w:t>
      </w:r>
      <w:r>
        <w:rPr>
          <w:color w:val="000000" w:themeColor="text1"/>
        </w:rPr>
        <w:t>T</w:t>
      </w:r>
      <w:r w:rsidRPr="00341765">
        <w:rPr>
          <w:color w:val="000000" w:themeColor="text1"/>
        </w:rPr>
        <w:t xml:space="preserve">oolkit folder </w:t>
      </w:r>
      <w:r>
        <w:rPr>
          <w:color w:val="000000" w:themeColor="text1"/>
        </w:rPr>
        <w:t>“</w:t>
      </w:r>
      <w:r w:rsidRPr="00341765">
        <w:rPr>
          <w:color w:val="000000" w:themeColor="text1"/>
        </w:rPr>
        <w:t>Annex</w:t>
      </w:r>
      <w:r>
        <w:rPr>
          <w:color w:val="000000" w:themeColor="text1"/>
        </w:rPr>
        <w:t xml:space="preserve"> </w:t>
      </w:r>
      <w:r w:rsidRPr="00341765">
        <w:rPr>
          <w:color w:val="000000" w:themeColor="text1"/>
        </w:rPr>
        <w:t>A</w:t>
      </w:r>
      <w:r>
        <w:rPr>
          <w:color w:val="000000" w:themeColor="text1"/>
        </w:rPr>
        <w:t xml:space="preserve"> </w:t>
      </w:r>
      <w:r w:rsidRPr="00341765">
        <w:rPr>
          <w:color w:val="000000" w:themeColor="text1"/>
        </w:rPr>
        <w:t>Security</w:t>
      </w:r>
      <w:r>
        <w:rPr>
          <w:color w:val="000000" w:themeColor="text1"/>
        </w:rPr>
        <w:t xml:space="preserve"> </w:t>
      </w:r>
      <w:r w:rsidRPr="00341765">
        <w:rPr>
          <w:color w:val="000000" w:themeColor="text1"/>
        </w:rPr>
        <w:t>Controls”.</w:t>
      </w:r>
    </w:p>
  </w:comment>
  <w:comment w:initials="A" w:author="Advisera" w:date="2023-11-12T17:02:00Z" w:id="27">
    <w:p w:rsidR="00B151DE" w:rsidRDefault="00B151DE" w14:paraId="5D1B7EE4" w14:textId="08092D17">
      <w:pPr>
        <w:pStyle w:val="CommentText"/>
      </w:pPr>
      <w:r>
        <w:rPr>
          <w:rStyle w:val="CommentReference"/>
        </w:rPr>
        <w:annotationRef/>
      </w:r>
      <w:r w:rsidRPr="00794D31">
        <w:rPr>
          <w:rStyle w:val="CommentReference"/>
        </w:rPr>
        <w:annotationRef/>
      </w:r>
      <w:r w:rsidRPr="00794D31">
        <w:t>You can find a template for this document in the ISO 27001 Documentation Toolkit folder “Risk</w:t>
      </w:r>
      <w:r>
        <w:t xml:space="preserve"> </w:t>
      </w:r>
      <w:r w:rsidRPr="00794D31">
        <w:t>Assessment</w:t>
      </w:r>
      <w:r>
        <w:t xml:space="preserve"> </w:t>
      </w:r>
      <w:r w:rsidRPr="00794D31">
        <w:t>and</w:t>
      </w:r>
      <w:r>
        <w:t xml:space="preserve"> </w:t>
      </w:r>
      <w:r w:rsidRPr="00794D31">
        <w:t>Risk</w:t>
      </w:r>
      <w:r>
        <w:t xml:space="preserve"> </w:t>
      </w:r>
      <w:r w:rsidRPr="00794D31">
        <w:t>Treatment”.</w:t>
      </w:r>
    </w:p>
  </w:comment>
  <w:comment w:initials="A" w:author="Advisera" w:date="2023-11-12T17:02:00Z" w:id="28">
    <w:p w:rsidR="00B151DE" w:rsidRDefault="00B151DE" w14:paraId="0B98D2CE" w14:textId="4E0BE232">
      <w:pPr>
        <w:pStyle w:val="CommentText"/>
      </w:pPr>
      <w:r>
        <w:rPr>
          <w:rStyle w:val="CommentReference"/>
        </w:rPr>
        <w:annotationRef/>
      </w:r>
      <w:r>
        <w:rPr>
          <w:rStyle w:val="CommentReference"/>
        </w:rPr>
        <w:annotationRef/>
      </w:r>
      <w:r w:rsidRPr="00794D31">
        <w:rPr>
          <w:rStyle w:val="CommentReference"/>
        </w:rPr>
        <w:annotationRef/>
      </w:r>
      <w:r w:rsidRPr="00794D31">
        <w:t>You can find a template for this document in the ISO 27001 Documentation Toolkit folder “Risk</w:t>
      </w:r>
      <w:r>
        <w:t xml:space="preserve"> </w:t>
      </w:r>
      <w:r w:rsidRPr="00794D31">
        <w:t>Assessment</w:t>
      </w:r>
      <w:r>
        <w:t xml:space="preserve"> </w:t>
      </w:r>
      <w:r w:rsidRPr="00794D31">
        <w:t>and</w:t>
      </w:r>
      <w:r>
        <w:t xml:space="preserve"> </w:t>
      </w:r>
      <w:r w:rsidRPr="00794D31">
        <w:t>Risk</w:t>
      </w:r>
      <w:r>
        <w:t xml:space="preserve"> </w:t>
      </w:r>
      <w:r w:rsidRPr="00794D31">
        <w:t>Treatment”.</w:t>
      </w:r>
    </w:p>
  </w:comment>
  <w:comment w:initials="A" w:author="Advisera" w:date="2023-11-12T17:02:00Z" w:id="29">
    <w:p w:rsidR="00B151DE" w:rsidRDefault="00B151DE" w14:paraId="38F16FC2" w14:textId="21FB7A44">
      <w:pPr>
        <w:pStyle w:val="CommentText"/>
      </w:pPr>
      <w:r>
        <w:rPr>
          <w:rStyle w:val="CommentReference"/>
        </w:rPr>
        <w:annotationRef/>
      </w:r>
      <w:r w:rsidRPr="00B151DE">
        <w:t>You can find a template for this document in the ISO 27001 Documentation Toolkit folder “Annex A Security Controls”.</w:t>
      </w:r>
    </w:p>
  </w:comment>
  <w:comment w:initials="A" w:author="Advisera" w:date="2023-11-12T17:03:00Z" w:id="30">
    <w:p w:rsidR="00B151DE" w:rsidRDefault="00B151DE" w14:paraId="36AA29E9" w14:textId="5C160EB5">
      <w:pPr>
        <w:pStyle w:val="CommentText"/>
      </w:pPr>
      <w:r>
        <w:rPr>
          <w:rStyle w:val="CommentReference"/>
        </w:rPr>
        <w:annotationRef/>
      </w:r>
      <w:r w:rsidRPr="00B151DE">
        <w:t>You can find a template for this document in the ISO 27001 Documentation Toolkit folder “Annex A Security Controls”.</w:t>
      </w:r>
    </w:p>
  </w:comment>
  <w:comment w:initials="A" w:author="Advisera" w:date="2023-11-12T17:04:00Z" w:id="35">
    <w:p w:rsidR="00CE6E26" w:rsidP="00CE6E26" w:rsidRDefault="00CE6E26" w14:paraId="168BA917" w14:textId="29C4284F">
      <w:pPr>
        <w:pStyle w:val="CommentText"/>
      </w:pPr>
      <w:r>
        <w:rPr>
          <w:rStyle w:val="CommentReference"/>
        </w:rPr>
        <w:annotationRef/>
      </w:r>
      <w:r>
        <w:t>Who is in charge of deciding if additional risk assessment is needed</w:t>
      </w:r>
      <w:r w:rsidR="00676EDA">
        <w:t xml:space="preserve"> for suppliers</w:t>
      </w:r>
      <w:r>
        <w:t>?</w:t>
      </w:r>
    </w:p>
    <w:p w:rsidR="00CE6E26" w:rsidP="00CE6E26" w:rsidRDefault="00CE6E26" w14:paraId="62DF959E" w14:textId="5E5DE8EA">
      <w:pPr>
        <w:pStyle w:val="CommentText"/>
      </w:pPr>
    </w:p>
    <w:p w:rsidR="00CE6E26" w:rsidP="00CE6E26" w:rsidRDefault="00CE6E26" w14:paraId="36BF3184" w14:textId="11E8BE73">
      <w:pPr>
        <w:pStyle w:val="CommentText"/>
      </w:pPr>
      <w:r>
        <w:t>This is usually the job of the main person in charge of security (e.g., Chief Information Security Officer)</w:t>
      </w:r>
      <w:r w:rsidR="00676EDA">
        <w:t>, or Purchasing Manager, or similar</w:t>
      </w:r>
      <w:r>
        <w:t>.</w:t>
      </w:r>
    </w:p>
  </w:comment>
  <w:comment w:initials="A" w:author="Advisera" w:date="2023-11-12T17:06:00Z" w:id="39">
    <w:p w:rsidR="00676EDA" w:rsidRDefault="00676EDA" w14:paraId="6132BF84" w14:textId="40F05B35">
      <w:pPr>
        <w:pStyle w:val="CommentText"/>
      </w:pPr>
      <w:r>
        <w:rPr>
          <w:rStyle w:val="CommentReference"/>
        </w:rPr>
        <w:annotationRef/>
      </w:r>
      <w:r w:rsidRPr="00676EDA">
        <w:t>Delete this whole section if control A.</w:t>
      </w:r>
      <w:r>
        <w:t>6.1</w:t>
      </w:r>
      <w:r w:rsidRPr="00676EDA">
        <w:t xml:space="preserve"> was found inapplicable in the Statement of Applicability.</w:t>
      </w:r>
    </w:p>
  </w:comment>
  <w:comment w:initials="A" w:author="Advisera" w:date="2023-11-12T17:07:00Z" w:id="40">
    <w:p w:rsidR="00676EDA" w:rsidRDefault="00676EDA" w14:paraId="5D10F79B" w14:textId="705AF666">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E.g., experience of their other clients, credit history, onsite audit, etc.</w:t>
      </w:r>
    </w:p>
  </w:comment>
  <w:comment w:initials="A" w:author="Advisera" w:date="2023-11-12T17:08:00Z" w:id="43">
    <w:p w:rsidR="00676EDA" w:rsidRDefault="00676EDA" w14:paraId="501E4B1C" w14:textId="270667DB">
      <w:pPr>
        <w:pStyle w:val="CommentText"/>
      </w:pPr>
      <w:r>
        <w:rPr>
          <w:rStyle w:val="CommentReference"/>
        </w:rPr>
        <w:annotationRef/>
      </w:r>
      <w:r w:rsidRPr="00676EDA">
        <w:t>Delete this whole section if control A.</w:t>
      </w:r>
      <w:r>
        <w:t>5.20</w:t>
      </w:r>
      <w:r w:rsidRPr="00676EDA">
        <w:t xml:space="preserve"> was found inapplicable in the Statement of Applicability.</w:t>
      </w:r>
    </w:p>
  </w:comment>
  <w:comment w:initials="A" w:author="Advisera" w:date="2023-11-12T17:09:00Z" w:id="44">
    <w:p w:rsidR="00676EDA" w:rsidRDefault="00676EDA" w14:paraId="7168337B" w14:textId="3842F6E9">
      <w:pPr>
        <w:pStyle w:val="CommentText"/>
      </w:pPr>
      <w:r>
        <w:rPr>
          <w:rStyle w:val="CommentReference"/>
        </w:rPr>
        <w:annotationRef/>
      </w:r>
      <w:r w:rsidRPr="00676EDA">
        <w:t>You can find a template for this document in the ISO 27001 Documentation Toolkit folder “Annex A Security Controls”.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4E31FB2A" w15:done="0"/>
  <w15:commentEx w15:paraId="31B81528" w15:done="0"/>
  <w15:commentEx w15:paraId="672CE0C5" w15:done="0"/>
  <w15:commentEx w15:paraId="47683A80" w15:done="0"/>
  <w15:commentEx w15:paraId="757549E8" w15:done="0"/>
  <w15:commentEx w15:paraId="2388A2ED" w15:done="0"/>
  <w15:commentEx w15:paraId="65BFE07D" w15:done="0"/>
  <w15:commentEx w15:paraId="5D1B7EE4" w15:done="0"/>
  <w15:commentEx w15:paraId="0B98D2CE" w15:done="0"/>
  <w15:commentEx w15:paraId="38F16FC2" w15:done="0"/>
  <w15:commentEx w15:paraId="36AA29E9" w15:done="0"/>
  <w15:commentEx w15:paraId="36BF3184" w15:done="0"/>
  <w15:commentEx w15:paraId="6132BF84" w15:done="0"/>
  <w15:commentEx w15:paraId="5D10F79B" w15:done="0"/>
  <w15:commentEx w15:paraId="501E4B1C" w15:done="0"/>
  <w15:commentEx w15:paraId="716833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B8395" w16cex:dateUtc="2023-11-12T16:02:00Z"/>
  <w16cex:commentExtensible w16cex:durableId="28FB83BB" w16cex:dateUtc="2023-11-12T16:02:00Z"/>
  <w16cex:commentExtensible w16cex:durableId="28FB83C3" w16cex:dateUtc="2023-11-12T16:02:00Z"/>
  <w16cex:commentExtensible w16cex:durableId="28FB83D3" w16cex:dateUtc="2023-11-12T16:03:00Z"/>
  <w16cex:commentExtensible w16cex:durableId="28FB8437" w16cex:dateUtc="2023-11-12T16:04:00Z"/>
  <w16cex:commentExtensible w16cex:durableId="28FB84A9" w16cex:dateUtc="2023-11-12T16:06:00Z"/>
  <w16cex:commentExtensible w16cex:durableId="28FB84C0" w16cex:dateUtc="2023-11-12T16:07:00Z"/>
  <w16cex:commentExtensible w16cex:durableId="28FB8500" w16cex:dateUtc="2023-11-12T16:08:00Z"/>
  <w16cex:commentExtensible w16cex:durableId="28FB8540" w16cex:dateUtc="2023-11-12T16:09:00Z"/>
  <w16cex:commentExtensible w16cex:durableId="28FB8662" w16cex:dateUtc="2023-11-12T16:14:00Z"/>
  <w16cex:commentExtensible w16cex:durableId="28FB8632" w16cex:dateUtc="2023-11-12T16:13:00Z"/>
  <w16cex:commentExtensible w16cex:durableId="28FB864A" w16cex:dateUtc="2023-11-12T16:13:00Z"/>
  <w16cex:commentExtensible w16cex:durableId="28FB8086" w16cex:dateUtc="2023-11-12T15:49:00Z"/>
  <w16cex:commentExtensible w16cex:durableId="28FB80B1" w16cex:dateUtc="2023-11-12T15:49:00Z"/>
  <w16cex:commentExtensible w16cex:durableId="28FB80BF" w16cex:dateUtc="2023-11-12T15:50:00Z"/>
  <w16cex:commentExtensible w16cex:durableId="28FB80D5" w16cex:dateUtc="2023-11-12T15:50:00Z"/>
  <w16cex:commentExtensible w16cex:durableId="28FB80F6" w16cex:dateUtc="2023-11-12T15:51:00Z"/>
  <w16cex:commentExtensible w16cex:durableId="28FB8021" w16cex:dateUtc="2023-11-12T15:47:00Z"/>
  <w16cex:commentExtensible w16cex:durableId="28FB8122" w16cex:dateUtc="2023-11-12T15:51:00Z"/>
  <w16cex:commentExtensible w16cex:durableId="28FB817D" w16cex:dateUtc="2023-11-12T15:53:00Z"/>
  <w16cex:commentExtensible w16cex:durableId="28FB81E0" w16cex:dateUtc="2023-11-12T15:54:00Z"/>
  <w16cex:commentExtensible w16cex:durableId="28FB7EE6" w16cex:dateUtc="2023-11-12T15:42:00Z"/>
  <w16cex:commentExtensible w16cex:durableId="28FB7EF3" w16cex:dateUtc="2023-11-12T15:42:00Z"/>
  <w16cex:commentExtensible w16cex:durableId="28FB7F84" w16cex:dateUtc="2023-11-12T15:44:00Z"/>
  <w16cex:commentExtensible w16cex:durableId="288A0B72"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4E31FB2A" w16cid:durableId="2889DC06"/>
  <w16cid:commentId w16cid:paraId="31B81528" w16cid:durableId="2889DC15"/>
  <w16cid:commentId w16cid:paraId="672CE0C5" w16cid:durableId="2889DC20"/>
  <w16cid:commentId w16cid:paraId="47683A80" w16cid:durableId="2889DC30"/>
  <w16cid:commentId w16cid:paraId="757549E8" w16cid:durableId="2889DC3D"/>
  <w16cid:commentId w16cid:paraId="2388A2ED" w16cid:durableId="2889DC48"/>
  <w16cid:commentId w16cid:paraId="65BFE07D" w16cid:durableId="296C90BC"/>
  <w16cid:commentId w16cid:paraId="5D1B7EE4" w16cid:durableId="28FB8395"/>
  <w16cid:commentId w16cid:paraId="0B98D2CE" w16cid:durableId="28FB83BB"/>
  <w16cid:commentId w16cid:paraId="38F16FC2" w16cid:durableId="28FB83C3"/>
  <w16cid:commentId w16cid:paraId="36AA29E9" w16cid:durableId="28FB83D3"/>
  <w16cid:commentId w16cid:paraId="36BF3184" w16cid:durableId="28FB8437"/>
  <w16cid:commentId w16cid:paraId="6132BF84" w16cid:durableId="28FB84A9"/>
  <w16cid:commentId w16cid:paraId="5D10F79B" w16cid:durableId="28FB84C0"/>
  <w16cid:commentId w16cid:paraId="501E4B1C" w16cid:durableId="28FB8500"/>
  <w16cid:commentId w16cid:paraId="7168337B" w16cid:durableId="28FB85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694A" w:rsidP="002652F2" w:rsidRDefault="0077694A" w14:paraId="02FC36B4" w14:textId="77777777">
      <w:pPr>
        <w:spacing w:after="0" w:line="240" w:lineRule="auto"/>
      </w:pPr>
      <w:r>
        <w:separator/>
      </w:r>
    </w:p>
  </w:endnote>
  <w:endnote w:type="continuationSeparator" w:id="0">
    <w:p w:rsidR="0077694A" w:rsidP="002652F2" w:rsidRDefault="0077694A" w14:paraId="33D5A35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803D68" w14:paraId="18BA10EE" w14:textId="4024CCE6">
          <w:pPr>
            <w:pStyle w:val="Footer"/>
            <w:rPr>
              <w:sz w:val="18"/>
              <w:szCs w:val="18"/>
            </w:rPr>
          </w:pPr>
          <w:r>
            <w:rPr>
              <w:sz w:val="18"/>
            </w:rPr>
            <w:t>Supplier Security</w:t>
          </w:r>
          <w:r w:rsidR="002652F2">
            <w:rPr>
              <w:sz w:val="18"/>
            </w:rPr>
            <w:t xml:space="preserve"> Policy</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16F19503">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DA69D3">
            <w:rPr>
              <w:b/>
              <w:noProof/>
              <w:sz w:val="18"/>
            </w:rPr>
            <w:t>2</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DA69D3">
            <w:rPr>
              <w:b/>
              <w:noProof/>
              <w:sz w:val="18"/>
            </w:rPr>
            <w:t>4</w:t>
          </w:r>
          <w:r w:rsidR="00FE6433">
            <w:rPr>
              <w:b/>
              <w:sz w:val="18"/>
            </w:rPr>
            <w:fldChar w:fldCharType="end"/>
          </w:r>
        </w:p>
      </w:tc>
    </w:tr>
  </w:tbl>
  <w:p w:rsidRPr="004B1E43" w:rsidR="002652F2" w:rsidP="00434491" w:rsidRDefault="00434491" w14:paraId="55590833" w14:textId="04CB9763">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13EB031A">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694A" w:rsidP="002652F2" w:rsidRDefault="0077694A" w14:paraId="1BF40C9B" w14:textId="77777777">
      <w:pPr>
        <w:spacing w:after="0" w:line="240" w:lineRule="auto"/>
      </w:pPr>
      <w:r>
        <w:separator/>
      </w:r>
    </w:p>
  </w:footnote>
  <w:footnote w:type="continuationSeparator" w:id="0">
    <w:p w:rsidR="0077694A" w:rsidP="002652F2" w:rsidRDefault="0077694A" w14:paraId="6001F42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4"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6"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7"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8"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19"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0" w15:restartNumberingAfterBreak="0">
    <w:nsid w:val="3EE76950"/>
    <w:multiLevelType w:val="hybridMultilevel"/>
    <w:tmpl w:val="F55EB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3"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4"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5"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6"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7"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8"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29"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5"/>
  </w:num>
  <w:num w:numId="4">
    <w:abstractNumId w:val="22"/>
  </w:num>
  <w:num w:numId="5">
    <w:abstractNumId w:val="9"/>
  </w:num>
  <w:num w:numId="6">
    <w:abstractNumId w:val="11"/>
  </w:num>
  <w:num w:numId="7">
    <w:abstractNumId w:val="23"/>
  </w:num>
  <w:num w:numId="8">
    <w:abstractNumId w:val="8"/>
  </w:num>
  <w:num w:numId="9">
    <w:abstractNumId w:val="29"/>
  </w:num>
  <w:num w:numId="10">
    <w:abstractNumId w:val="24"/>
  </w:num>
  <w:num w:numId="11">
    <w:abstractNumId w:val="25"/>
  </w:num>
  <w:num w:numId="12">
    <w:abstractNumId w:val="28"/>
  </w:num>
  <w:num w:numId="13">
    <w:abstractNumId w:val="10"/>
  </w:num>
  <w:num w:numId="14">
    <w:abstractNumId w:val="12"/>
  </w:num>
  <w:num w:numId="15">
    <w:abstractNumId w:val="6"/>
  </w:num>
  <w:num w:numId="16">
    <w:abstractNumId w:val="3"/>
  </w:num>
  <w:num w:numId="17">
    <w:abstractNumId w:val="26"/>
  </w:num>
  <w:num w:numId="18">
    <w:abstractNumId w:val="27"/>
  </w:num>
  <w:num w:numId="19">
    <w:abstractNumId w:val="17"/>
  </w:num>
  <w:num w:numId="20">
    <w:abstractNumId w:val="19"/>
  </w:num>
  <w:num w:numId="21">
    <w:abstractNumId w:val="13"/>
  </w:num>
  <w:num w:numId="22">
    <w:abstractNumId w:val="1"/>
  </w:num>
  <w:num w:numId="23">
    <w:abstractNumId w:val="7"/>
  </w:num>
  <w:num w:numId="24">
    <w:abstractNumId w:val="16"/>
  </w:num>
  <w:num w:numId="25">
    <w:abstractNumId w:val="18"/>
  </w:num>
  <w:num w:numId="26">
    <w:abstractNumId w:val="2"/>
  </w:num>
  <w:num w:numId="27">
    <w:abstractNumId w:val="21"/>
  </w:num>
  <w:num w:numId="28">
    <w:abstractNumId w:val="14"/>
  </w:num>
  <w:num w:numId="29">
    <w:abstractNumId w:val="4"/>
  </w:num>
  <w:num w:numId="30">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sFANVAEg8tAAAA"/>
  </w:docVars>
  <w:rsids>
    <w:rsidRoot w:val="00927DFD"/>
    <w:rsid w:val="000026AA"/>
    <w:rsid w:val="00021B33"/>
    <w:rsid w:val="0002298E"/>
    <w:rsid w:val="00022A33"/>
    <w:rsid w:val="00035D13"/>
    <w:rsid w:val="00062CF7"/>
    <w:rsid w:val="00073070"/>
    <w:rsid w:val="00075896"/>
    <w:rsid w:val="00080612"/>
    <w:rsid w:val="00082EB9"/>
    <w:rsid w:val="000A7279"/>
    <w:rsid w:val="000C35C5"/>
    <w:rsid w:val="000C5B74"/>
    <w:rsid w:val="000D24FF"/>
    <w:rsid w:val="000D289F"/>
    <w:rsid w:val="000F12E2"/>
    <w:rsid w:val="000F248C"/>
    <w:rsid w:val="000F5972"/>
    <w:rsid w:val="00102F40"/>
    <w:rsid w:val="00111B0A"/>
    <w:rsid w:val="00111C3C"/>
    <w:rsid w:val="00112D1D"/>
    <w:rsid w:val="001228E6"/>
    <w:rsid w:val="001570B0"/>
    <w:rsid w:val="00161B6E"/>
    <w:rsid w:val="001800C9"/>
    <w:rsid w:val="00185CF1"/>
    <w:rsid w:val="001B520D"/>
    <w:rsid w:val="001C4EA7"/>
    <w:rsid w:val="001D559D"/>
    <w:rsid w:val="001E2AF8"/>
    <w:rsid w:val="001E40F0"/>
    <w:rsid w:val="001F328E"/>
    <w:rsid w:val="00201401"/>
    <w:rsid w:val="002046DF"/>
    <w:rsid w:val="002341E7"/>
    <w:rsid w:val="00236F2E"/>
    <w:rsid w:val="002468C6"/>
    <w:rsid w:val="002477BB"/>
    <w:rsid w:val="002652F2"/>
    <w:rsid w:val="00266C02"/>
    <w:rsid w:val="00291BDE"/>
    <w:rsid w:val="002A1993"/>
    <w:rsid w:val="002A2DB5"/>
    <w:rsid w:val="002A43C2"/>
    <w:rsid w:val="002B2E59"/>
    <w:rsid w:val="002B52F5"/>
    <w:rsid w:val="002C677B"/>
    <w:rsid w:val="002D3B54"/>
    <w:rsid w:val="002D747B"/>
    <w:rsid w:val="002F1D0A"/>
    <w:rsid w:val="002F5572"/>
    <w:rsid w:val="002F57B3"/>
    <w:rsid w:val="002F7FB1"/>
    <w:rsid w:val="00336870"/>
    <w:rsid w:val="0034643C"/>
    <w:rsid w:val="00350BB4"/>
    <w:rsid w:val="00360BDB"/>
    <w:rsid w:val="003642DA"/>
    <w:rsid w:val="00371358"/>
    <w:rsid w:val="0037350C"/>
    <w:rsid w:val="00375BD9"/>
    <w:rsid w:val="00385D8B"/>
    <w:rsid w:val="0038660D"/>
    <w:rsid w:val="00391EEF"/>
    <w:rsid w:val="00392C0B"/>
    <w:rsid w:val="00395997"/>
    <w:rsid w:val="00396FD2"/>
    <w:rsid w:val="003A1026"/>
    <w:rsid w:val="003A2D42"/>
    <w:rsid w:val="003C7A77"/>
    <w:rsid w:val="003D7527"/>
    <w:rsid w:val="003F73AE"/>
    <w:rsid w:val="00413D8B"/>
    <w:rsid w:val="00413DA0"/>
    <w:rsid w:val="00424E58"/>
    <w:rsid w:val="00425771"/>
    <w:rsid w:val="00431E61"/>
    <w:rsid w:val="00434491"/>
    <w:rsid w:val="004374C6"/>
    <w:rsid w:val="00452865"/>
    <w:rsid w:val="00480C11"/>
    <w:rsid w:val="00487E0B"/>
    <w:rsid w:val="004C23C4"/>
    <w:rsid w:val="004C2DEC"/>
    <w:rsid w:val="004C690E"/>
    <w:rsid w:val="004D0270"/>
    <w:rsid w:val="004E2ABF"/>
    <w:rsid w:val="004E31F0"/>
    <w:rsid w:val="004E36E0"/>
    <w:rsid w:val="00514799"/>
    <w:rsid w:val="005167B7"/>
    <w:rsid w:val="00516D6E"/>
    <w:rsid w:val="0054784A"/>
    <w:rsid w:val="00561CBA"/>
    <w:rsid w:val="005726CE"/>
    <w:rsid w:val="00574FE7"/>
    <w:rsid w:val="00583C7C"/>
    <w:rsid w:val="00587BE2"/>
    <w:rsid w:val="005A2D91"/>
    <w:rsid w:val="005B1EE5"/>
    <w:rsid w:val="005B6CA9"/>
    <w:rsid w:val="005C590C"/>
    <w:rsid w:val="005C6C8E"/>
    <w:rsid w:val="005C7325"/>
    <w:rsid w:val="005D0CD8"/>
    <w:rsid w:val="005D51DB"/>
    <w:rsid w:val="005D7038"/>
    <w:rsid w:val="005E2722"/>
    <w:rsid w:val="005E3190"/>
    <w:rsid w:val="005F0262"/>
    <w:rsid w:val="005F19CC"/>
    <w:rsid w:val="005F2606"/>
    <w:rsid w:val="005F5882"/>
    <w:rsid w:val="005F72FE"/>
    <w:rsid w:val="00625488"/>
    <w:rsid w:val="00635DC6"/>
    <w:rsid w:val="00637BEB"/>
    <w:rsid w:val="006523A2"/>
    <w:rsid w:val="00655F16"/>
    <w:rsid w:val="00656620"/>
    <w:rsid w:val="00661BC9"/>
    <w:rsid w:val="006645CB"/>
    <w:rsid w:val="00671DEB"/>
    <w:rsid w:val="00676EDA"/>
    <w:rsid w:val="0068630E"/>
    <w:rsid w:val="00694C2B"/>
    <w:rsid w:val="006973BB"/>
    <w:rsid w:val="006A57F6"/>
    <w:rsid w:val="006B34DE"/>
    <w:rsid w:val="006C0BF2"/>
    <w:rsid w:val="006F57C2"/>
    <w:rsid w:val="00706BAF"/>
    <w:rsid w:val="00723E08"/>
    <w:rsid w:val="00725508"/>
    <w:rsid w:val="00727733"/>
    <w:rsid w:val="007279B3"/>
    <w:rsid w:val="00764032"/>
    <w:rsid w:val="00766C05"/>
    <w:rsid w:val="0077694A"/>
    <w:rsid w:val="00793FBB"/>
    <w:rsid w:val="00797059"/>
    <w:rsid w:val="007B52A2"/>
    <w:rsid w:val="007C1569"/>
    <w:rsid w:val="007C29F7"/>
    <w:rsid w:val="007C3A95"/>
    <w:rsid w:val="007C5C41"/>
    <w:rsid w:val="007D6964"/>
    <w:rsid w:val="007D7C33"/>
    <w:rsid w:val="007E3301"/>
    <w:rsid w:val="007F3FF9"/>
    <w:rsid w:val="007F7ECA"/>
    <w:rsid w:val="00803D68"/>
    <w:rsid w:val="00804278"/>
    <w:rsid w:val="00807284"/>
    <w:rsid w:val="00810339"/>
    <w:rsid w:val="00813CE6"/>
    <w:rsid w:val="00816E20"/>
    <w:rsid w:val="00826872"/>
    <w:rsid w:val="00834098"/>
    <w:rsid w:val="008430FB"/>
    <w:rsid w:val="00844ADA"/>
    <w:rsid w:val="00863763"/>
    <w:rsid w:val="00864B22"/>
    <w:rsid w:val="00883C51"/>
    <w:rsid w:val="008919DC"/>
    <w:rsid w:val="008C0911"/>
    <w:rsid w:val="008C4F3F"/>
    <w:rsid w:val="0090279A"/>
    <w:rsid w:val="00911A9B"/>
    <w:rsid w:val="009134E3"/>
    <w:rsid w:val="00927DFD"/>
    <w:rsid w:val="00933D80"/>
    <w:rsid w:val="009362DF"/>
    <w:rsid w:val="00946E0E"/>
    <w:rsid w:val="00974B1D"/>
    <w:rsid w:val="00975CA3"/>
    <w:rsid w:val="00981651"/>
    <w:rsid w:val="009825C6"/>
    <w:rsid w:val="00986757"/>
    <w:rsid w:val="009C3877"/>
    <w:rsid w:val="009C50E9"/>
    <w:rsid w:val="009E4568"/>
    <w:rsid w:val="00A031BB"/>
    <w:rsid w:val="00A03893"/>
    <w:rsid w:val="00A13FD3"/>
    <w:rsid w:val="00A211A9"/>
    <w:rsid w:val="00A41719"/>
    <w:rsid w:val="00A46446"/>
    <w:rsid w:val="00A475E8"/>
    <w:rsid w:val="00A50958"/>
    <w:rsid w:val="00A55ECD"/>
    <w:rsid w:val="00A7181F"/>
    <w:rsid w:val="00A74D1F"/>
    <w:rsid w:val="00AB57BE"/>
    <w:rsid w:val="00AB7461"/>
    <w:rsid w:val="00AC40FE"/>
    <w:rsid w:val="00AC5518"/>
    <w:rsid w:val="00AD626A"/>
    <w:rsid w:val="00AD68C2"/>
    <w:rsid w:val="00AE2EC6"/>
    <w:rsid w:val="00AF22EB"/>
    <w:rsid w:val="00B015D6"/>
    <w:rsid w:val="00B07B64"/>
    <w:rsid w:val="00B151DE"/>
    <w:rsid w:val="00B24C38"/>
    <w:rsid w:val="00B2668F"/>
    <w:rsid w:val="00B30F45"/>
    <w:rsid w:val="00B412E6"/>
    <w:rsid w:val="00B42733"/>
    <w:rsid w:val="00B54BE1"/>
    <w:rsid w:val="00B668F5"/>
    <w:rsid w:val="00B66920"/>
    <w:rsid w:val="00B95B82"/>
    <w:rsid w:val="00B9672A"/>
    <w:rsid w:val="00BA71C8"/>
    <w:rsid w:val="00BB15D1"/>
    <w:rsid w:val="00BC299E"/>
    <w:rsid w:val="00BC3268"/>
    <w:rsid w:val="00BE54F4"/>
    <w:rsid w:val="00BE5738"/>
    <w:rsid w:val="00BF1069"/>
    <w:rsid w:val="00BF1B51"/>
    <w:rsid w:val="00BF5F44"/>
    <w:rsid w:val="00C02FA6"/>
    <w:rsid w:val="00C06949"/>
    <w:rsid w:val="00C113B4"/>
    <w:rsid w:val="00C30DB5"/>
    <w:rsid w:val="00C45BB3"/>
    <w:rsid w:val="00C47BF2"/>
    <w:rsid w:val="00C67FF3"/>
    <w:rsid w:val="00C70AFF"/>
    <w:rsid w:val="00C75D96"/>
    <w:rsid w:val="00C96503"/>
    <w:rsid w:val="00CB6C2B"/>
    <w:rsid w:val="00CD01B6"/>
    <w:rsid w:val="00CD3F0C"/>
    <w:rsid w:val="00CE0B73"/>
    <w:rsid w:val="00CE6E26"/>
    <w:rsid w:val="00CF7ABB"/>
    <w:rsid w:val="00D02994"/>
    <w:rsid w:val="00D11327"/>
    <w:rsid w:val="00D11D67"/>
    <w:rsid w:val="00D16B96"/>
    <w:rsid w:val="00D6014D"/>
    <w:rsid w:val="00D62820"/>
    <w:rsid w:val="00D64DBC"/>
    <w:rsid w:val="00D750C1"/>
    <w:rsid w:val="00D85AA5"/>
    <w:rsid w:val="00D93912"/>
    <w:rsid w:val="00D96FC3"/>
    <w:rsid w:val="00DA3A03"/>
    <w:rsid w:val="00DA4697"/>
    <w:rsid w:val="00DA69D3"/>
    <w:rsid w:val="00DC11F2"/>
    <w:rsid w:val="00DC7029"/>
    <w:rsid w:val="00DC7355"/>
    <w:rsid w:val="00DC7A5D"/>
    <w:rsid w:val="00DE3116"/>
    <w:rsid w:val="00DE6092"/>
    <w:rsid w:val="00DE76DA"/>
    <w:rsid w:val="00DF2B6C"/>
    <w:rsid w:val="00E2058D"/>
    <w:rsid w:val="00E24672"/>
    <w:rsid w:val="00E26019"/>
    <w:rsid w:val="00E33911"/>
    <w:rsid w:val="00E420C6"/>
    <w:rsid w:val="00E435A8"/>
    <w:rsid w:val="00E510DF"/>
    <w:rsid w:val="00E617BE"/>
    <w:rsid w:val="00E659F8"/>
    <w:rsid w:val="00E72737"/>
    <w:rsid w:val="00E77203"/>
    <w:rsid w:val="00E81032"/>
    <w:rsid w:val="00E91E94"/>
    <w:rsid w:val="00EA6510"/>
    <w:rsid w:val="00EB1FED"/>
    <w:rsid w:val="00EB4FFF"/>
    <w:rsid w:val="00EC4ABF"/>
    <w:rsid w:val="00F02202"/>
    <w:rsid w:val="00F02D7B"/>
    <w:rsid w:val="00F0559D"/>
    <w:rsid w:val="00F056B3"/>
    <w:rsid w:val="00F12A65"/>
    <w:rsid w:val="00F230F3"/>
    <w:rsid w:val="00F41040"/>
    <w:rsid w:val="00F417C0"/>
    <w:rsid w:val="00F52083"/>
    <w:rsid w:val="00F6796A"/>
    <w:rsid w:val="00F77AD6"/>
    <w:rsid w:val="00F81D0C"/>
    <w:rsid w:val="00F93FF2"/>
    <w:rsid w:val="00FA3181"/>
    <w:rsid w:val="00FC3047"/>
    <w:rsid w:val="00FC5114"/>
    <w:rsid w:val="00FD2E5C"/>
    <w:rsid w:val="00FD7A56"/>
    <w:rsid w:val="00FE045B"/>
    <w:rsid w:val="00FE2645"/>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5D8B"/>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14/06/30/6-step-process-for-handling-supplier-security-according-to-iso-27001/"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5f9b183985294f3d"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18749-1DEF-4FC5-AE9D-FEC9927F2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758</Words>
  <Characters>4322</Characters>
  <Application>Microsoft Office Word</Application>
  <DocSecurity>0</DocSecurity>
  <Lines>36</Lines>
  <Paragraphs>10</Paragraphs>
  <ScaleCrop>false</ScaleCrop>
  <HeadingPairs>
    <vt:vector size="8" baseType="variant">
      <vt:variant>
        <vt:lpstr>Title</vt:lpstr>
      </vt:variant>
      <vt:variant>
        <vt:i4>1</vt:i4>
      </vt:variant>
      <vt:variant>
        <vt:lpstr>Headings</vt:lpstr>
      </vt:variant>
      <vt:variant>
        <vt:i4>6</vt:i4>
      </vt:variant>
      <vt:variant>
        <vt:lpstr>Título</vt:lpstr>
      </vt:variant>
      <vt:variant>
        <vt:i4>1</vt:i4>
      </vt:variant>
      <vt:variant>
        <vt:lpstr>Naslov</vt:lpstr>
      </vt:variant>
      <vt:variant>
        <vt:i4>1</vt:i4>
      </vt:variant>
    </vt:vector>
  </HeadingPairs>
  <TitlesOfParts>
    <vt:vector size="9" baseType="lpstr">
      <vt:lpstr>Supplier Security Policy</vt:lpstr>
      <vt:lpstr>Purpose, scope and users</vt:lpstr>
      <vt:lpstr>Reference documents</vt:lpstr>
      <vt:lpstr>Relationship with suppliers and partners</vt:lpstr>
      <vt:lpstr>    Identifying the risks</vt:lpstr>
      <vt:lpstr>    Screening </vt:lpstr>
      <vt:lpstr>    Agreements </vt:lpstr>
      <vt:lpstr>Backup Policy</vt:lpstr>
      <vt:lpstr>Backup Policy</vt:lpstr>
    </vt:vector>
  </TitlesOfParts>
  <Company>Advisera Expert Solutions Ltd</Company>
  <LinksUpToDate>false</LinksUpToDate>
  <CharactersWithSpaces>5070</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Security Policy</dc:title>
  <dc:subject>27001-FTPOLSUPPL-EN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2024-10-23T09:51:00Z</dcterms:created>
  <dcterms:modified xsi:type="dcterms:W3CDTF">2024-10-23T09:51:00Z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