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FD0A05" w:rsidR="00FD0A05" w:rsidP="00FD0A05" w:rsidRDefault="00FD0A05" w14:paraId="5D7E7F6A" w14:textId="77777777">
      <w:pPr>
        <w:shd w:val="clear" w:color="auto" w:fill="C6D9F1" w:themeFill="text2" w:themeFillTint="33"/>
        <w:jc w:val="center"/>
        <w:rPr>
          <w:rFonts w:eastAsia="Times New Roman"/>
          <w:b/>
          <w:bCs/>
          <w:sz w:val="28"/>
          <w:szCs w:val="28"/>
        </w:rPr>
      </w:pPr>
      <w:r w:rsidRPr="00FD0A05">
        <w:rPr>
          <w:rFonts w:eastAsia="Times New Roman"/>
          <w:b/>
          <w:bCs/>
          <w:sz w:val="28"/>
          <w:szCs w:val="28"/>
        </w:rPr>
        <w:t>* THIS IS A FREE PREVIEW OF THE DOCUMENT *</w:t>
      </w:r>
    </w:p>
    <w:p w:rsidRPr="002F4B4C" w:rsidR="002652F2" w:rsidP="007C29F7" w:rsidRDefault="005B1EE5" w14:paraId="02A71483" w14:textId="742CF869">
      <w:commentRangeStart w:id="0"/>
      <w:r w:rsidRPr="002F4B4C">
        <w:t xml:space="preserve"> </w:t>
      </w:r>
      <w:commentRangeEnd w:id="0"/>
      <w:r w:rsidRPr="002F4B4C">
        <w:rPr>
          <w:rStyle w:val="CommentReference"/>
        </w:rPr>
        <w:commentReference w:id="0"/>
      </w:r>
    </w:p>
    <w:p w:rsidRPr="002F4B4C" w:rsidR="002652F2" w:rsidP="007C29F7" w:rsidRDefault="002652F2" w14:paraId="1A7F13F6" w14:textId="66CB9C53"/>
    <w:p w:rsidRPr="002F4B4C" w:rsidR="00A27C72" w:rsidP="007C29F7" w:rsidRDefault="00A27C72" w14:paraId="2C390C79" w14:textId="77777777"/>
    <w:p w:rsidRPr="002F4B4C" w:rsidR="002652F2" w:rsidP="007C29F7" w:rsidRDefault="002652F2" w14:paraId="182D7B38" w14:textId="77777777"/>
    <w:p w:rsidRPr="002F4B4C" w:rsidR="002652F2" w:rsidP="007C29F7" w:rsidRDefault="002652F2" w14:paraId="23DCC553" w14:textId="77777777"/>
    <w:p w:rsidRPr="002F4B4C" w:rsidR="002F4B4C" w:rsidP="002F4B4C" w:rsidRDefault="002F4B4C" w14:paraId="6D87BAF3" w14:textId="77777777">
      <w:bookmarkStart w:name="_Hlk157675063" w:id="1"/>
    </w:p>
    <w:p w:rsidRPr="002F4B4C" w:rsidR="002F4B4C" w:rsidP="002F4B4C" w:rsidRDefault="002F4B4C" w14:paraId="0B1C004E" w14:textId="77777777">
      <w:pPr>
        <w:jc w:val="center"/>
      </w:pPr>
      <w:bookmarkStart w:name="_Hlk142898806" w:id="2"/>
      <w:bookmarkStart w:name="_Hlk157507378" w:id="3"/>
      <w:bookmarkEnd w:id="3"/>
      <w:r w:rsidRPr="002F4B4C">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c0252da2e3db4dbf"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2F4B4C" w:rsidR="002F4B4C" w:rsidP="002F4B4C" w:rsidRDefault="002F4B4C" w14:paraId="7706709C" w14:textId="77777777">
      <w:pPr>
        <w:jc w:val="center"/>
      </w:pPr>
    </w:p>
    <w:p w:rsidRPr="002F4B4C" w:rsidR="002F4B4C" w:rsidP="002F4B4C" w:rsidRDefault="002F4B4C" w14:paraId="4D1B1020" w14:textId="77777777">
      <w:pPr>
        <w:jc w:val="center"/>
      </w:pPr>
    </w:p>
    <w:bookmarkEnd w:id="1"/>
    <w:p w:rsidRPr="002F4B4C" w:rsidR="002652F2" w:rsidP="002652F2" w:rsidRDefault="00156138" w14:paraId="136AEF8A" w14:textId="56FD4032">
      <w:pPr>
        <w:jc w:val="center"/>
        <w:rPr>
          <w:b/>
          <w:sz w:val="32"/>
          <w:szCs w:val="32"/>
        </w:rPr>
      </w:pPr>
      <w:commentRangeStart w:id="5"/>
      <w:r w:rsidRPr="002F4B4C">
        <w:rPr>
          <w:b/>
          <w:sz w:val="32"/>
        </w:rPr>
        <w:t xml:space="preserve">MOBILE DEVICE, TELEWORKING, AND WORK FROM HOME </w:t>
      </w:r>
      <w:commentRangeEnd w:id="5"/>
      <w:r w:rsidRPr="002F4B4C" w:rsidR="00994E5C">
        <w:rPr>
          <w:rStyle w:val="CommentReference"/>
        </w:rPr>
        <w:commentReference w:id="5"/>
      </w:r>
      <w:commentRangeStart w:id="6"/>
      <w:r w:rsidRPr="002F4B4C">
        <w:rPr>
          <w:b/>
          <w:sz w:val="32"/>
        </w:rPr>
        <w:t>POLICY</w:t>
      </w:r>
      <w:commentRangeEnd w:id="6"/>
      <w:r w:rsidRPr="002F4B4C" w:rsidR="00994E5C">
        <w:rPr>
          <w:rStyle w:val="CommentReference"/>
        </w:rPr>
        <w:commentReference w:id="6"/>
      </w:r>
    </w:p>
    <w:p w:rsidRPr="002F4B4C" w:rsidR="002F4B4C" w:rsidP="002F4B4C" w:rsidRDefault="002F4B4C" w14:paraId="02803B78"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2F4B4C" w:rsidR="002F4B4C" w:rsidTr="00CC6F01" w14:paraId="5B7E522E" w14:textId="77777777">
        <w:tc>
          <w:tcPr>
            <w:tcW w:w="2376" w:type="dxa"/>
          </w:tcPr>
          <w:p w:rsidRPr="002F4B4C" w:rsidR="002F4B4C" w:rsidP="00CC6F01" w:rsidRDefault="002F4B4C" w14:paraId="0C7612FC" w14:textId="77777777">
            <w:r w:rsidRPr="002F4B4C">
              <w:t>Code:</w:t>
            </w:r>
          </w:p>
        </w:tc>
        <w:tc>
          <w:tcPr>
            <w:tcW w:w="6912" w:type="dxa"/>
          </w:tcPr>
          <w:p w:rsidRPr="002F4B4C" w:rsidR="002F4B4C" w:rsidP="00CC6F01" w:rsidRDefault="002F4B4C" w14:paraId="28C2FD5B" w14:textId="77777777">
            <w:commentRangeStart w:id="7"/>
            <w:r w:rsidRPr="002F4B4C">
              <w:t>[document code]</w:t>
            </w:r>
            <w:bookmarkStart w:name="_Hlk157507432" w:id="8"/>
            <w:bookmarkEnd w:id="8"/>
            <w:commentRangeEnd w:id="7"/>
            <w:r w:rsidRPr="002F4B4C">
              <w:rPr>
                <w:rStyle w:val="CommentReference"/>
              </w:rPr>
              <w:commentReference w:id="7"/>
            </w:r>
          </w:p>
        </w:tc>
      </w:tr>
      <w:tr w:rsidRPr="002F4B4C" w:rsidR="002F4B4C" w:rsidTr="00CC6F01" w14:paraId="7DCA5709" w14:textId="77777777">
        <w:tc>
          <w:tcPr>
            <w:tcW w:w="2376" w:type="dxa"/>
          </w:tcPr>
          <w:p w:rsidRPr="002F4B4C" w:rsidR="002F4B4C" w:rsidP="00CC6F01" w:rsidRDefault="002F4B4C" w14:paraId="1823A044" w14:textId="77777777">
            <w:r w:rsidRPr="002F4B4C">
              <w:t>Version:</w:t>
            </w:r>
          </w:p>
        </w:tc>
        <w:tc>
          <w:tcPr>
            <w:tcW w:w="6912" w:type="dxa"/>
          </w:tcPr>
          <w:p w:rsidRPr="002F4B4C" w:rsidR="002F4B4C" w:rsidP="00CC6F01" w:rsidRDefault="002F4B4C" w14:paraId="29C821ED" w14:textId="77777777">
            <w:commentRangeStart w:id="9"/>
            <w:r w:rsidRPr="002F4B4C">
              <w:t>[document version number]</w:t>
            </w:r>
            <w:bookmarkStart w:name="_Hlk157507454" w:id="10"/>
            <w:bookmarkEnd w:id="10"/>
            <w:commentRangeEnd w:id="9"/>
            <w:r w:rsidRPr="002F4B4C">
              <w:rPr>
                <w:rStyle w:val="CommentReference"/>
              </w:rPr>
              <w:commentReference w:id="9"/>
            </w:r>
          </w:p>
        </w:tc>
      </w:tr>
      <w:tr w:rsidRPr="002F4B4C" w:rsidR="002F4B4C" w:rsidTr="00CC6F01" w14:paraId="6A81F77C" w14:textId="77777777">
        <w:tc>
          <w:tcPr>
            <w:tcW w:w="2376" w:type="dxa"/>
          </w:tcPr>
          <w:p w:rsidRPr="002F4B4C" w:rsidR="002F4B4C" w:rsidP="00CC6F01" w:rsidRDefault="002F4B4C" w14:paraId="567A0195" w14:textId="77777777">
            <w:r w:rsidRPr="002F4B4C">
              <w:t>Date of version:</w:t>
            </w:r>
          </w:p>
        </w:tc>
        <w:tc>
          <w:tcPr>
            <w:tcW w:w="6912" w:type="dxa"/>
          </w:tcPr>
          <w:p w:rsidRPr="002F4B4C" w:rsidR="002F4B4C" w:rsidP="00CC6F01" w:rsidRDefault="002F4B4C" w14:paraId="219BA126" w14:textId="77777777">
            <w:commentRangeStart w:id="11"/>
            <w:r w:rsidRPr="002F4B4C">
              <w:t>[version date]</w:t>
            </w:r>
            <w:bookmarkStart w:name="_Hlk157507548" w:id="12"/>
            <w:bookmarkEnd w:id="12"/>
            <w:commentRangeEnd w:id="11"/>
            <w:r w:rsidRPr="002F4B4C">
              <w:rPr>
                <w:rStyle w:val="CommentReference"/>
              </w:rPr>
              <w:commentReference w:id="11"/>
            </w:r>
          </w:p>
        </w:tc>
      </w:tr>
      <w:tr w:rsidRPr="002F4B4C" w:rsidR="002F4B4C" w:rsidTr="00CC6F01" w14:paraId="6A339063" w14:textId="77777777">
        <w:tc>
          <w:tcPr>
            <w:tcW w:w="2376" w:type="dxa"/>
          </w:tcPr>
          <w:p w:rsidRPr="002F4B4C" w:rsidR="002F4B4C" w:rsidP="00CC6F01" w:rsidRDefault="002F4B4C" w14:paraId="1700313B" w14:textId="77777777">
            <w:r w:rsidRPr="002F4B4C">
              <w:t>Author:</w:t>
            </w:r>
          </w:p>
        </w:tc>
        <w:tc>
          <w:tcPr>
            <w:tcW w:w="6912" w:type="dxa"/>
          </w:tcPr>
          <w:p w:rsidRPr="002F4B4C" w:rsidR="002F4B4C" w:rsidP="00CC6F01" w:rsidRDefault="002F4B4C" w14:paraId="7D6D6E76" w14:textId="77777777">
            <w:commentRangeStart w:id="13"/>
            <w:r w:rsidRPr="002F4B4C">
              <w:t>[name of the author]</w:t>
            </w:r>
            <w:bookmarkStart w:name="_Hlk157507570" w:id="14"/>
            <w:bookmarkEnd w:id="14"/>
            <w:commentRangeEnd w:id="13"/>
            <w:r w:rsidRPr="002F4B4C">
              <w:rPr>
                <w:rStyle w:val="CommentReference"/>
              </w:rPr>
              <w:commentReference w:id="13"/>
            </w:r>
          </w:p>
        </w:tc>
      </w:tr>
      <w:tr w:rsidRPr="002F4B4C" w:rsidR="002F4B4C" w:rsidTr="00CC6F01" w14:paraId="07FB76E2" w14:textId="77777777">
        <w:tc>
          <w:tcPr>
            <w:tcW w:w="2376" w:type="dxa"/>
          </w:tcPr>
          <w:p w:rsidRPr="002F4B4C" w:rsidR="002F4B4C" w:rsidP="00CC6F01" w:rsidRDefault="002F4B4C" w14:paraId="573718FB" w14:textId="77777777">
            <w:r w:rsidRPr="002F4B4C">
              <w:t>Approver:</w:t>
            </w:r>
          </w:p>
        </w:tc>
        <w:tc>
          <w:tcPr>
            <w:tcW w:w="6912" w:type="dxa"/>
          </w:tcPr>
          <w:p>
            <w:commentRangeStart w:id="15"/>
            <w:r>
              <w:t>Top Management</w:t>
            </w:r>
            <w:bookmarkStart w:name="_Hlk157507591" w:id="16"/>
            <w:bookmarkEnd w:id="16"/>
            <w:commentRangeEnd w:id="15"/>
            <w:r w:rsidRPr="002F4B4C">
              <w:rPr>
                <w:rStyle w:val="CommentReference"/>
              </w:rPr>
              <w:commentReference w:id="15"/>
            </w:r>
          </w:p>
        </w:tc>
      </w:tr>
      <w:tr w:rsidRPr="002F4B4C" w:rsidR="002F4B4C" w:rsidTr="00CC6F01" w14:paraId="1FA4492C" w14:textId="77777777">
        <w:tc>
          <w:tcPr>
            <w:tcW w:w="2376" w:type="dxa"/>
          </w:tcPr>
          <w:p w:rsidRPr="002F4B4C" w:rsidR="002F4B4C" w:rsidP="00CC6F01" w:rsidRDefault="002F4B4C" w14:paraId="550C6ED4" w14:textId="77777777">
            <w:r w:rsidRPr="002F4B4C">
              <w:t>Confidentiality level:</w:t>
            </w:r>
          </w:p>
        </w:tc>
        <w:tc>
          <w:tcPr>
            <w:tcW w:w="6912" w:type="dxa"/>
          </w:tcPr>
          <w:p>
            <w:commentRangeStart w:id="17"/>
            <w:r>
              <w:t>Top Secret</w:t>
            </w:r>
            <w:bookmarkStart w:name="_Hlk157507623" w:id="18"/>
            <w:bookmarkEnd w:id="18"/>
            <w:commentRangeEnd w:id="17"/>
            <w:r w:rsidRPr="002F4B4C">
              <w:rPr>
                <w:rStyle w:val="CommentReference"/>
              </w:rPr>
              <w:commentReference w:id="17"/>
            </w:r>
          </w:p>
        </w:tc>
      </w:tr>
    </w:tbl>
    <w:p w:rsidRPr="002F4B4C" w:rsidR="002F4B4C" w:rsidP="002F4B4C" w:rsidRDefault="002F4B4C" w14:paraId="7C97E776" w14:textId="77777777"/>
    <w:p w:rsidRPr="002F4B4C" w:rsidR="002F4B4C" w:rsidP="002F4B4C" w:rsidRDefault="002F4B4C" w14:paraId="6A9788D5" w14:textId="77777777"/>
    <w:p>
      <w:r w:rsidRPr="002F4B4C">
        <w:br w:type="page"/>
      </w:r>
      <w:r>
        <w:lastRenderedPageBreak/>
      </w:r>
      <w:r>
        <w:t xml:space="preserve"> </w:t>
      </w:r>
    </w:p>
    <w:p w:rsidRPr="002F4B4C" w:rsidR="002652F2" w:rsidP="002652F2" w:rsidRDefault="002652F2" w14:paraId="0CB08ED7" w14:textId="06D4D770">
      <w:pPr>
        <w:rPr>
          <w:b/>
          <w:sz w:val="28"/>
          <w:szCs w:val="28"/>
        </w:rPr>
      </w:pPr>
      <w:r w:rsidRPr="002F4B4C">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2F4B4C" w:rsidR="002652F2" w:rsidTr="002652F2" w14:paraId="10E6BB15" w14:textId="77777777">
        <w:tc>
          <w:tcPr>
            <w:tcW w:w="1384" w:type="dxa"/>
          </w:tcPr>
          <w:p w:rsidRPr="002F4B4C" w:rsidR="002652F2" w:rsidP="002652F2" w:rsidRDefault="002652F2" w14:paraId="6C6481BB" w14:textId="77777777">
            <w:pPr>
              <w:rPr>
                <w:b/>
              </w:rPr>
            </w:pPr>
            <w:r w:rsidRPr="002F4B4C">
              <w:rPr>
                <w:b/>
              </w:rPr>
              <w:t>Date</w:t>
            </w:r>
          </w:p>
        </w:tc>
        <w:tc>
          <w:tcPr>
            <w:tcW w:w="992" w:type="dxa"/>
          </w:tcPr>
          <w:p w:rsidRPr="002F4B4C" w:rsidR="002652F2" w:rsidP="002652F2" w:rsidRDefault="002652F2" w14:paraId="66D1C28A" w14:textId="77777777">
            <w:pPr>
              <w:rPr>
                <w:b/>
              </w:rPr>
            </w:pPr>
            <w:r w:rsidRPr="002F4B4C">
              <w:rPr>
                <w:b/>
              </w:rPr>
              <w:t>Version</w:t>
            </w:r>
          </w:p>
        </w:tc>
        <w:tc>
          <w:tcPr>
            <w:tcW w:w="1560" w:type="dxa"/>
          </w:tcPr>
          <w:p w:rsidRPr="002F4B4C" w:rsidR="002652F2" w:rsidP="002652F2" w:rsidRDefault="002652F2" w14:paraId="18211FA5" w14:textId="77777777">
            <w:pPr>
              <w:rPr>
                <w:b/>
              </w:rPr>
            </w:pPr>
            <w:r w:rsidRPr="002F4B4C">
              <w:rPr>
                <w:b/>
              </w:rPr>
              <w:t>Created by</w:t>
            </w:r>
          </w:p>
        </w:tc>
        <w:tc>
          <w:tcPr>
            <w:tcW w:w="5352" w:type="dxa"/>
          </w:tcPr>
          <w:p w:rsidRPr="002F4B4C" w:rsidR="002652F2" w:rsidP="002652F2" w:rsidRDefault="002652F2" w14:paraId="49C7CBEA" w14:textId="77777777">
            <w:pPr>
              <w:rPr>
                <w:b/>
              </w:rPr>
            </w:pPr>
            <w:r w:rsidRPr="002F4B4C">
              <w:rPr>
                <w:b/>
              </w:rPr>
              <w:t>Description of change</w:t>
            </w:r>
          </w:p>
        </w:tc>
      </w:tr>
      <w:tr w:rsidRPr="002F4B4C" w:rsidR="002652F2" w:rsidTr="002652F2" w14:paraId="6C49F537" w14:textId="77777777">
        <w:tc>
          <w:tcPr>
            <w:tcW w:w="1384" w:type="dxa"/>
          </w:tcPr>
          <w:p w:rsidRPr="002F4B4C" w:rsidR="002652F2" w:rsidP="002652F2" w:rsidRDefault="002652F2" w14:paraId="7EA3DDC1" w14:textId="4523833A"/>
        </w:tc>
        <w:tc>
          <w:tcPr>
            <w:tcW w:w="992" w:type="dxa"/>
          </w:tcPr>
          <w:p w:rsidRPr="002F4B4C" w:rsidR="002652F2" w:rsidP="002652F2" w:rsidRDefault="002652F2" w14:paraId="6F7F401A" w14:textId="77777777">
            <w:r w:rsidRPr="002F4B4C">
              <w:t>0.1</w:t>
            </w:r>
          </w:p>
        </w:tc>
        <w:tc>
          <w:tcPr>
            <w:tcW w:w="1560" w:type="dxa"/>
          </w:tcPr>
          <w:p w:rsidRPr="002F4B4C" w:rsidR="002652F2" w:rsidP="002652F2" w:rsidRDefault="00E24672" w14:paraId="7FCB238C" w14:textId="37E6C474">
            <w:r w:rsidRPr="002F4B4C">
              <w:t>Advisera</w:t>
            </w:r>
          </w:p>
        </w:tc>
        <w:tc>
          <w:tcPr>
            <w:tcW w:w="5352" w:type="dxa"/>
          </w:tcPr>
          <w:p w:rsidRPr="002F4B4C" w:rsidR="002652F2" w:rsidP="002652F2" w:rsidRDefault="002652F2" w14:paraId="2F1FA6AD" w14:textId="77777777">
            <w:r w:rsidRPr="002F4B4C">
              <w:t>Basic document outline</w:t>
            </w:r>
          </w:p>
        </w:tc>
      </w:tr>
      <w:tr w:rsidRPr="002F4B4C" w:rsidR="002652F2" w:rsidTr="002652F2" w14:paraId="71DBACFF" w14:textId="77777777">
        <w:tc>
          <w:tcPr>
            <w:tcW w:w="1384" w:type="dxa"/>
          </w:tcPr>
          <w:p w:rsidRPr="002F4B4C" w:rsidR="002652F2" w:rsidP="002652F2" w:rsidRDefault="002652F2" w14:paraId="6C512BED" w14:textId="77777777"/>
        </w:tc>
        <w:tc>
          <w:tcPr>
            <w:tcW w:w="992" w:type="dxa"/>
          </w:tcPr>
          <w:p w:rsidRPr="002F4B4C" w:rsidR="002652F2" w:rsidP="002652F2" w:rsidRDefault="002652F2" w14:paraId="010F0123" w14:textId="77777777"/>
        </w:tc>
        <w:tc>
          <w:tcPr>
            <w:tcW w:w="1560" w:type="dxa"/>
          </w:tcPr>
          <w:p w:rsidRPr="002F4B4C" w:rsidR="002652F2" w:rsidP="002652F2" w:rsidRDefault="002652F2" w14:paraId="37AB4DB1" w14:textId="77777777"/>
        </w:tc>
        <w:tc>
          <w:tcPr>
            <w:tcW w:w="5352" w:type="dxa"/>
          </w:tcPr>
          <w:p w:rsidRPr="002F4B4C" w:rsidR="002652F2" w:rsidP="002652F2" w:rsidRDefault="002652F2" w14:paraId="41D05F0F" w14:textId="77777777"/>
        </w:tc>
      </w:tr>
      <w:tr w:rsidRPr="002F4B4C" w:rsidR="002652F2" w:rsidTr="002652F2" w14:paraId="251E95DA" w14:textId="77777777">
        <w:tc>
          <w:tcPr>
            <w:tcW w:w="1384" w:type="dxa"/>
          </w:tcPr>
          <w:p w:rsidRPr="002F4B4C" w:rsidR="002652F2" w:rsidP="002652F2" w:rsidRDefault="002652F2" w14:paraId="138897B8" w14:textId="77777777"/>
        </w:tc>
        <w:tc>
          <w:tcPr>
            <w:tcW w:w="992" w:type="dxa"/>
          </w:tcPr>
          <w:p w:rsidRPr="002F4B4C" w:rsidR="002652F2" w:rsidP="002652F2" w:rsidRDefault="002652F2" w14:paraId="7A3122AA" w14:textId="77777777"/>
        </w:tc>
        <w:tc>
          <w:tcPr>
            <w:tcW w:w="1560" w:type="dxa"/>
          </w:tcPr>
          <w:p w:rsidRPr="002F4B4C" w:rsidR="002652F2" w:rsidP="002652F2" w:rsidRDefault="002652F2" w14:paraId="4A0BD622" w14:textId="77777777"/>
        </w:tc>
        <w:tc>
          <w:tcPr>
            <w:tcW w:w="5352" w:type="dxa"/>
          </w:tcPr>
          <w:p w:rsidRPr="002F4B4C" w:rsidR="002652F2" w:rsidP="002652F2" w:rsidRDefault="002652F2" w14:paraId="4322B24A" w14:textId="77777777"/>
        </w:tc>
      </w:tr>
      <w:tr w:rsidRPr="002F4B4C" w:rsidR="002652F2" w:rsidTr="002652F2" w14:paraId="7518115A" w14:textId="77777777">
        <w:tc>
          <w:tcPr>
            <w:tcW w:w="1384" w:type="dxa"/>
          </w:tcPr>
          <w:p w:rsidRPr="002F4B4C" w:rsidR="002652F2" w:rsidP="002652F2" w:rsidRDefault="002652F2" w14:paraId="2167A54A" w14:textId="77777777"/>
        </w:tc>
        <w:tc>
          <w:tcPr>
            <w:tcW w:w="992" w:type="dxa"/>
          </w:tcPr>
          <w:p w:rsidRPr="002F4B4C" w:rsidR="002652F2" w:rsidP="002652F2" w:rsidRDefault="002652F2" w14:paraId="203CBA3D" w14:textId="77777777"/>
        </w:tc>
        <w:tc>
          <w:tcPr>
            <w:tcW w:w="1560" w:type="dxa"/>
          </w:tcPr>
          <w:p w:rsidRPr="002F4B4C" w:rsidR="002652F2" w:rsidP="002652F2" w:rsidRDefault="002652F2" w14:paraId="54C16C08" w14:textId="77777777"/>
        </w:tc>
        <w:tc>
          <w:tcPr>
            <w:tcW w:w="5352" w:type="dxa"/>
          </w:tcPr>
          <w:p w:rsidRPr="002F4B4C" w:rsidR="002652F2" w:rsidP="002652F2" w:rsidRDefault="002652F2" w14:paraId="1B5A5FC0" w14:textId="77777777"/>
        </w:tc>
      </w:tr>
      <w:tr w:rsidRPr="002F4B4C" w:rsidR="002652F2" w:rsidTr="002652F2" w14:paraId="4BDCC251" w14:textId="77777777">
        <w:tc>
          <w:tcPr>
            <w:tcW w:w="1384" w:type="dxa"/>
          </w:tcPr>
          <w:p w:rsidRPr="002F4B4C" w:rsidR="002652F2" w:rsidP="002652F2" w:rsidRDefault="002652F2" w14:paraId="375EAA46" w14:textId="77777777"/>
        </w:tc>
        <w:tc>
          <w:tcPr>
            <w:tcW w:w="992" w:type="dxa"/>
          </w:tcPr>
          <w:p w:rsidRPr="002F4B4C" w:rsidR="002652F2" w:rsidP="002652F2" w:rsidRDefault="002652F2" w14:paraId="45B70D94" w14:textId="77777777"/>
        </w:tc>
        <w:tc>
          <w:tcPr>
            <w:tcW w:w="1560" w:type="dxa"/>
          </w:tcPr>
          <w:p w:rsidRPr="002F4B4C" w:rsidR="002652F2" w:rsidP="002652F2" w:rsidRDefault="002652F2" w14:paraId="1A90D1EA" w14:textId="77777777"/>
        </w:tc>
        <w:tc>
          <w:tcPr>
            <w:tcW w:w="5352" w:type="dxa"/>
          </w:tcPr>
          <w:p w:rsidRPr="002F4B4C" w:rsidR="002652F2" w:rsidP="002652F2" w:rsidRDefault="002652F2" w14:paraId="40D1CE1B" w14:textId="77777777"/>
        </w:tc>
      </w:tr>
      <w:tr w:rsidRPr="002F4B4C" w:rsidR="002652F2" w:rsidTr="002652F2" w14:paraId="6B748C02" w14:textId="77777777">
        <w:tc>
          <w:tcPr>
            <w:tcW w:w="1384" w:type="dxa"/>
          </w:tcPr>
          <w:p w:rsidRPr="002F4B4C" w:rsidR="002652F2" w:rsidP="002652F2" w:rsidRDefault="002652F2" w14:paraId="6F177577" w14:textId="77777777"/>
        </w:tc>
        <w:tc>
          <w:tcPr>
            <w:tcW w:w="992" w:type="dxa"/>
          </w:tcPr>
          <w:p w:rsidRPr="002F4B4C" w:rsidR="002652F2" w:rsidP="002652F2" w:rsidRDefault="002652F2" w14:paraId="7202407A" w14:textId="77777777"/>
        </w:tc>
        <w:tc>
          <w:tcPr>
            <w:tcW w:w="1560" w:type="dxa"/>
          </w:tcPr>
          <w:p w:rsidRPr="002F4B4C" w:rsidR="002652F2" w:rsidP="002652F2" w:rsidRDefault="002652F2" w14:paraId="5B707809" w14:textId="77777777"/>
        </w:tc>
        <w:tc>
          <w:tcPr>
            <w:tcW w:w="5352" w:type="dxa"/>
          </w:tcPr>
          <w:p w:rsidRPr="002F4B4C" w:rsidR="002652F2" w:rsidP="002652F2" w:rsidRDefault="002652F2" w14:paraId="04B9EAE2" w14:textId="77777777"/>
        </w:tc>
      </w:tr>
      <w:tr w:rsidRPr="002F4B4C" w:rsidR="002652F2" w:rsidTr="002652F2" w14:paraId="387B9990" w14:textId="77777777">
        <w:tc>
          <w:tcPr>
            <w:tcW w:w="1384" w:type="dxa"/>
          </w:tcPr>
          <w:p w:rsidRPr="002F4B4C" w:rsidR="002652F2" w:rsidP="002652F2" w:rsidRDefault="002652F2" w14:paraId="712C137F" w14:textId="77777777"/>
        </w:tc>
        <w:tc>
          <w:tcPr>
            <w:tcW w:w="992" w:type="dxa"/>
          </w:tcPr>
          <w:p w:rsidRPr="002F4B4C" w:rsidR="002652F2" w:rsidP="002652F2" w:rsidRDefault="002652F2" w14:paraId="42F4E932" w14:textId="77777777"/>
        </w:tc>
        <w:tc>
          <w:tcPr>
            <w:tcW w:w="1560" w:type="dxa"/>
          </w:tcPr>
          <w:p w:rsidRPr="002F4B4C" w:rsidR="002652F2" w:rsidP="002652F2" w:rsidRDefault="002652F2" w14:paraId="48A2F8F5" w14:textId="77777777"/>
        </w:tc>
        <w:tc>
          <w:tcPr>
            <w:tcW w:w="5352" w:type="dxa"/>
          </w:tcPr>
          <w:p w:rsidRPr="002F4B4C" w:rsidR="002652F2" w:rsidP="002652F2" w:rsidRDefault="002652F2" w14:paraId="2F35A805" w14:textId="77777777"/>
        </w:tc>
      </w:tr>
    </w:tbl>
    <w:p w:rsidRPr="002F4B4C" w:rsidR="002652F2" w:rsidP="002652F2" w:rsidRDefault="002652F2" w14:paraId="78BF09AB" w14:textId="77777777"/>
    <w:p w:rsidRPr="002F4B4C" w:rsidR="002652F2" w:rsidP="002652F2" w:rsidRDefault="002652F2" w14:paraId="53E2D596" w14:textId="77777777"/>
    <w:p w:rsidRPr="002F4B4C" w:rsidR="002652F2" w:rsidP="002652F2" w:rsidRDefault="002652F2" w14:paraId="4028CE0F" w14:textId="39407664">
      <w:pPr>
        <w:rPr>
          <w:b/>
          <w:sz w:val="28"/>
          <w:szCs w:val="28"/>
        </w:rPr>
      </w:pPr>
      <w:r w:rsidRPr="002F4B4C">
        <w:rPr>
          <w:b/>
          <w:sz w:val="28"/>
        </w:rPr>
        <w:t>Table of contents</w:t>
      </w:r>
    </w:p>
    <w:p w:rsidRPr="002F4B4C" w:rsidR="00A27C72" w:rsidRDefault="00FE6433" w14:paraId="009A69A5" w14:textId="2A2539AD">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2F4B4C">
        <w:fldChar w:fldCharType="begin"/>
      </w:r>
      <w:r w:rsidRPr="002F4B4C" w:rsidR="000C5B74">
        <w:instrText xml:space="preserve"> TOC \o "1-3" \h \z \u </w:instrText>
      </w:r>
      <w:r w:rsidRPr="002F4B4C">
        <w:fldChar w:fldCharType="separate"/>
      </w:r>
      <w:hyperlink w:history="1" w:anchor="_Toc150600933">
        <w:r w:rsidRPr="002F4B4C" w:rsidR="00A27C72">
          <w:rPr>
            <w:rStyle w:val="Hyperlink"/>
            <w:noProof/>
            <w:lang w:val="en-US"/>
          </w:rPr>
          <w:t>1.</w:t>
        </w:r>
        <w:r w:rsidRPr="002F4B4C" w:rsidR="00A27C72">
          <w:rPr>
            <w:rFonts w:asciiTheme="minorHAnsi" w:hAnsiTheme="minorHAnsi" w:eastAsiaTheme="minorEastAsia" w:cstheme="minorBidi"/>
            <w:b w:val="0"/>
            <w:bCs w:val="0"/>
            <w:caps w:val="0"/>
            <w:noProof/>
            <w:sz w:val="22"/>
            <w:szCs w:val="22"/>
            <w:lang w:eastAsia="en-GB"/>
          </w:rPr>
          <w:tab/>
        </w:r>
        <w:r w:rsidRPr="002F4B4C" w:rsidR="00A27C72">
          <w:rPr>
            <w:rStyle w:val="Hyperlink"/>
            <w:noProof/>
            <w:lang w:val="en-US"/>
          </w:rPr>
          <w:t>Purpose, scope and users</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_Toc150600933 \h </w:instrText>
        </w:r>
        <w:r w:rsidRPr="002F4B4C" w:rsidR="00A27C72">
          <w:rPr>
            <w:noProof/>
            <w:webHidden/>
          </w:rPr>
        </w:r>
        <w:r w:rsidRPr="002F4B4C" w:rsidR="00A27C72">
          <w:rPr>
            <w:noProof/>
            <w:webHidden/>
          </w:rPr>
          <w:fldChar w:fldCharType="separate"/>
        </w:r>
        <w:r w:rsidRPr="002F4B4C" w:rsidR="00A27C72">
          <w:rPr>
            <w:noProof/>
            <w:webHidden/>
          </w:rPr>
          <w:t>3</w:t>
        </w:r>
        <w:r w:rsidRPr="002F4B4C" w:rsidR="00A27C72">
          <w:rPr>
            <w:noProof/>
            <w:webHidden/>
          </w:rPr>
          <w:fldChar w:fldCharType="end"/>
        </w:r>
      </w:hyperlink>
    </w:p>
    <w:p w:rsidRPr="002F4B4C" w:rsidR="00A27C72" w:rsidRDefault="00DA6A56" w14:paraId="3ED38B86" w14:textId="1FDB69C7">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00934">
        <w:r w:rsidRPr="002F4B4C" w:rsidR="00A27C72">
          <w:rPr>
            <w:rStyle w:val="Hyperlink"/>
            <w:noProof/>
            <w:lang w:val="en-US"/>
          </w:rPr>
          <w:t>2.</w:t>
        </w:r>
        <w:r w:rsidRPr="002F4B4C" w:rsidR="00A27C72">
          <w:rPr>
            <w:rFonts w:asciiTheme="minorHAnsi" w:hAnsiTheme="minorHAnsi" w:eastAsiaTheme="minorEastAsia" w:cstheme="minorBidi"/>
            <w:b w:val="0"/>
            <w:bCs w:val="0"/>
            <w:caps w:val="0"/>
            <w:noProof/>
            <w:sz w:val="22"/>
            <w:szCs w:val="22"/>
            <w:lang w:eastAsia="en-GB"/>
          </w:rPr>
          <w:tab/>
        </w:r>
        <w:r w:rsidRPr="002F4B4C" w:rsidR="00A27C72">
          <w:rPr>
            <w:rStyle w:val="Hyperlink"/>
            <w:noProof/>
            <w:lang w:val="en-US"/>
          </w:rPr>
          <w:t>Reference documents</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_Toc150600934 \h </w:instrText>
        </w:r>
        <w:r w:rsidRPr="002F4B4C" w:rsidR="00A27C72">
          <w:rPr>
            <w:noProof/>
            <w:webHidden/>
          </w:rPr>
        </w:r>
        <w:r w:rsidRPr="002F4B4C" w:rsidR="00A27C72">
          <w:rPr>
            <w:noProof/>
            <w:webHidden/>
          </w:rPr>
          <w:fldChar w:fldCharType="separate"/>
        </w:r>
        <w:r w:rsidRPr="002F4B4C" w:rsidR="00A27C72">
          <w:rPr>
            <w:noProof/>
            <w:webHidden/>
          </w:rPr>
          <w:t>3</w:t>
        </w:r>
        <w:r w:rsidRPr="002F4B4C" w:rsidR="00A27C72">
          <w:rPr>
            <w:noProof/>
            <w:webHidden/>
          </w:rPr>
          <w:fldChar w:fldCharType="end"/>
        </w:r>
      </w:hyperlink>
    </w:p>
    <w:p w:rsidRPr="002F4B4C" w:rsidR="00A27C72" w:rsidRDefault="00DA6A56" w14:paraId="549C7071" w14:textId="3A35264B">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00935">
        <w:r w:rsidRPr="002F4B4C" w:rsidR="00A27C72">
          <w:rPr>
            <w:rStyle w:val="Hyperlink"/>
            <w:noProof/>
            <w:lang w:val="en-US"/>
          </w:rPr>
          <w:t>3.</w:t>
        </w:r>
        <w:r w:rsidRPr="002F4B4C" w:rsidR="00A27C72">
          <w:rPr>
            <w:rFonts w:asciiTheme="minorHAnsi" w:hAnsiTheme="minorHAnsi" w:eastAsiaTheme="minorEastAsia" w:cstheme="minorBidi"/>
            <w:b w:val="0"/>
            <w:bCs w:val="0"/>
            <w:caps w:val="0"/>
            <w:noProof/>
            <w:sz w:val="22"/>
            <w:szCs w:val="22"/>
            <w:lang w:eastAsia="en-GB"/>
          </w:rPr>
          <w:tab/>
        </w:r>
        <w:r w:rsidRPr="002F4B4C" w:rsidR="00A27C72">
          <w:rPr>
            <w:rStyle w:val="Hyperlink"/>
            <w:noProof/>
            <w:lang w:val="en-US"/>
          </w:rPr>
          <w:t>Using mobile devices off-premises</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_Toc150600935 \h </w:instrText>
        </w:r>
        <w:r w:rsidRPr="002F4B4C" w:rsidR="00A27C72">
          <w:rPr>
            <w:noProof/>
            <w:webHidden/>
          </w:rPr>
        </w:r>
        <w:r w:rsidRPr="002F4B4C" w:rsidR="00A27C72">
          <w:rPr>
            <w:noProof/>
            <w:webHidden/>
          </w:rPr>
          <w:fldChar w:fldCharType="separate"/>
        </w:r>
        <w:r w:rsidRPr="002F4B4C" w:rsidR="00A27C72">
          <w:rPr>
            <w:noProof/>
            <w:webHidden/>
          </w:rPr>
          <w:t>3</w:t>
        </w:r>
        <w:r w:rsidRPr="002F4B4C" w:rsidR="00A27C72">
          <w:rPr>
            <w:noProof/>
            <w:webHidden/>
          </w:rPr>
          <w:fldChar w:fldCharType="end"/>
        </w:r>
      </w:hyperlink>
    </w:p>
    <w:p w:rsidRPr="002F4B4C" w:rsidR="00A27C72" w:rsidRDefault="00DA6A56" w14:paraId="10927F69" w14:textId="584F5EC2">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00936">
        <w:r w:rsidRPr="002F4B4C" w:rsidR="00A27C72">
          <w:rPr>
            <w:rStyle w:val="Hyperlink"/>
            <w:noProof/>
            <w:lang w:val="en-US"/>
          </w:rPr>
          <w:t>3.1.</w:t>
        </w:r>
        <w:r w:rsidRPr="002F4B4C" w:rsidR="00A27C72">
          <w:rPr>
            <w:rFonts w:asciiTheme="minorHAnsi" w:hAnsiTheme="minorHAnsi" w:eastAsiaTheme="minorEastAsia" w:cstheme="minorBidi"/>
            <w:smallCaps w:val="0"/>
            <w:noProof/>
            <w:sz w:val="22"/>
            <w:szCs w:val="22"/>
            <w:lang w:eastAsia="en-GB"/>
          </w:rPr>
          <w:tab/>
        </w:r>
        <w:r w:rsidRPr="002F4B4C" w:rsidR="00A27C72">
          <w:rPr>
            <w:rStyle w:val="Hyperlink"/>
            <w:noProof/>
            <w:lang w:val="en-US"/>
          </w:rPr>
          <w:t>Introduction</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_Toc150600936 \h </w:instrText>
        </w:r>
        <w:r w:rsidRPr="002F4B4C" w:rsidR="00A27C72">
          <w:rPr>
            <w:noProof/>
            <w:webHidden/>
          </w:rPr>
        </w:r>
        <w:r w:rsidRPr="002F4B4C" w:rsidR="00A27C72">
          <w:rPr>
            <w:noProof/>
            <w:webHidden/>
          </w:rPr>
          <w:fldChar w:fldCharType="separate"/>
        </w:r>
        <w:r w:rsidRPr="002F4B4C" w:rsidR="00A27C72">
          <w:rPr>
            <w:noProof/>
            <w:webHidden/>
          </w:rPr>
          <w:t>3</w:t>
        </w:r>
        <w:r w:rsidRPr="002F4B4C" w:rsidR="00A27C72">
          <w:rPr>
            <w:noProof/>
            <w:webHidden/>
          </w:rPr>
          <w:fldChar w:fldCharType="end"/>
        </w:r>
      </w:hyperlink>
    </w:p>
    <w:p w:rsidRPr="002F4B4C" w:rsidR="00A27C72" w:rsidRDefault="00DA6A56" w14:paraId="5F2EA93F" w14:textId="3D384AA2">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00937">
        <w:r w:rsidRPr="002F4B4C" w:rsidR="00A27C72">
          <w:rPr>
            <w:rStyle w:val="Hyperlink"/>
            <w:noProof/>
            <w:lang w:val="en-US"/>
          </w:rPr>
          <w:t>3.2.</w:t>
        </w:r>
        <w:r w:rsidRPr="002F4B4C" w:rsidR="00A27C72">
          <w:rPr>
            <w:rFonts w:asciiTheme="minorHAnsi" w:hAnsiTheme="minorHAnsi" w:eastAsiaTheme="minorEastAsia" w:cstheme="minorBidi"/>
            <w:smallCaps w:val="0"/>
            <w:noProof/>
            <w:sz w:val="22"/>
            <w:szCs w:val="22"/>
            <w:lang w:eastAsia="en-GB"/>
          </w:rPr>
          <w:tab/>
        </w:r>
        <w:r w:rsidRPr="002F4B4C" w:rsidR="00A27C72">
          <w:rPr>
            <w:rStyle w:val="Hyperlink"/>
            <w:noProof/>
            <w:lang w:val="en-US"/>
          </w:rPr>
          <w:t>Basic security rules for mobile devices</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_Toc150600937 \h </w:instrText>
        </w:r>
        <w:r w:rsidRPr="002F4B4C" w:rsidR="00A27C72">
          <w:rPr>
            <w:noProof/>
            <w:webHidden/>
          </w:rPr>
        </w:r>
        <w:r w:rsidRPr="002F4B4C" w:rsidR="00A27C72">
          <w:rPr>
            <w:noProof/>
            <w:webHidden/>
          </w:rPr>
          <w:fldChar w:fldCharType="separate"/>
        </w:r>
        <w:r w:rsidRPr="002F4B4C" w:rsidR="00A27C72">
          <w:rPr>
            <w:noProof/>
            <w:webHidden/>
          </w:rPr>
          <w:t>3</w:t>
        </w:r>
        <w:r w:rsidRPr="002F4B4C" w:rsidR="00A27C72">
          <w:rPr>
            <w:noProof/>
            <w:webHidden/>
          </w:rPr>
          <w:fldChar w:fldCharType="end"/>
        </w:r>
      </w:hyperlink>
    </w:p>
    <w:p w:rsidRPr="002F4B4C" w:rsidR="00A27C72" w:rsidRDefault="00DA6A56" w14:paraId="1C1FC861" w14:textId="5F4CED02">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00938">
        <w:r w:rsidRPr="002F4B4C" w:rsidR="00A27C72">
          <w:rPr>
            <w:rStyle w:val="Hyperlink"/>
            <w:noProof/>
            <w:lang w:val="en-US"/>
          </w:rPr>
          <w:t>4.</w:t>
        </w:r>
        <w:r w:rsidRPr="002F4B4C" w:rsidR="00A27C72">
          <w:rPr>
            <w:rFonts w:asciiTheme="minorHAnsi" w:hAnsiTheme="minorHAnsi" w:eastAsiaTheme="minorEastAsia" w:cstheme="minorBidi"/>
            <w:b w:val="0"/>
            <w:bCs w:val="0"/>
            <w:caps w:val="0"/>
            <w:noProof/>
            <w:sz w:val="22"/>
            <w:szCs w:val="22"/>
            <w:lang w:eastAsia="en-GB"/>
          </w:rPr>
          <w:tab/>
        </w:r>
        <w:r w:rsidRPr="002F4B4C" w:rsidR="00A27C72">
          <w:rPr>
            <w:rStyle w:val="Hyperlink"/>
            <w:noProof/>
            <w:lang w:val="en-US"/>
          </w:rPr>
          <w:t>Teleworking &amp; work from home</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_Toc150600938 \h </w:instrText>
        </w:r>
        <w:r w:rsidRPr="002F4B4C" w:rsidR="00A27C72">
          <w:rPr>
            <w:noProof/>
            <w:webHidden/>
          </w:rPr>
        </w:r>
        <w:r w:rsidRPr="002F4B4C" w:rsidR="00A27C72">
          <w:rPr>
            <w:noProof/>
            <w:webHidden/>
          </w:rPr>
          <w:fldChar w:fldCharType="separate"/>
        </w:r>
        <w:r w:rsidRPr="002F4B4C" w:rsidR="00A27C72">
          <w:rPr>
            <w:noProof/>
            <w:webHidden/>
          </w:rPr>
          <w:t>4</w:t>
        </w:r>
        <w:r w:rsidRPr="002F4B4C" w:rsidR="00A27C72">
          <w:rPr>
            <w:noProof/>
            <w:webHidden/>
          </w:rPr>
          <w:fldChar w:fldCharType="end"/>
        </w:r>
      </w:hyperlink>
    </w:p>
    <w:p w:rsidRPr="002F4B4C" w:rsidR="00A27C72" w:rsidRDefault="00DA6A56" w14:paraId="0A56F9B3" w14:textId="1462AC8C">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00939">
        <w:r w:rsidRPr="002F4B4C" w:rsidR="00A27C72">
          <w:rPr>
            <w:rStyle w:val="Hyperlink"/>
            <w:noProof/>
            <w:lang w:val="en-US"/>
          </w:rPr>
          <w:t>4.1.</w:t>
        </w:r>
        <w:r w:rsidRPr="002F4B4C" w:rsidR="00A27C72">
          <w:rPr>
            <w:rFonts w:asciiTheme="minorHAnsi" w:hAnsiTheme="minorHAnsi" w:eastAsiaTheme="minorEastAsia" w:cstheme="minorBidi"/>
            <w:smallCaps w:val="0"/>
            <w:noProof/>
            <w:sz w:val="22"/>
            <w:szCs w:val="22"/>
            <w:lang w:eastAsia="en-GB"/>
          </w:rPr>
          <w:tab/>
        </w:r>
        <w:r w:rsidRPr="002F4B4C" w:rsidR="00A27C72">
          <w:rPr>
            <w:rStyle w:val="Hyperlink"/>
            <w:noProof/>
            <w:lang w:val="en-US"/>
          </w:rPr>
          <w:t>Introduction</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_Toc150600939 \h </w:instrText>
        </w:r>
        <w:r w:rsidRPr="002F4B4C" w:rsidR="00A27C72">
          <w:rPr>
            <w:noProof/>
            <w:webHidden/>
          </w:rPr>
        </w:r>
        <w:r w:rsidRPr="002F4B4C" w:rsidR="00A27C72">
          <w:rPr>
            <w:noProof/>
            <w:webHidden/>
          </w:rPr>
          <w:fldChar w:fldCharType="separate"/>
        </w:r>
        <w:r w:rsidRPr="002F4B4C" w:rsidR="00A27C72">
          <w:rPr>
            <w:noProof/>
            <w:webHidden/>
          </w:rPr>
          <w:t>4</w:t>
        </w:r>
        <w:r w:rsidRPr="002F4B4C" w:rsidR="00A27C72">
          <w:rPr>
            <w:noProof/>
            <w:webHidden/>
          </w:rPr>
          <w:fldChar w:fldCharType="end"/>
        </w:r>
      </w:hyperlink>
    </w:p>
    <w:p w:rsidRPr="002F4B4C" w:rsidR="00A27C72" w:rsidRDefault="00DA6A56" w14:paraId="45B5EDF1" w14:textId="16BC6C6C">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00940">
        <w:r w:rsidRPr="002F4B4C" w:rsidR="00A27C72">
          <w:rPr>
            <w:rStyle w:val="Hyperlink"/>
            <w:noProof/>
            <w:lang w:val="en-US"/>
          </w:rPr>
          <w:t>4.2.</w:t>
        </w:r>
        <w:r w:rsidRPr="002F4B4C" w:rsidR="00A27C72">
          <w:rPr>
            <w:rFonts w:asciiTheme="minorHAnsi" w:hAnsiTheme="minorHAnsi" w:eastAsiaTheme="minorEastAsia" w:cstheme="minorBidi"/>
            <w:smallCaps w:val="0"/>
            <w:noProof/>
            <w:sz w:val="22"/>
            <w:szCs w:val="22"/>
            <w:lang w:eastAsia="en-GB"/>
          </w:rPr>
          <w:tab/>
        </w:r>
        <w:r w:rsidRPr="002F4B4C" w:rsidR="00A27C72">
          <w:rPr>
            <w:rStyle w:val="Hyperlink"/>
            <w:noProof/>
            <w:lang w:val="en-US"/>
          </w:rPr>
          <w:t>Additional rules for teleworking</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_Toc150600940 \h </w:instrText>
        </w:r>
        <w:r w:rsidRPr="002F4B4C" w:rsidR="00A27C72">
          <w:rPr>
            <w:noProof/>
            <w:webHidden/>
          </w:rPr>
        </w:r>
        <w:r w:rsidRPr="002F4B4C" w:rsidR="00A27C72">
          <w:rPr>
            <w:noProof/>
            <w:webHidden/>
          </w:rPr>
          <w:fldChar w:fldCharType="separate"/>
        </w:r>
        <w:r w:rsidRPr="002F4B4C" w:rsidR="00A27C72">
          <w:rPr>
            <w:noProof/>
            <w:webHidden/>
          </w:rPr>
          <w:t>4</w:t>
        </w:r>
        <w:r w:rsidRPr="002F4B4C" w:rsidR="00A27C72">
          <w:rPr>
            <w:noProof/>
            <w:webHidden/>
          </w:rPr>
          <w:fldChar w:fldCharType="end"/>
        </w:r>
      </w:hyperlink>
    </w:p>
    <w:p w:rsidRPr="002F4B4C" w:rsidR="00A27C72" w:rsidRDefault="00DA6A56" w14:paraId="6F760CF1" w14:textId="69B2D6D0">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00941">
        <w:r w:rsidRPr="002F4B4C" w:rsidR="00A27C72">
          <w:rPr>
            <w:rStyle w:val="Hyperlink"/>
            <w:noProof/>
            <w:lang w:val="en-US"/>
          </w:rPr>
          <w:t>5.</w:t>
        </w:r>
        <w:r w:rsidRPr="002F4B4C" w:rsidR="00A27C72">
          <w:rPr>
            <w:rFonts w:asciiTheme="minorHAnsi" w:hAnsiTheme="minorHAnsi" w:eastAsiaTheme="minorEastAsia" w:cstheme="minorBidi"/>
            <w:b w:val="0"/>
            <w:bCs w:val="0"/>
            <w:caps w:val="0"/>
            <w:noProof/>
            <w:sz w:val="22"/>
            <w:szCs w:val="22"/>
            <w:lang w:eastAsia="en-GB"/>
          </w:rPr>
          <w:tab/>
        </w:r>
        <w:r w:rsidRPr="002F4B4C" w:rsidR="00A27C72">
          <w:rPr>
            <w:rStyle w:val="Hyperlink"/>
            <w:noProof/>
            <w:lang w:val="en-US"/>
          </w:rPr>
          <w:t>Managing records kept on the basis of this document</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_Toc150600941 \h </w:instrText>
        </w:r>
        <w:r w:rsidRPr="002F4B4C" w:rsidR="00A27C72">
          <w:rPr>
            <w:noProof/>
            <w:webHidden/>
          </w:rPr>
        </w:r>
        <w:r w:rsidRPr="002F4B4C" w:rsidR="00A27C72">
          <w:rPr>
            <w:noProof/>
            <w:webHidden/>
          </w:rPr>
          <w:fldChar w:fldCharType="separate"/>
        </w:r>
        <w:r w:rsidRPr="002F4B4C" w:rsidR="00A27C72">
          <w:rPr>
            <w:noProof/>
            <w:webHidden/>
          </w:rPr>
          <w:t>5</w:t>
        </w:r>
        <w:r w:rsidRPr="002F4B4C" w:rsidR="00A27C72">
          <w:rPr>
            <w:noProof/>
            <w:webHidden/>
          </w:rPr>
          <w:fldChar w:fldCharType="end"/>
        </w:r>
      </w:hyperlink>
    </w:p>
    <w:p w:rsidRPr="002F4B4C" w:rsidR="00A27C72" w:rsidRDefault="00DA6A56" w14:paraId="1EDB63F4" w14:textId="7E7661DF">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00942">
        <w:r w:rsidRPr="002F4B4C" w:rsidR="00A27C72">
          <w:rPr>
            <w:rStyle w:val="Hyperlink"/>
            <w:noProof/>
            <w:lang w:val="en-US"/>
          </w:rPr>
          <w:t>6.</w:t>
        </w:r>
        <w:r w:rsidRPr="002F4B4C" w:rsidR="00A27C72">
          <w:rPr>
            <w:rFonts w:asciiTheme="minorHAnsi" w:hAnsiTheme="minorHAnsi" w:eastAsiaTheme="minorEastAsia" w:cstheme="minorBidi"/>
            <w:b w:val="0"/>
            <w:bCs w:val="0"/>
            <w:caps w:val="0"/>
            <w:noProof/>
            <w:sz w:val="22"/>
            <w:szCs w:val="22"/>
            <w:lang w:eastAsia="en-GB"/>
          </w:rPr>
          <w:tab/>
        </w:r>
        <w:r w:rsidRPr="002F4B4C" w:rsidR="00A27C72">
          <w:rPr>
            <w:rStyle w:val="Hyperlink"/>
            <w:noProof/>
            <w:lang w:val="en-US"/>
          </w:rPr>
          <w:t>Validity and document management</w:t>
        </w:r>
        <w:r w:rsidRPr="002F4B4C" w:rsidR="00A27C72">
          <w:rPr>
            <w:noProof/>
            <w:webHidden/>
          </w:rPr>
          <w:tab/>
        </w:r>
        <w:r w:rsidRPr="002F4B4C" w:rsidR="00A27C72">
          <w:rPr>
            <w:noProof/>
            <w:webHidden/>
          </w:rPr>
          <w:fldChar w:fldCharType="begin"/>
        </w:r>
        <w:r w:rsidRPr="002F4B4C" w:rsidR="00A27C72">
          <w:rPr>
            <w:noProof/>
            <w:webHidden/>
          </w:rPr>
          <w:instrText xml:space="preserve"> PAGEREF _Toc150600942 \h </w:instrText>
        </w:r>
        <w:r w:rsidRPr="002F4B4C" w:rsidR="00A27C72">
          <w:rPr>
            <w:noProof/>
            <w:webHidden/>
          </w:rPr>
        </w:r>
        <w:r w:rsidRPr="002F4B4C" w:rsidR="00A27C72">
          <w:rPr>
            <w:noProof/>
            <w:webHidden/>
          </w:rPr>
          <w:fldChar w:fldCharType="separate"/>
        </w:r>
        <w:r w:rsidRPr="002F4B4C" w:rsidR="00A27C72">
          <w:rPr>
            <w:noProof/>
            <w:webHidden/>
          </w:rPr>
          <w:t>5</w:t>
        </w:r>
        <w:r w:rsidRPr="002F4B4C" w:rsidR="00A27C72">
          <w:rPr>
            <w:noProof/>
            <w:webHidden/>
          </w:rPr>
          <w:fldChar w:fldCharType="end"/>
        </w:r>
      </w:hyperlink>
    </w:p>
    <w:p w:rsidRPr="002F4B4C" w:rsidR="000C5B74" w:rsidRDefault="00FE6433" w14:paraId="26580313" w14:textId="6196386B">
      <w:r w:rsidRPr="002F4B4C">
        <w:fldChar w:fldCharType="end"/>
      </w:r>
    </w:p>
    <w:p w:rsidRPr="002F4B4C" w:rsidR="00727733" w:rsidP="00727733" w:rsidRDefault="00727733" w14:paraId="5D354987" w14:textId="6052B2AE">
      <w:pPr>
        <w:spacing w:after="0" w:line="240" w:lineRule="auto"/>
      </w:pPr>
      <w:r w:rsidRPr="002F4B4C">
        <w:br w:type="page"/>
      </w:r>
      <w:bookmarkStart w:name="_Toc269499261" w:id="19"/>
    </w:p>
    <w:p w:rsidRPr="002F4B4C" w:rsidR="009526A3" w:rsidP="009526A3" w:rsidRDefault="009526A3" w14:paraId="11984AE1" w14:textId="77777777">
      <w:pPr>
        <w:pStyle w:val="Heading1"/>
      </w:pPr>
      <w:bookmarkStart w:name="_Toc265755049" w:id="20"/>
      <w:bookmarkStart w:name="_Toc114649173" w:id="21"/>
      <w:bookmarkStart w:name="_Toc150600933" w:id="22"/>
      <w:bookmarkEnd w:id="19"/>
      <w:r w:rsidRPr="002F4B4C">
        <w:t>Purpose, scope and users</w:t>
      </w:r>
      <w:bookmarkEnd w:id="20"/>
      <w:bookmarkEnd w:id="21"/>
      <w:bookmarkEnd w:id="22"/>
    </w:p>
    <w:p w:rsidRPr="002F4B4C" w:rsidR="009526A3" w:rsidP="002F4B4C" w:rsidRDefault="009526A3" w14:paraId="1A7D55AF" w14:textId="150384B4">
      <w:r w:rsidRPr="002F4B4C">
        <w:t xml:space="preserve">The purpose of this document is to prevent unauthorized access to mobile devices both within and outside of the </w:t>
      </w:r>
      <w:r w:rsidR="00724176">
        <w:t>company</w:t>
      </w:r>
      <w:r w:rsidRPr="002F4B4C">
        <w:t xml:space="preserve"> premises.</w:t>
      </w:r>
    </w:p>
    <w:p w:rsidRPr="002F4B4C" w:rsidR="009526A3" w:rsidP="002F4B4C" w:rsidRDefault="009526A3" w14:paraId="554CDA0A" w14:textId="4810D020">
      <w:r w:rsidRPr="002F4B4C">
        <w:t>This document is applied to the entire Information Security Management System (ISMS) scope, i.e.</w:t>
      </w:r>
      <w:r w:rsidRPr="002F4B4C" w:rsidR="00CA1AC1">
        <w:t>,</w:t>
      </w:r>
      <w:r w:rsidRPr="002F4B4C">
        <w:t xml:space="preserve"> to all persons, data</w:t>
      </w:r>
      <w:r w:rsidRPr="002F4B4C" w:rsidR="00CA1AC1">
        <w:t>,</w:t>
      </w:r>
      <w:r w:rsidRPr="002F4B4C">
        <w:t xml:space="preserve"> and equipment in the ISMS scope.</w:t>
      </w:r>
    </w:p>
    <w:p>
      <w:r>
        <w:t>Users of this document are all employees of MHZ.</w:t>
      </w:r>
    </w:p>
    <w:p w:rsidRPr="002F4B4C" w:rsidR="009526A3" w:rsidP="009526A3" w:rsidRDefault="009526A3" w14:paraId="6BF71C96" w14:textId="77777777"/>
    <w:p w:rsidRPr="002F4B4C" w:rsidR="009526A3" w:rsidP="009526A3" w:rsidRDefault="009526A3" w14:paraId="02108A4D" w14:textId="77777777">
      <w:pPr>
        <w:pStyle w:val="Heading1"/>
      </w:pPr>
      <w:bookmarkStart w:name="_Toc265755050" w:id="23"/>
      <w:bookmarkStart w:name="_Toc114649174" w:id="24"/>
      <w:bookmarkStart w:name="_Toc150600934" w:id="25"/>
      <w:r w:rsidRPr="002F4B4C">
        <w:t>Reference documents</w:t>
      </w:r>
      <w:bookmarkEnd w:id="23"/>
      <w:bookmarkEnd w:id="24"/>
      <w:bookmarkEnd w:id="25"/>
    </w:p>
    <w:p w:rsidRPr="002F4B4C" w:rsidR="009526A3" w:rsidP="009526A3" w:rsidRDefault="009526A3" w14:paraId="4F966BBC" w14:textId="35111CEF">
      <w:pPr>
        <w:numPr>
          <w:ilvl w:val="0"/>
          <w:numId w:val="4"/>
        </w:numPr>
        <w:spacing w:after="0"/>
      </w:pPr>
      <w:r w:rsidRPr="002F4B4C">
        <w:t xml:space="preserve">ISO/IEC 27001 standard, </w:t>
      </w:r>
      <w:r w:rsidRPr="002F4B4C" w:rsidR="00763890">
        <w:t>controls</w:t>
      </w:r>
      <w:r w:rsidRPr="002F4B4C">
        <w:t xml:space="preserve"> A.6.7, A.7.9, and A.8.1</w:t>
      </w:r>
    </w:p>
    <w:p w:rsidRPr="002F4B4C" w:rsidR="009526A3" w:rsidP="009526A3" w:rsidRDefault="009526A3" w14:paraId="58AFFB3E" w14:textId="77777777">
      <w:pPr>
        <w:numPr>
          <w:ilvl w:val="0"/>
          <w:numId w:val="4"/>
        </w:numPr>
        <w:spacing w:after="0"/>
      </w:pPr>
      <w:commentRangeStart w:id="26"/>
      <w:r w:rsidRPr="002F4B4C">
        <w:t>Information Security Policy</w:t>
      </w:r>
      <w:commentRangeEnd w:id="26"/>
      <w:r w:rsidRPr="002F4B4C" w:rsidR="00763890">
        <w:rPr>
          <w:rStyle w:val="CommentReference"/>
        </w:rPr>
        <w:commentReference w:id="26"/>
      </w:r>
    </w:p>
    <w:p w:rsidRPr="002F4B4C" w:rsidR="009526A3" w:rsidP="009526A3" w:rsidRDefault="009526A3" w14:paraId="7246523C" w14:textId="4FECC1DA">
      <w:pPr>
        <w:numPr>
          <w:ilvl w:val="0"/>
          <w:numId w:val="4"/>
        </w:numPr>
        <w:spacing w:after="0"/>
      </w:pPr>
      <w:commentRangeStart w:id="27"/>
      <w:r w:rsidRPr="002F4B4C">
        <w:t>Information Classification Policy</w:t>
      </w:r>
      <w:commentRangeEnd w:id="27"/>
      <w:r w:rsidRPr="002F4B4C" w:rsidR="00763890">
        <w:rPr>
          <w:rStyle w:val="CommentReference"/>
        </w:rPr>
        <w:commentReference w:id="27"/>
      </w:r>
    </w:p>
    <w:p w:rsidRPr="002F4B4C" w:rsidR="009526A3" w:rsidP="009526A3" w:rsidRDefault="009526A3" w14:paraId="0ECDCA66" w14:textId="491489A7">
      <w:pPr>
        <w:numPr>
          <w:ilvl w:val="0"/>
          <w:numId w:val="4"/>
        </w:numPr>
      </w:pPr>
      <w:commentRangeStart w:id="28"/>
      <w:r w:rsidRPr="002F4B4C">
        <w:t>IT Security Policy</w:t>
      </w:r>
      <w:commentRangeEnd w:id="28"/>
      <w:r w:rsidRPr="002F4B4C" w:rsidR="00763890">
        <w:rPr>
          <w:rStyle w:val="CommentReference"/>
        </w:rPr>
        <w:commentReference w:id="28"/>
      </w:r>
    </w:p>
    <w:p w:rsidRPr="002F4B4C" w:rsidR="009526A3" w:rsidP="009526A3" w:rsidRDefault="009526A3" w14:paraId="07DA759D" w14:textId="77777777"/>
    <w:p w:rsidRPr="002F4B4C" w:rsidR="009526A3" w:rsidP="009526A3" w:rsidRDefault="009333C5" w14:paraId="62DEB13E" w14:textId="6A7FA5C6">
      <w:pPr>
        <w:pStyle w:val="Heading1"/>
      </w:pPr>
      <w:bookmarkStart w:name="_Toc265755051" w:id="29"/>
      <w:bookmarkStart w:name="_Toc114649175" w:id="30"/>
      <w:bookmarkStart w:name="_Toc150600935" w:id="31"/>
      <w:commentRangeStart w:id="32"/>
      <w:r w:rsidRPr="002F4B4C">
        <w:t>Using mobile devices off-premises</w:t>
      </w:r>
      <w:bookmarkEnd w:id="29"/>
      <w:bookmarkEnd w:id="30"/>
      <w:commentRangeEnd w:id="32"/>
      <w:r w:rsidRPr="002F4B4C">
        <w:rPr>
          <w:rStyle w:val="CommentReference"/>
          <w:b w:val="0"/>
        </w:rPr>
        <w:commentReference w:id="32"/>
      </w:r>
      <w:bookmarkEnd w:id="31"/>
    </w:p>
    <w:p w:rsidRPr="002F4B4C" w:rsidR="009526A3" w:rsidP="009526A3" w:rsidRDefault="009526A3" w14:paraId="144293FB" w14:textId="77777777">
      <w:pPr>
        <w:pStyle w:val="Heading2"/>
      </w:pPr>
      <w:bookmarkStart w:name="_Toc265755052" w:id="33"/>
      <w:bookmarkStart w:name="_Toc114649176" w:id="34"/>
      <w:bookmarkStart w:name="_Toc150600936" w:id="35"/>
      <w:r w:rsidRPr="002F4B4C">
        <w:t>Introduction</w:t>
      </w:r>
      <w:bookmarkEnd w:id="33"/>
      <w:bookmarkEnd w:id="34"/>
      <w:bookmarkEnd w:id="35"/>
    </w:p>
    <w:p w:rsidRPr="002F4B4C" w:rsidR="009526A3" w:rsidP="002F4B4C" w:rsidRDefault="009526A3" w14:paraId="5933D2B5" w14:textId="77777777">
      <w:r w:rsidRPr="002F4B4C">
        <w:t>Mobile computing equipment includes all kinds of portable computers, mobile phones, smart phones, memory cards and other mobile equipment used for storage, processing, and transferring of data, no matter where such equipment is used.</w:t>
      </w:r>
    </w:p>
    <w:p w:rsidRPr="002F4B4C" w:rsidR="009526A3" w:rsidP="002F4B4C" w:rsidRDefault="009526A3" w14:paraId="34275161" w14:textId="1736F6E3">
      <w:r w:rsidRPr="002F4B4C">
        <w:t>The abovementioned equipment may be taken off</w:t>
      </w:r>
      <w:r w:rsidRPr="002F4B4C" w:rsidR="009333C5">
        <w:t xml:space="preserve"> company </w:t>
      </w:r>
      <w:r w:rsidRPr="002F4B4C">
        <w:t>premises only after obtaining authorization in accordance with the IT Security Policy.</w:t>
      </w:r>
    </w:p>
    <w:p w:rsidRPr="002F4B4C" w:rsidR="009526A3" w:rsidP="009526A3" w:rsidRDefault="009526A3" w14:paraId="6369D818" w14:textId="5A713B7A">
      <w:pPr>
        <w:pStyle w:val="Heading2"/>
      </w:pPr>
      <w:bookmarkStart w:name="_Toc265755053" w:id="36"/>
      <w:bookmarkStart w:name="_Toc114649177" w:id="37"/>
      <w:bookmarkStart w:name="_Toc150600937" w:id="38"/>
      <w:r w:rsidRPr="002F4B4C">
        <w:t xml:space="preserve">Basic </w:t>
      </w:r>
      <w:r w:rsidRPr="002F4B4C" w:rsidR="009333C5">
        <w:t xml:space="preserve">security </w:t>
      </w:r>
      <w:r w:rsidRPr="002F4B4C">
        <w:t>rules</w:t>
      </w:r>
      <w:bookmarkEnd w:id="36"/>
      <w:bookmarkEnd w:id="37"/>
      <w:r w:rsidRPr="002F4B4C" w:rsidR="009333C5">
        <w:t xml:space="preserve"> </w:t>
      </w:r>
      <w:r w:rsidRPr="002F4B4C" w:rsidR="008430CA">
        <w:t>for mobile devices</w:t>
      </w:r>
      <w:bookmarkEnd w:id="38"/>
    </w:p>
    <w:p w:rsidRPr="002F4B4C" w:rsidR="009526A3" w:rsidP="009526A3" w:rsidRDefault="009526A3" w14:paraId="6E93F319" w14:textId="708DBFD4">
      <w:r w:rsidRPr="002F4B4C">
        <w:t xml:space="preserve">Special care should be taken when mobile computing equipment is placed in vehicles (including cars), public spaces, hotel rooms, meeting places, conference centers, and other unprotected areas outside the </w:t>
      </w:r>
      <w:r w:rsidR="00724176">
        <w:t>company</w:t>
      </w:r>
      <w:r w:rsidRPr="002F4B4C">
        <w:t xml:space="preserve"> premises.</w:t>
      </w:r>
    </w:p>
    <w:p w:rsidRPr="002F4B4C" w:rsidR="009526A3" w:rsidP="009526A3" w:rsidRDefault="009333C5" w14:paraId="3CE1F2E1" w14:textId="59F2B7EF">
      <w:r w:rsidRPr="002F4B4C">
        <w:t>A</w:t>
      </w:r>
      <w:r w:rsidRPr="002F4B4C" w:rsidR="009526A3">
        <w:t xml:space="preserve"> person taking mobile computing equipment off-premises must follow these rules:</w:t>
      </w:r>
    </w:p>
    <w:p w:rsidRPr="002F4B4C" w:rsidR="009526A3" w:rsidP="00FD0A05" w:rsidRDefault="009526A3" w14:paraId="432F71B0" w14:textId="4F87218B">
      <w:pPr>
        <w:pStyle w:val="ListParagraph"/>
        <w:numPr>
          <w:ilvl w:val="0"/>
          <w:numId w:val="33"/>
        </w:numPr>
      </w:pPr>
      <w:r w:rsidRPr="002F4B4C">
        <w:t>mobile computing equipment carrying important, sensitive</w:t>
      </w:r>
      <w:r w:rsidRPr="002F4B4C" w:rsidR="009333C5">
        <w:t>,</w:t>
      </w:r>
      <w:r w:rsidRPr="002F4B4C">
        <w:t xml:space="preserve"> or critical information must not be left unattended and, if possible, should be physically locked away, or special locks should be used to secure the equipment</w:t>
      </w:r>
    </w:p>
    <w:p w:rsidRPr="002F4B4C" w:rsidR="009526A3" w:rsidP="00FD0A05" w:rsidRDefault="009526A3" w14:paraId="0E293F83" w14:textId="77777777">
      <w:pPr>
        <w:pStyle w:val="ListParagraph"/>
        <w:numPr>
          <w:ilvl w:val="0"/>
          <w:numId w:val="33"/>
        </w:numPr>
      </w:pPr>
      <w:r w:rsidRPr="002F4B4C">
        <w:t>when using mobile computing equipment in public places, the user must take care that data cannot be read by unauthorized persons</w:t>
      </w:r>
    </w:p>
    <w:p w:rsidRPr="002F4B4C" w:rsidR="009526A3" w:rsidP="00FD0A05" w:rsidRDefault="009526A3" w14:paraId="5F763E82" w14:textId="48CE6F4F">
      <w:pPr>
        <w:pStyle w:val="ListParagraph"/>
        <w:numPr>
          <w:ilvl w:val="0"/>
          <w:numId w:val="33"/>
        </w:numPr>
      </w:pPr>
      <w:r w:rsidRPr="002F4B4C">
        <w:t>updates of patches and other system settings are achieved by</w:t>
      </w:r>
      <w:r w:rsidRPr="002F4B4C" w:rsidR="009333C5">
        <w:t xml:space="preserve"> </w:t>
      </w:r>
      <w:commentRangeStart w:id="39"/>
      <w:r w:rsidRPr="002F4B4C" w:rsidR="009333C5">
        <w:t>[method for patching]</w:t>
      </w:r>
      <w:commentRangeEnd w:id="39"/>
      <w:r w:rsidRPr="002F4B4C" w:rsidR="009333C5">
        <w:rPr>
          <w:rStyle w:val="CommentReference"/>
        </w:rPr>
        <w:commentReference w:id="39"/>
      </w:r>
    </w:p>
    <w:p w:rsidRPr="002F4B4C" w:rsidR="00D41BC9" w:rsidP="00FD0A05" w:rsidRDefault="009526A3" w14:paraId="011DAE73" w14:textId="117513C8">
      <w:pPr>
        <w:pStyle w:val="ListParagraph"/>
        <w:numPr>
          <w:ilvl w:val="0"/>
          <w:numId w:val="33"/>
        </w:numPr>
      </w:pPr>
      <w:r w:rsidRPr="002F4B4C">
        <w:t>protection against malicious code is installed and updated</w:t>
      </w:r>
      <w:r w:rsidRPr="002F4B4C" w:rsidR="00D41BC9">
        <w:t xml:space="preserve"> </w:t>
      </w:r>
      <w:commentRangeStart w:id="41"/>
      <w:r w:rsidRPr="002F4B4C" w:rsidR="00D41BC9">
        <w:t>[method for anti-malware installation]</w:t>
      </w:r>
      <w:commentRangeEnd w:id="41"/>
      <w:r w:rsidRPr="002F4B4C" w:rsidR="00D41BC9">
        <w:rPr>
          <w:rStyle w:val="CommentReference"/>
        </w:rPr>
        <w:commentReference w:id="41"/>
      </w:r>
    </w:p>
    <w:p w:rsidRPr="002F4B4C" w:rsidR="0060323C" w:rsidP="00FD0A05" w:rsidRDefault="009526A3" w14:paraId="517F25C3" w14:textId="6E87BEDE">
      <w:pPr>
        <w:pStyle w:val="ListParagraph"/>
        <w:numPr>
          <w:ilvl w:val="0"/>
          <w:numId w:val="33"/>
        </w:numPr>
      </w:pPr>
      <w:r w:rsidRPr="002F4B4C">
        <w:t>the person using mobile computing equipment off-premises is responsible for regular back-up of data</w:t>
      </w:r>
      <w:r w:rsidRPr="002F4B4C" w:rsidR="0060323C">
        <w:t xml:space="preserve"> </w:t>
      </w:r>
      <w:commentRangeStart w:id="42"/>
      <w:r w:rsidRPr="002F4B4C" w:rsidR="0060323C">
        <w:t>[method for backup]</w:t>
      </w:r>
      <w:commentRangeEnd w:id="42"/>
      <w:r w:rsidRPr="002F4B4C" w:rsidR="0060323C">
        <w:rPr>
          <w:rStyle w:val="CommentReference"/>
        </w:rPr>
        <w:commentReference w:id="42"/>
      </w:r>
    </w:p>
    <w:p w:rsidR="00FD0A05" w:rsidP="00FD0A05" w:rsidRDefault="00FD0A05" w14:paraId="62A3465E" w14:textId="03949706">
      <w:pPr>
        <w:pStyle w:val="ListParagraph"/>
        <w:numPr>
          <w:ilvl w:val="0"/>
          <w:numId w:val="33"/>
        </w:numPr>
      </w:pPr>
      <w:bookmarkStart w:name="_GoBack" w:id="43"/>
      <w:bookmarkEnd w:id="43"/>
      <w:r>
        <w:t>…</w:t>
      </w:r>
    </w:p>
    <w:p w:rsidR="00FD0A05" w:rsidP="00FD0A05" w:rsidRDefault="00FD0A05" w14:paraId="76728057" w14:textId="5DED4962"/>
    <w:p w:rsidR="00FD0A05" w:rsidP="00FD0A05" w:rsidRDefault="00FD0A05" w14:paraId="3E4AC0E6" w14:textId="77777777"/>
    <w:p w:rsidRPr="006B6082" w:rsidR="00FD0A05" w:rsidP="00FD0A05" w:rsidRDefault="00FD0A05" w14:paraId="54D71F08" w14:textId="77777777">
      <w:pPr>
        <w:shd w:val="clear" w:color="auto" w:fill="C6D9F1" w:themeFill="text2" w:themeFillTint="33"/>
        <w:jc w:val="center"/>
        <w:rPr>
          <w:b/>
          <w:bCs/>
          <w:sz w:val="28"/>
          <w:szCs w:val="28"/>
        </w:rPr>
      </w:pPr>
      <w:r w:rsidRPr="006B6082">
        <w:rPr>
          <w:b/>
          <w:bCs/>
          <w:sz w:val="28"/>
          <w:szCs w:val="28"/>
        </w:rPr>
        <w:t>* END OF FREE PREVIEW *</w:t>
      </w:r>
    </w:p>
    <w:p w:rsidRPr="00A751B3" w:rsidR="00FD0A05" w:rsidP="00FD0A05" w:rsidRDefault="00FD0A05" w14:paraId="5BCE49D3"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2F4B4C" w:rsidR="00FD0A05" w:rsidP="00FD0A05" w:rsidRDefault="00FD0A05" w14:paraId="73252990" w14:textId="77777777"/>
    <w:sectPr w:rsidRPr="002F4B4C" w:rsidR="00FD0A05"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77777777">
      <w:pPr>
        <w:pStyle w:val="CommentText"/>
      </w:pPr>
      <w:r>
        <w:rPr>
          <w:rStyle w:val="CommentReference"/>
        </w:rPr>
        <w:annotationRef/>
      </w:r>
      <w:r>
        <w:rPr>
          <w:rStyle w:val="CommentReference"/>
        </w:rPr>
        <w:annotationRef/>
      </w:r>
      <w:r>
        <w:t xml:space="preserve">All fields in this document marked by square brackets [ ] must be filled out. </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11-11T12:09:00Z" w:id="5">
    <w:p w:rsidR="00994E5C" w:rsidP="00994E5C" w:rsidRDefault="00994E5C" w14:paraId="3754EB80" w14:textId="20BE5FA6">
      <w:pPr>
        <w:pStyle w:val="CommentText"/>
      </w:pPr>
      <w:r>
        <w:rPr>
          <w:rStyle w:val="CommentReference"/>
        </w:rPr>
        <w:annotationRef/>
      </w:r>
      <w:r>
        <w:t>To learn more about this topic, read this article:</w:t>
      </w:r>
    </w:p>
    <w:p w:rsidR="002F4B4C" w:rsidP="00994E5C" w:rsidRDefault="002F4B4C" w14:paraId="426813EF" w14:textId="77777777">
      <w:pPr>
        <w:pStyle w:val="CommentText"/>
      </w:pPr>
    </w:p>
    <w:p w:rsidR="00994E5C" w:rsidP="00994E5C" w:rsidRDefault="00994E5C" w14:paraId="3B70101F" w14:textId="0DE0249C">
      <w:pPr>
        <w:pStyle w:val="CommentText"/>
      </w:pPr>
      <w:r>
        <w:t xml:space="preserve">How to Use ISO 27001 To Secure Data When Working Remotely </w:t>
      </w:r>
      <w:hyperlink w:history="1" r:id="rId1">
        <w:r w:rsidRPr="00E27F1C">
          <w:rPr>
            <w:rStyle w:val="Hyperlink"/>
            <w:lang w:val="en-US"/>
          </w:rPr>
          <w:t>https://advisera.com/27001academy/blog/2021/10/27/how-to-use-iso-27001-to-secure-data-when-working-remotely/</w:t>
        </w:r>
      </w:hyperlink>
      <w:r>
        <w:t xml:space="preserve"> </w:t>
      </w:r>
    </w:p>
  </w:comment>
  <w:comment w:initials="A" w:author="Advisera" w:date="2023-11-11T12:07:00Z" w:id="6">
    <w:p w:rsidR="00994E5C" w:rsidP="00994E5C" w:rsidRDefault="00994E5C" w14:paraId="4D8B482A" w14:textId="78051853">
      <w:pPr>
        <w:pStyle w:val="CommentText"/>
      </w:pPr>
      <w:r>
        <w:rPr>
          <w:rStyle w:val="CommentReference"/>
        </w:rPr>
        <w:annotationRef/>
      </w:r>
      <w:r w:rsidRPr="00994E5C">
        <w:t xml:space="preserve">There is no need to write a separate document for the Mobile Device, Teleworking and Work from Home Policy if the same rules are </w:t>
      </w:r>
      <w:r>
        <w:t>defined in</w:t>
      </w:r>
      <w:r w:rsidRPr="00994E5C">
        <w:t xml:space="preserve"> the IT Security Policy.</w:t>
      </w:r>
    </w:p>
    <w:p w:rsidR="00994E5C" w:rsidP="00994E5C" w:rsidRDefault="00994E5C" w14:paraId="09DB0BA8" w14:textId="77777777">
      <w:pPr>
        <w:pStyle w:val="CommentText"/>
      </w:pPr>
    </w:p>
    <w:p w:rsidR="00994E5C" w:rsidP="00994E5C" w:rsidRDefault="00994E5C" w14:paraId="638AE872" w14:textId="391FC800">
      <w:pPr>
        <w:pStyle w:val="CommentText"/>
      </w:pPr>
      <w:r>
        <w:t>You can find template for the IT Security Policy in the ISO 27001 Documentation Toolkit folder “Annex A Security Controls”.</w:t>
      </w:r>
    </w:p>
  </w:comment>
  <w:comment w:initials="A" w:author="Advisera" w:date="2023-08-18T12:01:00Z" w:id="7">
    <w:p w:rsidR="002F4B4C" w:rsidP="002F4B4C" w:rsidRDefault="002F4B4C" w14:paraId="52695408"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2F4B4C" w:rsidP="002F4B4C" w:rsidRDefault="002F4B4C" w14:paraId="2DC98C07" w14:textId="77777777">
      <w:pPr>
        <w:pStyle w:val="CommentText"/>
      </w:pPr>
    </w:p>
    <w:p w:rsidR="002F4B4C" w:rsidP="002F4B4C" w:rsidRDefault="002F4B4C" w14:paraId="280DA935" w14:textId="77777777">
      <w:pPr>
        <w:pStyle w:val="CommentText"/>
      </w:pPr>
      <w:r>
        <w:t>The document coding system should be in line with the company's existing system for document coding; in case such a system does not exist, this line may be deleted.</w:t>
      </w:r>
    </w:p>
    <w:p w:rsidR="002F4B4C" w:rsidP="002F4B4C" w:rsidRDefault="002F4B4C" w14:paraId="2F2126BA" w14:textId="77777777">
      <w:pPr>
        <w:pStyle w:val="CommentText"/>
      </w:pPr>
    </w:p>
    <w:p w:rsidR="002F4B4C" w:rsidP="002F4B4C" w:rsidRDefault="002F4B4C" w14:paraId="25D78A8F" w14:textId="77777777">
      <w:pPr>
        <w:pStyle w:val="CommentText"/>
      </w:pPr>
      <w:r>
        <w:t>Example of a code could be: “IS-P-001”, where:</w:t>
      </w:r>
    </w:p>
    <w:p w:rsidR="002F4B4C" w:rsidP="002F4B4C" w:rsidRDefault="002F4B4C" w14:paraId="58EB5362" w14:textId="77777777">
      <w:pPr>
        <w:pStyle w:val="CommentText"/>
        <w:numPr>
          <w:ilvl w:val="0"/>
          <w:numId w:val="27"/>
        </w:numPr>
      </w:pPr>
      <w:r>
        <w:t xml:space="preserve"> “IS” stands for information security</w:t>
      </w:r>
    </w:p>
    <w:p w:rsidR="002F4B4C" w:rsidP="002F4B4C" w:rsidRDefault="002F4B4C" w14:paraId="56EAC2B9" w14:textId="77777777">
      <w:pPr>
        <w:pStyle w:val="CommentText"/>
        <w:numPr>
          <w:ilvl w:val="0"/>
          <w:numId w:val="27"/>
        </w:numPr>
      </w:pPr>
      <w:r>
        <w:t xml:space="preserve"> “P” stands for policy</w:t>
      </w:r>
    </w:p>
    <w:p w:rsidR="002F4B4C" w:rsidP="002F4B4C" w:rsidRDefault="002F4B4C" w14:paraId="073D112C" w14:textId="77777777">
      <w:pPr>
        <w:pStyle w:val="CommentText"/>
        <w:numPr>
          <w:ilvl w:val="0"/>
          <w:numId w:val="27"/>
        </w:numPr>
      </w:pPr>
      <w:r>
        <w:t xml:space="preserve"> “001” means the first policy in the folder (or in the sequence)</w:t>
      </w:r>
    </w:p>
  </w:comment>
  <w:comment w:initials="A" w:author="Advisera" w:date="2023-08-18T12:01:00Z" w:id="9">
    <w:p w:rsidR="002F4B4C" w:rsidP="002F4B4C" w:rsidRDefault="002F4B4C" w14:paraId="4CC86FEB" w14:textId="77777777">
      <w:pPr>
        <w:pStyle w:val="CommentText"/>
      </w:pPr>
      <w:r>
        <w:rPr>
          <w:rStyle w:val="CommentReference"/>
        </w:rPr>
        <w:annotationRef/>
      </w:r>
      <w:r>
        <w:rPr>
          <w:rStyle w:val="CommentReference"/>
        </w:rPr>
        <w:annotationRef/>
      </w:r>
      <w:r>
        <w:t>What is the version number of this document?</w:t>
      </w:r>
    </w:p>
    <w:p w:rsidR="002F4B4C" w:rsidP="002F4B4C" w:rsidRDefault="002F4B4C" w14:paraId="407A6748" w14:textId="77777777">
      <w:pPr>
        <w:pStyle w:val="CommentText"/>
      </w:pPr>
    </w:p>
    <w:p w:rsidR="002F4B4C" w:rsidP="002F4B4C" w:rsidRDefault="002F4B4C" w14:paraId="32D917FD" w14:textId="77777777">
      <w:pPr>
        <w:pStyle w:val="CommentText"/>
      </w:pPr>
      <w:r>
        <w:t>You can write 0.2 since version 0.1 is for the original template. Later on, change with every new version of the document.</w:t>
      </w:r>
    </w:p>
  </w:comment>
  <w:comment w:initials="A" w:author="Advisera" w:date="2023-08-18T12:01:00Z" w:id="11">
    <w:p w:rsidR="002F4B4C" w:rsidP="002F4B4C" w:rsidRDefault="002F4B4C" w14:paraId="4D7A0ECA" w14:textId="77777777">
      <w:pPr>
        <w:pStyle w:val="CommentText"/>
      </w:pPr>
      <w:r>
        <w:rPr>
          <w:rStyle w:val="CommentReference"/>
        </w:rPr>
        <w:annotationRef/>
      </w:r>
      <w:r>
        <w:rPr>
          <w:rStyle w:val="CommentReference"/>
        </w:rPr>
        <w:annotationRef/>
      </w:r>
      <w:r>
        <w:t>What is the version date of this document?</w:t>
      </w:r>
    </w:p>
    <w:p w:rsidR="002F4B4C" w:rsidP="002F4B4C" w:rsidRDefault="002F4B4C" w14:paraId="5E9638F7" w14:textId="77777777">
      <w:pPr>
        <w:pStyle w:val="CommentText"/>
      </w:pPr>
    </w:p>
    <w:p w:rsidR="002F4B4C" w:rsidP="002F4B4C" w:rsidRDefault="002F4B4C" w14:paraId="441456EA" w14:textId="77777777">
      <w:pPr>
        <w:pStyle w:val="CommentText"/>
      </w:pPr>
      <w:r>
        <w:t>You can define this once this version of the document is completed.</w:t>
      </w:r>
    </w:p>
  </w:comment>
  <w:comment w:initials="A" w:author="Advisera" w:date="2023-08-18T12:01:00Z" w:id="13">
    <w:p w:rsidR="002F4B4C" w:rsidP="002F4B4C" w:rsidRDefault="002F4B4C" w14:paraId="5B571A29"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2F4B4C" w:rsidP="002F4B4C" w:rsidRDefault="002F4B4C" w14:paraId="379377DA" w14:textId="77777777">
      <w:pPr>
        <w:pStyle w:val="CommentText"/>
      </w:pPr>
    </w:p>
    <w:p w:rsidR="002F4B4C" w:rsidP="002F4B4C" w:rsidRDefault="002F4B4C" w14:paraId="2F69C1AF" w14:textId="77777777">
      <w:pPr>
        <w:pStyle w:val="CommentText"/>
      </w:pPr>
      <w:r>
        <w:t>You should write here the full name of the person writing the document.</w:t>
      </w:r>
    </w:p>
  </w:comment>
  <w:comment w:initials="A" w:author="Advisera" w:date="2023-08-18T12:02:00Z" w:id="15">
    <w:p w:rsidR="002F4B4C" w:rsidP="002F4B4C" w:rsidRDefault="002F4B4C" w14:paraId="0738281A"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2F4B4C" w:rsidP="002F4B4C" w:rsidRDefault="002F4B4C" w14:paraId="1067128A" w14:textId="77777777">
      <w:pPr>
        <w:pStyle w:val="CommentText"/>
      </w:pPr>
    </w:p>
    <w:p w:rsidR="002F4B4C" w:rsidP="002F4B4C" w:rsidRDefault="002F4B4C" w14:paraId="5D3EE83C"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7">
    <w:p w:rsidR="002F4B4C" w:rsidP="002F4B4C" w:rsidRDefault="002F4B4C" w14:paraId="5160372A" w14:textId="77777777">
      <w:pPr>
        <w:pStyle w:val="CommentText"/>
      </w:pPr>
      <w:r>
        <w:rPr>
          <w:rStyle w:val="CommentReference"/>
        </w:rPr>
        <w:annotationRef/>
      </w:r>
      <w:r>
        <w:rPr>
          <w:rStyle w:val="CommentReference"/>
        </w:rPr>
        <w:annotationRef/>
      </w:r>
      <w:r>
        <w:t>What is the confidentiality level of this document?</w:t>
      </w:r>
    </w:p>
    <w:p w:rsidR="002F4B4C" w:rsidP="002F4B4C" w:rsidRDefault="002F4B4C" w14:paraId="73311947" w14:textId="77777777">
      <w:pPr>
        <w:pStyle w:val="CommentText"/>
      </w:pPr>
    </w:p>
    <w:p w:rsidR="002F4B4C" w:rsidP="002F4B4C" w:rsidRDefault="002F4B4C" w14:paraId="3DA39C86" w14:textId="77777777">
      <w:pPr>
        <w:pStyle w:val="CommentText"/>
      </w:pPr>
      <w:r>
        <w:t>Use your existing classification system to label the documents; if such a system does not exist, this line may be deleted.</w:t>
      </w:r>
    </w:p>
    <w:p w:rsidR="002F4B4C" w:rsidP="002F4B4C" w:rsidRDefault="002F4B4C" w14:paraId="48B89187" w14:textId="77777777">
      <w:pPr>
        <w:pStyle w:val="CommentText"/>
      </w:pPr>
    </w:p>
    <w:p w:rsidR="002F4B4C" w:rsidP="002F4B4C" w:rsidRDefault="002F4B4C" w14:paraId="6BB3C181" w14:textId="77777777">
      <w:pPr>
        <w:pStyle w:val="CommentText"/>
      </w:pPr>
      <w:r>
        <w:t>Example of a label: “INTERNAL USE”.</w:t>
      </w:r>
    </w:p>
  </w:comment>
  <w:comment w:initials="A" w:author="Advisera" w:date="2023-11-11T12:14:00Z" w:id="26">
    <w:p w:rsidR="00763890" w:rsidRDefault="00763890" w14:paraId="39DAA523" w14:textId="78D5D045">
      <w:pPr>
        <w:pStyle w:val="CommentText"/>
      </w:pPr>
      <w:r>
        <w:rPr>
          <w:rStyle w:val="CommentReference"/>
        </w:rPr>
        <w:annotationRef/>
      </w:r>
      <w:r w:rsidRPr="008061B1">
        <w:rPr>
          <w:rStyle w:val="CommentReference"/>
        </w:rPr>
        <w:annotationRef/>
      </w:r>
      <w:r w:rsidRPr="008061B1">
        <w:t>You can find a template for this document in the ISO 27001 Documentation Toolkit folder “General</w:t>
      </w:r>
      <w:r>
        <w:t xml:space="preserve"> </w:t>
      </w:r>
      <w:r w:rsidRPr="008061B1">
        <w:t>Policies”.</w:t>
      </w:r>
    </w:p>
  </w:comment>
  <w:comment w:initials="A" w:author="Advisera" w:date="2023-11-11T12:14:00Z" w:id="27">
    <w:p w:rsidR="00763890" w:rsidRDefault="00763890" w14:paraId="5A41888F" w14:textId="0558CA42">
      <w:pPr>
        <w:pStyle w:val="CommentText"/>
      </w:pPr>
      <w:r>
        <w:rPr>
          <w:rStyle w:val="CommentReference"/>
        </w:rPr>
        <w:annotationRef/>
      </w:r>
      <w:r>
        <w:rPr>
          <w:rStyle w:val="CommentReference"/>
        </w:rPr>
        <w:annotationRef/>
      </w:r>
      <w:r w:rsidRPr="008061B1">
        <w:rPr>
          <w:rStyle w:val="CommentReference"/>
        </w:rPr>
        <w:annotationRef/>
      </w:r>
      <w:r w:rsidRPr="008061B1">
        <w:t>You can find a template for this document in the ISO 27001 Documentation Toolkit folder “Annex</w:t>
      </w:r>
      <w:r>
        <w:t xml:space="preserve"> </w:t>
      </w:r>
      <w:r w:rsidRPr="008061B1">
        <w:t>A</w:t>
      </w:r>
      <w:r>
        <w:t xml:space="preserve"> </w:t>
      </w:r>
      <w:r w:rsidRPr="008061B1">
        <w:t>Security</w:t>
      </w:r>
      <w:r>
        <w:t xml:space="preserve"> </w:t>
      </w:r>
      <w:r w:rsidRPr="008061B1">
        <w:t>Controls”.</w:t>
      </w:r>
    </w:p>
  </w:comment>
  <w:comment w:initials="A" w:author="Advisera" w:date="2023-11-11T12:14:00Z" w:id="28">
    <w:p w:rsidR="00763890" w:rsidRDefault="00763890" w14:paraId="429888AF" w14:textId="09E0D2ED">
      <w:pPr>
        <w:pStyle w:val="CommentText"/>
      </w:pPr>
      <w:r>
        <w:rPr>
          <w:rStyle w:val="CommentReference"/>
        </w:rPr>
        <w:annotationRef/>
      </w:r>
      <w:r>
        <w:rPr>
          <w:rStyle w:val="CommentReference"/>
        </w:rPr>
        <w:annotationRef/>
      </w:r>
      <w:r w:rsidRPr="008061B1">
        <w:rPr>
          <w:rStyle w:val="CommentReference"/>
        </w:rPr>
        <w:annotationRef/>
      </w:r>
      <w:r w:rsidRPr="008061B1">
        <w:t>You can find a template for this document in the ISO 27001 Documentation Toolkit folder “Annex</w:t>
      </w:r>
      <w:r>
        <w:t xml:space="preserve"> </w:t>
      </w:r>
      <w:r w:rsidRPr="008061B1">
        <w:t>A</w:t>
      </w:r>
      <w:r>
        <w:t xml:space="preserve"> </w:t>
      </w:r>
      <w:r w:rsidRPr="008061B1">
        <w:t>Security</w:t>
      </w:r>
      <w:r>
        <w:t xml:space="preserve"> </w:t>
      </w:r>
      <w:r w:rsidRPr="008061B1">
        <w:t>Controls”.</w:t>
      </w:r>
    </w:p>
  </w:comment>
  <w:comment w:initials="A" w:author="Advisera" w:date="2023-11-11T12:22:00Z" w:id="32">
    <w:p w:rsidR="009333C5" w:rsidRDefault="009333C5" w14:paraId="023007DB" w14:textId="2F03AE2F">
      <w:pPr>
        <w:pStyle w:val="CommentText"/>
      </w:pPr>
      <w:r>
        <w:rPr>
          <w:rStyle w:val="CommentReference"/>
        </w:rPr>
        <w:annotationRef/>
      </w:r>
      <w:r>
        <w:rPr>
          <w:rStyle w:val="CommentReference"/>
        </w:rPr>
        <w:annotationRef/>
      </w:r>
      <w:r w:rsidRPr="009333C5">
        <w:t xml:space="preserve">Delete this whole </w:t>
      </w:r>
      <w:r>
        <w:t>section</w:t>
      </w:r>
      <w:r w:rsidRPr="009333C5">
        <w:t xml:space="preserve"> if control A.7.9</w:t>
      </w:r>
      <w:r>
        <w:t xml:space="preserve"> </w:t>
      </w:r>
      <w:r w:rsidRPr="009333C5">
        <w:t>is marked as inapplicable in the Statement of Applicability.</w:t>
      </w:r>
    </w:p>
  </w:comment>
  <w:comment w:initials="A" w:author="Advisera" w:date="2023-11-11T12:25:00Z" w:id="39">
    <w:p w:rsidR="009333C5" w:rsidRDefault="009333C5" w14:paraId="49338B9B" w14:textId="1C7C4F53">
      <w:pPr>
        <w:pStyle w:val="CommentText"/>
      </w:pPr>
      <w:r>
        <w:rPr>
          <w:rStyle w:val="CommentReference"/>
        </w:rPr>
        <w:annotationRef/>
      </w:r>
      <w:r>
        <w:t>S</w:t>
      </w:r>
      <w:r w:rsidRPr="009333C5">
        <w:t xml:space="preserve">pecify how </w:t>
      </w:r>
      <w:r>
        <w:t>patching</w:t>
      </w:r>
      <w:r w:rsidRPr="009333C5">
        <w:t xml:space="preserve"> is technically implemented</w:t>
      </w:r>
      <w:r w:rsidR="002F4B4C">
        <w:t>,</w:t>
      </w:r>
      <w:r w:rsidRPr="009333C5">
        <w:t xml:space="preserve"> or </w:t>
      </w:r>
      <w:r w:rsidRPr="009333C5" w:rsidR="002A01F0">
        <w:t>refer</w:t>
      </w:r>
      <w:r w:rsidRPr="009333C5">
        <w:t xml:space="preserve"> to a document </w:t>
      </w:r>
      <w:r w:rsidR="002A01F0">
        <w:t xml:space="preserve">that defines </w:t>
      </w:r>
      <w:r w:rsidR="002F4B4C">
        <w:t>it.</w:t>
      </w:r>
    </w:p>
    <w:p w:rsidR="009333C5" w:rsidRDefault="009333C5" w14:paraId="0CCCFB09" w14:textId="77777777">
      <w:pPr>
        <w:pStyle w:val="CommentText"/>
      </w:pPr>
    </w:p>
    <w:p w:rsidR="009333C5" w:rsidRDefault="009333C5" w14:paraId="5A2C20E8" w14:textId="6232C061">
      <w:pPr>
        <w:pStyle w:val="CommentText"/>
      </w:pPr>
      <w:bookmarkStart w:name="_Hlk157766579" w:id="40"/>
      <w:r w:rsidRPr="009333C5">
        <w:t>E.g., weekly</w:t>
      </w:r>
      <w:r w:rsidR="002F4B4C">
        <w:t>,</w:t>
      </w:r>
      <w:r w:rsidRPr="009333C5">
        <w:t xml:space="preserve"> accessing the </w:t>
      </w:r>
      <w:r w:rsidR="002F4B4C">
        <w:t>company’s</w:t>
      </w:r>
      <w:r w:rsidRPr="009333C5">
        <w:t xml:space="preserve"> server and synchroniz</w:t>
      </w:r>
      <w:r>
        <w:t>ing the patches.</w:t>
      </w:r>
      <w:bookmarkEnd w:id="40"/>
    </w:p>
  </w:comment>
  <w:comment w:initials="A" w:author="Advisera" w:date="2023-11-11T12:27:00Z" w:id="41">
    <w:p w:rsidR="00D41BC9" w:rsidRDefault="00D41BC9" w14:paraId="027835BA" w14:textId="3047A376">
      <w:pPr>
        <w:pStyle w:val="CommentText"/>
      </w:pPr>
      <w:r>
        <w:rPr>
          <w:rStyle w:val="CommentReference"/>
        </w:rPr>
        <w:annotationRef/>
      </w:r>
      <w:r>
        <w:t>S</w:t>
      </w:r>
      <w:r w:rsidRPr="00D41BC9">
        <w:t xml:space="preserve">pecify how </w:t>
      </w:r>
      <w:r>
        <w:t>anti-malware</w:t>
      </w:r>
      <w:r w:rsidRPr="00D41BC9">
        <w:t xml:space="preserve"> is </w:t>
      </w:r>
      <w:r>
        <w:t>installed</w:t>
      </w:r>
      <w:r w:rsidR="002F4B4C">
        <w:t>,</w:t>
      </w:r>
      <w:r w:rsidRPr="00D41BC9">
        <w:t xml:space="preserve"> or </w:t>
      </w:r>
      <w:r w:rsidRPr="00D41BC9" w:rsidR="002A01F0">
        <w:t>refer</w:t>
      </w:r>
      <w:r w:rsidRPr="00D41BC9">
        <w:t xml:space="preserve"> to a document </w:t>
      </w:r>
      <w:r w:rsidR="002A01F0">
        <w:t xml:space="preserve">that defines </w:t>
      </w:r>
      <w:r w:rsidR="002F4B4C">
        <w:t>it.</w:t>
      </w:r>
    </w:p>
    <w:p w:rsidR="00D41BC9" w:rsidRDefault="00D41BC9" w14:paraId="39825DA3" w14:textId="77777777">
      <w:pPr>
        <w:pStyle w:val="CommentText"/>
      </w:pPr>
    </w:p>
    <w:p w:rsidR="00D41BC9" w:rsidRDefault="00D41BC9" w14:paraId="74CE7F86" w14:textId="3F0F9975">
      <w:pPr>
        <w:pStyle w:val="CommentText"/>
      </w:pPr>
      <w:r w:rsidRPr="00D41BC9">
        <w:t xml:space="preserve">E.g., enforcing installation of the tool for antimalware protection and synchronization of the updates at least once per week, by accessing the </w:t>
      </w:r>
      <w:r w:rsidR="00724176">
        <w:t>company</w:t>
      </w:r>
      <w:r w:rsidRPr="00D41BC9">
        <w:t>’s network.</w:t>
      </w:r>
    </w:p>
  </w:comment>
  <w:comment w:initials="A" w:author="Advisera" w:date="2023-11-11T13:07:00Z" w:id="42">
    <w:p w:rsidR="0060323C" w:rsidRDefault="0060323C" w14:paraId="4CF6BBD4" w14:textId="59B280DB">
      <w:pPr>
        <w:pStyle w:val="CommentText"/>
      </w:pPr>
      <w:r>
        <w:rPr>
          <w:rStyle w:val="CommentReference"/>
        </w:rPr>
        <w:annotationRef/>
      </w:r>
      <w:r>
        <w:t>S</w:t>
      </w:r>
      <w:r w:rsidRPr="0060323C">
        <w:t>pecify how</w:t>
      </w:r>
      <w:r>
        <w:t xml:space="preserve"> backup is technically implemented, or </w:t>
      </w:r>
      <w:r w:rsidRPr="0060323C">
        <w:t xml:space="preserve">refer to a document </w:t>
      </w:r>
      <w:r>
        <w:t xml:space="preserve">that defines </w:t>
      </w:r>
      <w:r w:rsidR="002F4B4C">
        <w:t>it.</w:t>
      </w:r>
    </w:p>
    <w:p w:rsidR="0060323C" w:rsidRDefault="0060323C" w14:paraId="34D299E7" w14:textId="77777777">
      <w:pPr>
        <w:pStyle w:val="CommentText"/>
      </w:pPr>
    </w:p>
    <w:p w:rsidR="0060323C" w:rsidRDefault="0060323C" w14:paraId="05474F32" w14:textId="1778A82F">
      <w:pPr>
        <w:pStyle w:val="CommentText"/>
      </w:pPr>
      <w:r w:rsidRPr="0060323C">
        <w:t xml:space="preserve">E.g., by accessing the </w:t>
      </w:r>
      <w:r w:rsidR="00724176">
        <w:t>company</w:t>
      </w:r>
      <w:r w:rsidRPr="0060323C">
        <w:t>’s network and performing automatic/manual backup</w:t>
      </w:r>
      <w:r>
        <w:t>, or by performing backup using a cloud service.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3B70101F" w15:done="0"/>
  <w15:commentEx w15:paraId="638AE872" w15:done="0"/>
  <w15:commentEx w15:paraId="073D112C" w15:done="0"/>
  <w15:commentEx w15:paraId="32D917FD" w15:done="0"/>
  <w15:commentEx w15:paraId="441456EA" w15:done="0"/>
  <w15:commentEx w15:paraId="2F69C1AF" w15:done="0"/>
  <w15:commentEx w15:paraId="5D3EE83C" w15:done="0"/>
  <w15:commentEx w15:paraId="6BB3C181" w15:done="0"/>
  <w15:commentEx w15:paraId="39DAA523" w15:done="0"/>
  <w15:commentEx w15:paraId="5A41888F" w15:done="0"/>
  <w15:commentEx w15:paraId="429888AF" w15:done="0"/>
  <w15:commentEx w15:paraId="023007DB" w15:done="0"/>
  <w15:commentEx w15:paraId="5A2C20E8" w15:done="0"/>
  <w15:commentEx w15:paraId="74CE7F86" w15:done="0"/>
  <w15:commentEx w15:paraId="05474F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F9ED6F" w16cex:dateUtc="2023-11-11T11:09:00Z"/>
  <w16cex:commentExtensible w16cex:durableId="28F9ED13" w16cex:dateUtc="2023-11-11T11:07: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9EE8C" w16cex:dateUtc="2023-11-11T11:14:00Z"/>
  <w16cex:commentExtensible w16cex:durableId="28F9EEA3" w16cex:dateUtc="2023-11-11T11:14:00Z"/>
  <w16cex:commentExtensible w16cex:durableId="28F9EEAB" w16cex:dateUtc="2023-11-11T11:14:00Z"/>
  <w16cex:commentExtensible w16cex:durableId="28F9F0A0" w16cex:dateUtc="2023-11-11T11:22:00Z"/>
  <w16cex:commentExtensible w16cex:durableId="28F9F132" w16cex:dateUtc="2023-11-11T11:25:00Z"/>
  <w16cex:commentExtensible w16cex:durableId="28F9F1C4" w16cex:dateUtc="2023-11-11T11:27:00Z"/>
  <w16cex:commentExtensible w16cex:durableId="28F9FB00" w16cex:dateUtc="2023-11-11T12:07:00Z"/>
  <w16cex:commentExtensible w16cex:durableId="28F9FBDE" w16cex:dateUtc="2023-11-11T12:10:00Z"/>
  <w16cex:commentExtensible w16cex:durableId="28F9FC81" w16cex:dateUtc="2023-11-11T12:13:00Z"/>
  <w16cex:commentExtensible w16cex:durableId="28F9FC38" w16cex:dateUtc="2023-11-11T12:12:00Z"/>
  <w16cex:commentExtensible w16cex:durableId="28F9FA23" w16cex:dateUtc="2023-11-11T12:03:00Z"/>
  <w16cex:commentExtensible w16cex:durableId="28F9FAA1" w16cex:dateUtc="2023-11-11T12:05:00Z"/>
  <w16cex:commentExtensible w16cex:durableId="28F9F336" w16cex:dateUtc="2023-11-11T11:33:00Z"/>
  <w16cex:commentExtensible w16cex:durableId="28F9F24E" w16cex:dateUtc="2023-11-11T11:30:00Z"/>
  <w16cex:commentExtensible w16cex:durableId="28F9F361" w16cex:dateUtc="2023-11-11T11:34:00Z"/>
  <w16cex:commentExtensible w16cex:durableId="28F9F43A" w16cex:dateUtc="2023-11-11T11:38:00Z"/>
  <w16cex:commentExtensible w16cex:durableId="28F9F4CF" w16cex:dateUtc="2023-11-11T11:40:00Z"/>
  <w16cex:commentExtensible w16cex:durableId="28F9F70A" w16cex:dateUtc="2023-11-11T11:50:00Z"/>
  <w16cex:commentExtensible w16cex:durableId="28F9F79E" w16cex:dateUtc="2023-11-11T11:52:00Z"/>
  <w16cex:commentExtensible w16cex:durableId="28F9F7D6" w16cex:dateUtc="2023-11-11T11:53:00Z"/>
  <w16cex:commentExtensible w16cex:durableId="28F9F7FE" w16cex:dateUtc="2023-11-11T11:54:00Z"/>
  <w16cex:commentExtensible w16cex:durableId="28F9F86A" w16cex:dateUtc="2023-11-11T11:56:00Z"/>
  <w16cex:commentExtensible w16cex:durableId="28F9F90D" w16cex:dateUtc="2023-11-11T11:58:00Z"/>
  <w16cex:commentExtensible w16cex:durableId="28F9F8DF" w16cex:dateUtc="2023-11-11T11:58:00Z"/>
  <w16cex:commentExtensible w16cex:durableId="28F9F965" w16cex:dateUtc="2023-11-11T12:00:00Z"/>
  <w16cex:commentExtensible w16cex:durableId="28F9F994" w16cex:dateUtc="2023-11-11T12:01:00Z"/>
  <w16cex:commentExtensible w16cex:durableId="28F9F516" w16cex:dateUtc="2023-11-11T11:41:00Z"/>
  <w16cex:commentExtensible w16cex:durableId="289062FA" w16cex:dateUtc="2023-08-18T13:22:00Z"/>
  <w16cex:commentExtensible w16cex:durableId="28F91725" w16cex:dateUtc="2023-11-10T19:55:00Z"/>
  <w16cex:commentExtensible w16cex:durableId="288A0B72" w16cex:dateUtc="2023-08-18T13:23:00Z"/>
  <w16cex:commentExtensible w16cex:durableId="288A0B7C"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3B70101F" w16cid:durableId="28F9ED6F"/>
  <w16cid:commentId w16cid:paraId="638AE872" w16cid:durableId="28F9ED13"/>
  <w16cid:commentId w16cid:paraId="073D112C" w16cid:durableId="2889DC06"/>
  <w16cid:commentId w16cid:paraId="32D917FD" w16cid:durableId="2889DC15"/>
  <w16cid:commentId w16cid:paraId="441456EA" w16cid:durableId="2889DC20"/>
  <w16cid:commentId w16cid:paraId="2F69C1AF" w16cid:durableId="2889DC30"/>
  <w16cid:commentId w16cid:paraId="5D3EE83C" w16cid:durableId="2889DC3D"/>
  <w16cid:commentId w16cid:paraId="6BB3C181" w16cid:durableId="2889DC48"/>
  <w16cid:commentId w16cid:paraId="39DAA523" w16cid:durableId="28F9EE8C"/>
  <w16cid:commentId w16cid:paraId="5A41888F" w16cid:durableId="28F9EEA3"/>
  <w16cid:commentId w16cid:paraId="429888AF" w16cid:durableId="28F9EEAB"/>
  <w16cid:commentId w16cid:paraId="023007DB" w16cid:durableId="28F9F0A0"/>
  <w16cid:commentId w16cid:paraId="5A2C20E8" w16cid:durableId="28F9F132"/>
  <w16cid:commentId w16cid:paraId="74CE7F86" w16cid:durableId="28F9F1C4"/>
  <w16cid:commentId w16cid:paraId="05474F32" w16cid:durableId="28F9FB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6A56" w:rsidP="002652F2" w:rsidRDefault="00DA6A56" w14:paraId="02E3EE26" w14:textId="77777777">
      <w:pPr>
        <w:spacing w:after="0" w:line="240" w:lineRule="auto"/>
      </w:pPr>
      <w:r>
        <w:separator/>
      </w:r>
    </w:p>
  </w:endnote>
  <w:endnote w:type="continuationSeparator" w:id="0">
    <w:p w:rsidR="00DA6A56" w:rsidP="002652F2" w:rsidRDefault="00DA6A56" w14:paraId="484DD7E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156138" w14:paraId="18BA10EE" w14:textId="5B004F15">
          <w:pPr>
            <w:pStyle w:val="Footer"/>
            <w:rPr>
              <w:sz w:val="18"/>
              <w:szCs w:val="18"/>
            </w:rPr>
          </w:pPr>
          <w:r w:rsidRPr="00156138">
            <w:rPr>
              <w:sz w:val="18"/>
              <w:szCs w:val="18"/>
            </w:rPr>
            <w:t xml:space="preserve">Mobile Device, Teleworking, </w:t>
          </w:r>
          <w:r>
            <w:rPr>
              <w:sz w:val="18"/>
              <w:szCs w:val="18"/>
            </w:rPr>
            <w:br/>
          </w:r>
          <w:r w:rsidRPr="00156138">
            <w:rPr>
              <w:sz w:val="18"/>
              <w:szCs w:val="18"/>
            </w:rPr>
            <w:t>and Work from Home Policy</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40990278">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FD0A05">
            <w:rPr>
              <w:b/>
              <w:noProof/>
              <w:sz w:val="18"/>
            </w:rPr>
            <w:t>4</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FD0A05">
            <w:rPr>
              <w:b/>
              <w:noProof/>
              <w:sz w:val="18"/>
            </w:rPr>
            <w:t>4</w:t>
          </w:r>
          <w:r w:rsidR="00FE6433">
            <w:rPr>
              <w:b/>
              <w:sz w:val="18"/>
            </w:rPr>
            <w:fldChar w:fldCharType="end"/>
          </w:r>
        </w:p>
      </w:tc>
    </w:tr>
  </w:tbl>
  <w:p w:rsidRPr="004B1E43" w:rsidR="002652F2" w:rsidP="00434491" w:rsidRDefault="00434491" w14:paraId="55590833" w14:textId="2856F0B7">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2DA84369">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6A56" w:rsidP="002652F2" w:rsidRDefault="00DA6A56" w14:paraId="39712224" w14:textId="77777777">
      <w:pPr>
        <w:spacing w:after="0" w:line="240" w:lineRule="auto"/>
      </w:pPr>
      <w:r>
        <w:separator/>
      </w:r>
    </w:p>
  </w:footnote>
  <w:footnote w:type="continuationSeparator" w:id="0">
    <w:p w:rsidR="00DA6A56" w:rsidP="002652F2" w:rsidRDefault="00DA6A56" w14:paraId="22F26C8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2F548CB"/>
    <w:multiLevelType w:val="hybridMultilevel"/>
    <w:tmpl w:val="18DC364A"/>
    <w:lvl w:ilvl="0" w:tplc="C220E6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5" w15:restartNumberingAfterBreak="0">
    <w:nsid w:val="2A50735C"/>
    <w:multiLevelType w:val="hybridMultilevel"/>
    <w:tmpl w:val="CD0CFFA8"/>
    <w:lvl w:ilvl="0" w:tplc="8A6231D8">
      <w:start w:val="1"/>
      <w:numFmt w:val="bullet"/>
      <w:lvlText w:val=""/>
      <w:lvlJc w:val="left"/>
      <w:pPr>
        <w:ind w:left="720" w:hanging="360"/>
      </w:pPr>
      <w:rPr>
        <w:rFonts w:ascii="Symbol" w:hAnsi="Symbol" w:hint="default"/>
      </w:rPr>
    </w:lvl>
    <w:lvl w:ilvl="1" w:tplc="A04AE484">
      <w:start w:val="1"/>
      <w:numFmt w:val="bullet"/>
      <w:lvlText w:val="o"/>
      <w:lvlJc w:val="left"/>
      <w:pPr>
        <w:ind w:left="1440" w:hanging="360"/>
      </w:pPr>
      <w:rPr>
        <w:rFonts w:ascii="Courier New" w:hAnsi="Courier New" w:cs="Courier New" w:hint="default"/>
      </w:rPr>
    </w:lvl>
    <w:lvl w:ilvl="2" w:tplc="2902B8A2" w:tentative="1">
      <w:start w:val="1"/>
      <w:numFmt w:val="bullet"/>
      <w:lvlText w:val=""/>
      <w:lvlJc w:val="left"/>
      <w:pPr>
        <w:ind w:left="2160" w:hanging="360"/>
      </w:pPr>
      <w:rPr>
        <w:rFonts w:ascii="Wingdings" w:hAnsi="Wingdings" w:hint="default"/>
      </w:rPr>
    </w:lvl>
    <w:lvl w:ilvl="3" w:tplc="D8B41528" w:tentative="1">
      <w:start w:val="1"/>
      <w:numFmt w:val="bullet"/>
      <w:lvlText w:val=""/>
      <w:lvlJc w:val="left"/>
      <w:pPr>
        <w:ind w:left="2880" w:hanging="360"/>
      </w:pPr>
      <w:rPr>
        <w:rFonts w:ascii="Symbol" w:hAnsi="Symbol" w:hint="default"/>
      </w:rPr>
    </w:lvl>
    <w:lvl w:ilvl="4" w:tplc="EF648AB6" w:tentative="1">
      <w:start w:val="1"/>
      <w:numFmt w:val="bullet"/>
      <w:lvlText w:val="o"/>
      <w:lvlJc w:val="left"/>
      <w:pPr>
        <w:ind w:left="3600" w:hanging="360"/>
      </w:pPr>
      <w:rPr>
        <w:rFonts w:ascii="Courier New" w:hAnsi="Courier New" w:cs="Courier New" w:hint="default"/>
      </w:rPr>
    </w:lvl>
    <w:lvl w:ilvl="5" w:tplc="EB8CDE1C" w:tentative="1">
      <w:start w:val="1"/>
      <w:numFmt w:val="bullet"/>
      <w:lvlText w:val=""/>
      <w:lvlJc w:val="left"/>
      <w:pPr>
        <w:ind w:left="4320" w:hanging="360"/>
      </w:pPr>
      <w:rPr>
        <w:rFonts w:ascii="Wingdings" w:hAnsi="Wingdings" w:hint="default"/>
      </w:rPr>
    </w:lvl>
    <w:lvl w:ilvl="6" w:tplc="7DC0B932" w:tentative="1">
      <w:start w:val="1"/>
      <w:numFmt w:val="bullet"/>
      <w:lvlText w:val=""/>
      <w:lvlJc w:val="left"/>
      <w:pPr>
        <w:ind w:left="5040" w:hanging="360"/>
      </w:pPr>
      <w:rPr>
        <w:rFonts w:ascii="Symbol" w:hAnsi="Symbol" w:hint="default"/>
      </w:rPr>
    </w:lvl>
    <w:lvl w:ilvl="7" w:tplc="5B76298E" w:tentative="1">
      <w:start w:val="1"/>
      <w:numFmt w:val="bullet"/>
      <w:lvlText w:val="o"/>
      <w:lvlJc w:val="left"/>
      <w:pPr>
        <w:ind w:left="5760" w:hanging="360"/>
      </w:pPr>
      <w:rPr>
        <w:rFonts w:ascii="Courier New" w:hAnsi="Courier New" w:cs="Courier New" w:hint="default"/>
      </w:rPr>
    </w:lvl>
    <w:lvl w:ilvl="8" w:tplc="953A5E66" w:tentative="1">
      <w:start w:val="1"/>
      <w:numFmt w:val="bullet"/>
      <w:lvlText w:val=""/>
      <w:lvlJc w:val="left"/>
      <w:pPr>
        <w:ind w:left="6480" w:hanging="360"/>
      </w:pPr>
      <w:rPr>
        <w:rFonts w:ascii="Wingdings" w:hAnsi="Wingdings" w:hint="default"/>
      </w:rPr>
    </w:lvl>
  </w:abstractNum>
  <w:abstractNum w:abstractNumId="16"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8"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9" w15:restartNumberingAfterBreak="0">
    <w:nsid w:val="36441EE7"/>
    <w:multiLevelType w:val="hybridMultilevel"/>
    <w:tmpl w:val="99ACF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21"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2"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3" w15:restartNumberingAfterBreak="0">
    <w:nsid w:val="42C40D2F"/>
    <w:multiLevelType w:val="hybridMultilevel"/>
    <w:tmpl w:val="EED281D6"/>
    <w:lvl w:ilvl="0" w:tplc="803CDAEE">
      <w:start w:val="1"/>
      <w:numFmt w:val="bullet"/>
      <w:lvlText w:val=""/>
      <w:lvlJc w:val="left"/>
      <w:pPr>
        <w:ind w:left="720" w:hanging="360"/>
      </w:pPr>
      <w:rPr>
        <w:rFonts w:ascii="Symbol" w:hAnsi="Symbol" w:hint="default"/>
      </w:rPr>
    </w:lvl>
    <w:lvl w:ilvl="1" w:tplc="89CE4BB0" w:tentative="1">
      <w:start w:val="1"/>
      <w:numFmt w:val="bullet"/>
      <w:lvlText w:val="o"/>
      <w:lvlJc w:val="left"/>
      <w:pPr>
        <w:ind w:left="1440" w:hanging="360"/>
      </w:pPr>
      <w:rPr>
        <w:rFonts w:ascii="Courier New" w:hAnsi="Courier New" w:cs="Courier New" w:hint="default"/>
      </w:rPr>
    </w:lvl>
    <w:lvl w:ilvl="2" w:tplc="1CFA12AC" w:tentative="1">
      <w:start w:val="1"/>
      <w:numFmt w:val="bullet"/>
      <w:lvlText w:val=""/>
      <w:lvlJc w:val="left"/>
      <w:pPr>
        <w:ind w:left="2160" w:hanging="360"/>
      </w:pPr>
      <w:rPr>
        <w:rFonts w:ascii="Wingdings" w:hAnsi="Wingdings" w:hint="default"/>
      </w:rPr>
    </w:lvl>
    <w:lvl w:ilvl="3" w:tplc="97C256EA" w:tentative="1">
      <w:start w:val="1"/>
      <w:numFmt w:val="bullet"/>
      <w:lvlText w:val=""/>
      <w:lvlJc w:val="left"/>
      <w:pPr>
        <w:ind w:left="2880" w:hanging="360"/>
      </w:pPr>
      <w:rPr>
        <w:rFonts w:ascii="Symbol" w:hAnsi="Symbol" w:hint="default"/>
      </w:rPr>
    </w:lvl>
    <w:lvl w:ilvl="4" w:tplc="9F98205A" w:tentative="1">
      <w:start w:val="1"/>
      <w:numFmt w:val="bullet"/>
      <w:lvlText w:val="o"/>
      <w:lvlJc w:val="left"/>
      <w:pPr>
        <w:ind w:left="3600" w:hanging="360"/>
      </w:pPr>
      <w:rPr>
        <w:rFonts w:ascii="Courier New" w:hAnsi="Courier New" w:cs="Courier New" w:hint="default"/>
      </w:rPr>
    </w:lvl>
    <w:lvl w:ilvl="5" w:tplc="88C2FA90" w:tentative="1">
      <w:start w:val="1"/>
      <w:numFmt w:val="bullet"/>
      <w:lvlText w:val=""/>
      <w:lvlJc w:val="left"/>
      <w:pPr>
        <w:ind w:left="4320" w:hanging="360"/>
      </w:pPr>
      <w:rPr>
        <w:rFonts w:ascii="Wingdings" w:hAnsi="Wingdings" w:hint="default"/>
      </w:rPr>
    </w:lvl>
    <w:lvl w:ilvl="6" w:tplc="18FCF588" w:tentative="1">
      <w:start w:val="1"/>
      <w:numFmt w:val="bullet"/>
      <w:lvlText w:val=""/>
      <w:lvlJc w:val="left"/>
      <w:pPr>
        <w:ind w:left="5040" w:hanging="360"/>
      </w:pPr>
      <w:rPr>
        <w:rFonts w:ascii="Symbol" w:hAnsi="Symbol" w:hint="default"/>
      </w:rPr>
    </w:lvl>
    <w:lvl w:ilvl="7" w:tplc="E2906C7A" w:tentative="1">
      <w:start w:val="1"/>
      <w:numFmt w:val="bullet"/>
      <w:lvlText w:val="o"/>
      <w:lvlJc w:val="left"/>
      <w:pPr>
        <w:ind w:left="5760" w:hanging="360"/>
      </w:pPr>
      <w:rPr>
        <w:rFonts w:ascii="Courier New" w:hAnsi="Courier New" w:cs="Courier New" w:hint="default"/>
      </w:rPr>
    </w:lvl>
    <w:lvl w:ilvl="8" w:tplc="DE528F12" w:tentative="1">
      <w:start w:val="1"/>
      <w:numFmt w:val="bullet"/>
      <w:lvlText w:val=""/>
      <w:lvlJc w:val="left"/>
      <w:pPr>
        <w:ind w:left="6480" w:hanging="360"/>
      </w:pPr>
      <w:rPr>
        <w:rFonts w:ascii="Wingdings" w:hAnsi="Wingdings" w:hint="default"/>
      </w:rPr>
    </w:lvl>
  </w:abstractNum>
  <w:abstractNum w:abstractNumId="24"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6"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7"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8"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9"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30"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1"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2"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5"/>
  </w:num>
  <w:num w:numId="4">
    <w:abstractNumId w:val="25"/>
  </w:num>
  <w:num w:numId="5">
    <w:abstractNumId w:val="9"/>
  </w:num>
  <w:num w:numId="6">
    <w:abstractNumId w:val="11"/>
  </w:num>
  <w:num w:numId="7">
    <w:abstractNumId w:val="26"/>
  </w:num>
  <w:num w:numId="8">
    <w:abstractNumId w:val="8"/>
  </w:num>
  <w:num w:numId="9">
    <w:abstractNumId w:val="32"/>
  </w:num>
  <w:num w:numId="10">
    <w:abstractNumId w:val="27"/>
  </w:num>
  <w:num w:numId="11">
    <w:abstractNumId w:val="28"/>
  </w:num>
  <w:num w:numId="12">
    <w:abstractNumId w:val="31"/>
  </w:num>
  <w:num w:numId="13">
    <w:abstractNumId w:val="10"/>
  </w:num>
  <w:num w:numId="14">
    <w:abstractNumId w:val="12"/>
  </w:num>
  <w:num w:numId="15">
    <w:abstractNumId w:val="6"/>
  </w:num>
  <w:num w:numId="16">
    <w:abstractNumId w:val="3"/>
  </w:num>
  <w:num w:numId="17">
    <w:abstractNumId w:val="29"/>
  </w:num>
  <w:num w:numId="18">
    <w:abstractNumId w:val="30"/>
  </w:num>
  <w:num w:numId="19">
    <w:abstractNumId w:val="20"/>
  </w:num>
  <w:num w:numId="20">
    <w:abstractNumId w:val="22"/>
  </w:num>
  <w:num w:numId="21">
    <w:abstractNumId w:val="14"/>
  </w:num>
  <w:num w:numId="22">
    <w:abstractNumId w:val="1"/>
  </w:num>
  <w:num w:numId="23">
    <w:abstractNumId w:val="7"/>
  </w:num>
  <w:num w:numId="24">
    <w:abstractNumId w:val="18"/>
  </w:num>
  <w:num w:numId="25">
    <w:abstractNumId w:val="21"/>
  </w:num>
  <w:num w:numId="26">
    <w:abstractNumId w:val="2"/>
  </w:num>
  <w:num w:numId="27">
    <w:abstractNumId w:val="24"/>
  </w:num>
  <w:num w:numId="28">
    <w:abstractNumId w:val="16"/>
  </w:num>
  <w:num w:numId="29">
    <w:abstractNumId w:val="4"/>
  </w:num>
  <w:num w:numId="30">
    <w:abstractNumId w:val="13"/>
  </w:num>
  <w:num w:numId="31">
    <w:abstractNumId w:val="23"/>
  </w:num>
  <w:num w:numId="32">
    <w:abstractNumId w:val="15"/>
  </w:num>
  <w:num w:numId="3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8FAJRxCRYtAAAA"/>
  </w:docVars>
  <w:rsids>
    <w:rsidRoot w:val="00927DFD"/>
    <w:rsid w:val="000026AA"/>
    <w:rsid w:val="00021B33"/>
    <w:rsid w:val="0002298E"/>
    <w:rsid w:val="00022A33"/>
    <w:rsid w:val="00035D13"/>
    <w:rsid w:val="00062CF7"/>
    <w:rsid w:val="00073070"/>
    <w:rsid w:val="00075896"/>
    <w:rsid w:val="00080612"/>
    <w:rsid w:val="00082EB9"/>
    <w:rsid w:val="00091AAE"/>
    <w:rsid w:val="000A7279"/>
    <w:rsid w:val="000C35C5"/>
    <w:rsid w:val="000C5B74"/>
    <w:rsid w:val="000D24FF"/>
    <w:rsid w:val="000D289F"/>
    <w:rsid w:val="000F12E2"/>
    <w:rsid w:val="000F248C"/>
    <w:rsid w:val="000F5972"/>
    <w:rsid w:val="00102F40"/>
    <w:rsid w:val="00111B0A"/>
    <w:rsid w:val="00111C3C"/>
    <w:rsid w:val="00112D1D"/>
    <w:rsid w:val="001228E6"/>
    <w:rsid w:val="00156138"/>
    <w:rsid w:val="001570B0"/>
    <w:rsid w:val="00161B6E"/>
    <w:rsid w:val="001800C9"/>
    <w:rsid w:val="00185CF1"/>
    <w:rsid w:val="001E2AF8"/>
    <w:rsid w:val="001E40F0"/>
    <w:rsid w:val="001F328E"/>
    <w:rsid w:val="00201401"/>
    <w:rsid w:val="002046DF"/>
    <w:rsid w:val="002341E7"/>
    <w:rsid w:val="00236F2E"/>
    <w:rsid w:val="002468C6"/>
    <w:rsid w:val="002477BB"/>
    <w:rsid w:val="002652F2"/>
    <w:rsid w:val="00266C02"/>
    <w:rsid w:val="002746A1"/>
    <w:rsid w:val="00285B76"/>
    <w:rsid w:val="00291BDE"/>
    <w:rsid w:val="002A01F0"/>
    <w:rsid w:val="002A1993"/>
    <w:rsid w:val="002A43C2"/>
    <w:rsid w:val="002B2E59"/>
    <w:rsid w:val="002C677B"/>
    <w:rsid w:val="002D3B54"/>
    <w:rsid w:val="002D747B"/>
    <w:rsid w:val="002F1D0A"/>
    <w:rsid w:val="002F4B4C"/>
    <w:rsid w:val="002F5572"/>
    <w:rsid w:val="002F57B3"/>
    <w:rsid w:val="002F7FB1"/>
    <w:rsid w:val="00336870"/>
    <w:rsid w:val="0034643C"/>
    <w:rsid w:val="00355E5F"/>
    <w:rsid w:val="00360BDB"/>
    <w:rsid w:val="003642DA"/>
    <w:rsid w:val="00371358"/>
    <w:rsid w:val="0037350C"/>
    <w:rsid w:val="00375BD9"/>
    <w:rsid w:val="0038660D"/>
    <w:rsid w:val="00391EEF"/>
    <w:rsid w:val="00392C0B"/>
    <w:rsid w:val="00395997"/>
    <w:rsid w:val="00396FD2"/>
    <w:rsid w:val="003A1026"/>
    <w:rsid w:val="003A2D42"/>
    <w:rsid w:val="003C7A77"/>
    <w:rsid w:val="003D7527"/>
    <w:rsid w:val="003F73AE"/>
    <w:rsid w:val="00413D8B"/>
    <w:rsid w:val="00424E58"/>
    <w:rsid w:val="00425771"/>
    <w:rsid w:val="00431E61"/>
    <w:rsid w:val="00434491"/>
    <w:rsid w:val="00452865"/>
    <w:rsid w:val="00467565"/>
    <w:rsid w:val="00480C11"/>
    <w:rsid w:val="00487E0B"/>
    <w:rsid w:val="004C23C4"/>
    <w:rsid w:val="004C2DEC"/>
    <w:rsid w:val="004E2ABF"/>
    <w:rsid w:val="004E31F0"/>
    <w:rsid w:val="004E36E0"/>
    <w:rsid w:val="00514799"/>
    <w:rsid w:val="005167B7"/>
    <w:rsid w:val="00516D6E"/>
    <w:rsid w:val="005435BF"/>
    <w:rsid w:val="0054784A"/>
    <w:rsid w:val="00561CBA"/>
    <w:rsid w:val="005726CE"/>
    <w:rsid w:val="00574FE7"/>
    <w:rsid w:val="005950ED"/>
    <w:rsid w:val="005A2D91"/>
    <w:rsid w:val="005B1EE5"/>
    <w:rsid w:val="005B6CA9"/>
    <w:rsid w:val="005C590C"/>
    <w:rsid w:val="005C6C8E"/>
    <w:rsid w:val="005C7325"/>
    <w:rsid w:val="005D0CD8"/>
    <w:rsid w:val="005D51DB"/>
    <w:rsid w:val="005D7038"/>
    <w:rsid w:val="005E2722"/>
    <w:rsid w:val="005F0262"/>
    <w:rsid w:val="005F19CC"/>
    <w:rsid w:val="005F2606"/>
    <w:rsid w:val="005F5882"/>
    <w:rsid w:val="005F72FE"/>
    <w:rsid w:val="0060323C"/>
    <w:rsid w:val="006032C0"/>
    <w:rsid w:val="00617C50"/>
    <w:rsid w:val="00625488"/>
    <w:rsid w:val="00635DC6"/>
    <w:rsid w:val="00637BEB"/>
    <w:rsid w:val="006523A2"/>
    <w:rsid w:val="00655F16"/>
    <w:rsid w:val="00656620"/>
    <w:rsid w:val="00661BC9"/>
    <w:rsid w:val="00671DEB"/>
    <w:rsid w:val="0068630E"/>
    <w:rsid w:val="00691A3D"/>
    <w:rsid w:val="00694C2B"/>
    <w:rsid w:val="006973BB"/>
    <w:rsid w:val="006A57F6"/>
    <w:rsid w:val="006B34DE"/>
    <w:rsid w:val="006B6C47"/>
    <w:rsid w:val="006C0BF2"/>
    <w:rsid w:val="006F57C2"/>
    <w:rsid w:val="006F7B09"/>
    <w:rsid w:val="00706BAF"/>
    <w:rsid w:val="00721611"/>
    <w:rsid w:val="00723E08"/>
    <w:rsid w:val="00724176"/>
    <w:rsid w:val="00725508"/>
    <w:rsid w:val="00727733"/>
    <w:rsid w:val="007279B3"/>
    <w:rsid w:val="00763890"/>
    <w:rsid w:val="00764032"/>
    <w:rsid w:val="00766C05"/>
    <w:rsid w:val="00793FBB"/>
    <w:rsid w:val="00797059"/>
    <w:rsid w:val="007B52A2"/>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430CA"/>
    <w:rsid w:val="008430FB"/>
    <w:rsid w:val="00844ADA"/>
    <w:rsid w:val="00863763"/>
    <w:rsid w:val="00864B22"/>
    <w:rsid w:val="00883C51"/>
    <w:rsid w:val="008C4F3F"/>
    <w:rsid w:val="008E4EE6"/>
    <w:rsid w:val="008E7CCC"/>
    <w:rsid w:val="0090279A"/>
    <w:rsid w:val="00911A9B"/>
    <w:rsid w:val="009134E3"/>
    <w:rsid w:val="00927DFD"/>
    <w:rsid w:val="009333C5"/>
    <w:rsid w:val="009362DF"/>
    <w:rsid w:val="00946E0E"/>
    <w:rsid w:val="009526A3"/>
    <w:rsid w:val="00974B1D"/>
    <w:rsid w:val="00975CA3"/>
    <w:rsid w:val="00981651"/>
    <w:rsid w:val="009825C6"/>
    <w:rsid w:val="009846A8"/>
    <w:rsid w:val="00986757"/>
    <w:rsid w:val="00994E5C"/>
    <w:rsid w:val="009A2C45"/>
    <w:rsid w:val="009B4FE9"/>
    <w:rsid w:val="009C3877"/>
    <w:rsid w:val="009C50E9"/>
    <w:rsid w:val="009E4568"/>
    <w:rsid w:val="009E5EC9"/>
    <w:rsid w:val="00A031BB"/>
    <w:rsid w:val="00A03893"/>
    <w:rsid w:val="00A13FD3"/>
    <w:rsid w:val="00A211A9"/>
    <w:rsid w:val="00A27C72"/>
    <w:rsid w:val="00A41719"/>
    <w:rsid w:val="00A46446"/>
    <w:rsid w:val="00A50958"/>
    <w:rsid w:val="00A55ECD"/>
    <w:rsid w:val="00A7181F"/>
    <w:rsid w:val="00A74D1F"/>
    <w:rsid w:val="00AB57BE"/>
    <w:rsid w:val="00AB7461"/>
    <w:rsid w:val="00AC40FE"/>
    <w:rsid w:val="00AC5518"/>
    <w:rsid w:val="00AD626A"/>
    <w:rsid w:val="00AD68C2"/>
    <w:rsid w:val="00AE2EC6"/>
    <w:rsid w:val="00AE3719"/>
    <w:rsid w:val="00AF22EB"/>
    <w:rsid w:val="00B015D6"/>
    <w:rsid w:val="00B05053"/>
    <w:rsid w:val="00B07B64"/>
    <w:rsid w:val="00B24C38"/>
    <w:rsid w:val="00B2668F"/>
    <w:rsid w:val="00B30F45"/>
    <w:rsid w:val="00B412E6"/>
    <w:rsid w:val="00B54BE1"/>
    <w:rsid w:val="00B668F5"/>
    <w:rsid w:val="00B66920"/>
    <w:rsid w:val="00B95B82"/>
    <w:rsid w:val="00B9672A"/>
    <w:rsid w:val="00BA71C8"/>
    <w:rsid w:val="00BB15D1"/>
    <w:rsid w:val="00BB5AA4"/>
    <w:rsid w:val="00BC299E"/>
    <w:rsid w:val="00BC3268"/>
    <w:rsid w:val="00BE54F4"/>
    <w:rsid w:val="00BE5738"/>
    <w:rsid w:val="00BF1069"/>
    <w:rsid w:val="00BF5F44"/>
    <w:rsid w:val="00C02FA6"/>
    <w:rsid w:val="00C06949"/>
    <w:rsid w:val="00C113B4"/>
    <w:rsid w:val="00C30DB5"/>
    <w:rsid w:val="00C45BB3"/>
    <w:rsid w:val="00C47BF2"/>
    <w:rsid w:val="00C67FF3"/>
    <w:rsid w:val="00C70AFF"/>
    <w:rsid w:val="00C832E6"/>
    <w:rsid w:val="00C96503"/>
    <w:rsid w:val="00CA1AC1"/>
    <w:rsid w:val="00CB6C2B"/>
    <w:rsid w:val="00CD3F0C"/>
    <w:rsid w:val="00CE0B73"/>
    <w:rsid w:val="00CF7ABB"/>
    <w:rsid w:val="00D02994"/>
    <w:rsid w:val="00D11327"/>
    <w:rsid w:val="00D16B96"/>
    <w:rsid w:val="00D2605C"/>
    <w:rsid w:val="00D41BC9"/>
    <w:rsid w:val="00D6014D"/>
    <w:rsid w:val="00D62820"/>
    <w:rsid w:val="00D64DBC"/>
    <w:rsid w:val="00D7005A"/>
    <w:rsid w:val="00D741B8"/>
    <w:rsid w:val="00D750C1"/>
    <w:rsid w:val="00D85AA5"/>
    <w:rsid w:val="00D93912"/>
    <w:rsid w:val="00D96FC3"/>
    <w:rsid w:val="00DA3A03"/>
    <w:rsid w:val="00DA4697"/>
    <w:rsid w:val="00DA6A56"/>
    <w:rsid w:val="00DC11F2"/>
    <w:rsid w:val="00DC4F60"/>
    <w:rsid w:val="00DC7029"/>
    <w:rsid w:val="00DC7355"/>
    <w:rsid w:val="00DC7A5D"/>
    <w:rsid w:val="00DE3116"/>
    <w:rsid w:val="00DE6092"/>
    <w:rsid w:val="00DE76DA"/>
    <w:rsid w:val="00DF2B6C"/>
    <w:rsid w:val="00DF5E34"/>
    <w:rsid w:val="00DF68E0"/>
    <w:rsid w:val="00E24672"/>
    <w:rsid w:val="00E26019"/>
    <w:rsid w:val="00E33911"/>
    <w:rsid w:val="00E420C6"/>
    <w:rsid w:val="00E435A8"/>
    <w:rsid w:val="00E510DF"/>
    <w:rsid w:val="00E617BE"/>
    <w:rsid w:val="00E659F8"/>
    <w:rsid w:val="00E72737"/>
    <w:rsid w:val="00E81032"/>
    <w:rsid w:val="00E91E94"/>
    <w:rsid w:val="00EA6510"/>
    <w:rsid w:val="00EB1FED"/>
    <w:rsid w:val="00EB4FFF"/>
    <w:rsid w:val="00EC4ABF"/>
    <w:rsid w:val="00EC5962"/>
    <w:rsid w:val="00F02202"/>
    <w:rsid w:val="00F02D7B"/>
    <w:rsid w:val="00F0559D"/>
    <w:rsid w:val="00F056B3"/>
    <w:rsid w:val="00F11C82"/>
    <w:rsid w:val="00F12A65"/>
    <w:rsid w:val="00F1495C"/>
    <w:rsid w:val="00F230F3"/>
    <w:rsid w:val="00F41040"/>
    <w:rsid w:val="00F417C0"/>
    <w:rsid w:val="00F51430"/>
    <w:rsid w:val="00F52083"/>
    <w:rsid w:val="00F6796A"/>
    <w:rsid w:val="00F77AD6"/>
    <w:rsid w:val="00F81D0C"/>
    <w:rsid w:val="00F93FF2"/>
    <w:rsid w:val="00FC3047"/>
    <w:rsid w:val="00FC5114"/>
    <w:rsid w:val="00FD0A05"/>
    <w:rsid w:val="00FD2E5C"/>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4B4C"/>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994E5C"/>
    <w:rPr>
      <w:color w:val="605E5C"/>
      <w:shd w:val="clear" w:color="auto" w:fill="E1DFDD"/>
    </w:rPr>
  </w:style>
  <w:style w:type="paragraph" w:styleId="NoSpacing">
    <w:name w:val="No Spacing"/>
    <w:uiPriority w:val="1"/>
    <w:qFormat/>
    <w:rsid w:val="009526A3"/>
    <w:rPr>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21/10/27/how-to-use-iso-27001-to-secure-data-when-working-remotely/"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c0252da2e3db4dbf"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DEBFD-7018-46F7-824F-5E28D90E8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666</Words>
  <Characters>3799</Characters>
  <Application>Microsoft Office Word</Application>
  <DocSecurity>0</DocSecurity>
  <Lines>31</Lines>
  <Paragraphs>8</Paragraphs>
  <ScaleCrop>false</ScaleCrop>
  <HeadingPairs>
    <vt:vector size="8" baseType="variant">
      <vt:variant>
        <vt:lpstr>Title</vt:lpstr>
      </vt:variant>
      <vt:variant>
        <vt:i4>1</vt:i4>
      </vt:variant>
      <vt:variant>
        <vt:lpstr>Headings</vt:lpstr>
      </vt:variant>
      <vt:variant>
        <vt:i4>5</vt:i4>
      </vt:variant>
      <vt:variant>
        <vt:lpstr>Título</vt:lpstr>
      </vt:variant>
      <vt:variant>
        <vt:i4>1</vt:i4>
      </vt:variant>
      <vt:variant>
        <vt:lpstr>Naslov</vt:lpstr>
      </vt:variant>
      <vt:variant>
        <vt:i4>1</vt:i4>
      </vt:variant>
    </vt:vector>
  </HeadingPairs>
  <TitlesOfParts>
    <vt:vector size="8" baseType="lpstr">
      <vt:lpstr>Mobile Device, Teleworking, and Work from Home Policy</vt:lpstr>
      <vt:lpstr>Purpose, scope and users</vt:lpstr>
      <vt:lpstr>Reference documents</vt:lpstr>
      <vt:lpstr>Using mobile devices off-premises </vt:lpstr>
      <vt:lpstr>    Introduction</vt:lpstr>
      <vt:lpstr>    Basic security rules for mobile devices</vt:lpstr>
      <vt:lpstr>Backup Policy</vt:lpstr>
      <vt:lpstr>Backup Policy</vt:lpstr>
    </vt:vector>
  </TitlesOfParts>
  <Company>Advisera Expert Solutions Ltd</Company>
  <LinksUpToDate>false</LinksUpToDate>
  <CharactersWithSpaces>4457</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Device, Teleworking, and Work from Home Policy</dc:title>
  <dc:subject>27001-FTPOLMOB-EN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2024-10-23T10:45:00Z</dcterms:created>
  <dcterms:modified xsi:type="dcterms:W3CDTF">2024-10-23T10:45:00Z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