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eastAsiaTheme="majorEastAsia" w:hAnsiTheme="majorHAnsi" w:cstheme="majorBidi"/>
          <w:sz w:val="72"/>
          <w:szCs w:val="72"/>
          <w:lang w:val="en-GB" w:eastAsia="en-US"/>
        </w:rPr>
        <w:id w:val="-1955311701"/>
        <w:docPartObj>
          <w:docPartGallery w:val="Cover Pages"/>
          <w:docPartUnique/>
        </w:docPartObj>
      </w:sdtPr>
      <w:sdtEndPr>
        <w:rPr>
          <w:rFonts w:ascii="Arial" w:eastAsia="Times New Roman" w:hAnsi="Arial" w:cs="Times New Roman"/>
          <w:sz w:val="24"/>
          <w:szCs w:val="24"/>
        </w:rPr>
      </w:sdtEndPr>
      <w:sdtContent>
        <w:bookmarkStart w:id="0" w:name="_GoBack" w:displacedByCustomXml="prev"/>
        <w:bookmarkEnd w:id="0" w:displacedByCustomXml="prev"/>
        <w:p w14:paraId="2935A3AD" w14:textId="77777777" w:rsidR="00C720FC" w:rsidRDefault="00C720FC" w:rsidP="0067336B">
          <w:pPr>
            <w:pStyle w:val="NoSpacing"/>
            <w:jc w:val="center"/>
            <w:rPr>
              <w:rFonts w:asciiTheme="majorHAnsi" w:eastAsiaTheme="majorEastAsia" w:hAnsiTheme="majorHAnsi" w:cstheme="majorBidi"/>
              <w:sz w:val="72"/>
              <w:szCs w:val="72"/>
            </w:rPr>
          </w:pPr>
        </w:p>
        <w:p w14:paraId="09D4DBBF" w14:textId="77777777" w:rsidR="00C720FC" w:rsidRDefault="00C720FC" w:rsidP="0067336B">
          <w:pPr>
            <w:pStyle w:val="NoSpacing"/>
            <w:jc w:val="center"/>
            <w:rPr>
              <w:rFonts w:asciiTheme="majorHAnsi" w:eastAsiaTheme="majorEastAsia" w:hAnsiTheme="majorHAnsi" w:cstheme="majorBidi"/>
              <w:sz w:val="72"/>
              <w:szCs w:val="72"/>
            </w:rPr>
          </w:pPr>
        </w:p>
        <w:p w14:paraId="45FEF532" w14:textId="77777777" w:rsidR="00C720FC" w:rsidRDefault="00C720FC" w:rsidP="0067336B">
          <w:pPr>
            <w:pStyle w:val="NoSpacing"/>
            <w:jc w:val="center"/>
            <w:rPr>
              <w:rFonts w:asciiTheme="majorHAnsi" w:eastAsiaTheme="majorEastAsia" w:hAnsiTheme="majorHAnsi" w:cstheme="majorBidi"/>
              <w:sz w:val="72"/>
              <w:szCs w:val="72"/>
            </w:rPr>
          </w:pPr>
          <w:r>
            <w:rPr>
              <w:noProof/>
              <w:lang w:val="en-GB" w:eastAsia="en-GB"/>
            </w:rPr>
            <w:drawing>
              <wp:inline distT="0" distB="0" distL="0" distR="0" wp14:anchorId="2D0531DC" wp14:editId="3B568822">
                <wp:extent cx="2512690" cy="6539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61114B97" w14:textId="77777777" w:rsidR="00C720FC" w:rsidRDefault="00C720FC" w:rsidP="003527FC">
          <w:pPr>
            <w:pStyle w:val="NoSpacing"/>
            <w:jc w:val="center"/>
          </w:pPr>
          <w:r>
            <w:rPr>
              <w:noProof/>
              <w:lang w:val="en-GB" w:eastAsia="en-GB"/>
            </w:rPr>
            <mc:AlternateContent>
              <mc:Choice Requires="wps">
                <w:drawing>
                  <wp:anchor distT="0" distB="0" distL="114300" distR="114300" simplePos="0" relativeHeight="251652608" behindDoc="0" locked="0" layoutInCell="0" allowOverlap="1" wp14:anchorId="01B15792" wp14:editId="0B794001">
                    <wp:simplePos x="0" y="0"/>
                    <wp:positionH relativeFrom="page">
                      <wp:align>center</wp:align>
                    </wp:positionH>
                    <wp:positionV relativeFrom="page">
                      <wp:align>bottom</wp:align>
                    </wp:positionV>
                    <wp:extent cx="8161020" cy="817880"/>
                    <wp:effectExtent l="0" t="0" r="0" b="508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1788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6B5197BE" id="Rectangle 2" o:spid="_x0000_s1026" style="position:absolute;margin-left:0;margin-top:0;width:642.6pt;height:64.4pt;z-index:251652608;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" o:allowincell="f" fillcolor="#4bacc6 [3208]" strokecolor="#4f81bd [3204]">
                    <w10:wrap anchorx="page" anchory="page"/>
                  </v:rect>
                </w:pict>
              </mc:Fallback>
            </mc:AlternateContent>
          </w:r>
          <w:r>
            <w:rPr>
              <w:noProof/>
              <w:lang w:val="en-GB" w:eastAsia="en-GB"/>
            </w:rPr>
            <mc:AlternateContent>
              <mc:Choice Requires="wps">
                <w:drawing>
                  <wp:anchor distT="0" distB="0" distL="114300" distR="114300" simplePos="0" relativeHeight="251663872" behindDoc="0" locked="0" layoutInCell="0" allowOverlap="1" wp14:anchorId="4599102D" wp14:editId="1C0E6675">
                    <wp:simplePos x="0" y="0"/>
                    <wp:positionH relativeFrom="leftMargin">
                      <wp:align>center</wp:align>
                    </wp:positionH>
                    <wp:positionV relativeFrom="page">
                      <wp:align>center</wp:align>
                    </wp:positionV>
                    <wp:extent cx="90805" cy="10556240"/>
                    <wp:effectExtent l="0" t="0" r="4445" b="5080"/>
                    <wp:wrapNone/>
                    <wp:docPr id="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6BB620C1" id="Rectangle 5" o:spid="_x0000_s1026" style="position:absolute;margin-left:0;margin-top:0;width:7.15pt;height:831.2pt;z-index:251663872;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59776" behindDoc="0" locked="0" layoutInCell="0" allowOverlap="1" wp14:anchorId="6F7D5212" wp14:editId="35C265E4">
                    <wp:simplePos x="0" y="0"/>
                    <wp:positionH relativeFrom="rightMargin">
                      <wp:align>center</wp:align>
                    </wp:positionH>
                    <wp:positionV relativeFrom="page">
                      <wp:align>center</wp:align>
                    </wp:positionV>
                    <wp:extent cx="90805" cy="10556240"/>
                    <wp:effectExtent l="0" t="0" r="4445" b="508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7FE17F3F" id="Rectangle 4" o:spid="_x0000_s1026" style="position:absolute;margin-left:0;margin-top:0;width:7.15pt;height:831.2pt;z-index:251659776;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57728" behindDoc="0" locked="0" layoutInCell="0" allowOverlap="1" wp14:anchorId="7DCB9E49" wp14:editId="07845B25">
                    <wp:simplePos x="0" y="0"/>
                    <wp:positionH relativeFrom="page">
                      <wp:align>center</wp:align>
                    </wp:positionH>
                    <wp:positionV relativeFrom="topMargin">
                      <wp:align>top</wp:align>
                    </wp:positionV>
                    <wp:extent cx="8161020" cy="822960"/>
                    <wp:effectExtent l="0" t="0" r="0" b="0"/>
                    <wp:wrapNone/>
                    <wp:docPr id="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2296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2CC5295E" id="Rectangle 3" o:spid="_x0000_s1026" style="position:absolute;margin-left:0;margin-top:0;width:642.6pt;height:64.8pt;z-index:251657728;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" o:allowincell="f" fillcolor="#4bacc6 [3208]" strokecolor="#4f81bd [3204]">
                    <w10:wrap anchorx="page" anchory="margin"/>
                  </v:rect>
                </w:pict>
              </mc:Fallback>
            </mc:AlternateContent>
          </w:r>
        </w:p>
        <w:p w14:paraId="6F8DC42F" w14:textId="77777777" w:rsidR="00C720FC" w:rsidRDefault="00C720FC" w:rsidP="003527FC">
          <w:pPr>
            <w:pStyle w:val="NoSpacing"/>
            <w:jc w:val="center"/>
          </w:pPr>
        </w:p>
        <w:p w14:paraId="2CAC213B" w14:textId="77777777" w:rsidR="00C720FC" w:rsidRDefault="00C720FC" w:rsidP="003527FC">
          <w:pPr>
            <w:pStyle w:val="NoSpacing"/>
            <w:jc w:val="center"/>
          </w:pPr>
        </w:p>
        <w:p w14:paraId="6283AC79" w14:textId="77777777" w:rsidR="00C720FC" w:rsidRDefault="00C720FC" w:rsidP="003527FC">
          <w:pPr>
            <w:pStyle w:val="NoSpacing"/>
            <w:jc w:val="center"/>
          </w:pPr>
        </w:p>
        <w:p w14:paraId="707C8834" w14:textId="77777777" w:rsidR="00C720FC" w:rsidRPr="003527FC" w:rsidRDefault="00C720FC" w:rsidP="003527FC">
          <w:pPr>
            <w:tabs>
              <w:tab w:val="center" w:pos="4153"/>
              <w:tab w:val="right" w:pos="8306"/>
            </w:tabs>
            <w:jc w:val="center"/>
            <w:rPr>
              <w:b/>
              <w:sz w:val="48"/>
              <w:szCs w:val="48"/>
            </w:rPr>
          </w:pPr>
          <w:r>
            <w:rPr>
              <w:b/>
              <w:sz w:val="48"/>
              <w:szCs w:val="48"/>
            </w:rPr>
            <w:t>Network Security Policy</w:t>
          </w:r>
        </w:p>
        <w:p w14:paraId="74822275" w14:textId="77777777" w:rsidR="00C720FC" w:rsidRDefault="00C720FC" w:rsidP="003527FC">
          <w:pPr>
            <w:pStyle w:val="NoSpacing"/>
            <w:jc w:val="center"/>
          </w:pPr>
        </w:p>
        <w:p w14:paraId="3F70CE2D" w14:textId="77777777" w:rsidR="00C720FC" w:rsidRDefault="00C720FC" w:rsidP="003527FC">
          <w:pPr>
            <w:pStyle w:val="NoSpacing"/>
            <w:jc w:val="center"/>
          </w:pPr>
        </w:p>
        <w:p w14:paraId="65A26EEF" w14:textId="77777777" w:rsidR="00C720FC" w:rsidRDefault="00C720FC" w:rsidP="003527FC">
          <w:pPr>
            <w:pStyle w:val="NoSpacing"/>
            <w:jc w:val="center"/>
          </w:pPr>
        </w:p>
        <w:p w14:paraId="2386B7D1" w14:textId="77777777" w:rsidR="00C720FC" w:rsidRDefault="00C720FC" w:rsidP="003527FC">
          <w:pPr>
            <w:pStyle w:val="NoSpacing"/>
            <w:jc w:val="center"/>
          </w:pPr>
        </w:p>
        <w:p w14:paraId="0246A379" w14:textId="77777777" w:rsidR="00C720FC" w:rsidRDefault="00C720FC" w:rsidP="003527FC">
          <w:pPr>
            <w:pStyle w:val="NoSpacing"/>
            <w:jc w:val="center"/>
          </w:pPr>
        </w:p>
        <w:p w14:paraId="6AFA0490" w14:textId="77777777" w:rsidR="00C720FC" w:rsidRDefault="00C720FC" w:rsidP="003527FC">
          <w:pPr>
            <w:pStyle w:val="NoSpacing"/>
            <w:jc w:val="center"/>
          </w:pPr>
        </w:p>
        <w:p w14:paraId="148DFD95" w14:textId="46DE1289" w:rsidR="00C720FC" w:rsidRPr="00C720FC" w:rsidRDefault="0013479C" w:rsidP="00C720FC">
          <w:pPr>
            <w:pStyle w:val="NoSpacing"/>
            <w:jc w:val="center"/>
            <w:rPr>
              <w:sz w:val="32"/>
            </w:rPr>
          </w:pPr>
          <w:r>
            <w:rPr>
              <w:sz w:val="32"/>
            </w:rPr>
            <w:t>GDPR</w:t>
          </w:r>
          <w:r w:rsidR="00C720FC" w:rsidRPr="00C720FC">
            <w:rPr>
              <w:sz w:val="32"/>
            </w:rPr>
            <w:t xml:space="preserve"> Toolkit Version </w:t>
          </w:r>
          <w:r w:rsidR="0022129B">
            <w:rPr>
              <w:sz w:val="32"/>
            </w:rPr>
            <w:t>5</w:t>
          </w:r>
        </w:p>
        <w:p w14:paraId="2645EB83" w14:textId="77777777" w:rsidR="00C720FC" w:rsidRDefault="00C720FC" w:rsidP="00C720FC">
          <w:pPr>
            <w:jc w:val="center"/>
          </w:pPr>
          <w:r w:rsidRPr="00C720FC">
            <w:rPr>
              <w:rFonts w:asciiTheme="minorHAnsi" w:hAnsiTheme="minorHAnsi"/>
              <w:sz w:val="32"/>
            </w:rPr>
            <w:t>©CertiKit</w:t>
          </w:r>
          <w:r>
            <w:br w:type="page"/>
          </w:r>
        </w:p>
      </w:sdtContent>
    </w:sdt>
    <w:p w14:paraId="6368C4C6" w14:textId="77777777" w:rsidR="00C45104" w:rsidRPr="00C45104" w:rsidRDefault="00C45104" w:rsidP="00C45104">
      <w:pP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C45104" w:rsidRPr="00C45104" w14:paraId="51FDC2F0" w14:textId="77777777" w:rsidTr="00433A20">
        <w:tc>
          <w:tcPr>
            <w:tcW w:w="9180" w:type="dxa"/>
            <w:shd w:val="clear" w:color="auto" w:fill="C6D9F1"/>
          </w:tcPr>
          <w:p w14:paraId="4551C502" w14:textId="77777777" w:rsidR="00C45104" w:rsidRPr="00C45104" w:rsidRDefault="00C45104" w:rsidP="00C45104">
            <w:pPr>
              <w:jc w:val="center"/>
              <w:rPr>
                <w:b/>
                <w:sz w:val="28"/>
                <w:szCs w:val="28"/>
              </w:rPr>
            </w:pPr>
            <w:r w:rsidRPr="00C45104">
              <w:rPr>
                <w:b/>
                <w:sz w:val="28"/>
                <w:szCs w:val="28"/>
              </w:rPr>
              <w:t>Implementation Guidance</w:t>
            </w:r>
          </w:p>
          <w:p w14:paraId="6CFFB8D6" w14:textId="77777777" w:rsidR="00C45104" w:rsidRPr="00C45104" w:rsidRDefault="00C45104" w:rsidP="00C45104">
            <w:pPr>
              <w:jc w:val="center"/>
              <w:rPr>
                <w:b/>
                <w:sz w:val="20"/>
                <w:szCs w:val="20"/>
              </w:rPr>
            </w:pPr>
            <w:r w:rsidRPr="00C45104">
              <w:rPr>
                <w:b/>
                <w:sz w:val="20"/>
                <w:szCs w:val="20"/>
              </w:rPr>
              <w:t>(</w:t>
            </w:r>
            <w:r w:rsidR="00C720FC">
              <w:rPr>
                <w:b/>
                <w:sz w:val="20"/>
                <w:szCs w:val="20"/>
              </w:rPr>
              <w:t xml:space="preserve">The header page and </w:t>
            </w:r>
            <w:r w:rsidRPr="00C45104">
              <w:rPr>
                <w:b/>
                <w:sz w:val="20"/>
                <w:szCs w:val="20"/>
              </w:rPr>
              <w:t>this section must be removed from final version of the document)</w:t>
            </w:r>
          </w:p>
          <w:p w14:paraId="2962E527" w14:textId="77777777" w:rsidR="00C45104" w:rsidRPr="00C45104" w:rsidRDefault="00C45104" w:rsidP="00C45104">
            <w:pPr>
              <w:jc w:val="both"/>
            </w:pPr>
          </w:p>
        </w:tc>
      </w:tr>
      <w:tr w:rsidR="00C45104" w:rsidRPr="00C45104" w14:paraId="376B7134" w14:textId="77777777" w:rsidTr="00433A20">
        <w:tc>
          <w:tcPr>
            <w:tcW w:w="9180" w:type="dxa"/>
            <w:shd w:val="clear" w:color="auto" w:fill="auto"/>
          </w:tcPr>
          <w:p w14:paraId="0F2C4CC1" w14:textId="77777777" w:rsidR="00C45104" w:rsidRPr="00C45104" w:rsidRDefault="00C45104" w:rsidP="00C45104">
            <w:pPr>
              <w:jc w:val="both"/>
              <w:rPr>
                <w:b/>
              </w:rPr>
            </w:pPr>
          </w:p>
          <w:p w14:paraId="31893A3E" w14:textId="77777777" w:rsidR="00C45104" w:rsidRPr="00C45104" w:rsidRDefault="00C45104" w:rsidP="00C45104">
            <w:pPr>
              <w:jc w:val="both"/>
              <w:rPr>
                <w:b/>
              </w:rPr>
            </w:pPr>
            <w:r w:rsidRPr="00C45104">
              <w:rPr>
                <w:b/>
              </w:rPr>
              <w:t>Purpose of this document</w:t>
            </w:r>
          </w:p>
          <w:p w14:paraId="788C23DA" w14:textId="77777777" w:rsidR="00C45104" w:rsidRPr="00C45104" w:rsidRDefault="00C45104" w:rsidP="00C45104">
            <w:pPr>
              <w:jc w:val="both"/>
              <w:rPr>
                <w:b/>
              </w:rPr>
            </w:pPr>
          </w:p>
          <w:p w14:paraId="33485F67" w14:textId="77777777" w:rsidR="00C45104" w:rsidRDefault="00C45104" w:rsidP="00C45104">
            <w:pPr>
              <w:jc w:val="both"/>
            </w:pPr>
            <w:r>
              <w:t xml:space="preserve">This document </w:t>
            </w:r>
            <w:r w:rsidR="0042176C">
              <w:t xml:space="preserve">describes </w:t>
            </w:r>
            <w:r w:rsidR="00454E92">
              <w:t xml:space="preserve">the </w:t>
            </w:r>
            <w:r w:rsidR="00BC2EC9">
              <w:t>organization</w:t>
            </w:r>
            <w:r w:rsidR="00454E92">
              <w:t xml:space="preserve">’s policy regarding </w:t>
            </w:r>
            <w:r w:rsidR="0042176C">
              <w:t xml:space="preserve">how </w:t>
            </w:r>
            <w:r w:rsidR="00086FE9">
              <w:t xml:space="preserve">networks will be </w:t>
            </w:r>
            <w:r w:rsidR="00C24CC0">
              <w:t xml:space="preserve">built, </w:t>
            </w:r>
            <w:r w:rsidR="00086FE9">
              <w:t>secured and managed.</w:t>
            </w:r>
          </w:p>
          <w:p w14:paraId="7A80B9F9" w14:textId="77777777" w:rsidR="00C45104" w:rsidRPr="00C45104" w:rsidRDefault="00C45104" w:rsidP="00C45104">
            <w:pPr>
              <w:jc w:val="both"/>
            </w:pPr>
          </w:p>
        </w:tc>
      </w:tr>
      <w:tr w:rsidR="00C45104" w:rsidRPr="00C45104" w14:paraId="798620A3" w14:textId="77777777" w:rsidTr="00433A20">
        <w:tc>
          <w:tcPr>
            <w:tcW w:w="9180" w:type="dxa"/>
            <w:shd w:val="clear" w:color="auto" w:fill="auto"/>
          </w:tcPr>
          <w:p w14:paraId="2FE2B986" w14:textId="77777777" w:rsidR="00C45104" w:rsidRPr="00C45104" w:rsidRDefault="00C45104" w:rsidP="00C45104">
            <w:pPr>
              <w:jc w:val="both"/>
              <w:rPr>
                <w:b/>
              </w:rPr>
            </w:pPr>
          </w:p>
          <w:p w14:paraId="27F41728" w14:textId="77777777" w:rsidR="00C45104" w:rsidRPr="00C45104" w:rsidRDefault="00C45104" w:rsidP="00C45104">
            <w:pPr>
              <w:jc w:val="both"/>
              <w:rPr>
                <w:b/>
              </w:rPr>
            </w:pPr>
            <w:r w:rsidRPr="00C45104">
              <w:rPr>
                <w:b/>
              </w:rPr>
              <w:t>Areas of the standard addressed</w:t>
            </w:r>
          </w:p>
          <w:p w14:paraId="5A292C53" w14:textId="77777777" w:rsidR="00C45104" w:rsidRPr="00C45104" w:rsidRDefault="00C45104" w:rsidP="00C45104">
            <w:pPr>
              <w:jc w:val="both"/>
            </w:pPr>
          </w:p>
          <w:p w14:paraId="78966156" w14:textId="77777777" w:rsidR="0013479C" w:rsidRDefault="0013479C" w:rsidP="0013479C">
            <w:pPr>
              <w:jc w:val="both"/>
            </w:pPr>
            <w:r>
              <w:t>The following areas of the GDPR are addressed by this document:</w:t>
            </w:r>
          </w:p>
          <w:p w14:paraId="3C2123BE" w14:textId="77777777" w:rsidR="0013479C" w:rsidRPr="004606A1" w:rsidRDefault="0013479C" w:rsidP="0013479C">
            <w:pPr>
              <w:jc w:val="both"/>
            </w:pPr>
          </w:p>
          <w:p w14:paraId="5E650178" w14:textId="77777777" w:rsidR="0013479C" w:rsidRDefault="0013479C" w:rsidP="0013479C">
            <w:pPr>
              <w:jc w:val="both"/>
            </w:pPr>
            <w:r>
              <w:t>Article 32 – Security of processing</w:t>
            </w:r>
          </w:p>
          <w:p w14:paraId="63F64371" w14:textId="77777777" w:rsidR="00086FE9" w:rsidRPr="00C45104" w:rsidRDefault="00086FE9" w:rsidP="00C45104">
            <w:pPr>
              <w:jc w:val="both"/>
              <w:rPr>
                <w:b/>
              </w:rPr>
            </w:pPr>
          </w:p>
        </w:tc>
      </w:tr>
      <w:tr w:rsidR="00C45104" w:rsidRPr="00C45104" w14:paraId="1418E70F" w14:textId="77777777" w:rsidTr="00433A20">
        <w:tc>
          <w:tcPr>
            <w:tcW w:w="9180" w:type="dxa"/>
            <w:shd w:val="clear" w:color="auto" w:fill="auto"/>
          </w:tcPr>
          <w:p w14:paraId="299EFE35" w14:textId="77777777" w:rsidR="00C45104" w:rsidRPr="00C45104" w:rsidRDefault="00C45104" w:rsidP="00C45104">
            <w:pPr>
              <w:jc w:val="both"/>
              <w:rPr>
                <w:b/>
              </w:rPr>
            </w:pPr>
          </w:p>
          <w:p w14:paraId="538B0DCC" w14:textId="77777777" w:rsidR="00C45104" w:rsidRPr="00C45104" w:rsidRDefault="00C45104" w:rsidP="00C45104">
            <w:pPr>
              <w:jc w:val="both"/>
              <w:rPr>
                <w:b/>
              </w:rPr>
            </w:pPr>
            <w:r w:rsidRPr="00C45104">
              <w:rPr>
                <w:b/>
              </w:rPr>
              <w:t>General Guidance</w:t>
            </w:r>
          </w:p>
          <w:p w14:paraId="189D1D15" w14:textId="77777777" w:rsidR="00C45104" w:rsidRPr="00C45104" w:rsidRDefault="00C45104" w:rsidP="00C45104">
            <w:pPr>
              <w:jc w:val="both"/>
              <w:rPr>
                <w:b/>
              </w:rPr>
            </w:pPr>
          </w:p>
          <w:p w14:paraId="5E717D87" w14:textId="74F5F097" w:rsidR="00115E66" w:rsidRDefault="00BC35F7" w:rsidP="00BC35F7">
            <w:pPr>
              <w:jc w:val="both"/>
            </w:pPr>
            <w:r>
              <w:t>This d</w:t>
            </w:r>
            <w:r w:rsidR="00086FE9">
              <w:t xml:space="preserve">ocument is intended to document the principles that have been used in designing and implementing the security of your network. There are </w:t>
            </w:r>
            <w:proofErr w:type="gramStart"/>
            <w:r w:rsidR="00086FE9">
              <w:t>many different ways</w:t>
            </w:r>
            <w:proofErr w:type="gramEnd"/>
            <w:r w:rsidR="00086FE9">
              <w:t xml:space="preserve"> of constructing networks and you will need to tailor this policy to represent how yours is structured to provide confidentiality, integrity and availability to your </w:t>
            </w:r>
            <w:r w:rsidR="00BC2EC9">
              <w:t>organization</w:t>
            </w:r>
            <w:r w:rsidR="00086FE9">
              <w:t xml:space="preserve">. As this is a policy, the level of detail should not be too </w:t>
            </w:r>
            <w:r w:rsidR="00F65266">
              <w:t>specific,</w:t>
            </w:r>
            <w:r w:rsidR="00086FE9">
              <w:t xml:space="preserve"> but the policy must be supported by lower level documentation such as network topology diagrams</w:t>
            </w:r>
            <w:r w:rsidR="00C24CC0">
              <w:t xml:space="preserve"> and procedures.</w:t>
            </w:r>
          </w:p>
          <w:p w14:paraId="42E98826" w14:textId="77777777" w:rsidR="00BC35F7" w:rsidRPr="00C45104" w:rsidRDefault="00BC35F7" w:rsidP="00BC35F7">
            <w:pPr>
              <w:jc w:val="both"/>
            </w:pPr>
          </w:p>
        </w:tc>
      </w:tr>
      <w:tr w:rsidR="00C45104" w:rsidRPr="00C45104" w14:paraId="3353C990" w14:textId="77777777" w:rsidTr="00433A20">
        <w:tc>
          <w:tcPr>
            <w:tcW w:w="9180" w:type="dxa"/>
            <w:shd w:val="clear" w:color="auto" w:fill="auto"/>
          </w:tcPr>
          <w:p w14:paraId="1A64E858" w14:textId="77777777" w:rsidR="00C45104" w:rsidRPr="00C45104" w:rsidRDefault="00C45104" w:rsidP="00C45104">
            <w:pPr>
              <w:jc w:val="both"/>
              <w:rPr>
                <w:b/>
              </w:rPr>
            </w:pPr>
          </w:p>
          <w:p w14:paraId="2C322CCB" w14:textId="77777777" w:rsidR="00C45104" w:rsidRPr="00C45104" w:rsidRDefault="00C45104" w:rsidP="00C45104">
            <w:pPr>
              <w:jc w:val="both"/>
              <w:rPr>
                <w:b/>
              </w:rPr>
            </w:pPr>
            <w:r w:rsidRPr="00C45104">
              <w:rPr>
                <w:b/>
              </w:rPr>
              <w:t>Review Frequency</w:t>
            </w:r>
          </w:p>
          <w:p w14:paraId="1BED43C3" w14:textId="77777777" w:rsidR="00C45104" w:rsidRPr="00C45104" w:rsidRDefault="00C45104" w:rsidP="00C45104">
            <w:pPr>
              <w:jc w:val="both"/>
            </w:pPr>
          </w:p>
          <w:p w14:paraId="784D4569" w14:textId="77777777" w:rsidR="00C45104" w:rsidRPr="00C24CC0" w:rsidRDefault="00C24CC0" w:rsidP="00086FE9">
            <w:pPr>
              <w:jc w:val="both"/>
            </w:pPr>
            <w:r w:rsidRPr="00C24CC0">
              <w:t xml:space="preserve">Due to the rate of change of technology we would suggest this document is reviewed </w:t>
            </w:r>
            <w:r>
              <w:t>a</w:t>
            </w:r>
            <w:r w:rsidRPr="00C24CC0">
              <w:t>t least annually and ideally every six months.</w:t>
            </w:r>
          </w:p>
          <w:p w14:paraId="476CC87A" w14:textId="77777777" w:rsidR="00C24CC0" w:rsidRPr="00C45104" w:rsidRDefault="00C24CC0" w:rsidP="00086FE9">
            <w:pPr>
              <w:jc w:val="both"/>
              <w:rPr>
                <w:b/>
              </w:rPr>
            </w:pPr>
          </w:p>
        </w:tc>
      </w:tr>
      <w:tr w:rsidR="00433A20" w:rsidRPr="00C45104" w14:paraId="1DEA1504" w14:textId="77777777" w:rsidTr="00433A20">
        <w:tc>
          <w:tcPr>
            <w:tcW w:w="9180" w:type="dxa"/>
            <w:shd w:val="clear" w:color="auto" w:fill="auto"/>
          </w:tcPr>
          <w:p w14:paraId="3068599A" w14:textId="77777777" w:rsidR="00433A20" w:rsidRPr="00B40ACD" w:rsidRDefault="00433A20" w:rsidP="00810743">
            <w:pPr>
              <w:jc w:val="both"/>
              <w:rPr>
                <w:b/>
              </w:rPr>
            </w:pPr>
          </w:p>
          <w:p w14:paraId="2E423CF1" w14:textId="77777777" w:rsidR="00433A20" w:rsidRPr="00B40ACD" w:rsidRDefault="00433A20" w:rsidP="00810743">
            <w:pPr>
              <w:jc w:val="both"/>
              <w:rPr>
                <w:b/>
              </w:rPr>
            </w:pPr>
            <w:r>
              <w:rPr>
                <w:b/>
              </w:rPr>
              <w:t>Toolkit</w:t>
            </w:r>
            <w:r w:rsidRPr="00B40ACD">
              <w:rPr>
                <w:b/>
              </w:rPr>
              <w:t xml:space="preserve"> Version Number</w:t>
            </w:r>
          </w:p>
          <w:p w14:paraId="3E28B4C7" w14:textId="77777777" w:rsidR="00433A20" w:rsidRPr="00B40ACD" w:rsidRDefault="00433A20" w:rsidP="00810743">
            <w:pPr>
              <w:jc w:val="both"/>
              <w:rPr>
                <w:b/>
              </w:rPr>
            </w:pPr>
          </w:p>
          <w:p w14:paraId="3AAC1E38" w14:textId="15389A57" w:rsidR="00433A20" w:rsidRPr="00C66495" w:rsidRDefault="0013479C" w:rsidP="00810743">
            <w:pPr>
              <w:jc w:val="both"/>
            </w:pPr>
            <w:r>
              <w:t>GDPR</w:t>
            </w:r>
            <w:r w:rsidR="00C720FC">
              <w:t xml:space="preserve"> Toolkit Version </w:t>
            </w:r>
            <w:r w:rsidR="0022129B">
              <w:t>5</w:t>
            </w:r>
          </w:p>
          <w:p w14:paraId="781021B5" w14:textId="77777777" w:rsidR="00433A20" w:rsidRPr="00C66495" w:rsidRDefault="00433A20" w:rsidP="00810743">
            <w:pPr>
              <w:jc w:val="both"/>
              <w:rPr>
                <w:b/>
              </w:rPr>
            </w:pPr>
          </w:p>
        </w:tc>
      </w:tr>
      <w:tr w:rsidR="00BC2EC9" w:rsidRPr="00304A37" w14:paraId="2F8D62C2" w14:textId="77777777" w:rsidTr="0067509A">
        <w:tc>
          <w:tcPr>
            <w:tcW w:w="9180" w:type="dxa"/>
            <w:shd w:val="clear" w:color="auto" w:fill="auto"/>
          </w:tcPr>
          <w:p w14:paraId="38350276" w14:textId="77777777" w:rsidR="00BC2EC9" w:rsidRPr="00304A37" w:rsidRDefault="00BC2EC9" w:rsidP="0067509A">
            <w:pPr>
              <w:jc w:val="both"/>
              <w:rPr>
                <w:rFonts w:cs="Arial"/>
                <w:b/>
              </w:rPr>
            </w:pPr>
          </w:p>
          <w:p w14:paraId="64AC31B2" w14:textId="77777777" w:rsidR="00BC2EC9" w:rsidRPr="00304A37" w:rsidRDefault="00BC2EC9" w:rsidP="0067509A">
            <w:pPr>
              <w:jc w:val="both"/>
              <w:rPr>
                <w:rFonts w:cs="Arial"/>
                <w:b/>
              </w:rPr>
            </w:pPr>
            <w:r w:rsidRPr="00304A37">
              <w:rPr>
                <w:rFonts w:cs="Arial"/>
                <w:b/>
              </w:rPr>
              <w:t>Document Fields</w:t>
            </w:r>
          </w:p>
          <w:p w14:paraId="3CFB68C9" w14:textId="77777777" w:rsidR="00BC2EC9" w:rsidRPr="00304A37" w:rsidRDefault="00BC2EC9" w:rsidP="0067509A">
            <w:pPr>
              <w:jc w:val="both"/>
              <w:rPr>
                <w:rFonts w:cs="Arial"/>
                <w:b/>
              </w:rPr>
            </w:pPr>
          </w:p>
          <w:p w14:paraId="13EFA8CF" w14:textId="77777777" w:rsidR="00BC2EC9" w:rsidRPr="00304A37" w:rsidRDefault="00BC2EC9" w:rsidP="0067509A">
            <w:pPr>
              <w:jc w:val="both"/>
              <w:rPr>
                <w:rFonts w:cs="Arial"/>
              </w:rPr>
            </w:pPr>
            <w:r w:rsidRPr="00304A37">
              <w:rPr>
                <w:rFonts w:cs="Arial"/>
              </w:rPr>
              <w:t>This document may contain fields which need to be updated with your own information, including a field for Organization Name that is linked to the custom document property “Organization Name”.</w:t>
            </w:r>
          </w:p>
          <w:p w14:paraId="6C2BD31B" w14:textId="77777777" w:rsidR="00BC2EC9" w:rsidRPr="00304A37" w:rsidRDefault="00BC2EC9" w:rsidP="0067509A">
            <w:pPr>
              <w:jc w:val="both"/>
              <w:rPr>
                <w:rFonts w:cs="Arial"/>
              </w:rPr>
            </w:pPr>
          </w:p>
          <w:p w14:paraId="684E9EB4" w14:textId="77777777" w:rsidR="00BC2EC9" w:rsidRPr="00304A37" w:rsidRDefault="00BC2EC9" w:rsidP="0067509A">
            <w:pPr>
              <w:jc w:val="both"/>
              <w:rPr>
                <w:rFonts w:cs="Arial"/>
              </w:rPr>
            </w:pPr>
            <w:r w:rsidRPr="00304A37">
              <w:rPr>
                <w:rFonts w:cs="Arial"/>
              </w:rPr>
              <w:t>To update this field</w:t>
            </w:r>
            <w:r w:rsidR="00C720FC">
              <w:rPr>
                <w:rFonts w:cs="Arial"/>
              </w:rPr>
              <w:t xml:space="preserve"> (and any others that may exist</w:t>
            </w:r>
            <w:r w:rsidRPr="00304A37">
              <w:rPr>
                <w:rFonts w:cs="Arial"/>
              </w:rPr>
              <w:t xml:space="preserve"> in this document):</w:t>
            </w:r>
          </w:p>
          <w:p w14:paraId="2B2B4ED0" w14:textId="77777777" w:rsidR="00BC2EC9" w:rsidRPr="00304A37" w:rsidRDefault="00BC2EC9" w:rsidP="0067509A">
            <w:pPr>
              <w:jc w:val="both"/>
              <w:rPr>
                <w:rFonts w:cs="Arial"/>
              </w:rPr>
            </w:pPr>
          </w:p>
          <w:p w14:paraId="377B38DC" w14:textId="77777777" w:rsidR="00BC2EC9" w:rsidRPr="00304A37" w:rsidRDefault="00BC2EC9" w:rsidP="00BC2EC9">
            <w:pPr>
              <w:pStyle w:val="ListParagraph"/>
              <w:numPr>
                <w:ilvl w:val="0"/>
                <w:numId w:val="44"/>
              </w:numPr>
              <w:jc w:val="both"/>
              <w:rPr>
                <w:rFonts w:cs="Arial"/>
              </w:rPr>
            </w:pPr>
            <w:r w:rsidRPr="00304A37">
              <w:rPr>
                <w:rFonts w:cs="Arial"/>
              </w:rPr>
              <w:t>Update the custom document property “Organization Name” by clicking File &gt; Info &gt; Properties &gt; Advanced Properties &gt; Custom &gt; Organization Name</w:t>
            </w:r>
          </w:p>
          <w:p w14:paraId="0D412BB6" w14:textId="77777777" w:rsidR="00BC2EC9" w:rsidRPr="00304A37" w:rsidRDefault="00BC2EC9" w:rsidP="00BC2EC9">
            <w:pPr>
              <w:pStyle w:val="ListParagraph"/>
              <w:numPr>
                <w:ilvl w:val="0"/>
                <w:numId w:val="44"/>
              </w:numPr>
              <w:jc w:val="both"/>
              <w:rPr>
                <w:rFonts w:cs="Arial"/>
              </w:rPr>
            </w:pPr>
            <w:r w:rsidRPr="00304A37">
              <w:rPr>
                <w:rFonts w:cs="Arial"/>
              </w:rPr>
              <w:lastRenderedPageBreak/>
              <w:t>Press Ctrl a on the keyboard to select all text in the document (or use Select, Select All on the ribbon)</w:t>
            </w:r>
          </w:p>
          <w:p w14:paraId="1836AC27" w14:textId="77777777" w:rsidR="00BC2EC9" w:rsidRPr="00304A37" w:rsidRDefault="00BC2EC9" w:rsidP="00BC2EC9">
            <w:pPr>
              <w:pStyle w:val="ListParagraph"/>
              <w:numPr>
                <w:ilvl w:val="0"/>
                <w:numId w:val="44"/>
              </w:numPr>
              <w:jc w:val="both"/>
              <w:rPr>
                <w:rFonts w:cs="Arial"/>
              </w:rPr>
            </w:pPr>
            <w:r w:rsidRPr="00304A37">
              <w:rPr>
                <w:rFonts w:cs="Arial"/>
              </w:rPr>
              <w:t>Press F9 on the keyboard to update all fields</w:t>
            </w:r>
          </w:p>
          <w:p w14:paraId="04770F24" w14:textId="77777777" w:rsidR="00BC2EC9" w:rsidRPr="00304A37" w:rsidRDefault="00BC2EC9" w:rsidP="00BC2EC9">
            <w:pPr>
              <w:pStyle w:val="ListParagraph"/>
              <w:numPr>
                <w:ilvl w:val="0"/>
                <w:numId w:val="44"/>
              </w:numPr>
              <w:rPr>
                <w:rFonts w:cs="Arial"/>
              </w:rPr>
            </w:pPr>
            <w:r w:rsidRPr="00304A37">
              <w:rPr>
                <w:rFonts w:cs="Arial"/>
              </w:rPr>
              <w:t>When prompted, choose the option to just update TOC page numbers</w:t>
            </w:r>
          </w:p>
          <w:p w14:paraId="668C89AE" w14:textId="77777777" w:rsidR="00BC2EC9" w:rsidRPr="00304A37" w:rsidRDefault="00BC2EC9" w:rsidP="0067509A">
            <w:pPr>
              <w:ind w:left="360"/>
              <w:jc w:val="both"/>
              <w:rPr>
                <w:rFonts w:cs="Arial"/>
              </w:rPr>
            </w:pPr>
          </w:p>
          <w:p w14:paraId="388ABB7E" w14:textId="77777777" w:rsidR="00BC2EC9" w:rsidRPr="00304A37" w:rsidRDefault="00BC2EC9" w:rsidP="0067509A">
            <w:pPr>
              <w:jc w:val="both"/>
              <w:rPr>
                <w:rFonts w:cs="Arial"/>
              </w:rPr>
            </w:pPr>
            <w:r w:rsidRPr="00304A37">
              <w:rPr>
                <w:rFonts w:cs="Arial"/>
              </w:rPr>
              <w:t>If you wish to permanently convert the fields in this document to text i.e. so that they are no longer updateable, then you will need to click into each occurrence of the field and press Ctrl Shift F9.</w:t>
            </w:r>
          </w:p>
          <w:p w14:paraId="3D479E1A" w14:textId="77777777" w:rsidR="00BC2EC9" w:rsidRPr="00304A37" w:rsidRDefault="00BC2EC9" w:rsidP="0067509A">
            <w:pPr>
              <w:jc w:val="both"/>
              <w:rPr>
                <w:rFonts w:cs="Arial"/>
              </w:rPr>
            </w:pPr>
          </w:p>
          <w:p w14:paraId="7F89104D" w14:textId="5D29F36F" w:rsidR="00BC2EC9" w:rsidRPr="00304A37" w:rsidRDefault="00BC2EC9" w:rsidP="0067509A">
            <w:pPr>
              <w:jc w:val="both"/>
              <w:rPr>
                <w:rFonts w:cs="Arial"/>
              </w:rPr>
            </w:pPr>
            <w:r w:rsidRPr="00304A37">
              <w:rPr>
                <w:rFonts w:cs="Arial"/>
              </w:rPr>
              <w:t xml:space="preserve">If you would like to make all fields in the document </w:t>
            </w:r>
            <w:r w:rsidR="00F65266" w:rsidRPr="00304A37">
              <w:rPr>
                <w:rFonts w:cs="Arial"/>
              </w:rPr>
              <w:t>visible,</w:t>
            </w:r>
            <w:r w:rsidRPr="00304A37">
              <w:rPr>
                <w:rFonts w:cs="Arial"/>
              </w:rPr>
              <w:t xml:space="preserve"> then go to File &gt; Options &gt; Advanced &gt; Show document content &gt; Field shading and set this to “Always”. This can be useful to check that you have updated all fields correctly.</w:t>
            </w:r>
          </w:p>
          <w:p w14:paraId="48435767" w14:textId="77777777" w:rsidR="00BC2EC9" w:rsidRPr="00304A37" w:rsidRDefault="00BC2EC9" w:rsidP="0067509A">
            <w:pPr>
              <w:jc w:val="both"/>
              <w:rPr>
                <w:rFonts w:cs="Arial"/>
              </w:rPr>
            </w:pPr>
          </w:p>
          <w:p w14:paraId="5A7CE6F4" w14:textId="77777777" w:rsidR="00BC2EC9" w:rsidRPr="00304A37" w:rsidRDefault="00BC2EC9" w:rsidP="0067509A">
            <w:pPr>
              <w:jc w:val="both"/>
              <w:rPr>
                <w:rFonts w:cs="Arial"/>
                <w:i/>
              </w:rPr>
            </w:pPr>
            <w:r w:rsidRPr="00304A37">
              <w:rPr>
                <w:rFonts w:cs="Arial"/>
              </w:rPr>
              <w:t xml:space="preserve">Further detail on the above procedure can be found in the </w:t>
            </w:r>
            <w:r w:rsidRPr="00304A37">
              <w:rPr>
                <w:rFonts w:cs="Arial"/>
                <w:i/>
              </w:rPr>
              <w:t xml:space="preserve">Toolkit Completion Instructions </w:t>
            </w:r>
            <w:r w:rsidRPr="00304A37">
              <w:rPr>
                <w:rFonts w:cs="Arial"/>
              </w:rPr>
              <w:t>within the Project Resources folder.</w:t>
            </w:r>
          </w:p>
          <w:p w14:paraId="04B504FF" w14:textId="77777777" w:rsidR="00BC2EC9" w:rsidRPr="00304A37" w:rsidRDefault="00BC2EC9" w:rsidP="0067509A">
            <w:pPr>
              <w:jc w:val="both"/>
              <w:rPr>
                <w:rFonts w:cs="Arial"/>
              </w:rPr>
            </w:pPr>
            <w:r w:rsidRPr="00304A37">
              <w:rPr>
                <w:rFonts w:cs="Arial"/>
              </w:rPr>
              <w:t xml:space="preserve"> </w:t>
            </w:r>
          </w:p>
        </w:tc>
      </w:tr>
      <w:tr w:rsidR="00433A20" w:rsidRPr="00C45104" w14:paraId="3082CE39" w14:textId="77777777" w:rsidTr="00433A20">
        <w:tc>
          <w:tcPr>
            <w:tcW w:w="9180" w:type="dxa"/>
            <w:shd w:val="clear" w:color="auto" w:fill="auto"/>
          </w:tcPr>
          <w:p w14:paraId="5E128830" w14:textId="77777777" w:rsidR="00433A20" w:rsidRPr="00B75D0F" w:rsidRDefault="00433A20" w:rsidP="00810743">
            <w:pPr>
              <w:jc w:val="both"/>
              <w:rPr>
                <w:b/>
              </w:rPr>
            </w:pPr>
          </w:p>
          <w:p w14:paraId="07FF7FDE" w14:textId="77777777" w:rsidR="00433A20" w:rsidRPr="00B75D0F" w:rsidRDefault="00433A20" w:rsidP="00810743">
            <w:pPr>
              <w:jc w:val="both"/>
              <w:rPr>
                <w:b/>
              </w:rPr>
            </w:pPr>
            <w:r w:rsidRPr="00B75D0F">
              <w:rPr>
                <w:b/>
              </w:rPr>
              <w:t>Copyright notice</w:t>
            </w:r>
          </w:p>
          <w:p w14:paraId="6FD926BC" w14:textId="77777777" w:rsidR="00433A20" w:rsidRPr="00B75D0F" w:rsidRDefault="00433A20" w:rsidP="00810743">
            <w:pPr>
              <w:jc w:val="both"/>
              <w:rPr>
                <w:b/>
              </w:rPr>
            </w:pPr>
          </w:p>
          <w:p w14:paraId="78AFF840" w14:textId="77777777" w:rsidR="00433A20" w:rsidRPr="00B75D0F" w:rsidRDefault="00433A20" w:rsidP="00810743">
            <w:pPr>
              <w:jc w:val="both"/>
            </w:pPr>
            <w:r w:rsidRPr="00B75D0F">
              <w:t xml:space="preserve">Except for any third party works included in this document, as identified in this document, this document has been authored by </w:t>
            </w:r>
            <w:r>
              <w:t>CertiKit</w:t>
            </w:r>
            <w:r w:rsidRPr="00B75D0F">
              <w:t xml:space="preserve">, and is © copyright </w:t>
            </w:r>
            <w:r>
              <w:t>CertiKit</w:t>
            </w:r>
            <w:r w:rsidRPr="00B75D0F">
              <w:t xml:space="preserve"> except as stated below.</w:t>
            </w:r>
          </w:p>
          <w:p w14:paraId="11D39621" w14:textId="77777777" w:rsidR="00433A20" w:rsidRPr="00B75D0F" w:rsidRDefault="00433A20" w:rsidP="00810743">
            <w:pPr>
              <w:jc w:val="both"/>
            </w:pPr>
          </w:p>
          <w:p w14:paraId="7D333299" w14:textId="2942300F" w:rsidR="00433A20" w:rsidRPr="00B75D0F" w:rsidRDefault="00433A20" w:rsidP="00810743">
            <w:pPr>
              <w:jc w:val="both"/>
            </w:pPr>
            <w:r>
              <w:t xml:space="preserve">CertiKit is a </w:t>
            </w:r>
            <w:r w:rsidRPr="00B75D0F">
              <w:t>company registered in England and Wales with company number 6432088.</w:t>
            </w:r>
          </w:p>
          <w:p w14:paraId="302903C8" w14:textId="77777777" w:rsidR="00433A20" w:rsidRPr="00B75D0F" w:rsidRDefault="00433A20" w:rsidP="00810743">
            <w:pPr>
              <w:jc w:val="both"/>
              <w:rPr>
                <w:b/>
              </w:rPr>
            </w:pPr>
          </w:p>
        </w:tc>
      </w:tr>
      <w:tr w:rsidR="00433A20" w:rsidRPr="00C45104" w14:paraId="47CCCD6D" w14:textId="77777777" w:rsidTr="00433A20">
        <w:tc>
          <w:tcPr>
            <w:tcW w:w="9180" w:type="dxa"/>
            <w:shd w:val="clear" w:color="auto" w:fill="auto"/>
          </w:tcPr>
          <w:p w14:paraId="252E2DE3" w14:textId="77777777" w:rsidR="00433A20" w:rsidRPr="00B75D0F" w:rsidRDefault="00433A20" w:rsidP="00810743">
            <w:pPr>
              <w:jc w:val="both"/>
              <w:rPr>
                <w:b/>
              </w:rPr>
            </w:pPr>
          </w:p>
          <w:p w14:paraId="77A31462" w14:textId="77777777" w:rsidR="00433A20" w:rsidRPr="00B75D0F" w:rsidRDefault="00433A20" w:rsidP="00810743">
            <w:pPr>
              <w:jc w:val="both"/>
              <w:rPr>
                <w:b/>
              </w:rPr>
            </w:pPr>
            <w:r w:rsidRPr="00B75D0F">
              <w:rPr>
                <w:b/>
              </w:rPr>
              <w:t>Licence terms</w:t>
            </w:r>
          </w:p>
          <w:p w14:paraId="4651F946" w14:textId="77777777" w:rsidR="00433A20" w:rsidRPr="00B75D0F" w:rsidRDefault="00433A20" w:rsidP="00810743">
            <w:pPr>
              <w:jc w:val="both"/>
              <w:rPr>
                <w:b/>
              </w:rPr>
            </w:pPr>
          </w:p>
          <w:p w14:paraId="51D4CE11" w14:textId="585F48ED" w:rsidR="00433A20" w:rsidRPr="00B75D0F" w:rsidRDefault="00433A20" w:rsidP="00810743">
            <w:pPr>
              <w:jc w:val="both"/>
            </w:pPr>
            <w:r w:rsidRPr="00B75D0F">
              <w:t xml:space="preserve">This document is licensed on and subject to the standard licence terms of </w:t>
            </w:r>
            <w:r>
              <w:t>CertiKit</w:t>
            </w:r>
            <w:r w:rsidRPr="00B75D0F">
              <w:t xml:space="preserve">, available on request, or by download from our website.  All other rights are reserved.  Unless you have purchased this product you only have an evaluation licence.  If this product was purchased, a full licence is granted to the person identified as the licensee in the relevant purchase order.  The standard licence terms include special terms relating to any </w:t>
            </w:r>
            <w:r w:rsidR="00F65266" w:rsidRPr="00B75D0F">
              <w:t>third-party</w:t>
            </w:r>
            <w:r w:rsidRPr="00B75D0F">
              <w:t xml:space="preserve"> copyright included in this document.</w:t>
            </w:r>
          </w:p>
          <w:p w14:paraId="6BF241A2" w14:textId="77777777" w:rsidR="00433A20" w:rsidRPr="00B75D0F" w:rsidRDefault="00433A20" w:rsidP="00810743">
            <w:pPr>
              <w:jc w:val="both"/>
            </w:pPr>
          </w:p>
        </w:tc>
      </w:tr>
      <w:tr w:rsidR="00433A20" w:rsidRPr="00C45104" w14:paraId="7B0747BC" w14:textId="77777777" w:rsidTr="00433A20">
        <w:tc>
          <w:tcPr>
            <w:tcW w:w="9180" w:type="dxa"/>
            <w:shd w:val="clear" w:color="auto" w:fill="auto"/>
          </w:tcPr>
          <w:p w14:paraId="16F1A5E4" w14:textId="77777777" w:rsidR="00433A20" w:rsidRPr="00B75D0F" w:rsidRDefault="00433A20" w:rsidP="00810743">
            <w:pPr>
              <w:jc w:val="both"/>
              <w:rPr>
                <w:b/>
              </w:rPr>
            </w:pPr>
          </w:p>
          <w:p w14:paraId="4F75E6C1" w14:textId="77777777" w:rsidR="00433A20" w:rsidRPr="00B75D0F" w:rsidRDefault="00433A20" w:rsidP="00810743">
            <w:pPr>
              <w:jc w:val="both"/>
              <w:rPr>
                <w:b/>
              </w:rPr>
            </w:pPr>
            <w:r w:rsidRPr="00B75D0F">
              <w:rPr>
                <w:b/>
              </w:rPr>
              <w:t>Disclaimer</w:t>
            </w:r>
          </w:p>
          <w:p w14:paraId="79226C87" w14:textId="77777777" w:rsidR="00433A20" w:rsidRPr="00B75D0F" w:rsidRDefault="00433A20" w:rsidP="00810743">
            <w:pPr>
              <w:jc w:val="both"/>
              <w:rPr>
                <w:b/>
              </w:rPr>
            </w:pPr>
          </w:p>
          <w:p w14:paraId="38AA5EE5" w14:textId="16E9C0F6" w:rsidR="00433A20" w:rsidRPr="00B75D0F" w:rsidRDefault="00433A20" w:rsidP="00810743">
            <w:pPr>
              <w:spacing w:after="200" w:line="276" w:lineRule="auto"/>
              <w:jc w:val="both"/>
              <w:rPr>
                <w:b/>
              </w:rPr>
            </w:pPr>
            <w:r w:rsidRPr="00B75D0F">
              <w:rPr>
                <w:b/>
              </w:rPr>
              <w:t xml:space="preserve">Please Note: </w:t>
            </w:r>
            <w:r w:rsidRPr="00B75D0F">
              <w:rPr>
                <w:i/>
              </w:rPr>
              <w:t xml:space="preserve">Your use of and reliance on this document template is at your sole risk. Document templates are intended to be used as a starting point only from which you will create your own document and to which you will apply all reasonable quality checks before use.  </w:t>
            </w:r>
            <w:r w:rsidR="00F65266" w:rsidRPr="00B75D0F">
              <w:rPr>
                <w:i/>
              </w:rPr>
              <w:t>Therefore,</w:t>
            </w:r>
            <w:r w:rsidRPr="00B75D0F">
              <w:rPr>
                <w:i/>
              </w:rPr>
              <w:t xml:space="preserve"> please note that it is your responsibility to ensure that the content of any document you create that is based on our templates is correct and appropriate for your needs and complies with relevant laws in your country. You should take all reasonable and proper legal and other professional advice before using this document. </w:t>
            </w:r>
            <w:r>
              <w:rPr>
                <w:i/>
              </w:rPr>
              <w:t>CertiKit</w:t>
            </w:r>
            <w:r w:rsidRPr="00B75D0F">
              <w:rPr>
                <w:i/>
              </w:rPr>
              <w:t xml:space="preserve"> makes no claims, promises, or </w:t>
            </w:r>
            <w:r w:rsidRPr="00B75D0F">
              <w:rPr>
                <w:i/>
              </w:rPr>
              <w:lastRenderedPageBreak/>
              <w:t>guarantees about the accuracy, completeness, or adequacy of our document templates, assumes no duty of care to any person with respect its document templates or their contents,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tc>
      </w:tr>
    </w:tbl>
    <w:p w14:paraId="6158019D" w14:textId="77777777" w:rsidR="00C45104" w:rsidRPr="00C45104" w:rsidRDefault="00C45104" w:rsidP="00C45104">
      <w:pPr>
        <w:jc w:val="center"/>
      </w:pPr>
    </w:p>
    <w:p w14:paraId="0842C9DE" w14:textId="77777777" w:rsidR="001B1F46" w:rsidRDefault="00C45104">
      <w:pPr>
        <w:jc w:val="center"/>
      </w:pPr>
      <w:r>
        <w:br w:type="page"/>
      </w:r>
    </w:p>
    <w:p w14:paraId="0546F75C" w14:textId="77777777" w:rsidR="001B1F46" w:rsidRDefault="001B1F46">
      <w:pPr>
        <w:jc w:val="center"/>
      </w:pPr>
    </w:p>
    <w:p w14:paraId="0E8C3042" w14:textId="77777777" w:rsidR="001B1F46" w:rsidRDefault="001B1F46">
      <w:pPr>
        <w:jc w:val="center"/>
      </w:pPr>
    </w:p>
    <w:p w14:paraId="3324116B" w14:textId="77777777" w:rsidR="001B1F46" w:rsidRDefault="001B1F46">
      <w:pPr>
        <w:jc w:val="center"/>
      </w:pPr>
    </w:p>
    <w:p w14:paraId="09BD0D9E" w14:textId="77777777" w:rsidR="001B1F46" w:rsidRDefault="001B1F46">
      <w:pPr>
        <w:jc w:val="center"/>
      </w:pPr>
    </w:p>
    <w:p w14:paraId="34C00E69" w14:textId="77777777" w:rsidR="001B1F46" w:rsidRDefault="001B1F46">
      <w:pPr>
        <w:jc w:val="center"/>
      </w:pPr>
    </w:p>
    <w:p w14:paraId="46F5ABD5" w14:textId="77777777" w:rsidR="001B1F46" w:rsidRDefault="00433A20">
      <w:pPr>
        <w:jc w:val="center"/>
      </w:pPr>
      <w:r>
        <w:rPr>
          <w:noProof/>
          <w:lang w:eastAsia="en-GB"/>
        </w:rPr>
        <w:drawing>
          <wp:inline distT="0" distB="0" distL="0" distR="0" wp14:anchorId="0C002FE1" wp14:editId="7E397F1C">
            <wp:extent cx="2512690" cy="6539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59CDF47A" w14:textId="77777777" w:rsidR="00C720FC" w:rsidRPr="00C720FC" w:rsidRDefault="00C720FC">
      <w:pPr>
        <w:jc w:val="center"/>
        <w:rPr>
          <w:b/>
          <w:sz w:val="28"/>
        </w:rPr>
      </w:pPr>
      <w:r w:rsidRPr="00C720FC">
        <w:rPr>
          <w:b/>
          <w:sz w:val="28"/>
        </w:rPr>
        <w:t>[Replace with your logo]</w:t>
      </w:r>
    </w:p>
    <w:p w14:paraId="4D28CDF4" w14:textId="77777777" w:rsidR="001B1F46" w:rsidRPr="00C720FC" w:rsidRDefault="001B1F46">
      <w:pPr>
        <w:rPr>
          <w:sz w:val="36"/>
        </w:rPr>
      </w:pPr>
    </w:p>
    <w:p w14:paraId="3171D71E" w14:textId="77777777" w:rsidR="001B1F46" w:rsidRDefault="001B1F46">
      <w:pPr>
        <w:jc w:val="right"/>
        <w:rPr>
          <w:rFonts w:cs="Arial"/>
          <w:b/>
          <w:sz w:val="36"/>
          <w:szCs w:val="36"/>
        </w:rPr>
      </w:pPr>
    </w:p>
    <w:p w14:paraId="77566CB1" w14:textId="77777777" w:rsidR="00620944" w:rsidRDefault="00086FE9" w:rsidP="00620944">
      <w:pPr>
        <w:jc w:val="center"/>
        <w:rPr>
          <w:rFonts w:cs="Arial"/>
          <w:b/>
          <w:sz w:val="36"/>
          <w:szCs w:val="36"/>
        </w:rPr>
      </w:pPr>
      <w:r>
        <w:rPr>
          <w:rFonts w:cs="Arial"/>
          <w:b/>
          <w:sz w:val="36"/>
          <w:szCs w:val="36"/>
        </w:rPr>
        <w:t>Network Security</w:t>
      </w:r>
      <w:r w:rsidR="00620944">
        <w:rPr>
          <w:rFonts w:cs="Arial"/>
          <w:b/>
          <w:sz w:val="36"/>
          <w:szCs w:val="36"/>
        </w:rPr>
        <w:t xml:space="preserve"> Policy</w:t>
      </w:r>
    </w:p>
    <w:p w14:paraId="4994B77D" w14:textId="77777777" w:rsidR="001B1F46" w:rsidRDefault="001B1F46" w:rsidP="00C45104">
      <w:pPr>
        <w:jc w:val="center"/>
        <w:rPr>
          <w:rFonts w:cs="Arial"/>
          <w:b/>
          <w:sz w:val="36"/>
          <w:szCs w:val="36"/>
        </w:rPr>
      </w:pPr>
    </w:p>
    <w:p w14:paraId="6950138B" w14:textId="77777777" w:rsidR="001B1F46" w:rsidRDefault="001B1F46">
      <w:pPr>
        <w:jc w:val="center"/>
        <w:rPr>
          <w:rFonts w:cs="Arial"/>
          <w:b/>
          <w:sz w:val="28"/>
          <w:szCs w:val="28"/>
        </w:rPr>
      </w:pPr>
    </w:p>
    <w:p w14:paraId="400AB33B" w14:textId="77777777" w:rsidR="001B1F46" w:rsidRDefault="001B1F46">
      <w:pPr>
        <w:jc w:val="both"/>
        <w:rPr>
          <w:rFonts w:cs="Arial"/>
          <w:b/>
        </w:rPr>
      </w:pPr>
    </w:p>
    <w:p w14:paraId="758AC24F" w14:textId="77777777" w:rsidR="001B1F46" w:rsidRDefault="001B1F46">
      <w:pPr>
        <w:jc w:val="both"/>
        <w:rPr>
          <w:rFonts w:cs="Arial"/>
          <w:b/>
        </w:rPr>
      </w:pPr>
    </w:p>
    <w:p w14:paraId="674D55C5" w14:textId="77777777" w:rsidR="001B1F46" w:rsidRDefault="001B1F46">
      <w:pPr>
        <w:jc w:val="both"/>
        <w:rPr>
          <w:rFonts w:cs="Arial"/>
          <w:b/>
        </w:rPr>
      </w:pPr>
    </w:p>
    <w:p w14:paraId="1CE05730" w14:textId="77777777" w:rsidR="001B1F46" w:rsidRDefault="001B1F46">
      <w:pPr>
        <w:jc w:val="both"/>
        <w:rPr>
          <w:rFonts w:cs="Arial"/>
          <w:b/>
        </w:rPr>
      </w:pPr>
    </w:p>
    <w:p w14:paraId="657D8023" w14:textId="77777777" w:rsidR="001B1F46" w:rsidRDefault="001B1F46">
      <w:pPr>
        <w:ind w:left="2880"/>
        <w:jc w:val="right"/>
        <w:rPr>
          <w:rFonts w:cs="Arial"/>
          <w:b/>
          <w:sz w:val="28"/>
          <w:szCs w:val="28"/>
        </w:rPr>
      </w:pPr>
    </w:p>
    <w:p w14:paraId="1AA9A54B" w14:textId="77777777" w:rsidR="001B1F46" w:rsidRDefault="001B1F46">
      <w:pPr>
        <w:ind w:left="2880"/>
        <w:jc w:val="right"/>
        <w:rPr>
          <w:rFonts w:cs="Arial"/>
          <w:b/>
          <w:sz w:val="28"/>
          <w:szCs w:val="28"/>
        </w:rPr>
      </w:pPr>
    </w:p>
    <w:p w14:paraId="7936FB45" w14:textId="77777777" w:rsidR="00FF317E" w:rsidRDefault="00FF317E">
      <w:pPr>
        <w:ind w:left="2880"/>
        <w:jc w:val="right"/>
        <w:rPr>
          <w:rFonts w:cs="Arial"/>
          <w:b/>
          <w:sz w:val="28"/>
          <w:szCs w:val="28"/>
        </w:rPr>
      </w:pPr>
    </w:p>
    <w:p w14:paraId="4D527BC7" w14:textId="77777777" w:rsidR="00C45104" w:rsidRDefault="00C45104">
      <w:pPr>
        <w:ind w:left="2880"/>
        <w:jc w:val="right"/>
        <w:rPr>
          <w:rFonts w:cs="Arial"/>
          <w:b/>
          <w:sz w:val="28"/>
          <w:szCs w:val="28"/>
        </w:rPr>
      </w:pPr>
    </w:p>
    <w:p w14:paraId="706368EB" w14:textId="77777777" w:rsidR="00C45104" w:rsidRDefault="00C45104">
      <w:pPr>
        <w:ind w:left="2880"/>
        <w:jc w:val="right"/>
        <w:rPr>
          <w:rFonts w:cs="Arial"/>
          <w:b/>
          <w:sz w:val="28"/>
          <w:szCs w:val="28"/>
        </w:rPr>
      </w:pPr>
    </w:p>
    <w:p w14:paraId="30BCE13B" w14:textId="77777777" w:rsidR="00C45104" w:rsidRDefault="00C45104">
      <w:pPr>
        <w:ind w:left="2880"/>
        <w:jc w:val="right"/>
        <w:rPr>
          <w:rFonts w:cs="Arial"/>
          <w:b/>
          <w:sz w:val="28"/>
          <w:szCs w:val="28"/>
        </w:rPr>
      </w:pPr>
    </w:p>
    <w:p w14:paraId="5919509A" w14:textId="77777777" w:rsidR="00C45104" w:rsidRDefault="00C45104">
      <w:pPr>
        <w:ind w:left="2880"/>
        <w:jc w:val="right"/>
        <w:rPr>
          <w:rFonts w:cs="Arial"/>
          <w:b/>
          <w:sz w:val="28"/>
          <w:szCs w:val="28"/>
        </w:rPr>
      </w:pPr>
    </w:p>
    <w:p w14:paraId="3B35F851" w14:textId="77777777" w:rsidR="00C45104" w:rsidRDefault="00C45104">
      <w:pPr>
        <w:ind w:left="2880"/>
        <w:jc w:val="right"/>
        <w:rPr>
          <w:rFonts w:cs="Arial"/>
          <w:b/>
          <w:sz w:val="28"/>
          <w:szCs w:val="28"/>
        </w:rPr>
      </w:pPr>
    </w:p>
    <w:p w14:paraId="20840322" w14:textId="77777777" w:rsidR="00C45104" w:rsidRDefault="00C45104">
      <w:pPr>
        <w:ind w:left="2880"/>
        <w:jc w:val="right"/>
        <w:rPr>
          <w:rFonts w:cs="Arial"/>
          <w:b/>
          <w:sz w:val="28"/>
          <w:szCs w:val="28"/>
        </w:rPr>
      </w:pPr>
    </w:p>
    <w:p w14:paraId="037902AD" w14:textId="77777777" w:rsidR="00433A20" w:rsidRDefault="00433A20">
      <w:pPr>
        <w:ind w:left="2880"/>
        <w:jc w:val="right"/>
        <w:rPr>
          <w:rFonts w:cs="Arial"/>
          <w:b/>
          <w:sz w:val="28"/>
          <w:szCs w:val="28"/>
        </w:rPr>
      </w:pPr>
    </w:p>
    <w:p w14:paraId="546859B9" w14:textId="77777777" w:rsidR="00433A20" w:rsidRDefault="00433A20">
      <w:pPr>
        <w:ind w:left="2880"/>
        <w:jc w:val="right"/>
        <w:rPr>
          <w:rFonts w:cs="Arial"/>
          <w:b/>
          <w:sz w:val="28"/>
          <w:szCs w:val="28"/>
        </w:rPr>
      </w:pPr>
    </w:p>
    <w:p w14:paraId="4246F4DC" w14:textId="77777777" w:rsidR="00433A20" w:rsidRDefault="00433A20">
      <w:pPr>
        <w:ind w:left="2880"/>
        <w:jc w:val="right"/>
        <w:rPr>
          <w:rFonts w:cs="Arial"/>
          <w:b/>
          <w:sz w:val="28"/>
          <w:szCs w:val="28"/>
        </w:rPr>
      </w:pPr>
    </w:p>
    <w:p w14:paraId="372C6FEB" w14:textId="77777777" w:rsidR="00433A20" w:rsidRDefault="00433A20">
      <w:pPr>
        <w:ind w:left="2880"/>
        <w:jc w:val="right"/>
        <w:rPr>
          <w:rFonts w:cs="Arial"/>
          <w:b/>
          <w:sz w:val="28"/>
          <w:szCs w:val="28"/>
        </w:rPr>
      </w:pPr>
    </w:p>
    <w:p w14:paraId="3ECE5599" w14:textId="77777777" w:rsidR="00433A20" w:rsidRPr="00433A20" w:rsidRDefault="00433A20" w:rsidP="00433A20">
      <w:pPr>
        <w:rPr>
          <w:rFonts w:cs="Arial"/>
          <w:b/>
          <w:color w:val="000000" w:themeColor="text1"/>
          <w:sz w:val="28"/>
          <w:szCs w:val="28"/>
        </w:rPr>
      </w:pPr>
    </w:p>
    <w:tbl>
      <w:tblPr>
        <w:tblStyle w:val="TableGrid1"/>
        <w:tblW w:w="0" w:type="auto"/>
        <w:jc w:val="right"/>
        <w:tblLayout w:type="fixed"/>
        <w:tblLook w:val="04A0" w:firstRow="1" w:lastRow="0" w:firstColumn="1" w:lastColumn="0" w:noHBand="0" w:noVBand="1"/>
      </w:tblPr>
      <w:tblGrid>
        <w:gridCol w:w="3118"/>
        <w:gridCol w:w="2756"/>
      </w:tblGrid>
      <w:tr w:rsidR="00433A20" w:rsidRPr="00433A20" w14:paraId="6BE0491D" w14:textId="77777777" w:rsidTr="00C720FC">
        <w:trPr>
          <w:jc w:val="right"/>
        </w:trPr>
        <w:tc>
          <w:tcPr>
            <w:tcW w:w="3118" w:type="dxa"/>
            <w:shd w:val="clear" w:color="auto" w:fill="C6D9F1" w:themeFill="text2" w:themeFillTint="33"/>
          </w:tcPr>
          <w:p w14:paraId="0CB6B683" w14:textId="77777777" w:rsidR="00433A20" w:rsidRPr="00433A20" w:rsidRDefault="00433A20" w:rsidP="00433A20">
            <w:pPr>
              <w:jc w:val="right"/>
              <w:rPr>
                <w:rFonts w:cs="Arial"/>
                <w:b/>
                <w:color w:val="000000" w:themeColor="text1"/>
                <w:szCs w:val="28"/>
                <w:lang w:eastAsia="en-GB"/>
              </w:rPr>
            </w:pPr>
            <w:r w:rsidRPr="00433A20">
              <w:rPr>
                <w:rFonts w:cs="Arial"/>
                <w:b/>
                <w:color w:val="000000" w:themeColor="text1"/>
                <w:lang w:eastAsia="en-GB"/>
              </w:rPr>
              <w:t>Document Ref.</w:t>
            </w:r>
          </w:p>
        </w:tc>
        <w:tc>
          <w:tcPr>
            <w:tcW w:w="2756" w:type="dxa"/>
          </w:tcPr>
          <w:p w14:paraId="58847097" w14:textId="77777777" w:rsidR="00433A20" w:rsidRPr="00433A20" w:rsidRDefault="0013479C" w:rsidP="00433A20">
            <w:pPr>
              <w:jc w:val="right"/>
              <w:rPr>
                <w:rFonts w:cs="Arial"/>
                <w:b/>
                <w:color w:val="000000" w:themeColor="text1"/>
                <w:szCs w:val="28"/>
                <w:lang w:eastAsia="en-GB"/>
              </w:rPr>
            </w:pPr>
            <w:r>
              <w:rPr>
                <w:rFonts w:cs="Arial"/>
                <w:b/>
                <w:color w:val="000000" w:themeColor="text1"/>
                <w:szCs w:val="28"/>
                <w:lang w:eastAsia="en-GB"/>
              </w:rPr>
              <w:t>GDPR-DOC-10-7</w:t>
            </w:r>
          </w:p>
        </w:tc>
      </w:tr>
      <w:tr w:rsidR="00433A20" w:rsidRPr="00433A20" w14:paraId="56A65366" w14:textId="77777777" w:rsidTr="00C720FC">
        <w:trPr>
          <w:jc w:val="right"/>
        </w:trPr>
        <w:tc>
          <w:tcPr>
            <w:tcW w:w="3118" w:type="dxa"/>
            <w:shd w:val="clear" w:color="auto" w:fill="C6D9F1" w:themeFill="text2" w:themeFillTint="33"/>
          </w:tcPr>
          <w:p w14:paraId="1661CBD5" w14:textId="77777777" w:rsidR="00433A20" w:rsidRPr="00433A20" w:rsidRDefault="00433A20" w:rsidP="00433A20">
            <w:pPr>
              <w:jc w:val="right"/>
              <w:rPr>
                <w:rFonts w:cs="Arial"/>
                <w:b/>
                <w:color w:val="000000" w:themeColor="text1"/>
                <w:szCs w:val="28"/>
                <w:lang w:eastAsia="en-GB"/>
              </w:rPr>
            </w:pPr>
            <w:r w:rsidRPr="00433A20">
              <w:rPr>
                <w:rFonts w:cs="Arial"/>
                <w:b/>
                <w:color w:val="000000" w:themeColor="text1"/>
                <w:szCs w:val="28"/>
                <w:lang w:eastAsia="en-GB"/>
              </w:rPr>
              <w:t>Version:</w:t>
            </w:r>
          </w:p>
        </w:tc>
        <w:sdt>
          <w:sdtPr>
            <w:rPr>
              <w:rStyle w:val="VersionNumber"/>
              <w:b/>
              <w:lang w:eastAsia="en-GB"/>
            </w:rPr>
            <w:alias w:val="Version Number"/>
            <w:tag w:val="Version Number"/>
            <w:id w:val="-88314127"/>
          </w:sdtPr>
          <w:sdtEndPr>
            <w:rPr>
              <w:rStyle w:val="VersionNumber"/>
            </w:rPr>
          </w:sdtEndPr>
          <w:sdtContent>
            <w:tc>
              <w:tcPr>
                <w:tcW w:w="2756" w:type="dxa"/>
              </w:tcPr>
              <w:p w14:paraId="40D56C3E" w14:textId="77777777" w:rsidR="00433A20" w:rsidRPr="00433A20" w:rsidRDefault="00433A20" w:rsidP="00433A20">
                <w:pPr>
                  <w:jc w:val="right"/>
                  <w:rPr>
                    <w:rFonts w:cs="Arial"/>
                    <w:b/>
                    <w:color w:val="000000" w:themeColor="text1"/>
                    <w:szCs w:val="28"/>
                    <w:lang w:eastAsia="en-GB"/>
                  </w:rPr>
                </w:pPr>
                <w:r w:rsidRPr="00433A20">
                  <w:rPr>
                    <w:rStyle w:val="VersionNumber"/>
                    <w:b/>
                    <w:lang w:eastAsia="en-GB"/>
                  </w:rPr>
                  <w:t>1</w:t>
                </w:r>
              </w:p>
            </w:tc>
          </w:sdtContent>
        </w:sdt>
      </w:tr>
      <w:tr w:rsidR="00433A20" w:rsidRPr="00433A20" w14:paraId="10CA9257" w14:textId="77777777" w:rsidTr="00C720FC">
        <w:trPr>
          <w:jc w:val="right"/>
        </w:trPr>
        <w:tc>
          <w:tcPr>
            <w:tcW w:w="3118" w:type="dxa"/>
            <w:shd w:val="clear" w:color="auto" w:fill="C6D9F1" w:themeFill="text2" w:themeFillTint="33"/>
          </w:tcPr>
          <w:p w14:paraId="45DA57D5" w14:textId="77777777" w:rsidR="00433A20" w:rsidRPr="00433A20" w:rsidRDefault="00433A20" w:rsidP="00433A20">
            <w:pPr>
              <w:jc w:val="right"/>
              <w:rPr>
                <w:rFonts w:cs="Arial"/>
                <w:b/>
                <w:color w:val="000000" w:themeColor="text1"/>
                <w:szCs w:val="28"/>
                <w:lang w:eastAsia="en-GB"/>
              </w:rPr>
            </w:pPr>
            <w:r w:rsidRPr="00433A20">
              <w:rPr>
                <w:rFonts w:cs="Arial"/>
                <w:b/>
                <w:color w:val="000000" w:themeColor="text1"/>
                <w:szCs w:val="28"/>
                <w:lang w:eastAsia="en-GB"/>
              </w:rPr>
              <w:t>Dated:</w:t>
            </w:r>
          </w:p>
        </w:tc>
        <w:sdt>
          <w:sdtPr>
            <w:rPr>
              <w:rStyle w:val="DateofPublication"/>
              <w:b/>
              <w:lang w:eastAsia="en-GB"/>
            </w:rPr>
            <w:alias w:val="Date of Publication"/>
            <w:tag w:val="Date of Publication"/>
            <w:id w:val="-663539662"/>
            <w:date>
              <w:dateFormat w:val="dd MMMM yyyy"/>
              <w:lid w:val="en-GB"/>
              <w:storeMappedDataAs w:val="dateTime"/>
              <w:calendar w:val="gregorian"/>
            </w:date>
          </w:sdtPr>
          <w:sdtEndPr>
            <w:rPr>
              <w:rStyle w:val="DateofPublication"/>
            </w:rPr>
          </w:sdtEndPr>
          <w:sdtContent>
            <w:tc>
              <w:tcPr>
                <w:tcW w:w="2756" w:type="dxa"/>
              </w:tcPr>
              <w:p w14:paraId="64684FCF" w14:textId="77777777" w:rsidR="00433A20" w:rsidRPr="00433A20" w:rsidRDefault="00C720FC" w:rsidP="00433A20">
                <w:pPr>
                  <w:jc w:val="right"/>
                  <w:rPr>
                    <w:rFonts w:cs="Arial"/>
                    <w:b/>
                    <w:color w:val="000000" w:themeColor="text1"/>
                    <w:szCs w:val="28"/>
                    <w:lang w:eastAsia="en-GB"/>
                  </w:rPr>
                </w:pPr>
                <w:r>
                  <w:rPr>
                    <w:rStyle w:val="DateofPublication"/>
                    <w:b/>
                    <w:lang w:eastAsia="en-GB"/>
                  </w:rPr>
                  <w:t>[</w:t>
                </w:r>
                <w:r w:rsidR="00433A20" w:rsidRPr="00433A20">
                  <w:rPr>
                    <w:rStyle w:val="DateofPublication"/>
                    <w:b/>
                    <w:lang w:eastAsia="en-GB"/>
                  </w:rPr>
                  <w:t>Insert date</w:t>
                </w:r>
                <w:r>
                  <w:rPr>
                    <w:rStyle w:val="DateofPublication"/>
                    <w:b/>
                    <w:lang w:eastAsia="en-GB"/>
                  </w:rPr>
                  <w:t>]</w:t>
                </w:r>
              </w:p>
            </w:tc>
          </w:sdtContent>
        </w:sdt>
      </w:tr>
      <w:tr w:rsidR="00433A20" w:rsidRPr="00433A20" w14:paraId="4FA9269B" w14:textId="77777777" w:rsidTr="00C720FC">
        <w:trPr>
          <w:jc w:val="right"/>
        </w:trPr>
        <w:tc>
          <w:tcPr>
            <w:tcW w:w="3118" w:type="dxa"/>
            <w:shd w:val="clear" w:color="auto" w:fill="C6D9F1" w:themeFill="text2" w:themeFillTint="33"/>
          </w:tcPr>
          <w:p w14:paraId="465CDACA" w14:textId="77777777" w:rsidR="00433A20" w:rsidRPr="00433A20" w:rsidRDefault="00433A20" w:rsidP="00433A20">
            <w:pPr>
              <w:jc w:val="right"/>
              <w:rPr>
                <w:rFonts w:cs="Arial"/>
                <w:b/>
                <w:color w:val="000000" w:themeColor="text1"/>
                <w:szCs w:val="28"/>
                <w:lang w:eastAsia="en-GB"/>
              </w:rPr>
            </w:pPr>
            <w:r w:rsidRPr="00433A20">
              <w:rPr>
                <w:rFonts w:cs="Arial"/>
                <w:b/>
                <w:color w:val="000000" w:themeColor="text1"/>
                <w:szCs w:val="28"/>
                <w:lang w:eastAsia="en-GB"/>
              </w:rPr>
              <w:t>Document Author:</w:t>
            </w:r>
          </w:p>
        </w:tc>
        <w:tc>
          <w:tcPr>
            <w:tcW w:w="2756" w:type="dxa"/>
          </w:tcPr>
          <w:p w14:paraId="73424049" w14:textId="77777777" w:rsidR="00433A20" w:rsidRPr="00433A20" w:rsidRDefault="00433A20" w:rsidP="00433A20">
            <w:pPr>
              <w:jc w:val="right"/>
              <w:rPr>
                <w:rFonts w:cs="Arial"/>
                <w:b/>
                <w:color w:val="000000" w:themeColor="text1"/>
                <w:szCs w:val="28"/>
                <w:lang w:eastAsia="en-GB"/>
              </w:rPr>
            </w:pPr>
          </w:p>
        </w:tc>
      </w:tr>
      <w:tr w:rsidR="00433A20" w:rsidRPr="00433A20" w14:paraId="29C86BD7" w14:textId="77777777" w:rsidTr="00C720FC">
        <w:trPr>
          <w:jc w:val="right"/>
        </w:trPr>
        <w:tc>
          <w:tcPr>
            <w:tcW w:w="3118" w:type="dxa"/>
            <w:shd w:val="clear" w:color="auto" w:fill="C6D9F1" w:themeFill="text2" w:themeFillTint="33"/>
          </w:tcPr>
          <w:p w14:paraId="273AEC57" w14:textId="77777777" w:rsidR="00433A20" w:rsidRPr="00433A20" w:rsidRDefault="00433A20" w:rsidP="00433A20">
            <w:pPr>
              <w:jc w:val="right"/>
              <w:rPr>
                <w:rFonts w:cs="Arial"/>
                <w:b/>
                <w:color w:val="000000" w:themeColor="text1"/>
                <w:szCs w:val="28"/>
                <w:lang w:eastAsia="en-GB"/>
              </w:rPr>
            </w:pPr>
            <w:r w:rsidRPr="00433A20">
              <w:rPr>
                <w:rFonts w:cs="Arial"/>
                <w:b/>
                <w:color w:val="000000" w:themeColor="text1"/>
                <w:szCs w:val="28"/>
                <w:lang w:eastAsia="en-GB"/>
              </w:rPr>
              <w:t>Document Owner:</w:t>
            </w:r>
          </w:p>
        </w:tc>
        <w:tc>
          <w:tcPr>
            <w:tcW w:w="2756" w:type="dxa"/>
          </w:tcPr>
          <w:p w14:paraId="1A898BE4" w14:textId="77777777" w:rsidR="00433A20" w:rsidRPr="00433A20" w:rsidRDefault="00433A20" w:rsidP="00433A20">
            <w:pPr>
              <w:jc w:val="right"/>
              <w:rPr>
                <w:rFonts w:cs="Arial"/>
                <w:b/>
                <w:color w:val="000000" w:themeColor="text1"/>
                <w:szCs w:val="28"/>
                <w:lang w:eastAsia="en-GB"/>
              </w:rPr>
            </w:pPr>
          </w:p>
        </w:tc>
      </w:tr>
    </w:tbl>
    <w:p w14:paraId="08DDF1EC" w14:textId="77777777" w:rsidR="00433A20" w:rsidRPr="00433A20" w:rsidRDefault="00433A20" w:rsidP="00433A20">
      <w:pPr>
        <w:ind w:left="2880"/>
        <w:jc w:val="right"/>
        <w:rPr>
          <w:rFonts w:cs="Arial"/>
          <w:b/>
          <w:color w:val="000000" w:themeColor="text1"/>
        </w:rPr>
      </w:pPr>
    </w:p>
    <w:p w14:paraId="4596A3E8" w14:textId="77777777" w:rsidR="001B1F46" w:rsidRDefault="001B1F46">
      <w:pPr>
        <w:ind w:left="2880"/>
        <w:jc w:val="right"/>
        <w:rPr>
          <w:rFonts w:cs="Arial"/>
          <w:b/>
          <w:sz w:val="28"/>
          <w:szCs w:val="28"/>
        </w:rPr>
      </w:pPr>
    </w:p>
    <w:p w14:paraId="3F1AC576" w14:textId="77777777" w:rsidR="001B1F46" w:rsidRDefault="001B1F46">
      <w:pPr>
        <w:jc w:val="both"/>
        <w:rPr>
          <w:b/>
        </w:rPr>
      </w:pPr>
    </w:p>
    <w:p w14:paraId="011612F8" w14:textId="77777777" w:rsidR="001B1F46" w:rsidRDefault="001B1F46">
      <w:pPr>
        <w:rPr>
          <w:b/>
        </w:rPr>
      </w:pPr>
    </w:p>
    <w:p w14:paraId="46E25211" w14:textId="77777777" w:rsidR="00C720FC" w:rsidRDefault="00C720FC"/>
    <w:p w14:paraId="737322D3" w14:textId="77777777" w:rsidR="00FC478C" w:rsidRDefault="00FC478C">
      <w:pPr>
        <w:rPr>
          <w:rFonts w:cs="Arial"/>
          <w:b/>
        </w:rPr>
      </w:pPr>
      <w:r>
        <w:rPr>
          <w:rFonts w:cs="Arial"/>
          <w:b/>
        </w:rPr>
        <w:br w:type="page"/>
      </w:r>
    </w:p>
    <w:p w14:paraId="230BFD5A" w14:textId="77777777" w:rsidR="00433A20" w:rsidRPr="00433A20" w:rsidRDefault="00433A20" w:rsidP="00433A20">
      <w:pPr>
        <w:rPr>
          <w:rFonts w:cs="Arial"/>
          <w:b/>
        </w:rPr>
      </w:pPr>
      <w:r w:rsidRPr="00433A20">
        <w:rPr>
          <w:rFonts w:cs="Arial"/>
          <w:b/>
        </w:rPr>
        <w:lastRenderedPageBreak/>
        <w:t xml:space="preserve">Revision History </w:t>
      </w:r>
    </w:p>
    <w:p w14:paraId="1E03338C" w14:textId="77777777" w:rsidR="00433A20" w:rsidRPr="00433A20" w:rsidRDefault="00433A20" w:rsidP="00433A20">
      <w:pPr>
        <w:rPr>
          <w:rFonts w:eastAsia="Arial Unicode MS"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7"/>
        <w:gridCol w:w="1547"/>
        <w:gridCol w:w="1802"/>
        <w:gridCol w:w="4626"/>
      </w:tblGrid>
      <w:tr w:rsidR="00433A20" w:rsidRPr="00433A20" w14:paraId="2F83DB92" w14:textId="77777777" w:rsidTr="00810743">
        <w:tc>
          <w:tcPr>
            <w:tcW w:w="1097" w:type="dxa"/>
            <w:shd w:val="clear" w:color="auto" w:fill="C6D9F1" w:themeFill="text2" w:themeFillTint="33"/>
          </w:tcPr>
          <w:p w14:paraId="7BDD5121" w14:textId="77777777" w:rsidR="00433A20" w:rsidRPr="00433A20" w:rsidRDefault="00433A20" w:rsidP="00433A20">
            <w:pPr>
              <w:autoSpaceDE w:val="0"/>
              <w:autoSpaceDN w:val="0"/>
              <w:rPr>
                <w:rFonts w:cs="Arial"/>
                <w:b/>
                <w:bCs/>
              </w:rPr>
            </w:pPr>
            <w:r w:rsidRPr="00433A20">
              <w:rPr>
                <w:rFonts w:cs="Arial"/>
                <w:b/>
                <w:bCs/>
              </w:rPr>
              <w:t>Version</w:t>
            </w:r>
          </w:p>
        </w:tc>
        <w:tc>
          <w:tcPr>
            <w:tcW w:w="1547" w:type="dxa"/>
            <w:shd w:val="clear" w:color="auto" w:fill="C6D9F1" w:themeFill="text2" w:themeFillTint="33"/>
          </w:tcPr>
          <w:p w14:paraId="747E65EE" w14:textId="77777777" w:rsidR="00433A20" w:rsidRPr="00433A20" w:rsidRDefault="00433A20" w:rsidP="00433A20">
            <w:pPr>
              <w:autoSpaceDE w:val="0"/>
              <w:autoSpaceDN w:val="0"/>
              <w:rPr>
                <w:rFonts w:cs="Arial"/>
                <w:b/>
                <w:bCs/>
              </w:rPr>
            </w:pPr>
            <w:r w:rsidRPr="00433A20">
              <w:rPr>
                <w:rFonts w:cs="Arial"/>
                <w:b/>
                <w:bCs/>
              </w:rPr>
              <w:t>Date</w:t>
            </w:r>
          </w:p>
        </w:tc>
        <w:tc>
          <w:tcPr>
            <w:tcW w:w="1802" w:type="dxa"/>
            <w:shd w:val="clear" w:color="auto" w:fill="C6D9F1" w:themeFill="text2" w:themeFillTint="33"/>
          </w:tcPr>
          <w:p w14:paraId="301960E9" w14:textId="77777777" w:rsidR="00433A20" w:rsidRPr="00433A20" w:rsidRDefault="00433A20" w:rsidP="00433A20">
            <w:pPr>
              <w:rPr>
                <w:rFonts w:cs="Arial"/>
                <w:b/>
                <w:bCs/>
              </w:rPr>
            </w:pPr>
            <w:r w:rsidRPr="00433A20">
              <w:rPr>
                <w:rFonts w:cs="Arial"/>
                <w:b/>
                <w:bCs/>
              </w:rPr>
              <w:t>Revision Author</w:t>
            </w:r>
          </w:p>
        </w:tc>
        <w:tc>
          <w:tcPr>
            <w:tcW w:w="4626" w:type="dxa"/>
            <w:shd w:val="clear" w:color="auto" w:fill="C6D9F1" w:themeFill="text2" w:themeFillTint="33"/>
          </w:tcPr>
          <w:p w14:paraId="58A79173" w14:textId="77777777" w:rsidR="00433A20" w:rsidRPr="00433A20" w:rsidRDefault="00433A20" w:rsidP="00433A20">
            <w:pPr>
              <w:rPr>
                <w:rFonts w:eastAsia="Arial Unicode MS" w:cs="Arial"/>
                <w:b/>
                <w:bCs/>
              </w:rPr>
            </w:pPr>
            <w:r w:rsidRPr="00433A20">
              <w:rPr>
                <w:rFonts w:cs="Arial"/>
                <w:b/>
                <w:bCs/>
              </w:rPr>
              <w:t>Summary of Changes</w:t>
            </w:r>
          </w:p>
        </w:tc>
      </w:tr>
      <w:tr w:rsidR="00433A20" w:rsidRPr="00433A20" w14:paraId="0C3904E8" w14:textId="77777777" w:rsidTr="00810743">
        <w:tc>
          <w:tcPr>
            <w:tcW w:w="1097" w:type="dxa"/>
          </w:tcPr>
          <w:p w14:paraId="708B2E01" w14:textId="77777777" w:rsidR="00433A20" w:rsidRPr="00433A20" w:rsidRDefault="00433A20" w:rsidP="00433A20">
            <w:pPr>
              <w:autoSpaceDE w:val="0"/>
              <w:autoSpaceDN w:val="0"/>
              <w:rPr>
                <w:rFonts w:cs="Arial"/>
              </w:rPr>
            </w:pPr>
          </w:p>
        </w:tc>
        <w:tc>
          <w:tcPr>
            <w:tcW w:w="1547" w:type="dxa"/>
          </w:tcPr>
          <w:p w14:paraId="2670BE85" w14:textId="77777777" w:rsidR="00433A20" w:rsidRPr="00433A20" w:rsidRDefault="00433A20" w:rsidP="00433A20">
            <w:pPr>
              <w:autoSpaceDE w:val="0"/>
              <w:autoSpaceDN w:val="0"/>
              <w:rPr>
                <w:rFonts w:cs="Arial"/>
              </w:rPr>
            </w:pPr>
          </w:p>
        </w:tc>
        <w:tc>
          <w:tcPr>
            <w:tcW w:w="1802" w:type="dxa"/>
          </w:tcPr>
          <w:p w14:paraId="4E49CC5B" w14:textId="77777777" w:rsidR="00433A20" w:rsidRPr="00433A20" w:rsidRDefault="00433A20" w:rsidP="00433A20">
            <w:pPr>
              <w:autoSpaceDE w:val="0"/>
              <w:autoSpaceDN w:val="0"/>
              <w:rPr>
                <w:rFonts w:cs="Arial"/>
              </w:rPr>
            </w:pPr>
          </w:p>
        </w:tc>
        <w:tc>
          <w:tcPr>
            <w:tcW w:w="4626" w:type="dxa"/>
          </w:tcPr>
          <w:p w14:paraId="0031A950" w14:textId="77777777" w:rsidR="00433A20" w:rsidRPr="00433A20" w:rsidRDefault="00433A20" w:rsidP="00433A20">
            <w:pPr>
              <w:autoSpaceDE w:val="0"/>
              <w:autoSpaceDN w:val="0"/>
              <w:rPr>
                <w:rFonts w:cs="Arial"/>
              </w:rPr>
            </w:pPr>
          </w:p>
        </w:tc>
      </w:tr>
      <w:tr w:rsidR="00433A20" w:rsidRPr="00433A20" w14:paraId="2B69A9B9" w14:textId="77777777" w:rsidTr="00810743">
        <w:tc>
          <w:tcPr>
            <w:tcW w:w="1097" w:type="dxa"/>
          </w:tcPr>
          <w:p w14:paraId="027DFD85" w14:textId="77777777" w:rsidR="00433A20" w:rsidRPr="00433A20" w:rsidRDefault="00433A20" w:rsidP="00433A20">
            <w:pPr>
              <w:autoSpaceDE w:val="0"/>
              <w:autoSpaceDN w:val="0"/>
              <w:rPr>
                <w:rFonts w:cs="Arial"/>
              </w:rPr>
            </w:pPr>
          </w:p>
        </w:tc>
        <w:tc>
          <w:tcPr>
            <w:tcW w:w="1547" w:type="dxa"/>
          </w:tcPr>
          <w:p w14:paraId="367392E0" w14:textId="77777777" w:rsidR="00433A20" w:rsidRPr="00433A20" w:rsidRDefault="00433A20" w:rsidP="00433A20">
            <w:pPr>
              <w:autoSpaceDE w:val="0"/>
              <w:autoSpaceDN w:val="0"/>
              <w:rPr>
                <w:rFonts w:cs="Arial"/>
              </w:rPr>
            </w:pPr>
          </w:p>
        </w:tc>
        <w:tc>
          <w:tcPr>
            <w:tcW w:w="1802" w:type="dxa"/>
          </w:tcPr>
          <w:p w14:paraId="0AD67579" w14:textId="77777777" w:rsidR="00433A20" w:rsidRPr="00433A20" w:rsidRDefault="00433A20" w:rsidP="00433A20">
            <w:pPr>
              <w:autoSpaceDE w:val="0"/>
              <w:autoSpaceDN w:val="0"/>
              <w:rPr>
                <w:rFonts w:cs="Arial"/>
              </w:rPr>
            </w:pPr>
          </w:p>
        </w:tc>
        <w:tc>
          <w:tcPr>
            <w:tcW w:w="4626" w:type="dxa"/>
          </w:tcPr>
          <w:p w14:paraId="60655B3A" w14:textId="77777777" w:rsidR="00433A20" w:rsidRPr="00433A20" w:rsidRDefault="00433A20" w:rsidP="00433A20">
            <w:pPr>
              <w:autoSpaceDE w:val="0"/>
              <w:autoSpaceDN w:val="0"/>
              <w:rPr>
                <w:rFonts w:cs="Arial"/>
              </w:rPr>
            </w:pPr>
          </w:p>
        </w:tc>
      </w:tr>
    </w:tbl>
    <w:p w14:paraId="0FA0D608" w14:textId="77777777" w:rsidR="00433A20" w:rsidRPr="00433A20" w:rsidRDefault="00433A20" w:rsidP="00433A20">
      <w:pPr>
        <w:rPr>
          <w:rFonts w:cs="Arial"/>
        </w:rPr>
      </w:pPr>
    </w:p>
    <w:p w14:paraId="283FB0BF" w14:textId="77777777" w:rsidR="00433A20" w:rsidRPr="00433A20" w:rsidRDefault="00433A20" w:rsidP="00433A20">
      <w:pPr>
        <w:rPr>
          <w:rFonts w:cs="Arial"/>
          <w:b/>
        </w:rPr>
      </w:pPr>
      <w:r w:rsidRPr="00433A20">
        <w:rPr>
          <w:rFonts w:cs="Arial"/>
          <w:b/>
        </w:rPr>
        <w:t>Distribution</w:t>
      </w:r>
    </w:p>
    <w:p w14:paraId="2E6C5FF0" w14:textId="77777777" w:rsidR="00433A20" w:rsidRPr="00433A20" w:rsidRDefault="00433A20" w:rsidP="00433A20">
      <w:pPr>
        <w:rPr>
          <w:rFonts w:eastAsia="Arial Unicode MS" w:cs="Arial"/>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4"/>
        <w:gridCol w:w="6538"/>
      </w:tblGrid>
      <w:tr w:rsidR="00433A20" w:rsidRPr="00433A20" w14:paraId="4A57C097" w14:textId="77777777" w:rsidTr="00810743">
        <w:tc>
          <w:tcPr>
            <w:tcW w:w="2534" w:type="dxa"/>
            <w:shd w:val="clear" w:color="auto" w:fill="C6D9F1" w:themeFill="text2" w:themeFillTint="33"/>
          </w:tcPr>
          <w:p w14:paraId="0EA937C8" w14:textId="77777777" w:rsidR="00433A20" w:rsidRPr="00433A20" w:rsidRDefault="00433A20" w:rsidP="00433A20">
            <w:pPr>
              <w:autoSpaceDE w:val="0"/>
              <w:autoSpaceDN w:val="0"/>
              <w:rPr>
                <w:rFonts w:cs="Arial"/>
                <w:b/>
                <w:bCs/>
              </w:rPr>
            </w:pPr>
            <w:r w:rsidRPr="00433A20">
              <w:rPr>
                <w:rFonts w:cs="Arial"/>
                <w:b/>
                <w:bCs/>
              </w:rPr>
              <w:t>Name</w:t>
            </w:r>
          </w:p>
        </w:tc>
        <w:tc>
          <w:tcPr>
            <w:tcW w:w="6538" w:type="dxa"/>
            <w:shd w:val="clear" w:color="auto" w:fill="C6D9F1" w:themeFill="text2" w:themeFillTint="33"/>
          </w:tcPr>
          <w:p w14:paraId="0CCDB2F9" w14:textId="77777777" w:rsidR="00433A20" w:rsidRPr="00433A20" w:rsidRDefault="00433A20" w:rsidP="00433A20">
            <w:pPr>
              <w:autoSpaceDE w:val="0"/>
              <w:autoSpaceDN w:val="0"/>
              <w:rPr>
                <w:rFonts w:cs="Arial"/>
                <w:b/>
                <w:bCs/>
              </w:rPr>
            </w:pPr>
            <w:r w:rsidRPr="00433A20">
              <w:rPr>
                <w:rFonts w:cs="Arial"/>
                <w:b/>
                <w:bCs/>
              </w:rPr>
              <w:t>Title</w:t>
            </w:r>
          </w:p>
        </w:tc>
      </w:tr>
      <w:tr w:rsidR="00433A20" w:rsidRPr="00433A20" w14:paraId="0EFD5BC3" w14:textId="77777777" w:rsidTr="00810743">
        <w:tc>
          <w:tcPr>
            <w:tcW w:w="2534" w:type="dxa"/>
          </w:tcPr>
          <w:p w14:paraId="23843B4C" w14:textId="77777777" w:rsidR="00433A20" w:rsidRPr="00433A20" w:rsidRDefault="00433A20" w:rsidP="00433A20">
            <w:pPr>
              <w:autoSpaceDE w:val="0"/>
              <w:autoSpaceDN w:val="0"/>
              <w:rPr>
                <w:rFonts w:cs="Arial"/>
              </w:rPr>
            </w:pPr>
          </w:p>
        </w:tc>
        <w:tc>
          <w:tcPr>
            <w:tcW w:w="6538" w:type="dxa"/>
          </w:tcPr>
          <w:p w14:paraId="22E38F4E" w14:textId="77777777" w:rsidR="00433A20" w:rsidRPr="00433A20" w:rsidRDefault="00433A20" w:rsidP="00433A20">
            <w:pPr>
              <w:autoSpaceDE w:val="0"/>
              <w:autoSpaceDN w:val="0"/>
              <w:rPr>
                <w:rFonts w:cs="Arial"/>
              </w:rPr>
            </w:pPr>
          </w:p>
        </w:tc>
      </w:tr>
      <w:tr w:rsidR="00433A20" w:rsidRPr="00433A20" w14:paraId="340F1B0C" w14:textId="77777777" w:rsidTr="00810743">
        <w:tc>
          <w:tcPr>
            <w:tcW w:w="2534" w:type="dxa"/>
          </w:tcPr>
          <w:p w14:paraId="28B5F2B3" w14:textId="77777777" w:rsidR="00433A20" w:rsidRPr="00433A20" w:rsidRDefault="00433A20" w:rsidP="00433A20">
            <w:pPr>
              <w:autoSpaceDE w:val="0"/>
              <w:autoSpaceDN w:val="0"/>
              <w:rPr>
                <w:rFonts w:cs="Arial"/>
              </w:rPr>
            </w:pPr>
          </w:p>
        </w:tc>
        <w:tc>
          <w:tcPr>
            <w:tcW w:w="6538" w:type="dxa"/>
          </w:tcPr>
          <w:p w14:paraId="672C92F8" w14:textId="77777777" w:rsidR="00433A20" w:rsidRPr="00433A20" w:rsidRDefault="00433A20" w:rsidP="00433A20">
            <w:pPr>
              <w:autoSpaceDE w:val="0"/>
              <w:autoSpaceDN w:val="0"/>
              <w:rPr>
                <w:rFonts w:cs="Arial"/>
              </w:rPr>
            </w:pPr>
          </w:p>
        </w:tc>
      </w:tr>
      <w:tr w:rsidR="00433A20" w:rsidRPr="00433A20" w14:paraId="0E830CC1" w14:textId="77777777" w:rsidTr="00810743">
        <w:tc>
          <w:tcPr>
            <w:tcW w:w="2534" w:type="dxa"/>
          </w:tcPr>
          <w:p w14:paraId="428D64DD" w14:textId="77777777" w:rsidR="00433A20" w:rsidRPr="00433A20" w:rsidRDefault="00433A20" w:rsidP="00433A20">
            <w:pPr>
              <w:autoSpaceDE w:val="0"/>
              <w:autoSpaceDN w:val="0"/>
              <w:rPr>
                <w:rFonts w:cs="Arial"/>
              </w:rPr>
            </w:pPr>
          </w:p>
        </w:tc>
        <w:tc>
          <w:tcPr>
            <w:tcW w:w="6538" w:type="dxa"/>
          </w:tcPr>
          <w:p w14:paraId="45635364" w14:textId="77777777" w:rsidR="00433A20" w:rsidRPr="00433A20" w:rsidRDefault="00433A20" w:rsidP="00433A20">
            <w:pPr>
              <w:autoSpaceDE w:val="0"/>
              <w:autoSpaceDN w:val="0"/>
              <w:rPr>
                <w:rFonts w:cs="Arial"/>
              </w:rPr>
            </w:pPr>
          </w:p>
        </w:tc>
      </w:tr>
    </w:tbl>
    <w:p w14:paraId="548D1164" w14:textId="77777777" w:rsidR="00433A20" w:rsidRPr="00433A20" w:rsidRDefault="00433A20" w:rsidP="00433A20"/>
    <w:p w14:paraId="42E11BE5" w14:textId="77777777" w:rsidR="00433A20" w:rsidRPr="00433A20" w:rsidRDefault="00433A20" w:rsidP="00433A20">
      <w:pPr>
        <w:rPr>
          <w:rFonts w:cs="Arial"/>
          <w:b/>
        </w:rPr>
      </w:pPr>
      <w:r w:rsidRPr="00433A20">
        <w:rPr>
          <w:rFonts w:cs="Arial"/>
          <w:b/>
        </w:rPr>
        <w:t>Approval</w:t>
      </w:r>
    </w:p>
    <w:p w14:paraId="50F7EF9D" w14:textId="77777777" w:rsidR="00433A20" w:rsidRPr="00433A20" w:rsidRDefault="00433A20" w:rsidP="00433A20">
      <w:pPr>
        <w:rPr>
          <w:rFonts w:eastAsia="Arial Unicode MS" w:cs="Arial"/>
        </w:rPr>
      </w:pPr>
    </w:p>
    <w:tbl>
      <w:tblPr>
        <w:tblW w:w="0" w:type="auto"/>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674"/>
        <w:gridCol w:w="2579"/>
        <w:gridCol w:w="2597"/>
        <w:gridCol w:w="2222"/>
      </w:tblGrid>
      <w:tr w:rsidR="00433A20" w:rsidRPr="00433A20" w14:paraId="1875FA6B" w14:textId="77777777" w:rsidTr="00810743">
        <w:tc>
          <w:tcPr>
            <w:tcW w:w="167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52B0488E" w14:textId="77777777" w:rsidR="00433A20" w:rsidRPr="00433A20" w:rsidRDefault="00433A20" w:rsidP="00433A20">
            <w:pPr>
              <w:autoSpaceDE w:val="0"/>
              <w:autoSpaceDN w:val="0"/>
              <w:rPr>
                <w:rFonts w:cs="Arial"/>
                <w:b/>
                <w:bCs/>
              </w:rPr>
            </w:pPr>
            <w:r w:rsidRPr="00433A20">
              <w:rPr>
                <w:rFonts w:cs="Arial"/>
                <w:b/>
                <w:bCs/>
              </w:rPr>
              <w:t>Name</w:t>
            </w:r>
          </w:p>
        </w:tc>
        <w:tc>
          <w:tcPr>
            <w:tcW w:w="2579"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4FDC465A" w14:textId="77777777" w:rsidR="00433A20" w:rsidRPr="00433A20" w:rsidRDefault="00433A20" w:rsidP="00433A20">
            <w:pPr>
              <w:autoSpaceDE w:val="0"/>
              <w:autoSpaceDN w:val="0"/>
              <w:rPr>
                <w:rFonts w:cs="Arial"/>
                <w:b/>
                <w:bCs/>
              </w:rPr>
            </w:pPr>
            <w:r w:rsidRPr="00433A20">
              <w:rPr>
                <w:rFonts w:cs="Arial"/>
                <w:b/>
                <w:bCs/>
              </w:rPr>
              <w:t>Position</w:t>
            </w:r>
          </w:p>
        </w:tc>
        <w:tc>
          <w:tcPr>
            <w:tcW w:w="2597"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5083D192" w14:textId="77777777" w:rsidR="00433A20" w:rsidRPr="00433A20" w:rsidRDefault="00433A20" w:rsidP="00433A20">
            <w:pPr>
              <w:autoSpaceDE w:val="0"/>
              <w:autoSpaceDN w:val="0"/>
              <w:rPr>
                <w:rFonts w:cs="Arial"/>
                <w:b/>
                <w:bCs/>
              </w:rPr>
            </w:pPr>
            <w:r w:rsidRPr="00433A20">
              <w:rPr>
                <w:rFonts w:cs="Arial"/>
                <w:b/>
                <w:bCs/>
              </w:rPr>
              <w:t>Signature</w:t>
            </w:r>
          </w:p>
        </w:tc>
        <w:tc>
          <w:tcPr>
            <w:tcW w:w="222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6C0BB6F0" w14:textId="77777777" w:rsidR="00433A20" w:rsidRPr="00433A20" w:rsidRDefault="00433A20" w:rsidP="00433A20">
            <w:pPr>
              <w:autoSpaceDE w:val="0"/>
              <w:autoSpaceDN w:val="0"/>
              <w:rPr>
                <w:rFonts w:cs="Arial"/>
                <w:b/>
                <w:bCs/>
              </w:rPr>
            </w:pPr>
            <w:r w:rsidRPr="00433A20">
              <w:rPr>
                <w:rFonts w:cs="Arial"/>
                <w:b/>
                <w:bCs/>
              </w:rPr>
              <w:t>Date</w:t>
            </w:r>
          </w:p>
        </w:tc>
      </w:tr>
      <w:tr w:rsidR="00433A20" w:rsidRPr="00433A20" w14:paraId="29857589" w14:textId="77777777" w:rsidTr="00810743">
        <w:tc>
          <w:tcPr>
            <w:tcW w:w="1674" w:type="dxa"/>
            <w:tcBorders>
              <w:top w:val="single" w:sz="4" w:space="0" w:color="auto"/>
              <w:left w:val="single" w:sz="4" w:space="0" w:color="auto"/>
              <w:bottom w:val="single" w:sz="4" w:space="0" w:color="auto"/>
              <w:right w:val="single" w:sz="4" w:space="0" w:color="auto"/>
            </w:tcBorders>
          </w:tcPr>
          <w:p w14:paraId="01149DA3" w14:textId="77777777" w:rsidR="00433A20" w:rsidRPr="00433A20" w:rsidRDefault="00433A20" w:rsidP="00433A20">
            <w:pPr>
              <w:autoSpaceDE w:val="0"/>
              <w:autoSpaceDN w:val="0"/>
              <w:rPr>
                <w:rFonts w:cs="Arial"/>
              </w:rPr>
            </w:pPr>
          </w:p>
          <w:p w14:paraId="0EF023A0" w14:textId="77777777" w:rsidR="00433A20" w:rsidRPr="00433A20" w:rsidRDefault="00433A20" w:rsidP="00433A20">
            <w:pPr>
              <w:autoSpaceDE w:val="0"/>
              <w:autoSpaceDN w:val="0"/>
              <w:rPr>
                <w:rFonts w:cs="Arial"/>
              </w:rPr>
            </w:pPr>
          </w:p>
          <w:p w14:paraId="2D936773" w14:textId="77777777" w:rsidR="00433A20" w:rsidRPr="00433A20" w:rsidRDefault="00433A20" w:rsidP="00433A20">
            <w:pPr>
              <w:autoSpaceDE w:val="0"/>
              <w:autoSpaceDN w:val="0"/>
              <w:rPr>
                <w:rFonts w:cs="Arial"/>
              </w:rPr>
            </w:pPr>
          </w:p>
        </w:tc>
        <w:tc>
          <w:tcPr>
            <w:tcW w:w="2579" w:type="dxa"/>
            <w:tcBorders>
              <w:top w:val="single" w:sz="4" w:space="0" w:color="auto"/>
              <w:left w:val="single" w:sz="4" w:space="0" w:color="auto"/>
              <w:bottom w:val="single" w:sz="4" w:space="0" w:color="auto"/>
              <w:right w:val="single" w:sz="4" w:space="0" w:color="auto"/>
            </w:tcBorders>
          </w:tcPr>
          <w:p w14:paraId="0AF48035" w14:textId="77777777" w:rsidR="00433A20" w:rsidRPr="00433A20" w:rsidRDefault="00433A20" w:rsidP="00433A20">
            <w:pPr>
              <w:autoSpaceDE w:val="0"/>
              <w:autoSpaceDN w:val="0"/>
              <w:rPr>
                <w:rFonts w:cs="Arial"/>
              </w:rPr>
            </w:pPr>
          </w:p>
        </w:tc>
        <w:tc>
          <w:tcPr>
            <w:tcW w:w="2597" w:type="dxa"/>
            <w:tcBorders>
              <w:top w:val="single" w:sz="4" w:space="0" w:color="auto"/>
              <w:left w:val="single" w:sz="4" w:space="0" w:color="auto"/>
              <w:bottom w:val="single" w:sz="4" w:space="0" w:color="auto"/>
              <w:right w:val="single" w:sz="4" w:space="0" w:color="auto"/>
            </w:tcBorders>
          </w:tcPr>
          <w:p w14:paraId="60E72FC8" w14:textId="77777777" w:rsidR="00433A20" w:rsidRPr="00433A20" w:rsidRDefault="00433A20" w:rsidP="00433A20">
            <w:pPr>
              <w:autoSpaceDE w:val="0"/>
              <w:autoSpaceDN w:val="0"/>
              <w:rPr>
                <w:rFonts w:cs="Arial"/>
              </w:rPr>
            </w:pPr>
          </w:p>
        </w:tc>
        <w:tc>
          <w:tcPr>
            <w:tcW w:w="2222" w:type="dxa"/>
            <w:tcBorders>
              <w:top w:val="single" w:sz="4" w:space="0" w:color="auto"/>
              <w:left w:val="single" w:sz="4" w:space="0" w:color="auto"/>
              <w:bottom w:val="single" w:sz="4" w:space="0" w:color="auto"/>
              <w:right w:val="single" w:sz="4" w:space="0" w:color="auto"/>
            </w:tcBorders>
          </w:tcPr>
          <w:p w14:paraId="2020E888" w14:textId="77777777" w:rsidR="00433A20" w:rsidRPr="00433A20" w:rsidRDefault="00433A20" w:rsidP="00433A20">
            <w:pPr>
              <w:autoSpaceDE w:val="0"/>
              <w:autoSpaceDN w:val="0"/>
              <w:rPr>
                <w:rFonts w:cs="Arial"/>
              </w:rPr>
            </w:pPr>
          </w:p>
        </w:tc>
      </w:tr>
    </w:tbl>
    <w:p w14:paraId="7FFAD139" w14:textId="77777777" w:rsidR="00433A20" w:rsidRPr="00433A20" w:rsidRDefault="00433A20" w:rsidP="00433A20">
      <w:pPr>
        <w:rPr>
          <w:rFonts w:cs="Arial"/>
        </w:rPr>
      </w:pPr>
    </w:p>
    <w:p w14:paraId="54396A59" w14:textId="77777777" w:rsidR="001B1F46" w:rsidRDefault="001B1F46">
      <w:r>
        <w:br w:type="page"/>
      </w:r>
    </w:p>
    <w:p w14:paraId="39B1AEE0" w14:textId="77777777" w:rsidR="001B1F46" w:rsidRDefault="001B1F46">
      <w:pPr>
        <w:rPr>
          <w:rFonts w:cs="Arial"/>
          <w:b/>
        </w:rPr>
      </w:pPr>
      <w:r>
        <w:rPr>
          <w:rFonts w:cs="Arial"/>
          <w:b/>
        </w:rPr>
        <w:lastRenderedPageBreak/>
        <w:t>Contents</w:t>
      </w:r>
    </w:p>
    <w:p w14:paraId="708E9958" w14:textId="77777777" w:rsidR="001B1F46" w:rsidRDefault="001B1F46"/>
    <w:p w14:paraId="65470522" w14:textId="2E35CE64" w:rsidR="0022129B" w:rsidRDefault="00433A20">
      <w:pPr>
        <w:pStyle w:val="TOC1"/>
        <w:tabs>
          <w:tab w:val="left" w:pos="480"/>
          <w:tab w:val="right" w:leader="dot" w:pos="9017"/>
        </w:tabs>
        <w:rPr>
          <w:rFonts w:asciiTheme="minorHAnsi" w:eastAsiaTheme="minorEastAsia" w:hAnsiTheme="minorHAnsi" w:cstheme="minorBidi"/>
          <w:b w:val="0"/>
          <w:caps w:val="0"/>
          <w:sz w:val="22"/>
          <w:szCs w:val="22"/>
          <w:lang w:eastAsia="en-GB"/>
        </w:rPr>
      </w:pPr>
      <w:r>
        <w:fldChar w:fldCharType="begin"/>
      </w:r>
      <w:r>
        <w:instrText xml:space="preserve"> TOC \o "1-3" \h \z \u </w:instrText>
      </w:r>
      <w:r>
        <w:fldChar w:fldCharType="separate"/>
      </w:r>
      <w:hyperlink w:anchor="_Toc362160" w:history="1">
        <w:r w:rsidR="0022129B" w:rsidRPr="001065D4">
          <w:rPr>
            <w:rStyle w:val="Hyperlink"/>
            <w:rFonts w:cs="Arial"/>
          </w:rPr>
          <w:t>1</w:t>
        </w:r>
        <w:r w:rsidR="0022129B">
          <w:rPr>
            <w:rFonts w:asciiTheme="minorHAnsi" w:eastAsiaTheme="minorEastAsia" w:hAnsiTheme="minorHAnsi" w:cstheme="minorBidi"/>
            <w:b w:val="0"/>
            <w:caps w:val="0"/>
            <w:sz w:val="22"/>
            <w:szCs w:val="22"/>
            <w:lang w:eastAsia="en-GB"/>
          </w:rPr>
          <w:tab/>
        </w:r>
        <w:r w:rsidR="0022129B" w:rsidRPr="001065D4">
          <w:rPr>
            <w:rStyle w:val="Hyperlink"/>
          </w:rPr>
          <w:t>Introduction</w:t>
        </w:r>
        <w:r w:rsidR="0022129B">
          <w:rPr>
            <w:webHidden/>
          </w:rPr>
          <w:tab/>
        </w:r>
        <w:r w:rsidR="0022129B">
          <w:rPr>
            <w:webHidden/>
          </w:rPr>
          <w:fldChar w:fldCharType="begin"/>
        </w:r>
        <w:r w:rsidR="0022129B">
          <w:rPr>
            <w:webHidden/>
          </w:rPr>
          <w:instrText xml:space="preserve"> PAGEREF _Toc362160 \h </w:instrText>
        </w:r>
        <w:r w:rsidR="0022129B">
          <w:rPr>
            <w:webHidden/>
          </w:rPr>
        </w:r>
        <w:r w:rsidR="0022129B">
          <w:rPr>
            <w:webHidden/>
          </w:rPr>
          <w:fldChar w:fldCharType="separate"/>
        </w:r>
        <w:r w:rsidR="0022129B">
          <w:rPr>
            <w:webHidden/>
          </w:rPr>
          <w:t>8</w:t>
        </w:r>
        <w:r w:rsidR="0022129B">
          <w:rPr>
            <w:webHidden/>
          </w:rPr>
          <w:fldChar w:fldCharType="end"/>
        </w:r>
      </w:hyperlink>
    </w:p>
    <w:p w14:paraId="709CC80F" w14:textId="6F38D50E" w:rsidR="0022129B" w:rsidRDefault="00F65266">
      <w:pPr>
        <w:pStyle w:val="TOC1"/>
        <w:tabs>
          <w:tab w:val="left" w:pos="480"/>
          <w:tab w:val="right" w:leader="dot" w:pos="9017"/>
        </w:tabs>
        <w:rPr>
          <w:rFonts w:asciiTheme="minorHAnsi" w:eastAsiaTheme="minorEastAsia" w:hAnsiTheme="minorHAnsi" w:cstheme="minorBidi"/>
          <w:b w:val="0"/>
          <w:caps w:val="0"/>
          <w:sz w:val="22"/>
          <w:szCs w:val="22"/>
          <w:lang w:eastAsia="en-GB"/>
        </w:rPr>
      </w:pPr>
      <w:hyperlink w:anchor="_Toc362161" w:history="1">
        <w:r w:rsidR="0022129B" w:rsidRPr="001065D4">
          <w:rPr>
            <w:rStyle w:val="Hyperlink"/>
            <w:lang w:eastAsia="en-GB"/>
          </w:rPr>
          <w:t>2</w:t>
        </w:r>
        <w:r w:rsidR="0022129B">
          <w:rPr>
            <w:rFonts w:asciiTheme="minorHAnsi" w:eastAsiaTheme="minorEastAsia" w:hAnsiTheme="minorHAnsi" w:cstheme="minorBidi"/>
            <w:b w:val="0"/>
            <w:caps w:val="0"/>
            <w:sz w:val="22"/>
            <w:szCs w:val="22"/>
            <w:lang w:eastAsia="en-GB"/>
          </w:rPr>
          <w:tab/>
        </w:r>
        <w:r w:rsidR="0022129B" w:rsidRPr="001065D4">
          <w:rPr>
            <w:rStyle w:val="Hyperlink"/>
            <w:lang w:eastAsia="en-GB"/>
          </w:rPr>
          <w:t>Network Security Policy</w:t>
        </w:r>
        <w:r w:rsidR="0022129B">
          <w:rPr>
            <w:webHidden/>
          </w:rPr>
          <w:tab/>
        </w:r>
        <w:r w:rsidR="0022129B">
          <w:rPr>
            <w:webHidden/>
          </w:rPr>
          <w:fldChar w:fldCharType="begin"/>
        </w:r>
        <w:r w:rsidR="0022129B">
          <w:rPr>
            <w:webHidden/>
          </w:rPr>
          <w:instrText xml:space="preserve"> PAGEREF _Toc362161 \h </w:instrText>
        </w:r>
        <w:r w:rsidR="0022129B">
          <w:rPr>
            <w:webHidden/>
          </w:rPr>
        </w:r>
        <w:r w:rsidR="0022129B">
          <w:rPr>
            <w:webHidden/>
          </w:rPr>
          <w:fldChar w:fldCharType="separate"/>
        </w:r>
        <w:r w:rsidR="0022129B">
          <w:rPr>
            <w:webHidden/>
          </w:rPr>
          <w:t>9</w:t>
        </w:r>
        <w:r w:rsidR="0022129B">
          <w:rPr>
            <w:webHidden/>
          </w:rPr>
          <w:fldChar w:fldCharType="end"/>
        </w:r>
      </w:hyperlink>
    </w:p>
    <w:p w14:paraId="49B3D811" w14:textId="79417895" w:rsidR="0022129B" w:rsidRDefault="00F65266">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62162" w:history="1">
        <w:r w:rsidR="0022129B" w:rsidRPr="001065D4">
          <w:rPr>
            <w:rStyle w:val="Hyperlink"/>
            <w:noProof/>
            <w:lang w:eastAsia="en-GB"/>
          </w:rPr>
          <w:t>2.1</w:t>
        </w:r>
        <w:r w:rsidR="0022129B">
          <w:rPr>
            <w:rFonts w:asciiTheme="minorHAnsi" w:eastAsiaTheme="minorEastAsia" w:hAnsiTheme="minorHAnsi" w:cstheme="minorBidi"/>
            <w:smallCaps w:val="0"/>
            <w:noProof/>
            <w:sz w:val="22"/>
            <w:szCs w:val="22"/>
            <w:lang w:eastAsia="en-GB"/>
          </w:rPr>
          <w:tab/>
        </w:r>
        <w:r w:rsidR="0022129B" w:rsidRPr="001065D4">
          <w:rPr>
            <w:rStyle w:val="Hyperlink"/>
            <w:noProof/>
            <w:lang w:eastAsia="en-GB"/>
          </w:rPr>
          <w:t>Network Security Design</w:t>
        </w:r>
        <w:r w:rsidR="0022129B">
          <w:rPr>
            <w:noProof/>
            <w:webHidden/>
          </w:rPr>
          <w:tab/>
        </w:r>
        <w:r w:rsidR="0022129B">
          <w:rPr>
            <w:noProof/>
            <w:webHidden/>
          </w:rPr>
          <w:fldChar w:fldCharType="begin"/>
        </w:r>
        <w:r w:rsidR="0022129B">
          <w:rPr>
            <w:noProof/>
            <w:webHidden/>
          </w:rPr>
          <w:instrText xml:space="preserve"> PAGEREF _Toc362162 \h </w:instrText>
        </w:r>
        <w:r w:rsidR="0022129B">
          <w:rPr>
            <w:noProof/>
            <w:webHidden/>
          </w:rPr>
        </w:r>
        <w:r w:rsidR="0022129B">
          <w:rPr>
            <w:noProof/>
            <w:webHidden/>
          </w:rPr>
          <w:fldChar w:fldCharType="separate"/>
        </w:r>
        <w:r w:rsidR="0022129B">
          <w:rPr>
            <w:noProof/>
            <w:webHidden/>
          </w:rPr>
          <w:t>9</w:t>
        </w:r>
        <w:r w:rsidR="0022129B">
          <w:rPr>
            <w:noProof/>
            <w:webHidden/>
          </w:rPr>
          <w:fldChar w:fldCharType="end"/>
        </w:r>
      </w:hyperlink>
    </w:p>
    <w:p w14:paraId="1374DE51" w14:textId="2633AE9D" w:rsidR="0022129B" w:rsidRDefault="00F65266">
      <w:pPr>
        <w:pStyle w:val="TOC3"/>
        <w:tabs>
          <w:tab w:val="left" w:pos="1200"/>
          <w:tab w:val="right" w:leader="dot" w:pos="9017"/>
        </w:tabs>
        <w:rPr>
          <w:rFonts w:asciiTheme="minorHAnsi" w:eastAsiaTheme="minorEastAsia" w:hAnsiTheme="minorHAnsi" w:cstheme="minorBidi"/>
          <w:i w:val="0"/>
          <w:noProof/>
          <w:sz w:val="22"/>
          <w:szCs w:val="22"/>
          <w:lang w:eastAsia="en-GB"/>
        </w:rPr>
      </w:pPr>
      <w:hyperlink w:anchor="_Toc362163" w:history="1">
        <w:r w:rsidR="0022129B" w:rsidRPr="001065D4">
          <w:rPr>
            <w:rStyle w:val="Hyperlink"/>
            <w:noProof/>
          </w:rPr>
          <w:t>2.1.1</w:t>
        </w:r>
        <w:r w:rsidR="0022129B">
          <w:rPr>
            <w:rFonts w:asciiTheme="minorHAnsi" w:eastAsiaTheme="minorEastAsia" w:hAnsiTheme="minorHAnsi" w:cstheme="minorBidi"/>
            <w:i w:val="0"/>
            <w:noProof/>
            <w:sz w:val="22"/>
            <w:szCs w:val="22"/>
            <w:lang w:eastAsia="en-GB"/>
          </w:rPr>
          <w:tab/>
        </w:r>
        <w:r w:rsidR="0022129B" w:rsidRPr="001065D4">
          <w:rPr>
            <w:rStyle w:val="Hyperlink"/>
            <w:noProof/>
          </w:rPr>
          <w:t>Requirements</w:t>
        </w:r>
        <w:r w:rsidR="0022129B">
          <w:rPr>
            <w:noProof/>
            <w:webHidden/>
          </w:rPr>
          <w:tab/>
        </w:r>
        <w:r w:rsidR="0022129B">
          <w:rPr>
            <w:noProof/>
            <w:webHidden/>
          </w:rPr>
          <w:fldChar w:fldCharType="begin"/>
        </w:r>
        <w:r w:rsidR="0022129B">
          <w:rPr>
            <w:noProof/>
            <w:webHidden/>
          </w:rPr>
          <w:instrText xml:space="preserve"> PAGEREF _Toc362163 \h </w:instrText>
        </w:r>
        <w:r w:rsidR="0022129B">
          <w:rPr>
            <w:noProof/>
            <w:webHidden/>
          </w:rPr>
        </w:r>
        <w:r w:rsidR="0022129B">
          <w:rPr>
            <w:noProof/>
            <w:webHidden/>
          </w:rPr>
          <w:fldChar w:fldCharType="separate"/>
        </w:r>
        <w:r w:rsidR="0022129B">
          <w:rPr>
            <w:noProof/>
            <w:webHidden/>
          </w:rPr>
          <w:t>9</w:t>
        </w:r>
        <w:r w:rsidR="0022129B">
          <w:rPr>
            <w:noProof/>
            <w:webHidden/>
          </w:rPr>
          <w:fldChar w:fldCharType="end"/>
        </w:r>
      </w:hyperlink>
    </w:p>
    <w:p w14:paraId="0581909D" w14:textId="4342034A" w:rsidR="0022129B" w:rsidRDefault="00F65266">
      <w:pPr>
        <w:pStyle w:val="TOC3"/>
        <w:tabs>
          <w:tab w:val="left" w:pos="1200"/>
          <w:tab w:val="right" w:leader="dot" w:pos="9017"/>
        </w:tabs>
        <w:rPr>
          <w:rFonts w:asciiTheme="minorHAnsi" w:eastAsiaTheme="minorEastAsia" w:hAnsiTheme="minorHAnsi" w:cstheme="minorBidi"/>
          <w:i w:val="0"/>
          <w:noProof/>
          <w:sz w:val="22"/>
          <w:szCs w:val="22"/>
          <w:lang w:eastAsia="en-GB"/>
        </w:rPr>
      </w:pPr>
      <w:hyperlink w:anchor="_Toc362164" w:history="1">
        <w:r w:rsidR="0022129B" w:rsidRPr="001065D4">
          <w:rPr>
            <w:rStyle w:val="Hyperlink"/>
            <w:noProof/>
          </w:rPr>
          <w:t>2.1.2</w:t>
        </w:r>
        <w:r w:rsidR="0022129B">
          <w:rPr>
            <w:rFonts w:asciiTheme="minorHAnsi" w:eastAsiaTheme="minorEastAsia" w:hAnsiTheme="minorHAnsi" w:cstheme="minorBidi"/>
            <w:i w:val="0"/>
            <w:noProof/>
            <w:sz w:val="22"/>
            <w:szCs w:val="22"/>
            <w:lang w:eastAsia="en-GB"/>
          </w:rPr>
          <w:tab/>
        </w:r>
        <w:r w:rsidR="0022129B" w:rsidRPr="001065D4">
          <w:rPr>
            <w:rStyle w:val="Hyperlink"/>
            <w:noProof/>
          </w:rPr>
          <w:t>Defence in Depth</w:t>
        </w:r>
        <w:r w:rsidR="0022129B">
          <w:rPr>
            <w:noProof/>
            <w:webHidden/>
          </w:rPr>
          <w:tab/>
        </w:r>
        <w:r w:rsidR="0022129B">
          <w:rPr>
            <w:noProof/>
            <w:webHidden/>
          </w:rPr>
          <w:fldChar w:fldCharType="begin"/>
        </w:r>
        <w:r w:rsidR="0022129B">
          <w:rPr>
            <w:noProof/>
            <w:webHidden/>
          </w:rPr>
          <w:instrText xml:space="preserve"> PAGEREF _Toc362164 \h </w:instrText>
        </w:r>
        <w:r w:rsidR="0022129B">
          <w:rPr>
            <w:noProof/>
            <w:webHidden/>
          </w:rPr>
        </w:r>
        <w:r w:rsidR="0022129B">
          <w:rPr>
            <w:noProof/>
            <w:webHidden/>
          </w:rPr>
          <w:fldChar w:fldCharType="separate"/>
        </w:r>
        <w:r w:rsidR="0022129B">
          <w:rPr>
            <w:noProof/>
            <w:webHidden/>
          </w:rPr>
          <w:t>9</w:t>
        </w:r>
        <w:r w:rsidR="0022129B">
          <w:rPr>
            <w:noProof/>
            <w:webHidden/>
          </w:rPr>
          <w:fldChar w:fldCharType="end"/>
        </w:r>
      </w:hyperlink>
    </w:p>
    <w:p w14:paraId="56957993" w14:textId="0A7A9422" w:rsidR="0022129B" w:rsidRDefault="00F65266">
      <w:pPr>
        <w:pStyle w:val="TOC3"/>
        <w:tabs>
          <w:tab w:val="left" w:pos="1200"/>
          <w:tab w:val="right" w:leader="dot" w:pos="9017"/>
        </w:tabs>
        <w:rPr>
          <w:rFonts w:asciiTheme="minorHAnsi" w:eastAsiaTheme="minorEastAsia" w:hAnsiTheme="minorHAnsi" w:cstheme="minorBidi"/>
          <w:i w:val="0"/>
          <w:noProof/>
          <w:sz w:val="22"/>
          <w:szCs w:val="22"/>
          <w:lang w:eastAsia="en-GB"/>
        </w:rPr>
      </w:pPr>
      <w:hyperlink w:anchor="_Toc362165" w:history="1">
        <w:r w:rsidR="0022129B" w:rsidRPr="001065D4">
          <w:rPr>
            <w:rStyle w:val="Hyperlink"/>
            <w:noProof/>
          </w:rPr>
          <w:t>2.1.3</w:t>
        </w:r>
        <w:r w:rsidR="0022129B">
          <w:rPr>
            <w:rFonts w:asciiTheme="minorHAnsi" w:eastAsiaTheme="minorEastAsia" w:hAnsiTheme="minorHAnsi" w:cstheme="minorBidi"/>
            <w:i w:val="0"/>
            <w:noProof/>
            <w:sz w:val="22"/>
            <w:szCs w:val="22"/>
            <w:lang w:eastAsia="en-GB"/>
          </w:rPr>
          <w:tab/>
        </w:r>
        <w:r w:rsidR="0022129B" w:rsidRPr="001065D4">
          <w:rPr>
            <w:rStyle w:val="Hyperlink"/>
            <w:noProof/>
          </w:rPr>
          <w:t>Network Segregation</w:t>
        </w:r>
        <w:r w:rsidR="0022129B">
          <w:rPr>
            <w:noProof/>
            <w:webHidden/>
          </w:rPr>
          <w:tab/>
        </w:r>
        <w:r w:rsidR="0022129B">
          <w:rPr>
            <w:noProof/>
            <w:webHidden/>
          </w:rPr>
          <w:fldChar w:fldCharType="begin"/>
        </w:r>
        <w:r w:rsidR="0022129B">
          <w:rPr>
            <w:noProof/>
            <w:webHidden/>
          </w:rPr>
          <w:instrText xml:space="preserve"> PAGEREF _Toc362165 \h </w:instrText>
        </w:r>
        <w:r w:rsidR="0022129B">
          <w:rPr>
            <w:noProof/>
            <w:webHidden/>
          </w:rPr>
        </w:r>
        <w:r w:rsidR="0022129B">
          <w:rPr>
            <w:noProof/>
            <w:webHidden/>
          </w:rPr>
          <w:fldChar w:fldCharType="separate"/>
        </w:r>
        <w:r w:rsidR="0022129B">
          <w:rPr>
            <w:noProof/>
            <w:webHidden/>
          </w:rPr>
          <w:t>10</w:t>
        </w:r>
        <w:r w:rsidR="0022129B">
          <w:rPr>
            <w:noProof/>
            <w:webHidden/>
          </w:rPr>
          <w:fldChar w:fldCharType="end"/>
        </w:r>
      </w:hyperlink>
    </w:p>
    <w:p w14:paraId="3F65F27D" w14:textId="206AD71F" w:rsidR="0022129B" w:rsidRDefault="00F65266">
      <w:pPr>
        <w:pStyle w:val="TOC3"/>
        <w:tabs>
          <w:tab w:val="left" w:pos="1200"/>
          <w:tab w:val="right" w:leader="dot" w:pos="9017"/>
        </w:tabs>
        <w:rPr>
          <w:rFonts w:asciiTheme="minorHAnsi" w:eastAsiaTheme="minorEastAsia" w:hAnsiTheme="minorHAnsi" w:cstheme="minorBidi"/>
          <w:i w:val="0"/>
          <w:noProof/>
          <w:sz w:val="22"/>
          <w:szCs w:val="22"/>
          <w:lang w:eastAsia="en-GB"/>
        </w:rPr>
      </w:pPr>
      <w:hyperlink w:anchor="_Toc362166" w:history="1">
        <w:r w:rsidR="0022129B" w:rsidRPr="001065D4">
          <w:rPr>
            <w:rStyle w:val="Hyperlink"/>
            <w:noProof/>
          </w:rPr>
          <w:t>2.1.4</w:t>
        </w:r>
        <w:r w:rsidR="0022129B">
          <w:rPr>
            <w:rFonts w:asciiTheme="minorHAnsi" w:eastAsiaTheme="minorEastAsia" w:hAnsiTheme="minorHAnsi" w:cstheme="minorBidi"/>
            <w:i w:val="0"/>
            <w:noProof/>
            <w:sz w:val="22"/>
            <w:szCs w:val="22"/>
            <w:lang w:eastAsia="en-GB"/>
          </w:rPr>
          <w:tab/>
        </w:r>
        <w:r w:rsidR="0022129B" w:rsidRPr="001065D4">
          <w:rPr>
            <w:rStyle w:val="Hyperlink"/>
            <w:noProof/>
          </w:rPr>
          <w:t>Perimeter Security</w:t>
        </w:r>
        <w:r w:rsidR="0022129B">
          <w:rPr>
            <w:noProof/>
            <w:webHidden/>
          </w:rPr>
          <w:tab/>
        </w:r>
        <w:r w:rsidR="0022129B">
          <w:rPr>
            <w:noProof/>
            <w:webHidden/>
          </w:rPr>
          <w:fldChar w:fldCharType="begin"/>
        </w:r>
        <w:r w:rsidR="0022129B">
          <w:rPr>
            <w:noProof/>
            <w:webHidden/>
          </w:rPr>
          <w:instrText xml:space="preserve"> PAGEREF _Toc362166 \h </w:instrText>
        </w:r>
        <w:r w:rsidR="0022129B">
          <w:rPr>
            <w:noProof/>
            <w:webHidden/>
          </w:rPr>
        </w:r>
        <w:r w:rsidR="0022129B">
          <w:rPr>
            <w:noProof/>
            <w:webHidden/>
          </w:rPr>
          <w:fldChar w:fldCharType="separate"/>
        </w:r>
        <w:r w:rsidR="0022129B">
          <w:rPr>
            <w:noProof/>
            <w:webHidden/>
          </w:rPr>
          <w:t>10</w:t>
        </w:r>
        <w:r w:rsidR="0022129B">
          <w:rPr>
            <w:noProof/>
            <w:webHidden/>
          </w:rPr>
          <w:fldChar w:fldCharType="end"/>
        </w:r>
      </w:hyperlink>
    </w:p>
    <w:p w14:paraId="45148970" w14:textId="36DA5A5A" w:rsidR="0022129B" w:rsidRDefault="00F65266">
      <w:pPr>
        <w:pStyle w:val="TOC3"/>
        <w:tabs>
          <w:tab w:val="left" w:pos="1200"/>
          <w:tab w:val="right" w:leader="dot" w:pos="9017"/>
        </w:tabs>
        <w:rPr>
          <w:rFonts w:asciiTheme="minorHAnsi" w:eastAsiaTheme="minorEastAsia" w:hAnsiTheme="minorHAnsi" w:cstheme="minorBidi"/>
          <w:i w:val="0"/>
          <w:noProof/>
          <w:sz w:val="22"/>
          <w:szCs w:val="22"/>
          <w:lang w:eastAsia="en-GB"/>
        </w:rPr>
      </w:pPr>
      <w:hyperlink w:anchor="_Toc362167" w:history="1">
        <w:r w:rsidR="0022129B" w:rsidRPr="001065D4">
          <w:rPr>
            <w:rStyle w:val="Hyperlink"/>
            <w:noProof/>
          </w:rPr>
          <w:t>2.1.5</w:t>
        </w:r>
        <w:r w:rsidR="0022129B">
          <w:rPr>
            <w:rFonts w:asciiTheme="minorHAnsi" w:eastAsiaTheme="minorEastAsia" w:hAnsiTheme="minorHAnsi" w:cstheme="minorBidi"/>
            <w:i w:val="0"/>
            <w:noProof/>
            <w:sz w:val="22"/>
            <w:szCs w:val="22"/>
            <w:lang w:eastAsia="en-GB"/>
          </w:rPr>
          <w:tab/>
        </w:r>
        <w:r w:rsidR="0022129B" w:rsidRPr="001065D4">
          <w:rPr>
            <w:rStyle w:val="Hyperlink"/>
            <w:noProof/>
          </w:rPr>
          <w:t>Public Networks</w:t>
        </w:r>
        <w:r w:rsidR="0022129B">
          <w:rPr>
            <w:noProof/>
            <w:webHidden/>
          </w:rPr>
          <w:tab/>
        </w:r>
        <w:r w:rsidR="0022129B">
          <w:rPr>
            <w:noProof/>
            <w:webHidden/>
          </w:rPr>
          <w:fldChar w:fldCharType="begin"/>
        </w:r>
        <w:r w:rsidR="0022129B">
          <w:rPr>
            <w:noProof/>
            <w:webHidden/>
          </w:rPr>
          <w:instrText xml:space="preserve"> PAGEREF _Toc362167 \h </w:instrText>
        </w:r>
        <w:r w:rsidR="0022129B">
          <w:rPr>
            <w:noProof/>
            <w:webHidden/>
          </w:rPr>
        </w:r>
        <w:r w:rsidR="0022129B">
          <w:rPr>
            <w:noProof/>
            <w:webHidden/>
          </w:rPr>
          <w:fldChar w:fldCharType="separate"/>
        </w:r>
        <w:r w:rsidR="0022129B">
          <w:rPr>
            <w:noProof/>
            <w:webHidden/>
          </w:rPr>
          <w:t>10</w:t>
        </w:r>
        <w:r w:rsidR="0022129B">
          <w:rPr>
            <w:noProof/>
            <w:webHidden/>
          </w:rPr>
          <w:fldChar w:fldCharType="end"/>
        </w:r>
      </w:hyperlink>
    </w:p>
    <w:p w14:paraId="3FE97A55" w14:textId="13F20FF5" w:rsidR="0022129B" w:rsidRDefault="00F65266">
      <w:pPr>
        <w:pStyle w:val="TOC3"/>
        <w:tabs>
          <w:tab w:val="left" w:pos="1200"/>
          <w:tab w:val="right" w:leader="dot" w:pos="9017"/>
        </w:tabs>
        <w:rPr>
          <w:rFonts w:asciiTheme="minorHAnsi" w:eastAsiaTheme="minorEastAsia" w:hAnsiTheme="minorHAnsi" w:cstheme="minorBidi"/>
          <w:i w:val="0"/>
          <w:noProof/>
          <w:sz w:val="22"/>
          <w:szCs w:val="22"/>
          <w:lang w:eastAsia="en-GB"/>
        </w:rPr>
      </w:pPr>
      <w:hyperlink w:anchor="_Toc362168" w:history="1">
        <w:r w:rsidR="0022129B" w:rsidRPr="001065D4">
          <w:rPr>
            <w:rStyle w:val="Hyperlink"/>
            <w:noProof/>
          </w:rPr>
          <w:t>2.1.6</w:t>
        </w:r>
        <w:r w:rsidR="0022129B">
          <w:rPr>
            <w:rFonts w:asciiTheme="minorHAnsi" w:eastAsiaTheme="minorEastAsia" w:hAnsiTheme="minorHAnsi" w:cstheme="minorBidi"/>
            <w:i w:val="0"/>
            <w:noProof/>
            <w:sz w:val="22"/>
            <w:szCs w:val="22"/>
            <w:lang w:eastAsia="en-GB"/>
          </w:rPr>
          <w:tab/>
        </w:r>
        <w:r w:rsidR="0022129B" w:rsidRPr="001065D4">
          <w:rPr>
            <w:rStyle w:val="Hyperlink"/>
            <w:noProof/>
          </w:rPr>
          <w:t>Wireless Networks</w:t>
        </w:r>
        <w:r w:rsidR="0022129B">
          <w:rPr>
            <w:noProof/>
            <w:webHidden/>
          </w:rPr>
          <w:tab/>
        </w:r>
        <w:r w:rsidR="0022129B">
          <w:rPr>
            <w:noProof/>
            <w:webHidden/>
          </w:rPr>
          <w:fldChar w:fldCharType="begin"/>
        </w:r>
        <w:r w:rsidR="0022129B">
          <w:rPr>
            <w:noProof/>
            <w:webHidden/>
          </w:rPr>
          <w:instrText xml:space="preserve"> PAGEREF _Toc362168 \h </w:instrText>
        </w:r>
        <w:r w:rsidR="0022129B">
          <w:rPr>
            <w:noProof/>
            <w:webHidden/>
          </w:rPr>
        </w:r>
        <w:r w:rsidR="0022129B">
          <w:rPr>
            <w:noProof/>
            <w:webHidden/>
          </w:rPr>
          <w:fldChar w:fldCharType="separate"/>
        </w:r>
        <w:r w:rsidR="0022129B">
          <w:rPr>
            <w:noProof/>
            <w:webHidden/>
          </w:rPr>
          <w:t>11</w:t>
        </w:r>
        <w:r w:rsidR="0022129B">
          <w:rPr>
            <w:noProof/>
            <w:webHidden/>
          </w:rPr>
          <w:fldChar w:fldCharType="end"/>
        </w:r>
      </w:hyperlink>
    </w:p>
    <w:p w14:paraId="7B06F740" w14:textId="20B1080B" w:rsidR="0022129B" w:rsidRDefault="00F65266">
      <w:pPr>
        <w:pStyle w:val="TOC3"/>
        <w:tabs>
          <w:tab w:val="left" w:pos="1200"/>
          <w:tab w:val="right" w:leader="dot" w:pos="9017"/>
        </w:tabs>
        <w:rPr>
          <w:rFonts w:asciiTheme="minorHAnsi" w:eastAsiaTheme="minorEastAsia" w:hAnsiTheme="minorHAnsi" w:cstheme="minorBidi"/>
          <w:i w:val="0"/>
          <w:noProof/>
          <w:sz w:val="22"/>
          <w:szCs w:val="22"/>
          <w:lang w:eastAsia="en-GB"/>
        </w:rPr>
      </w:pPr>
      <w:hyperlink w:anchor="_Toc362169" w:history="1">
        <w:r w:rsidR="0022129B" w:rsidRPr="001065D4">
          <w:rPr>
            <w:rStyle w:val="Hyperlink"/>
            <w:noProof/>
          </w:rPr>
          <w:t>2.1.7</w:t>
        </w:r>
        <w:r w:rsidR="0022129B">
          <w:rPr>
            <w:rFonts w:asciiTheme="minorHAnsi" w:eastAsiaTheme="minorEastAsia" w:hAnsiTheme="minorHAnsi" w:cstheme="minorBidi"/>
            <w:i w:val="0"/>
            <w:noProof/>
            <w:sz w:val="22"/>
            <w:szCs w:val="22"/>
            <w:lang w:eastAsia="en-GB"/>
          </w:rPr>
          <w:tab/>
        </w:r>
        <w:r w:rsidR="0022129B" w:rsidRPr="001065D4">
          <w:rPr>
            <w:rStyle w:val="Hyperlink"/>
            <w:noProof/>
          </w:rPr>
          <w:t>Physical Security</w:t>
        </w:r>
        <w:r w:rsidR="0022129B">
          <w:rPr>
            <w:noProof/>
            <w:webHidden/>
          </w:rPr>
          <w:tab/>
        </w:r>
        <w:r w:rsidR="0022129B">
          <w:rPr>
            <w:noProof/>
            <w:webHidden/>
          </w:rPr>
          <w:fldChar w:fldCharType="begin"/>
        </w:r>
        <w:r w:rsidR="0022129B">
          <w:rPr>
            <w:noProof/>
            <w:webHidden/>
          </w:rPr>
          <w:instrText xml:space="preserve"> PAGEREF _Toc362169 \h </w:instrText>
        </w:r>
        <w:r w:rsidR="0022129B">
          <w:rPr>
            <w:noProof/>
            <w:webHidden/>
          </w:rPr>
        </w:r>
        <w:r w:rsidR="0022129B">
          <w:rPr>
            <w:noProof/>
            <w:webHidden/>
          </w:rPr>
          <w:fldChar w:fldCharType="separate"/>
        </w:r>
        <w:r w:rsidR="0022129B">
          <w:rPr>
            <w:noProof/>
            <w:webHidden/>
          </w:rPr>
          <w:t>11</w:t>
        </w:r>
        <w:r w:rsidR="0022129B">
          <w:rPr>
            <w:noProof/>
            <w:webHidden/>
          </w:rPr>
          <w:fldChar w:fldCharType="end"/>
        </w:r>
      </w:hyperlink>
    </w:p>
    <w:p w14:paraId="5548536D" w14:textId="7F91183D" w:rsidR="0022129B" w:rsidRDefault="00F65266">
      <w:pPr>
        <w:pStyle w:val="TOC3"/>
        <w:tabs>
          <w:tab w:val="left" w:pos="1200"/>
          <w:tab w:val="right" w:leader="dot" w:pos="9017"/>
        </w:tabs>
        <w:rPr>
          <w:rFonts w:asciiTheme="minorHAnsi" w:eastAsiaTheme="minorEastAsia" w:hAnsiTheme="minorHAnsi" w:cstheme="minorBidi"/>
          <w:i w:val="0"/>
          <w:noProof/>
          <w:sz w:val="22"/>
          <w:szCs w:val="22"/>
          <w:lang w:eastAsia="en-GB"/>
        </w:rPr>
      </w:pPr>
      <w:hyperlink w:anchor="_Toc362170" w:history="1">
        <w:r w:rsidR="0022129B" w:rsidRPr="001065D4">
          <w:rPr>
            <w:rStyle w:val="Hyperlink"/>
            <w:noProof/>
          </w:rPr>
          <w:t>2.1.8</w:t>
        </w:r>
        <w:r w:rsidR="0022129B">
          <w:rPr>
            <w:rFonts w:asciiTheme="minorHAnsi" w:eastAsiaTheme="minorEastAsia" w:hAnsiTheme="minorHAnsi" w:cstheme="minorBidi"/>
            <w:i w:val="0"/>
            <w:noProof/>
            <w:sz w:val="22"/>
            <w:szCs w:val="22"/>
            <w:lang w:eastAsia="en-GB"/>
          </w:rPr>
          <w:tab/>
        </w:r>
        <w:r w:rsidR="0022129B" w:rsidRPr="001065D4">
          <w:rPr>
            <w:rStyle w:val="Hyperlink"/>
            <w:noProof/>
          </w:rPr>
          <w:t>Remote Access</w:t>
        </w:r>
        <w:r w:rsidR="0022129B">
          <w:rPr>
            <w:noProof/>
            <w:webHidden/>
          </w:rPr>
          <w:tab/>
        </w:r>
        <w:r w:rsidR="0022129B">
          <w:rPr>
            <w:noProof/>
            <w:webHidden/>
          </w:rPr>
          <w:fldChar w:fldCharType="begin"/>
        </w:r>
        <w:r w:rsidR="0022129B">
          <w:rPr>
            <w:noProof/>
            <w:webHidden/>
          </w:rPr>
          <w:instrText xml:space="preserve"> PAGEREF _Toc362170 \h </w:instrText>
        </w:r>
        <w:r w:rsidR="0022129B">
          <w:rPr>
            <w:noProof/>
            <w:webHidden/>
          </w:rPr>
        </w:r>
        <w:r w:rsidR="0022129B">
          <w:rPr>
            <w:noProof/>
            <w:webHidden/>
          </w:rPr>
          <w:fldChar w:fldCharType="separate"/>
        </w:r>
        <w:r w:rsidR="0022129B">
          <w:rPr>
            <w:noProof/>
            <w:webHidden/>
          </w:rPr>
          <w:t>11</w:t>
        </w:r>
        <w:r w:rsidR="0022129B">
          <w:rPr>
            <w:noProof/>
            <w:webHidden/>
          </w:rPr>
          <w:fldChar w:fldCharType="end"/>
        </w:r>
      </w:hyperlink>
    </w:p>
    <w:p w14:paraId="52B55C21" w14:textId="12F5892F" w:rsidR="0022129B" w:rsidRDefault="00F65266">
      <w:pPr>
        <w:pStyle w:val="TOC3"/>
        <w:tabs>
          <w:tab w:val="left" w:pos="1200"/>
          <w:tab w:val="right" w:leader="dot" w:pos="9017"/>
        </w:tabs>
        <w:rPr>
          <w:rFonts w:asciiTheme="minorHAnsi" w:eastAsiaTheme="minorEastAsia" w:hAnsiTheme="minorHAnsi" w:cstheme="minorBidi"/>
          <w:i w:val="0"/>
          <w:noProof/>
          <w:sz w:val="22"/>
          <w:szCs w:val="22"/>
          <w:lang w:eastAsia="en-GB"/>
        </w:rPr>
      </w:pPr>
      <w:hyperlink w:anchor="_Toc362171" w:history="1">
        <w:r w:rsidR="0022129B" w:rsidRPr="001065D4">
          <w:rPr>
            <w:rStyle w:val="Hyperlink"/>
            <w:noProof/>
          </w:rPr>
          <w:t>2.1.9</w:t>
        </w:r>
        <w:r w:rsidR="0022129B">
          <w:rPr>
            <w:rFonts w:asciiTheme="minorHAnsi" w:eastAsiaTheme="minorEastAsia" w:hAnsiTheme="minorHAnsi" w:cstheme="minorBidi"/>
            <w:i w:val="0"/>
            <w:noProof/>
            <w:sz w:val="22"/>
            <w:szCs w:val="22"/>
            <w:lang w:eastAsia="en-GB"/>
          </w:rPr>
          <w:tab/>
        </w:r>
        <w:r w:rsidR="0022129B" w:rsidRPr="001065D4">
          <w:rPr>
            <w:rStyle w:val="Hyperlink"/>
            <w:noProof/>
          </w:rPr>
          <w:t>Network Intrusion Detection</w:t>
        </w:r>
        <w:r w:rsidR="0022129B">
          <w:rPr>
            <w:noProof/>
            <w:webHidden/>
          </w:rPr>
          <w:tab/>
        </w:r>
        <w:r w:rsidR="0022129B">
          <w:rPr>
            <w:noProof/>
            <w:webHidden/>
          </w:rPr>
          <w:fldChar w:fldCharType="begin"/>
        </w:r>
        <w:r w:rsidR="0022129B">
          <w:rPr>
            <w:noProof/>
            <w:webHidden/>
          </w:rPr>
          <w:instrText xml:space="preserve"> PAGEREF _Toc362171 \h </w:instrText>
        </w:r>
        <w:r w:rsidR="0022129B">
          <w:rPr>
            <w:noProof/>
            <w:webHidden/>
          </w:rPr>
        </w:r>
        <w:r w:rsidR="0022129B">
          <w:rPr>
            <w:noProof/>
            <w:webHidden/>
          </w:rPr>
          <w:fldChar w:fldCharType="separate"/>
        </w:r>
        <w:r w:rsidR="0022129B">
          <w:rPr>
            <w:noProof/>
            <w:webHidden/>
          </w:rPr>
          <w:t>12</w:t>
        </w:r>
        <w:r w:rsidR="0022129B">
          <w:rPr>
            <w:noProof/>
            <w:webHidden/>
          </w:rPr>
          <w:fldChar w:fldCharType="end"/>
        </w:r>
      </w:hyperlink>
    </w:p>
    <w:p w14:paraId="129C4E89" w14:textId="23544D0E" w:rsidR="0022129B" w:rsidRDefault="00F65266">
      <w:pPr>
        <w:pStyle w:val="TOC3"/>
        <w:tabs>
          <w:tab w:val="left" w:pos="1440"/>
          <w:tab w:val="right" w:leader="dot" w:pos="9017"/>
        </w:tabs>
        <w:rPr>
          <w:rFonts w:asciiTheme="minorHAnsi" w:eastAsiaTheme="minorEastAsia" w:hAnsiTheme="minorHAnsi" w:cstheme="minorBidi"/>
          <w:i w:val="0"/>
          <w:noProof/>
          <w:sz w:val="22"/>
          <w:szCs w:val="22"/>
          <w:lang w:eastAsia="en-GB"/>
        </w:rPr>
      </w:pPr>
      <w:hyperlink w:anchor="_Toc362172" w:history="1">
        <w:r w:rsidR="0022129B" w:rsidRPr="001065D4">
          <w:rPr>
            <w:rStyle w:val="Hyperlink"/>
            <w:noProof/>
          </w:rPr>
          <w:t>2.1.10</w:t>
        </w:r>
        <w:r w:rsidR="0022129B">
          <w:rPr>
            <w:rFonts w:asciiTheme="minorHAnsi" w:eastAsiaTheme="minorEastAsia" w:hAnsiTheme="minorHAnsi" w:cstheme="minorBidi"/>
            <w:i w:val="0"/>
            <w:noProof/>
            <w:sz w:val="22"/>
            <w:szCs w:val="22"/>
            <w:lang w:eastAsia="en-GB"/>
          </w:rPr>
          <w:tab/>
        </w:r>
        <w:r w:rsidR="0022129B" w:rsidRPr="001065D4">
          <w:rPr>
            <w:rStyle w:val="Hyperlink"/>
            <w:noProof/>
          </w:rPr>
          <w:t>Network Security Standards</w:t>
        </w:r>
        <w:r w:rsidR="0022129B">
          <w:rPr>
            <w:noProof/>
            <w:webHidden/>
          </w:rPr>
          <w:tab/>
        </w:r>
        <w:r w:rsidR="0022129B">
          <w:rPr>
            <w:noProof/>
            <w:webHidden/>
          </w:rPr>
          <w:fldChar w:fldCharType="begin"/>
        </w:r>
        <w:r w:rsidR="0022129B">
          <w:rPr>
            <w:noProof/>
            <w:webHidden/>
          </w:rPr>
          <w:instrText xml:space="preserve"> PAGEREF _Toc362172 \h </w:instrText>
        </w:r>
        <w:r w:rsidR="0022129B">
          <w:rPr>
            <w:noProof/>
            <w:webHidden/>
          </w:rPr>
        </w:r>
        <w:r w:rsidR="0022129B">
          <w:rPr>
            <w:noProof/>
            <w:webHidden/>
          </w:rPr>
          <w:fldChar w:fldCharType="separate"/>
        </w:r>
        <w:r w:rsidR="0022129B">
          <w:rPr>
            <w:noProof/>
            <w:webHidden/>
          </w:rPr>
          <w:t>12</w:t>
        </w:r>
        <w:r w:rsidR="0022129B">
          <w:rPr>
            <w:noProof/>
            <w:webHidden/>
          </w:rPr>
          <w:fldChar w:fldCharType="end"/>
        </w:r>
      </w:hyperlink>
    </w:p>
    <w:p w14:paraId="117D8A81" w14:textId="72C69DE6" w:rsidR="0022129B" w:rsidRDefault="00F65266">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62173" w:history="1">
        <w:r w:rsidR="0022129B" w:rsidRPr="001065D4">
          <w:rPr>
            <w:rStyle w:val="Hyperlink"/>
            <w:noProof/>
            <w:lang w:eastAsia="en-GB"/>
          </w:rPr>
          <w:t>2.2</w:t>
        </w:r>
        <w:r w:rsidR="0022129B">
          <w:rPr>
            <w:rFonts w:asciiTheme="minorHAnsi" w:eastAsiaTheme="minorEastAsia" w:hAnsiTheme="minorHAnsi" w:cstheme="minorBidi"/>
            <w:smallCaps w:val="0"/>
            <w:noProof/>
            <w:sz w:val="22"/>
            <w:szCs w:val="22"/>
            <w:lang w:eastAsia="en-GB"/>
          </w:rPr>
          <w:tab/>
        </w:r>
        <w:r w:rsidR="0022129B" w:rsidRPr="001065D4">
          <w:rPr>
            <w:rStyle w:val="Hyperlink"/>
            <w:noProof/>
            <w:lang w:eastAsia="en-GB"/>
          </w:rPr>
          <w:t>Network Security Management</w:t>
        </w:r>
        <w:r w:rsidR="0022129B">
          <w:rPr>
            <w:noProof/>
            <w:webHidden/>
          </w:rPr>
          <w:tab/>
        </w:r>
        <w:r w:rsidR="0022129B">
          <w:rPr>
            <w:noProof/>
            <w:webHidden/>
          </w:rPr>
          <w:fldChar w:fldCharType="begin"/>
        </w:r>
        <w:r w:rsidR="0022129B">
          <w:rPr>
            <w:noProof/>
            <w:webHidden/>
          </w:rPr>
          <w:instrText xml:space="preserve"> PAGEREF _Toc362173 \h </w:instrText>
        </w:r>
        <w:r w:rsidR="0022129B">
          <w:rPr>
            <w:noProof/>
            <w:webHidden/>
          </w:rPr>
        </w:r>
        <w:r w:rsidR="0022129B">
          <w:rPr>
            <w:noProof/>
            <w:webHidden/>
          </w:rPr>
          <w:fldChar w:fldCharType="separate"/>
        </w:r>
        <w:r w:rsidR="0022129B">
          <w:rPr>
            <w:noProof/>
            <w:webHidden/>
          </w:rPr>
          <w:t>13</w:t>
        </w:r>
        <w:r w:rsidR="0022129B">
          <w:rPr>
            <w:noProof/>
            <w:webHidden/>
          </w:rPr>
          <w:fldChar w:fldCharType="end"/>
        </w:r>
      </w:hyperlink>
    </w:p>
    <w:p w14:paraId="18373B33" w14:textId="716E754A" w:rsidR="0022129B" w:rsidRDefault="00F65266">
      <w:pPr>
        <w:pStyle w:val="TOC3"/>
        <w:tabs>
          <w:tab w:val="left" w:pos="1200"/>
          <w:tab w:val="right" w:leader="dot" w:pos="9017"/>
        </w:tabs>
        <w:rPr>
          <w:rFonts w:asciiTheme="minorHAnsi" w:eastAsiaTheme="minorEastAsia" w:hAnsiTheme="minorHAnsi" w:cstheme="minorBidi"/>
          <w:i w:val="0"/>
          <w:noProof/>
          <w:sz w:val="22"/>
          <w:szCs w:val="22"/>
          <w:lang w:eastAsia="en-GB"/>
        </w:rPr>
      </w:pPr>
      <w:hyperlink w:anchor="_Toc362174" w:history="1">
        <w:r w:rsidR="0022129B" w:rsidRPr="001065D4">
          <w:rPr>
            <w:rStyle w:val="Hyperlink"/>
            <w:noProof/>
          </w:rPr>
          <w:t>2.2.1</w:t>
        </w:r>
        <w:r w:rsidR="0022129B">
          <w:rPr>
            <w:rFonts w:asciiTheme="minorHAnsi" w:eastAsiaTheme="minorEastAsia" w:hAnsiTheme="minorHAnsi" w:cstheme="minorBidi"/>
            <w:i w:val="0"/>
            <w:noProof/>
            <w:sz w:val="22"/>
            <w:szCs w:val="22"/>
            <w:lang w:eastAsia="en-GB"/>
          </w:rPr>
          <w:tab/>
        </w:r>
        <w:r w:rsidR="0022129B" w:rsidRPr="001065D4">
          <w:rPr>
            <w:rStyle w:val="Hyperlink"/>
            <w:noProof/>
          </w:rPr>
          <w:t>Roles and Responsibilities</w:t>
        </w:r>
        <w:r w:rsidR="0022129B">
          <w:rPr>
            <w:noProof/>
            <w:webHidden/>
          </w:rPr>
          <w:tab/>
        </w:r>
        <w:r w:rsidR="0022129B">
          <w:rPr>
            <w:noProof/>
            <w:webHidden/>
          </w:rPr>
          <w:fldChar w:fldCharType="begin"/>
        </w:r>
        <w:r w:rsidR="0022129B">
          <w:rPr>
            <w:noProof/>
            <w:webHidden/>
          </w:rPr>
          <w:instrText xml:space="preserve"> PAGEREF _Toc362174 \h </w:instrText>
        </w:r>
        <w:r w:rsidR="0022129B">
          <w:rPr>
            <w:noProof/>
            <w:webHidden/>
          </w:rPr>
        </w:r>
        <w:r w:rsidR="0022129B">
          <w:rPr>
            <w:noProof/>
            <w:webHidden/>
          </w:rPr>
          <w:fldChar w:fldCharType="separate"/>
        </w:r>
        <w:r w:rsidR="0022129B">
          <w:rPr>
            <w:noProof/>
            <w:webHidden/>
          </w:rPr>
          <w:t>13</w:t>
        </w:r>
        <w:r w:rsidR="0022129B">
          <w:rPr>
            <w:noProof/>
            <w:webHidden/>
          </w:rPr>
          <w:fldChar w:fldCharType="end"/>
        </w:r>
      </w:hyperlink>
    </w:p>
    <w:p w14:paraId="19E6E02E" w14:textId="322B2947" w:rsidR="0022129B" w:rsidRDefault="00F65266">
      <w:pPr>
        <w:pStyle w:val="TOC3"/>
        <w:tabs>
          <w:tab w:val="left" w:pos="1200"/>
          <w:tab w:val="right" w:leader="dot" w:pos="9017"/>
        </w:tabs>
        <w:rPr>
          <w:rFonts w:asciiTheme="minorHAnsi" w:eastAsiaTheme="minorEastAsia" w:hAnsiTheme="minorHAnsi" w:cstheme="minorBidi"/>
          <w:i w:val="0"/>
          <w:noProof/>
          <w:sz w:val="22"/>
          <w:szCs w:val="22"/>
          <w:lang w:eastAsia="en-GB"/>
        </w:rPr>
      </w:pPr>
      <w:hyperlink w:anchor="_Toc362175" w:history="1">
        <w:r w:rsidR="0022129B" w:rsidRPr="001065D4">
          <w:rPr>
            <w:rStyle w:val="Hyperlink"/>
            <w:noProof/>
          </w:rPr>
          <w:t>2.2.2</w:t>
        </w:r>
        <w:r w:rsidR="0022129B">
          <w:rPr>
            <w:rFonts w:asciiTheme="minorHAnsi" w:eastAsiaTheme="minorEastAsia" w:hAnsiTheme="minorHAnsi" w:cstheme="minorBidi"/>
            <w:i w:val="0"/>
            <w:noProof/>
            <w:sz w:val="22"/>
            <w:szCs w:val="22"/>
            <w:lang w:eastAsia="en-GB"/>
          </w:rPr>
          <w:tab/>
        </w:r>
        <w:r w:rsidR="0022129B" w:rsidRPr="001065D4">
          <w:rPr>
            <w:rStyle w:val="Hyperlink"/>
            <w:noProof/>
          </w:rPr>
          <w:t>Logging and Monitoring</w:t>
        </w:r>
        <w:r w:rsidR="0022129B">
          <w:rPr>
            <w:noProof/>
            <w:webHidden/>
          </w:rPr>
          <w:tab/>
        </w:r>
        <w:r w:rsidR="0022129B">
          <w:rPr>
            <w:noProof/>
            <w:webHidden/>
          </w:rPr>
          <w:fldChar w:fldCharType="begin"/>
        </w:r>
        <w:r w:rsidR="0022129B">
          <w:rPr>
            <w:noProof/>
            <w:webHidden/>
          </w:rPr>
          <w:instrText xml:space="preserve"> PAGEREF _Toc362175 \h </w:instrText>
        </w:r>
        <w:r w:rsidR="0022129B">
          <w:rPr>
            <w:noProof/>
            <w:webHidden/>
          </w:rPr>
        </w:r>
        <w:r w:rsidR="0022129B">
          <w:rPr>
            <w:noProof/>
            <w:webHidden/>
          </w:rPr>
          <w:fldChar w:fldCharType="separate"/>
        </w:r>
        <w:r w:rsidR="0022129B">
          <w:rPr>
            <w:noProof/>
            <w:webHidden/>
          </w:rPr>
          <w:t>14</w:t>
        </w:r>
        <w:r w:rsidR="0022129B">
          <w:rPr>
            <w:noProof/>
            <w:webHidden/>
          </w:rPr>
          <w:fldChar w:fldCharType="end"/>
        </w:r>
      </w:hyperlink>
    </w:p>
    <w:p w14:paraId="49331795" w14:textId="20C2986E" w:rsidR="0022129B" w:rsidRDefault="00F65266">
      <w:pPr>
        <w:pStyle w:val="TOC3"/>
        <w:tabs>
          <w:tab w:val="left" w:pos="1200"/>
          <w:tab w:val="right" w:leader="dot" w:pos="9017"/>
        </w:tabs>
        <w:rPr>
          <w:rFonts w:asciiTheme="minorHAnsi" w:eastAsiaTheme="minorEastAsia" w:hAnsiTheme="minorHAnsi" w:cstheme="minorBidi"/>
          <w:i w:val="0"/>
          <w:noProof/>
          <w:sz w:val="22"/>
          <w:szCs w:val="22"/>
          <w:lang w:eastAsia="en-GB"/>
        </w:rPr>
      </w:pPr>
      <w:hyperlink w:anchor="_Toc362176" w:history="1">
        <w:r w:rsidR="0022129B" w:rsidRPr="001065D4">
          <w:rPr>
            <w:rStyle w:val="Hyperlink"/>
            <w:noProof/>
          </w:rPr>
          <w:t>2.2.3</w:t>
        </w:r>
        <w:r w:rsidR="0022129B">
          <w:rPr>
            <w:rFonts w:asciiTheme="minorHAnsi" w:eastAsiaTheme="minorEastAsia" w:hAnsiTheme="minorHAnsi" w:cstheme="minorBidi"/>
            <w:i w:val="0"/>
            <w:noProof/>
            <w:sz w:val="22"/>
            <w:szCs w:val="22"/>
            <w:lang w:eastAsia="en-GB"/>
          </w:rPr>
          <w:tab/>
        </w:r>
        <w:r w:rsidR="0022129B" w:rsidRPr="001065D4">
          <w:rPr>
            <w:rStyle w:val="Hyperlink"/>
            <w:noProof/>
          </w:rPr>
          <w:t>Network Changes</w:t>
        </w:r>
        <w:r w:rsidR="0022129B">
          <w:rPr>
            <w:noProof/>
            <w:webHidden/>
          </w:rPr>
          <w:tab/>
        </w:r>
        <w:r w:rsidR="0022129B">
          <w:rPr>
            <w:noProof/>
            <w:webHidden/>
          </w:rPr>
          <w:fldChar w:fldCharType="begin"/>
        </w:r>
        <w:r w:rsidR="0022129B">
          <w:rPr>
            <w:noProof/>
            <w:webHidden/>
          </w:rPr>
          <w:instrText xml:space="preserve"> PAGEREF _Toc362176 \h </w:instrText>
        </w:r>
        <w:r w:rsidR="0022129B">
          <w:rPr>
            <w:noProof/>
            <w:webHidden/>
          </w:rPr>
        </w:r>
        <w:r w:rsidR="0022129B">
          <w:rPr>
            <w:noProof/>
            <w:webHidden/>
          </w:rPr>
          <w:fldChar w:fldCharType="separate"/>
        </w:r>
        <w:r w:rsidR="0022129B">
          <w:rPr>
            <w:noProof/>
            <w:webHidden/>
          </w:rPr>
          <w:t>14</w:t>
        </w:r>
        <w:r w:rsidR="0022129B">
          <w:rPr>
            <w:noProof/>
            <w:webHidden/>
          </w:rPr>
          <w:fldChar w:fldCharType="end"/>
        </w:r>
      </w:hyperlink>
    </w:p>
    <w:p w14:paraId="481C84EC" w14:textId="54BDC667" w:rsidR="0022129B" w:rsidRDefault="00F65266">
      <w:pPr>
        <w:pStyle w:val="TOC3"/>
        <w:tabs>
          <w:tab w:val="left" w:pos="1200"/>
          <w:tab w:val="right" w:leader="dot" w:pos="9017"/>
        </w:tabs>
        <w:rPr>
          <w:rFonts w:asciiTheme="minorHAnsi" w:eastAsiaTheme="minorEastAsia" w:hAnsiTheme="minorHAnsi" w:cstheme="minorBidi"/>
          <w:i w:val="0"/>
          <w:noProof/>
          <w:sz w:val="22"/>
          <w:szCs w:val="22"/>
          <w:lang w:eastAsia="en-GB"/>
        </w:rPr>
      </w:pPr>
      <w:hyperlink w:anchor="_Toc362177" w:history="1">
        <w:r w:rsidR="0022129B" w:rsidRPr="001065D4">
          <w:rPr>
            <w:rStyle w:val="Hyperlink"/>
            <w:noProof/>
          </w:rPr>
          <w:t>2.2.4</w:t>
        </w:r>
        <w:r w:rsidR="0022129B">
          <w:rPr>
            <w:rFonts w:asciiTheme="minorHAnsi" w:eastAsiaTheme="minorEastAsia" w:hAnsiTheme="minorHAnsi" w:cstheme="minorBidi"/>
            <w:i w:val="0"/>
            <w:noProof/>
            <w:sz w:val="22"/>
            <w:szCs w:val="22"/>
            <w:lang w:eastAsia="en-GB"/>
          </w:rPr>
          <w:tab/>
        </w:r>
        <w:r w:rsidR="0022129B" w:rsidRPr="001065D4">
          <w:rPr>
            <w:rStyle w:val="Hyperlink"/>
            <w:noProof/>
          </w:rPr>
          <w:t>Network Security Incidents</w:t>
        </w:r>
        <w:r w:rsidR="0022129B">
          <w:rPr>
            <w:noProof/>
            <w:webHidden/>
          </w:rPr>
          <w:tab/>
        </w:r>
        <w:r w:rsidR="0022129B">
          <w:rPr>
            <w:noProof/>
            <w:webHidden/>
          </w:rPr>
          <w:fldChar w:fldCharType="begin"/>
        </w:r>
        <w:r w:rsidR="0022129B">
          <w:rPr>
            <w:noProof/>
            <w:webHidden/>
          </w:rPr>
          <w:instrText xml:space="preserve"> PAGEREF _Toc362177 \h </w:instrText>
        </w:r>
        <w:r w:rsidR="0022129B">
          <w:rPr>
            <w:noProof/>
            <w:webHidden/>
          </w:rPr>
        </w:r>
        <w:r w:rsidR="0022129B">
          <w:rPr>
            <w:noProof/>
            <w:webHidden/>
          </w:rPr>
          <w:fldChar w:fldCharType="separate"/>
        </w:r>
        <w:r w:rsidR="0022129B">
          <w:rPr>
            <w:noProof/>
            <w:webHidden/>
          </w:rPr>
          <w:t>14</w:t>
        </w:r>
        <w:r w:rsidR="0022129B">
          <w:rPr>
            <w:noProof/>
            <w:webHidden/>
          </w:rPr>
          <w:fldChar w:fldCharType="end"/>
        </w:r>
      </w:hyperlink>
    </w:p>
    <w:p w14:paraId="09242AC1" w14:textId="4ED6774A" w:rsidR="0022129B" w:rsidRDefault="00F65266">
      <w:pPr>
        <w:pStyle w:val="TOC1"/>
        <w:tabs>
          <w:tab w:val="left" w:pos="480"/>
          <w:tab w:val="right" w:leader="dot" w:pos="9017"/>
        </w:tabs>
        <w:rPr>
          <w:rFonts w:asciiTheme="minorHAnsi" w:eastAsiaTheme="minorEastAsia" w:hAnsiTheme="minorHAnsi" w:cstheme="minorBidi"/>
          <w:b w:val="0"/>
          <w:caps w:val="0"/>
          <w:sz w:val="22"/>
          <w:szCs w:val="22"/>
          <w:lang w:eastAsia="en-GB"/>
        </w:rPr>
      </w:pPr>
      <w:hyperlink w:anchor="_Toc362178" w:history="1">
        <w:r w:rsidR="0022129B" w:rsidRPr="001065D4">
          <w:rPr>
            <w:rStyle w:val="Hyperlink"/>
            <w:lang w:eastAsia="en-GB"/>
          </w:rPr>
          <w:t>3</w:t>
        </w:r>
        <w:r w:rsidR="0022129B">
          <w:rPr>
            <w:rFonts w:asciiTheme="minorHAnsi" w:eastAsiaTheme="minorEastAsia" w:hAnsiTheme="minorHAnsi" w:cstheme="minorBidi"/>
            <w:b w:val="0"/>
            <w:caps w:val="0"/>
            <w:sz w:val="22"/>
            <w:szCs w:val="22"/>
            <w:lang w:eastAsia="en-GB"/>
          </w:rPr>
          <w:tab/>
        </w:r>
        <w:r w:rsidR="0022129B" w:rsidRPr="001065D4">
          <w:rPr>
            <w:rStyle w:val="Hyperlink"/>
            <w:lang w:eastAsia="en-GB"/>
          </w:rPr>
          <w:t>Conclusion</w:t>
        </w:r>
        <w:r w:rsidR="0022129B">
          <w:rPr>
            <w:webHidden/>
          </w:rPr>
          <w:tab/>
        </w:r>
        <w:r w:rsidR="0022129B">
          <w:rPr>
            <w:webHidden/>
          </w:rPr>
          <w:fldChar w:fldCharType="begin"/>
        </w:r>
        <w:r w:rsidR="0022129B">
          <w:rPr>
            <w:webHidden/>
          </w:rPr>
          <w:instrText xml:space="preserve"> PAGEREF _Toc362178 \h </w:instrText>
        </w:r>
        <w:r w:rsidR="0022129B">
          <w:rPr>
            <w:webHidden/>
          </w:rPr>
        </w:r>
        <w:r w:rsidR="0022129B">
          <w:rPr>
            <w:webHidden/>
          </w:rPr>
          <w:fldChar w:fldCharType="separate"/>
        </w:r>
        <w:r w:rsidR="0022129B">
          <w:rPr>
            <w:webHidden/>
          </w:rPr>
          <w:t>15</w:t>
        </w:r>
        <w:r w:rsidR="0022129B">
          <w:rPr>
            <w:webHidden/>
          </w:rPr>
          <w:fldChar w:fldCharType="end"/>
        </w:r>
      </w:hyperlink>
    </w:p>
    <w:p w14:paraId="268FCBD9" w14:textId="0577F036" w:rsidR="001B1F46" w:rsidRDefault="00433A20">
      <w:r>
        <w:rPr>
          <w:rFonts w:ascii="Times New Roman" w:hAnsi="Times New Roman"/>
          <w:noProof/>
          <w:sz w:val="20"/>
          <w:szCs w:val="28"/>
        </w:rPr>
        <w:fldChar w:fldCharType="end"/>
      </w:r>
    </w:p>
    <w:p w14:paraId="758BFD4D" w14:textId="77777777" w:rsidR="00C45104" w:rsidRPr="00C45104" w:rsidRDefault="001B1F46" w:rsidP="00F7123E">
      <w:pPr>
        <w:pStyle w:val="Heading1"/>
        <w:numPr>
          <w:ilvl w:val="0"/>
          <w:numId w:val="30"/>
        </w:numPr>
        <w:tabs>
          <w:tab w:val="num" w:pos="432"/>
        </w:tabs>
        <w:rPr>
          <w:rFonts w:cs="Arial"/>
        </w:rPr>
      </w:pPr>
      <w:r>
        <w:br w:type="page"/>
      </w:r>
      <w:bookmarkStart w:id="1" w:name="_Toc362160"/>
      <w:bookmarkStart w:id="2" w:name="_Toc321136340"/>
      <w:bookmarkStart w:id="3" w:name="_Toc321131500"/>
      <w:bookmarkStart w:id="4" w:name="_Toc321136539"/>
      <w:r w:rsidR="00C45104">
        <w:lastRenderedPageBreak/>
        <w:t>Introduction</w:t>
      </w:r>
      <w:bookmarkEnd w:id="1"/>
    </w:p>
    <w:p w14:paraId="16815907" w14:textId="77777777" w:rsidR="00433A20" w:rsidRDefault="00433A20" w:rsidP="00433A20"/>
    <w:bookmarkEnd w:id="2"/>
    <w:bookmarkEnd w:id="3"/>
    <w:bookmarkEnd w:id="4"/>
    <w:p w14:paraId="7B41244D" w14:textId="77777777" w:rsidR="00AC6537" w:rsidRDefault="00AC6537" w:rsidP="00AC6537">
      <w:pPr>
        <w:jc w:val="both"/>
        <w:rPr>
          <w:lang w:eastAsia="en-GB"/>
        </w:rPr>
      </w:pPr>
      <w:r>
        <w:rPr>
          <w:lang w:eastAsia="en-GB"/>
        </w:rPr>
        <w:t xml:space="preserve">The use of networks is an essential part of the day to day business of </w:t>
      </w:r>
      <w:r>
        <w:rPr>
          <w:rFonts w:cs="Arial"/>
        </w:rPr>
        <w:fldChar w:fldCharType="begin"/>
      </w:r>
      <w:r>
        <w:rPr>
          <w:rFonts w:cs="Arial"/>
        </w:rPr>
        <w:instrText xml:space="preserve"> DOCPROPERTY  "Organization Name"  \* MERGEFORMAT </w:instrText>
      </w:r>
      <w:r>
        <w:rPr>
          <w:rFonts w:cs="Arial"/>
        </w:rPr>
        <w:fldChar w:fldCharType="separate"/>
      </w:r>
      <w:r>
        <w:rPr>
          <w:rFonts w:cs="Arial"/>
        </w:rPr>
        <w:t>[Organization Name]</w:t>
      </w:r>
      <w:r>
        <w:rPr>
          <w:rFonts w:cs="Arial"/>
        </w:rPr>
        <w:fldChar w:fldCharType="end"/>
      </w:r>
      <w:r>
        <w:rPr>
          <w:lang w:eastAsia="en-GB"/>
        </w:rPr>
        <w:t>. Networks not only connect many of the components of business processes together internally, but they also link the organization with its suppliers, customers, stakeholders and the outside world.</w:t>
      </w:r>
    </w:p>
    <w:p w14:paraId="0D1A981C" w14:textId="77777777" w:rsidR="00AC6537" w:rsidRDefault="00AC6537" w:rsidP="00AC6537">
      <w:pPr>
        <w:rPr>
          <w:lang w:eastAsia="en-GB"/>
        </w:rPr>
      </w:pPr>
    </w:p>
    <w:p w14:paraId="504A20A5" w14:textId="77777777" w:rsidR="00AC6537" w:rsidRDefault="00AC6537" w:rsidP="00AC6537">
      <w:pPr>
        <w:jc w:val="both"/>
        <w:rPr>
          <w:lang w:eastAsia="en-GB"/>
        </w:rPr>
      </w:pPr>
      <w:r>
        <w:rPr>
          <w:lang w:eastAsia="en-GB"/>
        </w:rPr>
        <w:t xml:space="preserve">The organization’s networks have evolved over </w:t>
      </w:r>
      <w:proofErr w:type="gramStart"/>
      <w:r>
        <w:rPr>
          <w:lang w:eastAsia="en-GB"/>
        </w:rPr>
        <w:t>a period of time</w:t>
      </w:r>
      <w:proofErr w:type="gramEnd"/>
      <w:r>
        <w:rPr>
          <w:lang w:eastAsia="en-GB"/>
        </w:rPr>
        <w:t xml:space="preserve"> to become the circulatory system of the company, transporting information to where it needs to go and enabling business to be carried out effectively.</w:t>
      </w:r>
    </w:p>
    <w:p w14:paraId="46D335CE" w14:textId="77777777" w:rsidR="00AC6537" w:rsidRDefault="00AC6537" w:rsidP="00AC6537">
      <w:pPr>
        <w:rPr>
          <w:lang w:eastAsia="en-GB"/>
        </w:rPr>
      </w:pPr>
    </w:p>
    <w:p w14:paraId="2FC3EDD6" w14:textId="77777777" w:rsidR="00AC6537" w:rsidRDefault="00AC6537" w:rsidP="00AC6537">
      <w:pPr>
        <w:jc w:val="both"/>
        <w:rPr>
          <w:lang w:eastAsia="en-GB"/>
        </w:rPr>
      </w:pPr>
      <w:r>
        <w:rPr>
          <w:lang w:eastAsia="en-GB"/>
        </w:rPr>
        <w:t xml:space="preserve">But the fact that so much information runs through our networks makes them a target for those who would try to steal that information and disrupt our business. </w:t>
      </w:r>
      <w:r w:rsidR="00B57AB1">
        <w:rPr>
          <w:lang w:eastAsia="en-GB"/>
        </w:rPr>
        <w:t>Therefore,</w:t>
      </w:r>
      <w:r>
        <w:rPr>
          <w:lang w:eastAsia="en-GB"/>
        </w:rPr>
        <w:t xml:space="preserve"> these networks need to be protected to ensure that the confidentiality, integrity and availability of our vital information </w:t>
      </w:r>
      <w:proofErr w:type="gramStart"/>
      <w:r>
        <w:rPr>
          <w:lang w:eastAsia="en-GB"/>
        </w:rPr>
        <w:t>is assured at all times</w:t>
      </w:r>
      <w:proofErr w:type="gramEnd"/>
      <w:r>
        <w:rPr>
          <w:lang w:eastAsia="en-GB"/>
        </w:rPr>
        <w:t>.</w:t>
      </w:r>
    </w:p>
    <w:p w14:paraId="0A8807F5" w14:textId="77777777" w:rsidR="00AC6537" w:rsidRDefault="00AC6537" w:rsidP="00AC6537">
      <w:pPr>
        <w:rPr>
          <w:lang w:eastAsia="en-GB"/>
        </w:rPr>
      </w:pPr>
    </w:p>
    <w:p w14:paraId="1FA5F3FC" w14:textId="77777777" w:rsidR="00AC6537" w:rsidRDefault="00AC6537" w:rsidP="00AC6537">
      <w:pPr>
        <w:jc w:val="both"/>
        <w:rPr>
          <w:lang w:eastAsia="en-GB"/>
        </w:rPr>
      </w:pPr>
      <w:r>
        <w:rPr>
          <w:lang w:eastAsia="en-GB"/>
        </w:rPr>
        <w:t>The effective protection of our networks requires that we adopt good practices in information security covering the design, implementation, operation and management of them and that we ensure that everyone involved follows these practices.</w:t>
      </w:r>
    </w:p>
    <w:p w14:paraId="3C8DC3F1" w14:textId="77777777" w:rsidR="00AC6537" w:rsidRDefault="00AC6537" w:rsidP="00AC6537">
      <w:pPr>
        <w:jc w:val="both"/>
        <w:rPr>
          <w:lang w:eastAsia="en-GB"/>
        </w:rPr>
      </w:pPr>
    </w:p>
    <w:p w14:paraId="25A2D3A3" w14:textId="77777777" w:rsidR="00AC6537" w:rsidRDefault="00AC6537" w:rsidP="00AC6537">
      <w:pPr>
        <w:jc w:val="both"/>
        <w:rPr>
          <w:szCs w:val="20"/>
          <w:lang w:eastAsia="en-GB"/>
        </w:rPr>
      </w:pPr>
      <w:r>
        <w:rPr>
          <w:lang w:eastAsia="en-GB"/>
        </w:rPr>
        <w:t xml:space="preserve">This policy sets out </w:t>
      </w:r>
      <w:r>
        <w:rPr>
          <w:rFonts w:cs="Arial"/>
        </w:rPr>
        <w:fldChar w:fldCharType="begin"/>
      </w:r>
      <w:r>
        <w:rPr>
          <w:rFonts w:cs="Arial"/>
        </w:rPr>
        <w:instrText xml:space="preserve"> DOCPROPERTY  "Organization Name"  \* MERGEFORMAT </w:instrText>
      </w:r>
      <w:r>
        <w:rPr>
          <w:rFonts w:cs="Arial"/>
        </w:rPr>
        <w:fldChar w:fldCharType="separate"/>
      </w:r>
      <w:r>
        <w:rPr>
          <w:rFonts w:cs="Arial"/>
        </w:rPr>
        <w:t>[Organization Name]</w:t>
      </w:r>
      <w:r>
        <w:rPr>
          <w:rFonts w:cs="Arial"/>
        </w:rPr>
        <w:fldChar w:fldCharType="end"/>
      </w:r>
      <w:r>
        <w:rPr>
          <w:lang w:eastAsia="en-GB"/>
        </w:rPr>
        <w:t xml:space="preserve">’s rules and standards for network protection and acts as a guide for those who create and maintain our IT infrastructure. </w:t>
      </w:r>
      <w:r>
        <w:rPr>
          <w:szCs w:val="20"/>
          <w:lang w:eastAsia="en-GB"/>
        </w:rPr>
        <w:t xml:space="preserve">Its intended audience is IT and information security management and support staff who will implement and maintain the organization’s defences. </w:t>
      </w:r>
    </w:p>
    <w:p w14:paraId="729DDAF2" w14:textId="77777777" w:rsidR="000A4BFC" w:rsidRDefault="000A4BFC" w:rsidP="00AC6537">
      <w:pPr>
        <w:jc w:val="both"/>
        <w:rPr>
          <w:szCs w:val="20"/>
          <w:lang w:eastAsia="en-GB"/>
        </w:rPr>
      </w:pPr>
    </w:p>
    <w:p w14:paraId="2CE561BD" w14:textId="77777777" w:rsidR="000A4BFC" w:rsidRPr="00AC6537" w:rsidRDefault="000A4BFC" w:rsidP="00AC6537">
      <w:pPr>
        <w:jc w:val="both"/>
        <w:rPr>
          <w:lang w:eastAsia="en-GB"/>
        </w:rPr>
      </w:pPr>
      <w:r w:rsidRPr="000A4BFC">
        <w:rPr>
          <w:szCs w:val="20"/>
          <w:highlight w:val="yellow"/>
          <w:lang w:eastAsia="en-GB"/>
        </w:rPr>
        <w:t>As a cloud service provider (CSP), this policy also applies to the methods used to design and create the physical and virtual networks used to deliver service to our cloud customers.</w:t>
      </w:r>
      <w:r>
        <w:rPr>
          <w:szCs w:val="20"/>
          <w:lang w:eastAsia="en-GB"/>
        </w:rPr>
        <w:t xml:space="preserve"> </w:t>
      </w:r>
    </w:p>
    <w:p w14:paraId="76E351D2" w14:textId="77777777" w:rsidR="00F7123E" w:rsidRDefault="00F7123E" w:rsidP="00F7123E">
      <w:pPr>
        <w:rPr>
          <w:rFonts w:cs="Arial"/>
        </w:rPr>
      </w:pPr>
    </w:p>
    <w:p w14:paraId="09C6CE0B" w14:textId="77777777" w:rsidR="00F7123E" w:rsidRDefault="00F7123E" w:rsidP="00F7123E">
      <w:pPr>
        <w:jc w:val="both"/>
        <w:rPr>
          <w:rFonts w:cs="Arial"/>
        </w:rPr>
      </w:pPr>
      <w:r>
        <w:rPr>
          <w:rFonts w:cs="Arial"/>
        </w:rPr>
        <w:t xml:space="preserve">This control applies to all systems, people and processes that constitute the </w:t>
      </w:r>
      <w:r w:rsidR="00BC2EC9">
        <w:rPr>
          <w:rFonts w:cs="Arial"/>
        </w:rPr>
        <w:t>organization</w:t>
      </w:r>
      <w:r>
        <w:rPr>
          <w:rFonts w:cs="Arial"/>
        </w:rPr>
        <w:t xml:space="preserve">’s information systems, including board members, directors, employees, suppliers and other third parties who have access to </w:t>
      </w:r>
      <w:r w:rsidR="00BC2EC9">
        <w:rPr>
          <w:rFonts w:cs="Arial"/>
        </w:rPr>
        <w:fldChar w:fldCharType="begin"/>
      </w:r>
      <w:r w:rsidR="00BC2EC9">
        <w:rPr>
          <w:rFonts w:cs="Arial"/>
        </w:rPr>
        <w:instrText xml:space="preserve"> DOCPROPERTY  "Organization Name"  \* MERGEFORMAT </w:instrText>
      </w:r>
      <w:r w:rsidR="00BC2EC9">
        <w:rPr>
          <w:rFonts w:cs="Arial"/>
        </w:rPr>
        <w:fldChar w:fldCharType="separate"/>
      </w:r>
      <w:r w:rsidR="00BC2EC9">
        <w:rPr>
          <w:rFonts w:cs="Arial"/>
        </w:rPr>
        <w:t>[Organization Name]</w:t>
      </w:r>
      <w:r w:rsidR="00BC2EC9">
        <w:rPr>
          <w:rFonts w:cs="Arial"/>
        </w:rPr>
        <w:fldChar w:fldCharType="end"/>
      </w:r>
      <w:r w:rsidR="00BC2EC9">
        <w:rPr>
          <w:rFonts w:cs="Arial"/>
        </w:rPr>
        <w:t xml:space="preserve"> </w:t>
      </w:r>
      <w:r>
        <w:rPr>
          <w:rFonts w:cs="Arial"/>
        </w:rPr>
        <w:t xml:space="preserve">systems. </w:t>
      </w:r>
    </w:p>
    <w:p w14:paraId="2ADB2D13" w14:textId="77777777" w:rsidR="00F7123E" w:rsidRDefault="00F7123E" w:rsidP="00F7123E">
      <w:pPr>
        <w:jc w:val="both"/>
        <w:rPr>
          <w:rFonts w:cs="Arial"/>
        </w:rPr>
      </w:pPr>
    </w:p>
    <w:p w14:paraId="355D0AC5" w14:textId="77777777" w:rsidR="00F7123E" w:rsidRDefault="00F7123E" w:rsidP="00F7123E">
      <w:pPr>
        <w:rPr>
          <w:rFonts w:cs="Arial"/>
        </w:rPr>
      </w:pPr>
      <w:r>
        <w:rPr>
          <w:rFonts w:cs="Arial"/>
        </w:rPr>
        <w:t>The following policies and procedures are relevant to this document:</w:t>
      </w:r>
    </w:p>
    <w:p w14:paraId="4D72EB60" w14:textId="77777777" w:rsidR="00F7123E" w:rsidRDefault="00F7123E" w:rsidP="00F7123E">
      <w:pPr>
        <w:rPr>
          <w:rFonts w:cs="Arial"/>
        </w:rPr>
      </w:pPr>
    </w:p>
    <w:p w14:paraId="4CBCAA79" w14:textId="77777777" w:rsidR="005C476F" w:rsidRPr="00AC6537" w:rsidRDefault="005C476F" w:rsidP="00F7123E">
      <w:pPr>
        <w:numPr>
          <w:ilvl w:val="0"/>
          <w:numId w:val="32"/>
        </w:numPr>
        <w:rPr>
          <w:rFonts w:cs="Arial"/>
          <w:i/>
        </w:rPr>
      </w:pPr>
      <w:r w:rsidRPr="00AC6537">
        <w:rPr>
          <w:rFonts w:cs="Arial"/>
          <w:i/>
        </w:rPr>
        <w:t xml:space="preserve">Mobile </w:t>
      </w:r>
      <w:r w:rsidR="00AC6537" w:rsidRPr="00AC6537">
        <w:rPr>
          <w:rFonts w:cs="Arial"/>
          <w:i/>
        </w:rPr>
        <w:t>Device</w:t>
      </w:r>
      <w:r w:rsidRPr="00AC6537">
        <w:rPr>
          <w:rFonts w:cs="Arial"/>
          <w:i/>
        </w:rPr>
        <w:t xml:space="preserve"> Policy</w:t>
      </w:r>
    </w:p>
    <w:p w14:paraId="7CE4D3AC" w14:textId="77777777" w:rsidR="0042176C" w:rsidRPr="00AC6537" w:rsidRDefault="0042176C" w:rsidP="005C476F">
      <w:pPr>
        <w:numPr>
          <w:ilvl w:val="0"/>
          <w:numId w:val="32"/>
        </w:numPr>
        <w:rPr>
          <w:rFonts w:cs="Arial"/>
          <w:i/>
        </w:rPr>
      </w:pPr>
      <w:r w:rsidRPr="00AC6537">
        <w:rPr>
          <w:rFonts w:cs="Arial"/>
          <w:i/>
        </w:rPr>
        <w:t>Anti-Malware Policy</w:t>
      </w:r>
    </w:p>
    <w:p w14:paraId="71996704" w14:textId="77777777" w:rsidR="00C45104" w:rsidRDefault="00C45104" w:rsidP="00C45104">
      <w:pPr>
        <w:rPr>
          <w:rFonts w:cs="Arial"/>
        </w:rPr>
      </w:pPr>
    </w:p>
    <w:p w14:paraId="2511F645" w14:textId="77777777" w:rsidR="00443C86" w:rsidRDefault="00443C86" w:rsidP="00443C86">
      <w:pPr>
        <w:jc w:val="both"/>
        <w:rPr>
          <w:sz w:val="22"/>
          <w:szCs w:val="22"/>
          <w:lang w:eastAsia="en-GB"/>
        </w:rPr>
      </w:pPr>
    </w:p>
    <w:p w14:paraId="3D218B9C" w14:textId="77777777" w:rsidR="002B246F" w:rsidRDefault="002B246F" w:rsidP="00086FE9">
      <w:pPr>
        <w:pStyle w:val="Heading1"/>
        <w:rPr>
          <w:lang w:eastAsia="en-GB"/>
        </w:rPr>
      </w:pPr>
      <w:r>
        <w:rPr>
          <w:lang w:eastAsia="en-GB"/>
        </w:rPr>
        <w:br w:type="page"/>
      </w:r>
      <w:r w:rsidR="0042176C" w:rsidRPr="00F853B8">
        <w:rPr>
          <w:lang w:eastAsia="en-GB"/>
        </w:rPr>
        <w:lastRenderedPageBreak/>
        <w:t xml:space="preserve"> </w:t>
      </w:r>
      <w:bookmarkStart w:id="5" w:name="_Toc362161"/>
      <w:r w:rsidR="00A15C47">
        <w:rPr>
          <w:lang w:eastAsia="en-GB"/>
        </w:rPr>
        <w:t>Network Security Policy</w:t>
      </w:r>
      <w:bookmarkEnd w:id="5"/>
    </w:p>
    <w:p w14:paraId="4AF5B1A5" w14:textId="77777777" w:rsidR="00A15C47" w:rsidRDefault="00A15C47" w:rsidP="00A15C47">
      <w:pPr>
        <w:rPr>
          <w:lang w:eastAsia="en-GB"/>
        </w:rPr>
      </w:pPr>
    </w:p>
    <w:p w14:paraId="4EACD5D7" w14:textId="77777777" w:rsidR="008F666E" w:rsidRDefault="008F666E" w:rsidP="008F666E">
      <w:pPr>
        <w:pStyle w:val="Heading2"/>
        <w:rPr>
          <w:lang w:eastAsia="en-GB"/>
        </w:rPr>
      </w:pPr>
      <w:bookmarkStart w:id="6" w:name="_Toc362162"/>
      <w:r>
        <w:rPr>
          <w:lang w:eastAsia="en-GB"/>
        </w:rPr>
        <w:t xml:space="preserve">Network </w:t>
      </w:r>
      <w:r w:rsidR="009914AC">
        <w:rPr>
          <w:lang w:eastAsia="en-GB"/>
        </w:rPr>
        <w:t xml:space="preserve">Security </w:t>
      </w:r>
      <w:r>
        <w:rPr>
          <w:lang w:eastAsia="en-GB"/>
        </w:rPr>
        <w:t>Design</w:t>
      </w:r>
      <w:bookmarkEnd w:id="6"/>
    </w:p>
    <w:p w14:paraId="57947D35" w14:textId="77777777" w:rsidR="008F666E" w:rsidRDefault="008F666E" w:rsidP="00A15C47">
      <w:pPr>
        <w:rPr>
          <w:lang w:eastAsia="en-GB"/>
        </w:rPr>
      </w:pPr>
    </w:p>
    <w:p w14:paraId="76944DDE" w14:textId="77777777" w:rsidR="00C93156" w:rsidRDefault="003B1B49" w:rsidP="00C93156">
      <w:pPr>
        <w:jc w:val="both"/>
        <w:rPr>
          <w:lang w:eastAsia="en-GB"/>
        </w:rPr>
      </w:pPr>
      <w:r>
        <w:rPr>
          <w:lang w:eastAsia="en-GB"/>
        </w:rPr>
        <w:t xml:space="preserve">The design of networks is a complicated process requiring a good knowledge of </w:t>
      </w:r>
      <w:r w:rsidR="00C93156">
        <w:rPr>
          <w:lang w:eastAsia="en-GB"/>
        </w:rPr>
        <w:t xml:space="preserve">network principles and technology. Each design is likely to be different, based on a specific set of requirements that are established </w:t>
      </w:r>
      <w:proofErr w:type="gramStart"/>
      <w:r w:rsidR="00C93156">
        <w:rPr>
          <w:lang w:eastAsia="en-GB"/>
        </w:rPr>
        <w:t>early on in the</w:t>
      </w:r>
      <w:proofErr w:type="gramEnd"/>
      <w:r w:rsidR="00C93156">
        <w:rPr>
          <w:lang w:eastAsia="en-GB"/>
        </w:rPr>
        <w:t xml:space="preserve"> process. This policy does not attempt to specify how individual networks should be designed and built, but provides guidance for the standard building blocks that should be used.</w:t>
      </w:r>
    </w:p>
    <w:p w14:paraId="327C21E7" w14:textId="77777777" w:rsidR="00C93156" w:rsidRDefault="00C93156" w:rsidP="00A15C47">
      <w:pPr>
        <w:rPr>
          <w:lang w:eastAsia="en-GB"/>
        </w:rPr>
      </w:pPr>
    </w:p>
    <w:p w14:paraId="5F2D7641" w14:textId="77777777" w:rsidR="00C93156" w:rsidRPr="00433A20" w:rsidRDefault="00C93156" w:rsidP="00433A20">
      <w:pPr>
        <w:pStyle w:val="Heading3"/>
      </w:pPr>
      <w:bookmarkStart w:id="7" w:name="_Toc362163"/>
      <w:r w:rsidRPr="00433A20">
        <w:t>Requirements</w:t>
      </w:r>
      <w:bookmarkEnd w:id="7"/>
    </w:p>
    <w:p w14:paraId="6E1E858F" w14:textId="77777777" w:rsidR="00C93156" w:rsidRDefault="00C93156" w:rsidP="00A15C47">
      <w:pPr>
        <w:rPr>
          <w:lang w:eastAsia="en-GB"/>
        </w:rPr>
      </w:pPr>
    </w:p>
    <w:p w14:paraId="23F6B902" w14:textId="77777777" w:rsidR="00C93156" w:rsidRDefault="00C93156" w:rsidP="00A15C47">
      <w:pPr>
        <w:rPr>
          <w:lang w:eastAsia="en-GB"/>
        </w:rPr>
      </w:pPr>
      <w:r>
        <w:rPr>
          <w:lang w:eastAsia="en-GB"/>
        </w:rPr>
        <w:t xml:space="preserve">A network design </w:t>
      </w:r>
      <w:r w:rsidR="00794FFD">
        <w:rPr>
          <w:lang w:eastAsia="en-GB"/>
        </w:rPr>
        <w:t>must</w:t>
      </w:r>
      <w:r>
        <w:rPr>
          <w:lang w:eastAsia="en-GB"/>
        </w:rPr>
        <w:t xml:space="preserve"> be based on a clear definition of requirements which should include the following security-related factors:</w:t>
      </w:r>
    </w:p>
    <w:p w14:paraId="4B245785" w14:textId="77777777" w:rsidR="00C93156" w:rsidRDefault="00C93156" w:rsidP="00A15C47">
      <w:pPr>
        <w:rPr>
          <w:lang w:eastAsia="en-GB"/>
        </w:rPr>
      </w:pPr>
    </w:p>
    <w:p w14:paraId="4C3E6255" w14:textId="77777777" w:rsidR="003B1B49" w:rsidRDefault="00C93156" w:rsidP="00A014B9">
      <w:pPr>
        <w:numPr>
          <w:ilvl w:val="0"/>
          <w:numId w:val="41"/>
        </w:numPr>
        <w:jc w:val="both"/>
        <w:rPr>
          <w:lang w:eastAsia="en-GB"/>
        </w:rPr>
      </w:pPr>
      <w:r>
        <w:rPr>
          <w:lang w:eastAsia="en-GB"/>
        </w:rPr>
        <w:t>The classification of the information to be carried across the network and accessed through it</w:t>
      </w:r>
    </w:p>
    <w:p w14:paraId="104F28A1" w14:textId="77777777" w:rsidR="00C93156" w:rsidRDefault="00C93156" w:rsidP="00A014B9">
      <w:pPr>
        <w:numPr>
          <w:ilvl w:val="0"/>
          <w:numId w:val="41"/>
        </w:numPr>
        <w:jc w:val="both"/>
        <w:rPr>
          <w:lang w:eastAsia="en-GB"/>
        </w:rPr>
      </w:pPr>
      <w:r>
        <w:rPr>
          <w:lang w:eastAsia="en-GB"/>
        </w:rPr>
        <w:t xml:space="preserve">A risk assessment of the potential threats to the network, </w:t>
      </w:r>
      <w:proofErr w:type="gramStart"/>
      <w:r>
        <w:rPr>
          <w:lang w:eastAsia="en-GB"/>
        </w:rPr>
        <w:t>taking into account</w:t>
      </w:r>
      <w:proofErr w:type="gramEnd"/>
      <w:r>
        <w:rPr>
          <w:lang w:eastAsia="en-GB"/>
        </w:rPr>
        <w:t xml:space="preserve"> any inherent vulnerabilities</w:t>
      </w:r>
    </w:p>
    <w:p w14:paraId="47D6627C" w14:textId="77777777" w:rsidR="00C93156" w:rsidRDefault="00C93156" w:rsidP="00A014B9">
      <w:pPr>
        <w:numPr>
          <w:ilvl w:val="0"/>
          <w:numId w:val="41"/>
        </w:numPr>
        <w:jc w:val="both"/>
        <w:rPr>
          <w:lang w:eastAsia="en-GB"/>
        </w:rPr>
      </w:pPr>
      <w:r>
        <w:rPr>
          <w:lang w:eastAsia="en-GB"/>
        </w:rPr>
        <w:t xml:space="preserve">The level of trust between the different components or </w:t>
      </w:r>
      <w:r w:rsidR="00BC2EC9">
        <w:rPr>
          <w:lang w:eastAsia="en-GB"/>
        </w:rPr>
        <w:t>organization</w:t>
      </w:r>
      <w:r>
        <w:rPr>
          <w:lang w:eastAsia="en-GB"/>
        </w:rPr>
        <w:t>s that will be connected</w:t>
      </w:r>
    </w:p>
    <w:p w14:paraId="068CF928" w14:textId="77777777" w:rsidR="00C93156" w:rsidRDefault="00C93156" w:rsidP="00A014B9">
      <w:pPr>
        <w:numPr>
          <w:ilvl w:val="0"/>
          <w:numId w:val="41"/>
        </w:numPr>
        <w:jc w:val="both"/>
        <w:rPr>
          <w:lang w:eastAsia="en-GB"/>
        </w:rPr>
      </w:pPr>
      <w:r>
        <w:rPr>
          <w:lang w:eastAsia="en-GB"/>
        </w:rPr>
        <w:t xml:space="preserve">The </w:t>
      </w:r>
      <w:r w:rsidR="00A014B9">
        <w:rPr>
          <w:lang w:eastAsia="en-GB"/>
        </w:rPr>
        <w:t xml:space="preserve">hours </w:t>
      </w:r>
      <w:r>
        <w:rPr>
          <w:lang w:eastAsia="en-GB"/>
        </w:rPr>
        <w:t xml:space="preserve">of availability and </w:t>
      </w:r>
      <w:r w:rsidR="00A014B9">
        <w:rPr>
          <w:lang w:eastAsia="en-GB"/>
        </w:rPr>
        <w:t xml:space="preserve">degree of </w:t>
      </w:r>
      <w:r>
        <w:rPr>
          <w:lang w:eastAsia="en-GB"/>
        </w:rPr>
        <w:t>resilience required</w:t>
      </w:r>
      <w:r w:rsidR="00A014B9">
        <w:rPr>
          <w:lang w:eastAsia="en-GB"/>
        </w:rPr>
        <w:t xml:space="preserve"> from the network</w:t>
      </w:r>
    </w:p>
    <w:p w14:paraId="693F194B" w14:textId="77777777" w:rsidR="00A014B9" w:rsidRDefault="00A014B9" w:rsidP="00A014B9">
      <w:pPr>
        <w:numPr>
          <w:ilvl w:val="0"/>
          <w:numId w:val="41"/>
        </w:numPr>
        <w:jc w:val="both"/>
        <w:rPr>
          <w:lang w:eastAsia="en-GB"/>
        </w:rPr>
      </w:pPr>
      <w:r>
        <w:rPr>
          <w:lang w:eastAsia="en-GB"/>
        </w:rPr>
        <w:t>The geographical spread of the network</w:t>
      </w:r>
    </w:p>
    <w:p w14:paraId="34BA4111" w14:textId="77777777" w:rsidR="00A014B9" w:rsidRDefault="00A014B9" w:rsidP="00A014B9">
      <w:pPr>
        <w:numPr>
          <w:ilvl w:val="0"/>
          <w:numId w:val="41"/>
        </w:numPr>
        <w:jc w:val="both"/>
        <w:rPr>
          <w:lang w:eastAsia="en-GB"/>
        </w:rPr>
      </w:pPr>
      <w:r>
        <w:rPr>
          <w:lang w:eastAsia="en-GB"/>
        </w:rPr>
        <w:t>The security controls in place at locations from which the network will be accessed</w:t>
      </w:r>
    </w:p>
    <w:p w14:paraId="685EF573" w14:textId="77777777" w:rsidR="00A014B9" w:rsidRDefault="00A014B9" w:rsidP="00A014B9">
      <w:pPr>
        <w:numPr>
          <w:ilvl w:val="0"/>
          <w:numId w:val="41"/>
        </w:numPr>
        <w:jc w:val="both"/>
        <w:rPr>
          <w:lang w:eastAsia="en-GB"/>
        </w:rPr>
      </w:pPr>
      <w:r>
        <w:rPr>
          <w:lang w:eastAsia="en-GB"/>
        </w:rPr>
        <w:t xml:space="preserve">Security capabilities of existing computers or devices that will used for access </w:t>
      </w:r>
    </w:p>
    <w:p w14:paraId="1DFB3989" w14:textId="77777777" w:rsidR="003B1B49" w:rsidRDefault="003B1B49" w:rsidP="00A15C47">
      <w:pPr>
        <w:rPr>
          <w:lang w:eastAsia="en-GB"/>
        </w:rPr>
      </w:pPr>
    </w:p>
    <w:p w14:paraId="49DB00CE" w14:textId="77777777" w:rsidR="00201C52" w:rsidRDefault="00201C52" w:rsidP="00A15C47">
      <w:pPr>
        <w:rPr>
          <w:lang w:eastAsia="en-GB"/>
        </w:rPr>
      </w:pPr>
      <w:r>
        <w:rPr>
          <w:lang w:eastAsia="en-GB"/>
        </w:rPr>
        <w:t xml:space="preserve">Requirements </w:t>
      </w:r>
      <w:r w:rsidR="00794FFD">
        <w:rPr>
          <w:lang w:eastAsia="en-GB"/>
        </w:rPr>
        <w:t>must</w:t>
      </w:r>
      <w:r>
        <w:rPr>
          <w:lang w:eastAsia="en-GB"/>
        </w:rPr>
        <w:t xml:space="preserve"> be documented and agreed before design work starts.</w:t>
      </w:r>
    </w:p>
    <w:p w14:paraId="71BAB5FA" w14:textId="77777777" w:rsidR="00201C52" w:rsidRDefault="00201C52" w:rsidP="00A15C47">
      <w:pPr>
        <w:rPr>
          <w:lang w:eastAsia="en-GB"/>
        </w:rPr>
      </w:pPr>
    </w:p>
    <w:p w14:paraId="22E41B2D" w14:textId="77777777" w:rsidR="00DF6C59" w:rsidRDefault="00DF6C59" w:rsidP="00433A20">
      <w:pPr>
        <w:pStyle w:val="Heading3"/>
      </w:pPr>
      <w:bookmarkStart w:id="8" w:name="_Toc362164"/>
      <w:r>
        <w:t>Defence in Depth</w:t>
      </w:r>
      <w:bookmarkEnd w:id="8"/>
    </w:p>
    <w:p w14:paraId="23F361CB" w14:textId="77777777" w:rsidR="00DF6C59" w:rsidRDefault="00DF6C59" w:rsidP="00A15C47">
      <w:pPr>
        <w:rPr>
          <w:lang w:eastAsia="en-GB"/>
        </w:rPr>
      </w:pPr>
    </w:p>
    <w:p w14:paraId="4AFB776C" w14:textId="77777777" w:rsidR="00DF6C59" w:rsidRDefault="00747E2D" w:rsidP="00747E2D">
      <w:pPr>
        <w:jc w:val="both"/>
        <w:rPr>
          <w:lang w:eastAsia="en-GB"/>
        </w:rPr>
      </w:pPr>
      <w:r>
        <w:rPr>
          <w:lang w:eastAsia="en-GB"/>
        </w:rPr>
        <w:t>A “Defence in Depth” approach will be adopted to network security whereby multiple layers of controls are used to ensure that the failure of a single component does not compromise the network.</w:t>
      </w:r>
      <w:r w:rsidR="00670795">
        <w:rPr>
          <w:lang w:eastAsia="en-GB"/>
        </w:rPr>
        <w:t xml:space="preserve"> For </w:t>
      </w:r>
      <w:r w:rsidR="00794FFD">
        <w:rPr>
          <w:lang w:eastAsia="en-GB"/>
        </w:rPr>
        <w:t>example,</w:t>
      </w:r>
      <w:r w:rsidR="00670795">
        <w:rPr>
          <w:lang w:eastAsia="en-GB"/>
        </w:rPr>
        <w:t xml:space="preserve"> network firewalls </w:t>
      </w:r>
      <w:r w:rsidR="00794FFD">
        <w:rPr>
          <w:lang w:eastAsia="en-GB"/>
        </w:rPr>
        <w:t>may</w:t>
      </w:r>
      <w:r w:rsidR="00670795">
        <w:rPr>
          <w:lang w:eastAsia="en-GB"/>
        </w:rPr>
        <w:t xml:space="preserve"> be supplemented by host-based </w:t>
      </w:r>
      <w:r w:rsidR="00F149C4">
        <w:rPr>
          <w:lang w:eastAsia="en-GB"/>
        </w:rPr>
        <w:t xml:space="preserve">software </w:t>
      </w:r>
      <w:r w:rsidR="00670795">
        <w:rPr>
          <w:lang w:eastAsia="en-GB"/>
        </w:rPr>
        <w:t xml:space="preserve">firewalls on </w:t>
      </w:r>
      <w:r w:rsidR="00F149C4">
        <w:rPr>
          <w:lang w:eastAsia="en-GB"/>
        </w:rPr>
        <w:t>servers and clients in order to provide several levels of firewall protection.</w:t>
      </w:r>
    </w:p>
    <w:p w14:paraId="2C21396F" w14:textId="77777777" w:rsidR="00670795" w:rsidRDefault="00670795" w:rsidP="00747E2D">
      <w:pPr>
        <w:jc w:val="both"/>
        <w:rPr>
          <w:lang w:eastAsia="en-GB"/>
        </w:rPr>
      </w:pPr>
    </w:p>
    <w:p w14:paraId="11A530F1" w14:textId="77777777" w:rsidR="00670795" w:rsidRDefault="00670795" w:rsidP="00747E2D">
      <w:pPr>
        <w:jc w:val="both"/>
        <w:rPr>
          <w:lang w:eastAsia="en-GB"/>
        </w:rPr>
      </w:pPr>
      <w:r>
        <w:rPr>
          <w:lang w:eastAsia="en-GB"/>
        </w:rPr>
        <w:t xml:space="preserve">At key points in the network a “defence diversity” approach </w:t>
      </w:r>
      <w:r w:rsidR="00794FFD">
        <w:rPr>
          <w:lang w:eastAsia="en-GB"/>
        </w:rPr>
        <w:t>must</w:t>
      </w:r>
      <w:r>
        <w:rPr>
          <w:lang w:eastAsia="en-GB"/>
        </w:rPr>
        <w:t xml:space="preserve"> also be taken so that vulnerabilities are minimised. For </w:t>
      </w:r>
      <w:r w:rsidR="00794FFD">
        <w:rPr>
          <w:lang w:eastAsia="en-GB"/>
        </w:rPr>
        <w:t>example,</w:t>
      </w:r>
      <w:r>
        <w:rPr>
          <w:lang w:eastAsia="en-GB"/>
        </w:rPr>
        <w:t xml:space="preserve"> this may involve using firewalls from different vendors in series so that if a vulnerability is exploited in one device, the other will not be subject to it. This may be extended to the use of more than one network virus scanner at the perimeter for the same reason.</w:t>
      </w:r>
    </w:p>
    <w:p w14:paraId="09534A52" w14:textId="77777777" w:rsidR="00DF6C59" w:rsidRDefault="00DF6C59" w:rsidP="00A15C47">
      <w:pPr>
        <w:rPr>
          <w:lang w:eastAsia="en-GB"/>
        </w:rPr>
      </w:pPr>
    </w:p>
    <w:p w14:paraId="5B56EB2D" w14:textId="77777777" w:rsidR="0013479C" w:rsidRDefault="0013479C" w:rsidP="00A15C47">
      <w:pPr>
        <w:rPr>
          <w:lang w:eastAsia="en-GB"/>
        </w:rPr>
      </w:pPr>
    </w:p>
    <w:p w14:paraId="308910D0" w14:textId="77777777" w:rsidR="0013479C" w:rsidRDefault="0013479C" w:rsidP="00A15C47">
      <w:pPr>
        <w:rPr>
          <w:lang w:eastAsia="en-GB"/>
        </w:rPr>
      </w:pPr>
    </w:p>
    <w:p w14:paraId="1556D1E2" w14:textId="77777777" w:rsidR="0013479C" w:rsidRDefault="0013479C" w:rsidP="00A15C47">
      <w:pPr>
        <w:rPr>
          <w:lang w:eastAsia="en-GB"/>
        </w:rPr>
      </w:pPr>
    </w:p>
    <w:p w14:paraId="3EBE882B" w14:textId="77777777" w:rsidR="00AA3D7E" w:rsidRDefault="00AA3D7E" w:rsidP="00433A20">
      <w:pPr>
        <w:pStyle w:val="Heading3"/>
      </w:pPr>
      <w:bookmarkStart w:id="9" w:name="_Toc362165"/>
      <w:r>
        <w:lastRenderedPageBreak/>
        <w:t>Network Segregation</w:t>
      </w:r>
      <w:bookmarkEnd w:id="9"/>
    </w:p>
    <w:p w14:paraId="2E7AB4E3" w14:textId="77777777" w:rsidR="00AA3D7E" w:rsidRDefault="00AA3D7E" w:rsidP="00AA3D7E">
      <w:pPr>
        <w:rPr>
          <w:lang w:eastAsia="en-GB"/>
        </w:rPr>
      </w:pPr>
    </w:p>
    <w:p w14:paraId="347A2515" w14:textId="77777777" w:rsidR="00201C52" w:rsidRDefault="00201C52" w:rsidP="002238D0">
      <w:pPr>
        <w:jc w:val="both"/>
        <w:rPr>
          <w:lang w:eastAsia="en-GB"/>
        </w:rPr>
      </w:pPr>
      <w:r>
        <w:rPr>
          <w:lang w:eastAsia="en-GB"/>
        </w:rPr>
        <w:t xml:space="preserve">The principle </w:t>
      </w:r>
      <w:r w:rsidR="00794FFD">
        <w:rPr>
          <w:lang w:eastAsia="en-GB"/>
        </w:rPr>
        <w:t>must</w:t>
      </w:r>
      <w:r>
        <w:rPr>
          <w:lang w:eastAsia="en-GB"/>
        </w:rPr>
        <w:t xml:space="preserve"> be adopted that</w:t>
      </w:r>
      <w:r w:rsidR="00794FFD">
        <w:rPr>
          <w:lang w:eastAsia="en-GB"/>
        </w:rPr>
        <w:t>, where appropriate,</w:t>
      </w:r>
      <w:r>
        <w:rPr>
          <w:lang w:eastAsia="en-GB"/>
        </w:rPr>
        <w:t xml:space="preserve"> a network </w:t>
      </w:r>
      <w:r w:rsidR="00794FFD">
        <w:rPr>
          <w:lang w:eastAsia="en-GB"/>
        </w:rPr>
        <w:t>will</w:t>
      </w:r>
      <w:r>
        <w:rPr>
          <w:lang w:eastAsia="en-GB"/>
        </w:rPr>
        <w:t xml:space="preserve"> consist of a set of smaller networks segregated from each other based on either trust levels or </w:t>
      </w:r>
      <w:r w:rsidR="00BC2EC9">
        <w:rPr>
          <w:lang w:eastAsia="en-GB"/>
        </w:rPr>
        <w:t>organization</w:t>
      </w:r>
      <w:r>
        <w:rPr>
          <w:lang w:eastAsia="en-GB"/>
        </w:rPr>
        <w:t xml:space="preserve">al boundaries (or both).  </w:t>
      </w:r>
    </w:p>
    <w:p w14:paraId="4CED6E72" w14:textId="77777777" w:rsidR="002238D0" w:rsidRDefault="002238D0" w:rsidP="002238D0">
      <w:pPr>
        <w:jc w:val="both"/>
        <w:rPr>
          <w:lang w:eastAsia="en-GB"/>
        </w:rPr>
      </w:pPr>
    </w:p>
    <w:p w14:paraId="4BB2E0C2" w14:textId="77777777" w:rsidR="002238D0" w:rsidRDefault="002238D0" w:rsidP="002238D0">
      <w:pPr>
        <w:jc w:val="both"/>
        <w:rPr>
          <w:lang w:eastAsia="en-GB"/>
        </w:rPr>
      </w:pPr>
      <w:r>
        <w:rPr>
          <w:lang w:eastAsia="en-GB"/>
        </w:rPr>
        <w:t xml:space="preserve">For a large network this </w:t>
      </w:r>
      <w:r w:rsidR="00794FFD">
        <w:rPr>
          <w:lang w:eastAsia="en-GB"/>
        </w:rPr>
        <w:t>may</w:t>
      </w:r>
      <w:r>
        <w:rPr>
          <w:lang w:eastAsia="en-GB"/>
        </w:rPr>
        <w:t xml:space="preserve"> be achieved using separate domains, particularly where separate </w:t>
      </w:r>
      <w:r w:rsidR="00BC2EC9">
        <w:rPr>
          <w:lang w:eastAsia="en-GB"/>
        </w:rPr>
        <w:t>organization</w:t>
      </w:r>
      <w:r>
        <w:rPr>
          <w:lang w:eastAsia="en-GB"/>
        </w:rPr>
        <w:t xml:space="preserve">s’ networks are being linked. An appropriate level of trust </w:t>
      </w:r>
      <w:r w:rsidR="00794FFD">
        <w:rPr>
          <w:lang w:eastAsia="en-GB"/>
        </w:rPr>
        <w:t>must</w:t>
      </w:r>
      <w:r>
        <w:rPr>
          <w:lang w:eastAsia="en-GB"/>
        </w:rPr>
        <w:t xml:space="preserve"> be configured </w:t>
      </w:r>
      <w:r w:rsidR="00437735">
        <w:rPr>
          <w:lang w:eastAsia="en-GB"/>
        </w:rPr>
        <w:t xml:space="preserve">at the domain level and domain perimeters </w:t>
      </w:r>
      <w:r w:rsidR="00794FFD">
        <w:rPr>
          <w:lang w:eastAsia="en-GB"/>
        </w:rPr>
        <w:t>must</w:t>
      </w:r>
      <w:r w:rsidR="00437735">
        <w:rPr>
          <w:lang w:eastAsia="en-GB"/>
        </w:rPr>
        <w:t xml:space="preserve"> be secured using a firewall where appropriate.</w:t>
      </w:r>
    </w:p>
    <w:p w14:paraId="2865480C" w14:textId="77777777" w:rsidR="00201C52" w:rsidRDefault="00201C52" w:rsidP="00AA3D7E">
      <w:pPr>
        <w:rPr>
          <w:lang w:eastAsia="en-GB"/>
        </w:rPr>
      </w:pPr>
    </w:p>
    <w:p w14:paraId="5089B878" w14:textId="77777777" w:rsidR="00AA3D7E" w:rsidRDefault="00437735" w:rsidP="00437735">
      <w:pPr>
        <w:jc w:val="both"/>
        <w:rPr>
          <w:lang w:eastAsia="en-GB"/>
        </w:rPr>
      </w:pPr>
      <w:r>
        <w:rPr>
          <w:lang w:eastAsia="en-GB"/>
        </w:rPr>
        <w:t xml:space="preserve">Within networks, Virtual Local Area Networks (VLANs) will be used to segregate </w:t>
      </w:r>
      <w:r w:rsidR="00BC2EC9">
        <w:rPr>
          <w:lang w:eastAsia="en-GB"/>
        </w:rPr>
        <w:t>organization</w:t>
      </w:r>
      <w:r>
        <w:rPr>
          <w:lang w:eastAsia="en-GB"/>
        </w:rPr>
        <w:t>al units.</w:t>
      </w:r>
    </w:p>
    <w:p w14:paraId="4E76B1B4" w14:textId="77777777" w:rsidR="00D668C6" w:rsidRDefault="00D668C6" w:rsidP="00437735">
      <w:pPr>
        <w:jc w:val="both"/>
        <w:rPr>
          <w:lang w:eastAsia="en-GB"/>
        </w:rPr>
      </w:pPr>
    </w:p>
    <w:p w14:paraId="3A8C25A0" w14:textId="77777777" w:rsidR="00D668C6" w:rsidRDefault="00D668C6" w:rsidP="00437735">
      <w:pPr>
        <w:jc w:val="both"/>
        <w:rPr>
          <w:lang w:eastAsia="en-GB"/>
        </w:rPr>
      </w:pPr>
      <w:r>
        <w:rPr>
          <w:lang w:eastAsia="en-GB"/>
        </w:rPr>
        <w:t xml:space="preserve">In a cloud environment, it is important that requirements for segregating networks to achieve tenant isolation are defined and the cloud service provider’s ability to meet these requirements is verified. </w:t>
      </w:r>
    </w:p>
    <w:p w14:paraId="2D8C3FCC" w14:textId="77777777" w:rsidR="000A4BFC" w:rsidRDefault="000A4BFC" w:rsidP="00437735">
      <w:pPr>
        <w:jc w:val="both"/>
        <w:rPr>
          <w:lang w:eastAsia="en-GB"/>
        </w:rPr>
      </w:pPr>
    </w:p>
    <w:p w14:paraId="78783253" w14:textId="77777777" w:rsidR="000A4BFC" w:rsidRDefault="000A4BFC" w:rsidP="00437735">
      <w:pPr>
        <w:jc w:val="both"/>
        <w:rPr>
          <w:lang w:eastAsia="en-GB"/>
        </w:rPr>
      </w:pPr>
      <w:r w:rsidRPr="000A4BFC">
        <w:rPr>
          <w:highlight w:val="yellow"/>
          <w:lang w:eastAsia="en-GB"/>
        </w:rPr>
        <w:t xml:space="preserve">Where </w:t>
      </w:r>
      <w:r w:rsidRPr="000A4BFC">
        <w:rPr>
          <w:rFonts w:cs="Arial"/>
          <w:highlight w:val="yellow"/>
        </w:rPr>
        <w:fldChar w:fldCharType="begin"/>
      </w:r>
      <w:r w:rsidRPr="000A4BFC">
        <w:rPr>
          <w:rFonts w:cs="Arial"/>
          <w:highlight w:val="yellow"/>
        </w:rPr>
        <w:instrText xml:space="preserve"> DOCPROPERTY  "Organization Name"  \* MERGEFORMAT </w:instrText>
      </w:r>
      <w:r w:rsidRPr="000A4BFC">
        <w:rPr>
          <w:rFonts w:cs="Arial"/>
          <w:highlight w:val="yellow"/>
        </w:rPr>
        <w:fldChar w:fldCharType="separate"/>
      </w:r>
      <w:r w:rsidRPr="000A4BFC">
        <w:rPr>
          <w:rFonts w:cs="Arial"/>
          <w:highlight w:val="yellow"/>
        </w:rPr>
        <w:t>[Organization Name]</w:t>
      </w:r>
      <w:r w:rsidRPr="000A4BFC">
        <w:rPr>
          <w:rFonts w:cs="Arial"/>
          <w:highlight w:val="yellow"/>
        </w:rPr>
        <w:fldChar w:fldCharType="end"/>
      </w:r>
      <w:r w:rsidRPr="000A4BFC">
        <w:rPr>
          <w:rFonts w:cs="Arial"/>
          <w:highlight w:val="yellow"/>
        </w:rPr>
        <w:t xml:space="preserve"> is acting as a CSP, it is important to enforce segregation between our multi-tenant clients and also between the cloud service customer environment and our own internal network.</w:t>
      </w:r>
    </w:p>
    <w:p w14:paraId="362F835A" w14:textId="77777777" w:rsidR="00AA3D7E" w:rsidRDefault="00AA3D7E" w:rsidP="00A15C47">
      <w:pPr>
        <w:rPr>
          <w:lang w:eastAsia="en-GB"/>
        </w:rPr>
      </w:pPr>
    </w:p>
    <w:p w14:paraId="57CEEE6F" w14:textId="77777777" w:rsidR="00DF6C59" w:rsidRDefault="00DF6C59" w:rsidP="00433A20">
      <w:pPr>
        <w:pStyle w:val="Heading3"/>
      </w:pPr>
      <w:bookmarkStart w:id="10" w:name="_Toc362166"/>
      <w:r>
        <w:t>Perimeter Security</w:t>
      </w:r>
      <w:bookmarkEnd w:id="10"/>
    </w:p>
    <w:p w14:paraId="389DF0E4" w14:textId="77777777" w:rsidR="00DF6C59" w:rsidRDefault="00DF6C59" w:rsidP="00A15C47">
      <w:pPr>
        <w:rPr>
          <w:lang w:eastAsia="en-GB"/>
        </w:rPr>
      </w:pPr>
    </w:p>
    <w:p w14:paraId="1E2F2921" w14:textId="77777777" w:rsidR="00DF6C59" w:rsidRDefault="00747E2D" w:rsidP="00670795">
      <w:pPr>
        <w:jc w:val="both"/>
        <w:rPr>
          <w:lang w:eastAsia="en-GB"/>
        </w:rPr>
      </w:pPr>
      <w:r>
        <w:rPr>
          <w:lang w:eastAsia="en-GB"/>
        </w:rPr>
        <w:t xml:space="preserve">At all perimeters between the internal network and </w:t>
      </w:r>
      <w:r w:rsidR="00D52016">
        <w:rPr>
          <w:lang w:eastAsia="en-GB"/>
        </w:rPr>
        <w:t xml:space="preserve">an external network (such as the Internet) effective measures </w:t>
      </w:r>
      <w:r w:rsidR="00794FFD">
        <w:rPr>
          <w:lang w:eastAsia="en-GB"/>
        </w:rPr>
        <w:t>must</w:t>
      </w:r>
      <w:r w:rsidR="00D52016">
        <w:rPr>
          <w:lang w:eastAsia="en-GB"/>
        </w:rPr>
        <w:t xml:space="preserve"> be put in place to ensure that only authorised network traffic is permitted. This will usually consist of at least one </w:t>
      </w:r>
      <w:r w:rsidR="00670795">
        <w:rPr>
          <w:lang w:eastAsia="en-GB"/>
        </w:rPr>
        <w:t xml:space="preserve">Stateful Inspection </w:t>
      </w:r>
      <w:r w:rsidR="00D52016">
        <w:rPr>
          <w:lang w:eastAsia="en-GB"/>
        </w:rPr>
        <w:t>firewall</w:t>
      </w:r>
      <w:r w:rsidR="00670795">
        <w:rPr>
          <w:lang w:eastAsia="en-GB"/>
        </w:rPr>
        <w:t xml:space="preserve"> and for major links with the Internet an Application (or Application Gateway) firewall </w:t>
      </w:r>
      <w:r w:rsidR="00794FFD">
        <w:rPr>
          <w:lang w:eastAsia="en-GB"/>
        </w:rPr>
        <w:t>must</w:t>
      </w:r>
      <w:r w:rsidR="00670795">
        <w:rPr>
          <w:lang w:eastAsia="en-GB"/>
        </w:rPr>
        <w:t xml:space="preserve"> be used. For connections such as broadband at smaller locations a Packet Filtering firewall may suffice, depending on the results of a risk assessment.</w:t>
      </w:r>
      <w:r w:rsidR="00D52016">
        <w:rPr>
          <w:lang w:eastAsia="en-GB"/>
        </w:rPr>
        <w:t xml:space="preserve">  </w:t>
      </w:r>
    </w:p>
    <w:p w14:paraId="1249A9B6" w14:textId="77777777" w:rsidR="00670795" w:rsidRDefault="00670795" w:rsidP="00670795">
      <w:pPr>
        <w:jc w:val="both"/>
        <w:rPr>
          <w:lang w:eastAsia="en-GB"/>
        </w:rPr>
      </w:pPr>
    </w:p>
    <w:p w14:paraId="2F0072FA" w14:textId="77777777" w:rsidR="00670795" w:rsidRDefault="00670795" w:rsidP="00670795">
      <w:pPr>
        <w:jc w:val="both"/>
        <w:rPr>
          <w:lang w:eastAsia="en-GB"/>
        </w:rPr>
      </w:pPr>
      <w:r>
        <w:rPr>
          <w:lang w:eastAsia="en-GB"/>
        </w:rPr>
        <w:t xml:space="preserve">Servers that are intended to be accessed from an external, insecure network (such as web servers) </w:t>
      </w:r>
      <w:r w:rsidR="00794FFD">
        <w:rPr>
          <w:lang w:eastAsia="en-GB"/>
        </w:rPr>
        <w:t>must</w:t>
      </w:r>
      <w:r>
        <w:rPr>
          <w:lang w:eastAsia="en-GB"/>
        </w:rPr>
        <w:t xml:space="preserve"> </w:t>
      </w:r>
      <w:proofErr w:type="gramStart"/>
      <w:r>
        <w:rPr>
          <w:lang w:eastAsia="en-GB"/>
        </w:rPr>
        <w:t>be located in</w:t>
      </w:r>
      <w:proofErr w:type="gramEnd"/>
      <w:r>
        <w:rPr>
          <w:lang w:eastAsia="en-GB"/>
        </w:rPr>
        <w:t xml:space="preserve"> a </w:t>
      </w:r>
      <w:proofErr w:type="spellStart"/>
      <w:r>
        <w:rPr>
          <w:lang w:eastAsia="en-GB"/>
        </w:rPr>
        <w:t>DeMilitarised</w:t>
      </w:r>
      <w:proofErr w:type="spellEnd"/>
      <w:r>
        <w:rPr>
          <w:lang w:eastAsia="en-GB"/>
        </w:rPr>
        <w:t xml:space="preserve"> Zone (DMZ) of the firewall in order to provide additional protection for the internal network.</w:t>
      </w:r>
    </w:p>
    <w:p w14:paraId="3F479BB7" w14:textId="77777777" w:rsidR="00DF6C59" w:rsidRDefault="00DF6C59" w:rsidP="00A15C47">
      <w:pPr>
        <w:rPr>
          <w:lang w:eastAsia="en-GB"/>
        </w:rPr>
      </w:pPr>
    </w:p>
    <w:p w14:paraId="392D8C7B" w14:textId="77777777" w:rsidR="00AA3D7E" w:rsidRDefault="00AA3D7E" w:rsidP="00433A20">
      <w:pPr>
        <w:pStyle w:val="Heading3"/>
      </w:pPr>
      <w:bookmarkStart w:id="11" w:name="_Toc362167"/>
      <w:r>
        <w:t>Public Networks</w:t>
      </w:r>
      <w:bookmarkEnd w:id="11"/>
    </w:p>
    <w:p w14:paraId="23730BB9" w14:textId="77777777" w:rsidR="00AA3D7E" w:rsidRDefault="00AA3D7E" w:rsidP="008F666E">
      <w:pPr>
        <w:rPr>
          <w:lang w:eastAsia="en-GB"/>
        </w:rPr>
      </w:pPr>
    </w:p>
    <w:p w14:paraId="0F958529" w14:textId="5B05F012" w:rsidR="00AA3D7E" w:rsidRDefault="00437735" w:rsidP="00437735">
      <w:pPr>
        <w:jc w:val="both"/>
        <w:rPr>
          <w:lang w:eastAsia="en-GB"/>
        </w:rPr>
      </w:pPr>
      <w:r>
        <w:rPr>
          <w:lang w:eastAsia="en-GB"/>
        </w:rPr>
        <w:t xml:space="preserve">Where information is to be transferred over a public network such as the Internet, </w:t>
      </w:r>
      <w:r w:rsidR="000B0C2D">
        <w:rPr>
          <w:lang w:eastAsia="en-GB"/>
        </w:rPr>
        <w:t xml:space="preserve">strong </w:t>
      </w:r>
      <w:r>
        <w:rPr>
          <w:lang w:eastAsia="en-GB"/>
        </w:rPr>
        <w:t xml:space="preserve">encryption </w:t>
      </w:r>
      <w:r w:rsidR="00AA6BF2">
        <w:rPr>
          <w:lang w:eastAsia="en-GB"/>
        </w:rPr>
        <w:t xml:space="preserve">via </w:t>
      </w:r>
      <w:r w:rsidR="00AC6537">
        <w:rPr>
          <w:lang w:eastAsia="en-GB"/>
        </w:rPr>
        <w:t>TLS</w:t>
      </w:r>
      <w:r w:rsidR="00AA6BF2">
        <w:rPr>
          <w:lang w:eastAsia="en-GB"/>
        </w:rPr>
        <w:t xml:space="preserve"> </w:t>
      </w:r>
      <w:r>
        <w:rPr>
          <w:lang w:eastAsia="en-GB"/>
        </w:rPr>
        <w:t>must be used to ensure the confidentiality of the data transmitted.</w:t>
      </w:r>
    </w:p>
    <w:p w14:paraId="76223E46" w14:textId="77777777" w:rsidR="00564D42" w:rsidRDefault="00564D42" w:rsidP="00437735">
      <w:pPr>
        <w:jc w:val="both"/>
        <w:rPr>
          <w:lang w:eastAsia="en-GB"/>
        </w:rPr>
      </w:pPr>
    </w:p>
    <w:p w14:paraId="1ABBEF1B" w14:textId="77777777" w:rsidR="00564D42" w:rsidRDefault="00564D42" w:rsidP="00437735">
      <w:pPr>
        <w:jc w:val="both"/>
        <w:rPr>
          <w:lang w:eastAsia="en-GB"/>
        </w:rPr>
      </w:pPr>
      <w:r>
        <w:rPr>
          <w:lang w:eastAsia="en-GB"/>
        </w:rPr>
        <w:t xml:space="preserve">Servers that will be accessed from devices on the public network will </w:t>
      </w:r>
      <w:proofErr w:type="gramStart"/>
      <w:r>
        <w:rPr>
          <w:lang w:eastAsia="en-GB"/>
        </w:rPr>
        <w:t>be located in</w:t>
      </w:r>
      <w:proofErr w:type="gramEnd"/>
      <w:r>
        <w:rPr>
          <w:lang w:eastAsia="en-GB"/>
        </w:rPr>
        <w:t xml:space="preserve"> the DMZ of the firewall.</w:t>
      </w:r>
    </w:p>
    <w:p w14:paraId="36D09309" w14:textId="77777777" w:rsidR="00437735" w:rsidRDefault="00437735" w:rsidP="008F666E">
      <w:pPr>
        <w:rPr>
          <w:lang w:eastAsia="en-GB"/>
        </w:rPr>
      </w:pPr>
    </w:p>
    <w:p w14:paraId="7AA58AE5" w14:textId="77777777" w:rsidR="000A4BFC" w:rsidRDefault="000A4BFC" w:rsidP="008F666E">
      <w:pPr>
        <w:rPr>
          <w:lang w:eastAsia="en-GB"/>
        </w:rPr>
      </w:pPr>
    </w:p>
    <w:p w14:paraId="3BCE7019" w14:textId="77777777" w:rsidR="000A4BFC" w:rsidRDefault="000A4BFC" w:rsidP="008F666E">
      <w:pPr>
        <w:rPr>
          <w:lang w:eastAsia="en-GB"/>
        </w:rPr>
      </w:pPr>
    </w:p>
    <w:p w14:paraId="79AF4120" w14:textId="77777777" w:rsidR="0013479C" w:rsidRDefault="0013479C" w:rsidP="008F666E">
      <w:pPr>
        <w:rPr>
          <w:lang w:eastAsia="en-GB"/>
        </w:rPr>
      </w:pPr>
    </w:p>
    <w:p w14:paraId="536264DB" w14:textId="77777777" w:rsidR="00AA3D7E" w:rsidRDefault="00AA3D7E" w:rsidP="00433A20">
      <w:pPr>
        <w:pStyle w:val="Heading3"/>
      </w:pPr>
      <w:bookmarkStart w:id="12" w:name="_Toc362168"/>
      <w:r>
        <w:lastRenderedPageBreak/>
        <w:t>Wireless Networks</w:t>
      </w:r>
      <w:bookmarkEnd w:id="12"/>
    </w:p>
    <w:p w14:paraId="00C405B2" w14:textId="77777777" w:rsidR="00AA3D7E" w:rsidRDefault="00AA3D7E" w:rsidP="00AA3D7E">
      <w:pPr>
        <w:rPr>
          <w:lang w:eastAsia="en-GB"/>
        </w:rPr>
      </w:pPr>
    </w:p>
    <w:p w14:paraId="7B1B32DC" w14:textId="77777777" w:rsidR="00564D42" w:rsidRDefault="00564D42" w:rsidP="00564D42">
      <w:pPr>
        <w:jc w:val="both"/>
        <w:rPr>
          <w:lang w:eastAsia="en-GB"/>
        </w:rPr>
      </w:pPr>
      <w:r>
        <w:rPr>
          <w:lang w:eastAsia="en-GB"/>
        </w:rPr>
        <w:t xml:space="preserve">Wireless networks </w:t>
      </w:r>
      <w:r w:rsidR="00794FFD">
        <w:rPr>
          <w:lang w:eastAsia="en-GB"/>
        </w:rPr>
        <w:t>must</w:t>
      </w:r>
      <w:r>
        <w:rPr>
          <w:lang w:eastAsia="en-GB"/>
        </w:rPr>
        <w:t xml:space="preserve"> be secured using WPA2 encryption. WEP and WPA </w:t>
      </w:r>
      <w:r w:rsidR="00794FFD">
        <w:rPr>
          <w:lang w:eastAsia="en-GB"/>
        </w:rPr>
        <w:t>must</w:t>
      </w:r>
      <w:r>
        <w:rPr>
          <w:lang w:eastAsia="en-GB"/>
        </w:rPr>
        <w:t xml:space="preserve"> not be used.</w:t>
      </w:r>
    </w:p>
    <w:p w14:paraId="5D7B20C6" w14:textId="77777777" w:rsidR="00564D42" w:rsidRDefault="00564D42" w:rsidP="00564D42">
      <w:pPr>
        <w:jc w:val="both"/>
        <w:rPr>
          <w:lang w:eastAsia="en-GB"/>
        </w:rPr>
      </w:pPr>
    </w:p>
    <w:p w14:paraId="57A5453D" w14:textId="77777777" w:rsidR="00AA3D7E" w:rsidRDefault="00437735" w:rsidP="00564D42">
      <w:pPr>
        <w:jc w:val="both"/>
        <w:rPr>
          <w:lang w:eastAsia="en-GB"/>
        </w:rPr>
      </w:pPr>
      <w:r>
        <w:rPr>
          <w:lang w:eastAsia="en-GB"/>
        </w:rPr>
        <w:t xml:space="preserve">Wireless networks </w:t>
      </w:r>
      <w:r w:rsidR="00794FFD">
        <w:rPr>
          <w:lang w:eastAsia="en-GB"/>
        </w:rPr>
        <w:t>must</w:t>
      </w:r>
      <w:r>
        <w:rPr>
          <w:lang w:eastAsia="en-GB"/>
        </w:rPr>
        <w:t xml:space="preserve"> be treated as insecure even if WPA2 is used as the encryption method and a firewall installed between the wireless network and the main LAN.</w:t>
      </w:r>
    </w:p>
    <w:p w14:paraId="7A5E11EB" w14:textId="77777777" w:rsidR="00437735" w:rsidRDefault="00437735" w:rsidP="00564D42">
      <w:pPr>
        <w:jc w:val="both"/>
        <w:rPr>
          <w:lang w:eastAsia="en-GB"/>
        </w:rPr>
      </w:pPr>
    </w:p>
    <w:p w14:paraId="05E25FA2" w14:textId="77777777" w:rsidR="00437735" w:rsidRDefault="00437735" w:rsidP="00564D42">
      <w:pPr>
        <w:jc w:val="both"/>
        <w:rPr>
          <w:lang w:eastAsia="en-GB"/>
        </w:rPr>
      </w:pPr>
      <w:r>
        <w:rPr>
          <w:lang w:eastAsia="en-GB"/>
        </w:rPr>
        <w:t xml:space="preserve">A guest wireless network may be provided for visitors. This </w:t>
      </w:r>
      <w:r w:rsidR="00794FFD">
        <w:rPr>
          <w:lang w:eastAsia="en-GB"/>
        </w:rPr>
        <w:t>must</w:t>
      </w:r>
      <w:r>
        <w:rPr>
          <w:lang w:eastAsia="en-GB"/>
        </w:rPr>
        <w:t xml:space="preserve"> be physically separate from all internal networks (including internal wireless networks) </w:t>
      </w:r>
      <w:proofErr w:type="gramStart"/>
      <w:r>
        <w:rPr>
          <w:lang w:eastAsia="en-GB"/>
        </w:rPr>
        <w:t>and also</w:t>
      </w:r>
      <w:proofErr w:type="gramEnd"/>
      <w:r>
        <w:rPr>
          <w:lang w:eastAsia="en-GB"/>
        </w:rPr>
        <w:t xml:space="preserve"> secured using a firewall.</w:t>
      </w:r>
    </w:p>
    <w:p w14:paraId="587B75AF" w14:textId="77777777" w:rsidR="00F149C4" w:rsidRDefault="00F149C4" w:rsidP="00564D42">
      <w:pPr>
        <w:jc w:val="both"/>
        <w:rPr>
          <w:lang w:eastAsia="en-GB"/>
        </w:rPr>
      </w:pPr>
    </w:p>
    <w:p w14:paraId="135E9E62" w14:textId="77777777" w:rsidR="00F149C4" w:rsidRDefault="00F149C4" w:rsidP="00564D42">
      <w:pPr>
        <w:jc w:val="both"/>
        <w:rPr>
          <w:lang w:eastAsia="en-GB"/>
        </w:rPr>
      </w:pPr>
      <w:r>
        <w:rPr>
          <w:lang w:eastAsia="en-GB"/>
        </w:rPr>
        <w:t xml:space="preserve">Wireless access points </w:t>
      </w:r>
      <w:r w:rsidR="00794FFD">
        <w:rPr>
          <w:lang w:eastAsia="en-GB"/>
        </w:rPr>
        <w:t>must</w:t>
      </w:r>
      <w:r>
        <w:rPr>
          <w:lang w:eastAsia="en-GB"/>
        </w:rPr>
        <w:t xml:space="preserve"> be configured to not broadcast their SSID and to not allow secure connection </w:t>
      </w:r>
      <w:r w:rsidR="00204D97">
        <w:rPr>
          <w:lang w:eastAsia="en-GB"/>
        </w:rPr>
        <w:t>using WPS (</w:t>
      </w:r>
      <w:proofErr w:type="spellStart"/>
      <w:r w:rsidR="00204D97">
        <w:rPr>
          <w:lang w:eastAsia="en-GB"/>
        </w:rPr>
        <w:t>WiFi</w:t>
      </w:r>
      <w:proofErr w:type="spellEnd"/>
      <w:r w:rsidR="00204D97">
        <w:rPr>
          <w:lang w:eastAsia="en-GB"/>
        </w:rPr>
        <w:t xml:space="preserve"> Protected Setup) </w:t>
      </w:r>
      <w:r>
        <w:rPr>
          <w:lang w:eastAsia="en-GB"/>
        </w:rPr>
        <w:t>via physical access to the access point itself.</w:t>
      </w:r>
    </w:p>
    <w:p w14:paraId="2FEEC6FB" w14:textId="77777777" w:rsidR="00AA6BF2" w:rsidRDefault="00AA6BF2" w:rsidP="00564D42">
      <w:pPr>
        <w:jc w:val="both"/>
        <w:rPr>
          <w:lang w:eastAsia="en-GB"/>
        </w:rPr>
      </w:pPr>
    </w:p>
    <w:p w14:paraId="7654598E" w14:textId="77777777" w:rsidR="00AA6BF2" w:rsidRDefault="00AA6BF2" w:rsidP="00564D42">
      <w:pPr>
        <w:jc w:val="both"/>
        <w:rPr>
          <w:lang w:eastAsia="en-GB"/>
        </w:rPr>
      </w:pPr>
      <w:r>
        <w:rPr>
          <w:lang w:eastAsia="en-GB"/>
        </w:rPr>
        <w:t xml:space="preserve">Wireless access point admin logon passwords </w:t>
      </w:r>
      <w:r w:rsidR="00794FFD">
        <w:rPr>
          <w:lang w:eastAsia="en-GB"/>
        </w:rPr>
        <w:t>must</w:t>
      </w:r>
      <w:r>
        <w:rPr>
          <w:lang w:eastAsia="en-GB"/>
        </w:rPr>
        <w:t xml:space="preserve"> always be changed from the default.</w:t>
      </w:r>
    </w:p>
    <w:p w14:paraId="1CFC9CA4" w14:textId="77777777" w:rsidR="00AA3D7E" w:rsidRDefault="00AA3D7E" w:rsidP="008F666E">
      <w:pPr>
        <w:rPr>
          <w:lang w:eastAsia="en-GB"/>
        </w:rPr>
      </w:pPr>
    </w:p>
    <w:p w14:paraId="22120364" w14:textId="77777777" w:rsidR="003D5345" w:rsidRDefault="00DF6C59" w:rsidP="00433A20">
      <w:pPr>
        <w:pStyle w:val="Heading3"/>
      </w:pPr>
      <w:bookmarkStart w:id="13" w:name="_Toc362169"/>
      <w:r>
        <w:t>Physical Security</w:t>
      </w:r>
      <w:bookmarkEnd w:id="13"/>
    </w:p>
    <w:p w14:paraId="2818D591" w14:textId="77777777" w:rsidR="00DF6C59" w:rsidRDefault="00DF6C59" w:rsidP="008F666E">
      <w:pPr>
        <w:rPr>
          <w:lang w:eastAsia="en-GB"/>
        </w:rPr>
      </w:pPr>
    </w:p>
    <w:p w14:paraId="5BC5E507" w14:textId="77777777" w:rsidR="00747E2D" w:rsidRDefault="00747E2D" w:rsidP="00747E2D">
      <w:pPr>
        <w:jc w:val="both"/>
        <w:rPr>
          <w:lang w:eastAsia="en-GB"/>
        </w:rPr>
      </w:pPr>
      <w:r>
        <w:rPr>
          <w:lang w:eastAsia="en-GB"/>
        </w:rPr>
        <w:t xml:space="preserve">Remote network equipment will be housed in secure cabinets which </w:t>
      </w:r>
      <w:proofErr w:type="gramStart"/>
      <w:r>
        <w:rPr>
          <w:lang w:eastAsia="en-GB"/>
        </w:rPr>
        <w:t>will be locked at all times</w:t>
      </w:r>
      <w:proofErr w:type="gramEnd"/>
      <w:r>
        <w:rPr>
          <w:lang w:eastAsia="en-GB"/>
        </w:rPr>
        <w:t xml:space="preserve">. Only support staff will have access to the key to each cabinet. </w:t>
      </w:r>
    </w:p>
    <w:p w14:paraId="51F03713" w14:textId="77777777" w:rsidR="00747E2D" w:rsidRDefault="00747E2D" w:rsidP="00747E2D">
      <w:pPr>
        <w:jc w:val="both"/>
        <w:rPr>
          <w:lang w:eastAsia="en-GB"/>
        </w:rPr>
      </w:pPr>
    </w:p>
    <w:p w14:paraId="077DC593" w14:textId="77777777" w:rsidR="00747E2D" w:rsidRDefault="00747E2D" w:rsidP="00747E2D">
      <w:pPr>
        <w:jc w:val="both"/>
        <w:rPr>
          <w:lang w:eastAsia="en-GB"/>
        </w:rPr>
      </w:pPr>
      <w:r>
        <w:rPr>
          <w:lang w:eastAsia="en-GB"/>
        </w:rPr>
        <w:t>Backbone and centralised network equipment will be housed in appropriate lockable cabinets or racks in a secure server room to which only authorised support staff will have access (</w:t>
      </w:r>
      <w:proofErr w:type="gramStart"/>
      <w:r>
        <w:rPr>
          <w:lang w:eastAsia="en-GB"/>
        </w:rPr>
        <w:t>with the exception of</w:t>
      </w:r>
      <w:proofErr w:type="gramEnd"/>
      <w:r>
        <w:rPr>
          <w:lang w:eastAsia="en-GB"/>
        </w:rPr>
        <w:t xml:space="preserve"> local facilities staff for reasons of health and safety).</w:t>
      </w:r>
    </w:p>
    <w:p w14:paraId="7F113A91" w14:textId="77777777" w:rsidR="00F149C4" w:rsidRDefault="00F149C4" w:rsidP="00747E2D">
      <w:pPr>
        <w:jc w:val="both"/>
        <w:rPr>
          <w:lang w:eastAsia="en-GB"/>
        </w:rPr>
      </w:pPr>
    </w:p>
    <w:p w14:paraId="5300C649" w14:textId="77777777" w:rsidR="00F149C4" w:rsidRDefault="00F149C4" w:rsidP="00747E2D">
      <w:pPr>
        <w:jc w:val="both"/>
        <w:rPr>
          <w:lang w:eastAsia="en-GB"/>
        </w:rPr>
      </w:pPr>
      <w:r>
        <w:rPr>
          <w:lang w:eastAsia="en-GB"/>
        </w:rPr>
        <w:t xml:space="preserve">Wireless access points located in public areas </w:t>
      </w:r>
      <w:r w:rsidR="00794FFD">
        <w:rPr>
          <w:lang w:eastAsia="en-GB"/>
        </w:rPr>
        <w:t>must</w:t>
      </w:r>
      <w:r>
        <w:rPr>
          <w:lang w:eastAsia="en-GB"/>
        </w:rPr>
        <w:t xml:space="preserve"> be hidden from view where possible and </w:t>
      </w:r>
      <w:r w:rsidR="00794FFD">
        <w:rPr>
          <w:lang w:eastAsia="en-GB"/>
        </w:rPr>
        <w:t>must</w:t>
      </w:r>
      <w:r>
        <w:rPr>
          <w:lang w:eastAsia="en-GB"/>
        </w:rPr>
        <w:t xml:space="preserve"> be placed in positions where access by the public is difficult e.g. in or near the ceiling. A lockable protective casing </w:t>
      </w:r>
      <w:r w:rsidR="00794FFD">
        <w:rPr>
          <w:lang w:eastAsia="en-GB"/>
        </w:rPr>
        <w:t>must</w:t>
      </w:r>
      <w:r>
        <w:rPr>
          <w:lang w:eastAsia="en-GB"/>
        </w:rPr>
        <w:t xml:space="preserve"> be installed where an access point </w:t>
      </w:r>
      <w:proofErr w:type="gramStart"/>
      <w:r>
        <w:rPr>
          <w:lang w:eastAsia="en-GB"/>
        </w:rPr>
        <w:t>is located in</w:t>
      </w:r>
      <w:proofErr w:type="gramEnd"/>
      <w:r>
        <w:rPr>
          <w:lang w:eastAsia="en-GB"/>
        </w:rPr>
        <w:t xml:space="preserve"> an unprotected public area e.g. a car park.</w:t>
      </w:r>
    </w:p>
    <w:p w14:paraId="5FC3B0DD" w14:textId="77777777" w:rsidR="00DF6C59" w:rsidRDefault="00DF6C59" w:rsidP="008F666E">
      <w:pPr>
        <w:rPr>
          <w:lang w:eastAsia="en-GB"/>
        </w:rPr>
      </w:pPr>
    </w:p>
    <w:p w14:paraId="71650006" w14:textId="77777777" w:rsidR="00AA3D7E" w:rsidRDefault="00AA3D7E" w:rsidP="00433A20">
      <w:pPr>
        <w:pStyle w:val="Heading3"/>
      </w:pPr>
      <w:bookmarkStart w:id="14" w:name="_Toc362170"/>
      <w:r>
        <w:t>Remote Access</w:t>
      </w:r>
      <w:bookmarkEnd w:id="14"/>
    </w:p>
    <w:p w14:paraId="4ABEDC0B" w14:textId="77777777" w:rsidR="00AA3D7E" w:rsidRDefault="00AA3D7E" w:rsidP="008F666E">
      <w:pPr>
        <w:rPr>
          <w:lang w:eastAsia="en-GB"/>
        </w:rPr>
      </w:pPr>
    </w:p>
    <w:p w14:paraId="170C6133" w14:textId="77777777" w:rsidR="00564D42" w:rsidRDefault="00564D42" w:rsidP="00564D42">
      <w:pPr>
        <w:jc w:val="both"/>
        <w:rPr>
          <w:lang w:eastAsia="en-GB"/>
        </w:rPr>
      </w:pPr>
      <w:r>
        <w:rPr>
          <w:lang w:eastAsia="en-GB"/>
        </w:rPr>
        <w:t>Where there is a requirement for remote access to the internal network the following controls will be used:</w:t>
      </w:r>
    </w:p>
    <w:p w14:paraId="50F994C7" w14:textId="77777777" w:rsidR="00564D42" w:rsidRDefault="00564D42" w:rsidP="00564D42">
      <w:pPr>
        <w:jc w:val="both"/>
        <w:rPr>
          <w:lang w:eastAsia="en-GB"/>
        </w:rPr>
      </w:pPr>
    </w:p>
    <w:p w14:paraId="11CD796D" w14:textId="77777777" w:rsidR="00564D42" w:rsidRDefault="00564D42" w:rsidP="00564D42">
      <w:pPr>
        <w:numPr>
          <w:ilvl w:val="0"/>
          <w:numId w:val="42"/>
        </w:numPr>
        <w:jc w:val="both"/>
        <w:rPr>
          <w:lang w:eastAsia="en-GB"/>
        </w:rPr>
      </w:pPr>
      <w:r>
        <w:rPr>
          <w:lang w:eastAsia="en-GB"/>
        </w:rPr>
        <w:t>A Virtual Private Network (VPN) will be used providing session encryption using SSL</w:t>
      </w:r>
      <w:r w:rsidR="00AC6537">
        <w:rPr>
          <w:lang w:eastAsia="en-GB"/>
        </w:rPr>
        <w:t>/TLS</w:t>
      </w:r>
    </w:p>
    <w:p w14:paraId="12B809FD" w14:textId="77777777" w:rsidR="00564D42" w:rsidRDefault="00564D42" w:rsidP="00564D42">
      <w:pPr>
        <w:numPr>
          <w:ilvl w:val="0"/>
          <w:numId w:val="42"/>
        </w:numPr>
        <w:jc w:val="both"/>
        <w:rPr>
          <w:lang w:eastAsia="en-GB"/>
        </w:rPr>
      </w:pPr>
      <w:r>
        <w:rPr>
          <w:lang w:eastAsia="en-GB"/>
        </w:rPr>
        <w:t xml:space="preserve">Two factor </w:t>
      </w:r>
      <w:proofErr w:type="gramStart"/>
      <w:r>
        <w:rPr>
          <w:lang w:eastAsia="en-GB"/>
        </w:rPr>
        <w:t>authentication</w:t>
      </w:r>
      <w:proofErr w:type="gramEnd"/>
      <w:r>
        <w:rPr>
          <w:lang w:eastAsia="en-GB"/>
        </w:rPr>
        <w:t xml:space="preserve"> at the client where appropriate</w:t>
      </w:r>
    </w:p>
    <w:p w14:paraId="3963FC03" w14:textId="77777777" w:rsidR="00564D42" w:rsidRDefault="00564D42" w:rsidP="00564D42">
      <w:pPr>
        <w:numPr>
          <w:ilvl w:val="0"/>
          <w:numId w:val="42"/>
        </w:numPr>
        <w:jc w:val="both"/>
        <w:rPr>
          <w:lang w:eastAsia="en-GB"/>
        </w:rPr>
      </w:pPr>
      <w:r>
        <w:rPr>
          <w:lang w:eastAsia="en-GB"/>
        </w:rPr>
        <w:t>Secure authentication using a RADIUS server</w:t>
      </w:r>
    </w:p>
    <w:p w14:paraId="4BC7D568" w14:textId="77777777" w:rsidR="00564D42" w:rsidRDefault="00564D42" w:rsidP="00564D42">
      <w:pPr>
        <w:numPr>
          <w:ilvl w:val="0"/>
          <w:numId w:val="42"/>
        </w:numPr>
        <w:jc w:val="both"/>
        <w:rPr>
          <w:lang w:eastAsia="en-GB"/>
        </w:rPr>
      </w:pPr>
      <w:r>
        <w:rPr>
          <w:lang w:eastAsia="en-GB"/>
        </w:rPr>
        <w:t>Network Access Control (NAC) will be used to restrict access to remote clients that do not meet minimum requirements e.g. virus control</w:t>
      </w:r>
    </w:p>
    <w:p w14:paraId="4C52DA36" w14:textId="77777777" w:rsidR="00564D42" w:rsidRDefault="00564D42" w:rsidP="008F666E">
      <w:pPr>
        <w:rPr>
          <w:lang w:eastAsia="en-GB"/>
        </w:rPr>
      </w:pPr>
    </w:p>
    <w:p w14:paraId="218A24E2" w14:textId="77777777" w:rsidR="003561AA" w:rsidRDefault="003561AA" w:rsidP="00AC6537">
      <w:pPr>
        <w:jc w:val="both"/>
        <w:rPr>
          <w:lang w:eastAsia="en-GB"/>
        </w:rPr>
      </w:pPr>
      <w:r>
        <w:rPr>
          <w:lang w:eastAsia="en-GB"/>
        </w:rPr>
        <w:lastRenderedPageBreak/>
        <w:t xml:space="preserve">Remote access </w:t>
      </w:r>
      <w:r w:rsidR="00794FFD">
        <w:rPr>
          <w:lang w:eastAsia="en-GB"/>
        </w:rPr>
        <w:t>must</w:t>
      </w:r>
      <w:r>
        <w:rPr>
          <w:lang w:eastAsia="en-GB"/>
        </w:rPr>
        <w:t xml:space="preserve"> be granted on an “as required” basis rather than for all users by default.</w:t>
      </w:r>
    </w:p>
    <w:p w14:paraId="4BB5AEB8" w14:textId="77777777" w:rsidR="00D668C6" w:rsidRDefault="00D668C6" w:rsidP="008F666E">
      <w:pPr>
        <w:rPr>
          <w:lang w:eastAsia="en-GB"/>
        </w:rPr>
      </w:pPr>
    </w:p>
    <w:p w14:paraId="13FCA0AA" w14:textId="77777777" w:rsidR="00747E2D" w:rsidRDefault="00747E2D" w:rsidP="00433A20">
      <w:pPr>
        <w:pStyle w:val="Heading3"/>
      </w:pPr>
      <w:bookmarkStart w:id="15" w:name="_Toc362171"/>
      <w:r>
        <w:t>Network Intrusion Detection</w:t>
      </w:r>
      <w:bookmarkEnd w:id="15"/>
    </w:p>
    <w:p w14:paraId="5DAC48BD" w14:textId="77777777" w:rsidR="00747E2D" w:rsidRDefault="00747E2D" w:rsidP="008F666E">
      <w:pPr>
        <w:rPr>
          <w:lang w:eastAsia="en-GB"/>
        </w:rPr>
      </w:pPr>
    </w:p>
    <w:p w14:paraId="356F503B" w14:textId="77777777" w:rsidR="00747E2D" w:rsidRDefault="00AA6BF2" w:rsidP="00AA6BF2">
      <w:pPr>
        <w:jc w:val="both"/>
        <w:rPr>
          <w:lang w:eastAsia="en-GB"/>
        </w:rPr>
      </w:pPr>
      <w:r>
        <w:rPr>
          <w:lang w:eastAsia="en-GB"/>
        </w:rPr>
        <w:t xml:space="preserve">A Network-based Intrusion Detection System (NIDS) </w:t>
      </w:r>
      <w:r w:rsidR="00794FFD">
        <w:rPr>
          <w:lang w:eastAsia="en-GB"/>
        </w:rPr>
        <w:t>must</w:t>
      </w:r>
      <w:r>
        <w:rPr>
          <w:lang w:eastAsia="en-GB"/>
        </w:rPr>
        <w:t xml:space="preserve"> be installed at the network perimeter and at all key points within the network e.g. on critical servers.</w:t>
      </w:r>
    </w:p>
    <w:p w14:paraId="0A65AB8C" w14:textId="77777777" w:rsidR="00AA6BF2" w:rsidRDefault="00AA6BF2" w:rsidP="00AA6BF2">
      <w:pPr>
        <w:jc w:val="both"/>
        <w:rPr>
          <w:lang w:eastAsia="en-GB"/>
        </w:rPr>
      </w:pPr>
    </w:p>
    <w:p w14:paraId="7972D19A" w14:textId="77777777" w:rsidR="00AA6BF2" w:rsidRDefault="00AA6BF2" w:rsidP="00AA6BF2">
      <w:pPr>
        <w:jc w:val="both"/>
        <w:rPr>
          <w:lang w:eastAsia="en-GB"/>
        </w:rPr>
      </w:pPr>
      <w:r>
        <w:rPr>
          <w:lang w:eastAsia="en-GB"/>
        </w:rPr>
        <w:t xml:space="preserve">For networks with high security requirements an Intrusion Prevention System (IPS) </w:t>
      </w:r>
      <w:r w:rsidR="00794FFD">
        <w:rPr>
          <w:lang w:eastAsia="en-GB"/>
        </w:rPr>
        <w:t>may</w:t>
      </w:r>
      <w:r>
        <w:rPr>
          <w:lang w:eastAsia="en-GB"/>
        </w:rPr>
        <w:t xml:space="preserve"> be considered, although its implementation should be approached with caution to avoid a high degree of false positives with corresponding disruption to service to users.</w:t>
      </w:r>
    </w:p>
    <w:p w14:paraId="44E0068B" w14:textId="77777777" w:rsidR="00747E2D" w:rsidRDefault="00747E2D" w:rsidP="008F666E">
      <w:pPr>
        <w:rPr>
          <w:lang w:eastAsia="en-GB"/>
        </w:rPr>
      </w:pPr>
    </w:p>
    <w:p w14:paraId="6167D73D" w14:textId="77777777" w:rsidR="008F666E" w:rsidRDefault="008F666E" w:rsidP="00433A20">
      <w:pPr>
        <w:pStyle w:val="Heading3"/>
      </w:pPr>
      <w:bookmarkStart w:id="16" w:name="_Toc362172"/>
      <w:r>
        <w:t xml:space="preserve">Network </w:t>
      </w:r>
      <w:r w:rsidR="00AA3D7E">
        <w:t xml:space="preserve">Security </w:t>
      </w:r>
      <w:r>
        <w:t>Standards</w:t>
      </w:r>
      <w:bookmarkEnd w:id="16"/>
    </w:p>
    <w:p w14:paraId="67B929B5" w14:textId="77777777" w:rsidR="008F666E" w:rsidRDefault="008F666E" w:rsidP="008F666E">
      <w:pPr>
        <w:rPr>
          <w:lang w:eastAsia="en-GB"/>
        </w:rPr>
      </w:pPr>
    </w:p>
    <w:p w14:paraId="4581E9D5" w14:textId="77777777" w:rsidR="003D5345" w:rsidRDefault="003D5345" w:rsidP="00794FFD">
      <w:pPr>
        <w:jc w:val="both"/>
        <w:rPr>
          <w:lang w:eastAsia="en-GB"/>
        </w:rPr>
      </w:pPr>
      <w:r>
        <w:rPr>
          <w:lang w:eastAsia="en-GB"/>
        </w:rPr>
        <w:t xml:space="preserve">The following standards will be adopted with respect to network configuration and security. </w:t>
      </w:r>
    </w:p>
    <w:p w14:paraId="23F46B7E" w14:textId="77777777" w:rsidR="00AA6BF2" w:rsidRDefault="00AA6BF2" w:rsidP="008F666E">
      <w:pPr>
        <w:rPr>
          <w:lang w:eastAsia="en-GB"/>
        </w:rPr>
      </w:pPr>
    </w:p>
    <w:p w14:paraId="72CC95D0" w14:textId="77777777" w:rsidR="003D5345" w:rsidRPr="00433A20" w:rsidRDefault="003D5345" w:rsidP="00433A20">
      <w:pPr>
        <w:pStyle w:val="Heading4"/>
      </w:pPr>
      <w:r w:rsidRPr="00433A20">
        <w:t>Network Hardware</w:t>
      </w:r>
    </w:p>
    <w:p w14:paraId="2D9C52FC" w14:textId="77777777" w:rsidR="003D5345" w:rsidRDefault="003D5345" w:rsidP="008F666E">
      <w:pPr>
        <w:rPr>
          <w:lang w:eastAsia="en-GB"/>
        </w:rPr>
      </w:pPr>
    </w:p>
    <w:p w14:paraId="6128624A" w14:textId="77777777" w:rsidR="003D5345" w:rsidRDefault="003D5345" w:rsidP="003D5345">
      <w:pPr>
        <w:jc w:val="both"/>
        <w:rPr>
          <w:lang w:eastAsia="en-GB"/>
        </w:rPr>
      </w:pPr>
      <w:r>
        <w:rPr>
          <w:lang w:eastAsia="en-GB"/>
        </w:rPr>
        <w:t>Where possible a single supplier policy will be used for network hardware. An exception will be made where the use of multiple vendor hardware may increase the level of security provided e.g. in a dual network-based firewall configuration.</w:t>
      </w:r>
    </w:p>
    <w:p w14:paraId="654F9B6E" w14:textId="77777777" w:rsidR="003D5345" w:rsidRDefault="003D5345" w:rsidP="008F666E">
      <w:pPr>
        <w:rPr>
          <w:lang w:eastAsia="en-GB"/>
        </w:rPr>
      </w:pPr>
    </w:p>
    <w:p w14:paraId="3A0AB00A" w14:textId="77777777" w:rsidR="008E13BB" w:rsidRDefault="008E13BB" w:rsidP="008E13BB">
      <w:pPr>
        <w:jc w:val="both"/>
        <w:rPr>
          <w:lang w:eastAsia="en-GB"/>
        </w:rPr>
      </w:pPr>
      <w:r>
        <w:rPr>
          <w:lang w:eastAsia="en-GB"/>
        </w:rPr>
        <w:t xml:space="preserve">Network routing will be based on Cisco routers using OSPF. Cisco Gigabit switches will be used as standard for connectivity.  </w:t>
      </w:r>
      <w:r w:rsidR="00747E2D">
        <w:rPr>
          <w:lang w:eastAsia="en-GB"/>
        </w:rPr>
        <w:t>Switch ports, including diagnostic ports</w:t>
      </w:r>
      <w:r w:rsidR="00794FFD">
        <w:rPr>
          <w:lang w:eastAsia="en-GB"/>
        </w:rPr>
        <w:t>,</w:t>
      </w:r>
      <w:r w:rsidR="00747E2D">
        <w:rPr>
          <w:lang w:eastAsia="en-GB"/>
        </w:rPr>
        <w:t xml:space="preserve"> will be configured to be administratively disabled until required. </w:t>
      </w:r>
      <w:r>
        <w:rPr>
          <w:lang w:eastAsia="en-GB"/>
        </w:rPr>
        <w:t xml:space="preserve">Hubs will not be used due to their </w:t>
      </w:r>
      <w:r w:rsidR="00747E2D">
        <w:rPr>
          <w:lang w:eastAsia="en-GB"/>
        </w:rPr>
        <w:t>inherent security weaknesse</w:t>
      </w:r>
      <w:r>
        <w:rPr>
          <w:lang w:eastAsia="en-GB"/>
        </w:rPr>
        <w:t>s.</w:t>
      </w:r>
    </w:p>
    <w:p w14:paraId="47104ABF" w14:textId="77777777" w:rsidR="008E13BB" w:rsidRDefault="008E13BB" w:rsidP="008F666E">
      <w:pPr>
        <w:rPr>
          <w:lang w:eastAsia="en-GB"/>
        </w:rPr>
      </w:pPr>
    </w:p>
    <w:p w14:paraId="5710566E" w14:textId="77777777" w:rsidR="008E13BB" w:rsidRDefault="008E13BB" w:rsidP="008E13BB">
      <w:pPr>
        <w:jc w:val="both"/>
        <w:rPr>
          <w:lang w:eastAsia="en-GB"/>
        </w:rPr>
      </w:pPr>
      <w:r>
        <w:rPr>
          <w:lang w:eastAsia="en-GB"/>
        </w:rPr>
        <w:t xml:space="preserve">Cat 6 UTP will be used for network cabling unless specific circumstances (such as excessive interference) preclude its use. The network topography used will be Ethernet according to the </w:t>
      </w:r>
      <w:r w:rsidR="003561AA">
        <w:rPr>
          <w:lang w:eastAsia="en-GB"/>
        </w:rPr>
        <w:t xml:space="preserve">IEEE </w:t>
      </w:r>
      <w:r>
        <w:rPr>
          <w:lang w:eastAsia="en-GB"/>
        </w:rPr>
        <w:t xml:space="preserve">802.3 </w:t>
      </w:r>
      <w:r w:rsidR="003561AA">
        <w:rPr>
          <w:lang w:eastAsia="en-GB"/>
        </w:rPr>
        <w:t xml:space="preserve">family of </w:t>
      </w:r>
      <w:r>
        <w:rPr>
          <w:lang w:eastAsia="en-GB"/>
        </w:rPr>
        <w:t>standard</w:t>
      </w:r>
      <w:r w:rsidR="003561AA">
        <w:rPr>
          <w:lang w:eastAsia="en-GB"/>
        </w:rPr>
        <w:t>s</w:t>
      </w:r>
      <w:r>
        <w:rPr>
          <w:lang w:eastAsia="en-GB"/>
        </w:rPr>
        <w:t>.</w:t>
      </w:r>
    </w:p>
    <w:p w14:paraId="28D09A05" w14:textId="77777777" w:rsidR="008E13BB" w:rsidRDefault="008E13BB" w:rsidP="008F666E">
      <w:pPr>
        <w:rPr>
          <w:lang w:eastAsia="en-GB"/>
        </w:rPr>
      </w:pPr>
    </w:p>
    <w:p w14:paraId="65B18669" w14:textId="77777777" w:rsidR="003D5345" w:rsidRDefault="003D5345" w:rsidP="00433A20">
      <w:pPr>
        <w:pStyle w:val="Heading4"/>
      </w:pPr>
      <w:r>
        <w:t>IP Addressing</w:t>
      </w:r>
    </w:p>
    <w:p w14:paraId="667E46C1" w14:textId="77777777" w:rsidR="003D5345" w:rsidRDefault="003D5345" w:rsidP="008F666E">
      <w:pPr>
        <w:rPr>
          <w:lang w:eastAsia="en-GB"/>
        </w:rPr>
      </w:pPr>
    </w:p>
    <w:p w14:paraId="156D4770" w14:textId="77777777" w:rsidR="003D5345" w:rsidRDefault="003D5345" w:rsidP="003D5345">
      <w:pPr>
        <w:jc w:val="both"/>
        <w:rPr>
          <w:lang w:eastAsia="en-GB"/>
        </w:rPr>
      </w:pPr>
      <w:r>
        <w:rPr>
          <w:lang w:eastAsia="en-GB"/>
        </w:rPr>
        <w:t xml:space="preserve">IPv4 will be used on internal networks. However new network devices purchased </w:t>
      </w:r>
      <w:r w:rsidR="00794FFD">
        <w:rPr>
          <w:lang w:eastAsia="en-GB"/>
        </w:rPr>
        <w:t>must</w:t>
      </w:r>
      <w:r>
        <w:rPr>
          <w:lang w:eastAsia="en-GB"/>
        </w:rPr>
        <w:t xml:space="preserve"> support IPv6 in preparation for the future.</w:t>
      </w:r>
    </w:p>
    <w:p w14:paraId="1C5A47B1" w14:textId="77777777" w:rsidR="003D5345" w:rsidRDefault="003D5345" w:rsidP="003D5345">
      <w:pPr>
        <w:jc w:val="both"/>
        <w:rPr>
          <w:lang w:eastAsia="en-GB"/>
        </w:rPr>
      </w:pPr>
    </w:p>
    <w:p w14:paraId="4E7D0706" w14:textId="77777777" w:rsidR="003D5345" w:rsidRDefault="003D5345" w:rsidP="003D5345">
      <w:pPr>
        <w:jc w:val="both"/>
        <w:rPr>
          <w:lang w:eastAsia="en-GB"/>
        </w:rPr>
      </w:pPr>
      <w:r>
        <w:rPr>
          <w:lang w:eastAsia="en-GB"/>
        </w:rPr>
        <w:t>The internal IP address range used will be 192.168.0.0 – 192.</w:t>
      </w:r>
      <w:r w:rsidR="008E13BB">
        <w:rPr>
          <w:lang w:eastAsia="en-GB"/>
        </w:rPr>
        <w:t>168.</w:t>
      </w:r>
      <w:r>
        <w:rPr>
          <w:lang w:eastAsia="en-GB"/>
        </w:rPr>
        <w:t xml:space="preserve">254.254. </w:t>
      </w:r>
      <w:r w:rsidR="003561AA">
        <w:rPr>
          <w:lang w:eastAsia="en-GB"/>
        </w:rPr>
        <w:t xml:space="preserve">the assignment and use of subnets </w:t>
      </w:r>
      <w:r w:rsidR="00794FFD">
        <w:rPr>
          <w:lang w:eastAsia="en-GB"/>
        </w:rPr>
        <w:t>must</w:t>
      </w:r>
      <w:r w:rsidR="003561AA">
        <w:rPr>
          <w:lang w:eastAsia="en-GB"/>
        </w:rPr>
        <w:t xml:space="preserve"> be monitored carefully.</w:t>
      </w:r>
    </w:p>
    <w:p w14:paraId="2D835416" w14:textId="77777777" w:rsidR="008E13BB" w:rsidRDefault="008E13BB" w:rsidP="003D5345">
      <w:pPr>
        <w:jc w:val="both"/>
        <w:rPr>
          <w:lang w:eastAsia="en-GB"/>
        </w:rPr>
      </w:pPr>
    </w:p>
    <w:p w14:paraId="223DA0D8" w14:textId="77777777" w:rsidR="008E13BB" w:rsidRDefault="008E13BB" w:rsidP="003D5345">
      <w:pPr>
        <w:jc w:val="both"/>
        <w:rPr>
          <w:lang w:eastAsia="en-GB"/>
        </w:rPr>
      </w:pPr>
      <w:r>
        <w:rPr>
          <w:lang w:eastAsia="en-GB"/>
        </w:rPr>
        <w:t xml:space="preserve">IP addresses and associated network information for desktop and laptop clients will be controlled using DHCP. Internal DNS servers will be used.  </w:t>
      </w:r>
    </w:p>
    <w:p w14:paraId="31503192" w14:textId="77777777" w:rsidR="003D5345" w:rsidRDefault="003D5345" w:rsidP="008F666E">
      <w:pPr>
        <w:rPr>
          <w:lang w:eastAsia="en-GB"/>
        </w:rPr>
      </w:pPr>
    </w:p>
    <w:p w14:paraId="6C8A833B" w14:textId="77777777" w:rsidR="0013479C" w:rsidRDefault="0013479C" w:rsidP="008F666E">
      <w:pPr>
        <w:rPr>
          <w:lang w:eastAsia="en-GB"/>
        </w:rPr>
      </w:pPr>
    </w:p>
    <w:p w14:paraId="18D95C6E" w14:textId="77777777" w:rsidR="00AA6BF2" w:rsidRDefault="00AA6BF2" w:rsidP="00433A20">
      <w:pPr>
        <w:pStyle w:val="Heading4"/>
      </w:pPr>
      <w:r>
        <w:lastRenderedPageBreak/>
        <w:t>Network Protocols</w:t>
      </w:r>
    </w:p>
    <w:p w14:paraId="65BBB450" w14:textId="77777777" w:rsidR="00AA6BF2" w:rsidRDefault="00AA6BF2" w:rsidP="008F666E">
      <w:pPr>
        <w:rPr>
          <w:lang w:eastAsia="en-GB"/>
        </w:rPr>
      </w:pPr>
    </w:p>
    <w:p w14:paraId="6D013E6C" w14:textId="77777777" w:rsidR="00AA6BF2" w:rsidRDefault="00AA6BF2" w:rsidP="003561AA">
      <w:pPr>
        <w:jc w:val="both"/>
        <w:rPr>
          <w:lang w:eastAsia="en-GB"/>
        </w:rPr>
      </w:pPr>
      <w:r>
        <w:rPr>
          <w:lang w:eastAsia="en-GB"/>
        </w:rPr>
        <w:t xml:space="preserve">The protocol used on all networks will be TCP/IP. UDP will be used where appropriate but other </w:t>
      </w:r>
      <w:r w:rsidR="003561AA">
        <w:rPr>
          <w:lang w:eastAsia="en-GB"/>
        </w:rPr>
        <w:t xml:space="preserve">OSI layer 4 </w:t>
      </w:r>
      <w:r>
        <w:rPr>
          <w:lang w:eastAsia="en-GB"/>
        </w:rPr>
        <w:t>network protocols should not be used.</w:t>
      </w:r>
    </w:p>
    <w:p w14:paraId="63C49B82" w14:textId="77777777" w:rsidR="00794FFD" w:rsidRDefault="00794FFD" w:rsidP="003561AA">
      <w:pPr>
        <w:jc w:val="both"/>
        <w:rPr>
          <w:lang w:eastAsia="en-GB"/>
        </w:rPr>
      </w:pPr>
    </w:p>
    <w:p w14:paraId="088EC82F" w14:textId="77777777" w:rsidR="003561AA" w:rsidRDefault="003561AA" w:rsidP="003561AA">
      <w:pPr>
        <w:jc w:val="both"/>
        <w:rPr>
          <w:lang w:eastAsia="en-GB"/>
        </w:rPr>
      </w:pPr>
      <w:r>
        <w:rPr>
          <w:lang w:eastAsia="en-GB"/>
        </w:rPr>
        <w:t xml:space="preserve">Only protocols and ports required on a specific server </w:t>
      </w:r>
      <w:r w:rsidR="00794FFD">
        <w:rPr>
          <w:lang w:eastAsia="en-GB"/>
        </w:rPr>
        <w:t>will</w:t>
      </w:r>
      <w:r>
        <w:rPr>
          <w:lang w:eastAsia="en-GB"/>
        </w:rPr>
        <w:t xml:space="preserve"> be enabled by default in order to reduce the attack surface. This is especially true for servers within the DMZ of the firewall(s).</w:t>
      </w:r>
    </w:p>
    <w:p w14:paraId="68A27383" w14:textId="77777777" w:rsidR="00AA6BF2" w:rsidRDefault="00AA6BF2" w:rsidP="008F666E">
      <w:pPr>
        <w:rPr>
          <w:lang w:eastAsia="en-GB"/>
        </w:rPr>
      </w:pPr>
    </w:p>
    <w:p w14:paraId="3B364A86" w14:textId="77777777" w:rsidR="008F666E" w:rsidRDefault="008F666E" w:rsidP="008F666E">
      <w:pPr>
        <w:pStyle w:val="Heading2"/>
        <w:rPr>
          <w:lang w:eastAsia="en-GB"/>
        </w:rPr>
      </w:pPr>
      <w:bookmarkStart w:id="17" w:name="_Toc362173"/>
      <w:r>
        <w:rPr>
          <w:lang w:eastAsia="en-GB"/>
        </w:rPr>
        <w:t xml:space="preserve">Network </w:t>
      </w:r>
      <w:r w:rsidR="009914AC">
        <w:rPr>
          <w:lang w:eastAsia="en-GB"/>
        </w:rPr>
        <w:t xml:space="preserve">Security </w:t>
      </w:r>
      <w:r>
        <w:rPr>
          <w:lang w:eastAsia="en-GB"/>
        </w:rPr>
        <w:t>Management</w:t>
      </w:r>
      <w:bookmarkEnd w:id="17"/>
    </w:p>
    <w:p w14:paraId="2CD5B9AB" w14:textId="77777777" w:rsidR="008F666E" w:rsidRDefault="008F666E" w:rsidP="00A15C47">
      <w:pPr>
        <w:rPr>
          <w:lang w:eastAsia="en-GB"/>
        </w:rPr>
      </w:pPr>
    </w:p>
    <w:p w14:paraId="1E40976F" w14:textId="77777777" w:rsidR="00205421" w:rsidRDefault="00205421" w:rsidP="00205421">
      <w:pPr>
        <w:jc w:val="both"/>
        <w:rPr>
          <w:lang w:eastAsia="en-GB"/>
        </w:rPr>
      </w:pPr>
      <w:r>
        <w:rPr>
          <w:lang w:eastAsia="en-GB"/>
        </w:rPr>
        <w:t xml:space="preserve">Once networks have been designed and implemented based on a clear set of security requirements, there is an ongoing responsibility to manage and control the secure networking environment to protect the </w:t>
      </w:r>
      <w:r w:rsidR="00BC2EC9">
        <w:rPr>
          <w:lang w:eastAsia="en-GB"/>
        </w:rPr>
        <w:t>organization</w:t>
      </w:r>
      <w:r>
        <w:rPr>
          <w:lang w:eastAsia="en-GB"/>
        </w:rPr>
        <w:t xml:space="preserve">’s information in systems and applications. This </w:t>
      </w:r>
      <w:r w:rsidR="00794FFD">
        <w:rPr>
          <w:lang w:eastAsia="en-GB"/>
        </w:rPr>
        <w:t>must</w:t>
      </w:r>
      <w:r>
        <w:rPr>
          <w:lang w:eastAsia="en-GB"/>
        </w:rPr>
        <w:t xml:space="preserve"> be achieved via controls in the following areas.</w:t>
      </w:r>
    </w:p>
    <w:p w14:paraId="2EFE4DA6" w14:textId="77777777" w:rsidR="00205421" w:rsidRDefault="00205421" w:rsidP="00A15C47">
      <w:pPr>
        <w:rPr>
          <w:lang w:eastAsia="en-GB"/>
        </w:rPr>
      </w:pPr>
    </w:p>
    <w:p w14:paraId="6CF5A85A" w14:textId="77777777" w:rsidR="008F592C" w:rsidRDefault="008F592C" w:rsidP="00433A20">
      <w:pPr>
        <w:pStyle w:val="Heading3"/>
      </w:pPr>
      <w:bookmarkStart w:id="18" w:name="_Toc362174"/>
      <w:r>
        <w:t>Roles and Responsibilities</w:t>
      </w:r>
      <w:bookmarkEnd w:id="18"/>
    </w:p>
    <w:p w14:paraId="274876BD" w14:textId="77777777" w:rsidR="008F592C" w:rsidRDefault="008F592C" w:rsidP="008F592C">
      <w:pPr>
        <w:rPr>
          <w:lang w:eastAsia="en-GB"/>
        </w:rPr>
      </w:pPr>
    </w:p>
    <w:p w14:paraId="21FFF5D2" w14:textId="77777777" w:rsidR="00205421" w:rsidRDefault="00205421" w:rsidP="00205421">
      <w:pPr>
        <w:jc w:val="both"/>
        <w:rPr>
          <w:lang w:eastAsia="en-GB"/>
        </w:rPr>
      </w:pPr>
      <w:r>
        <w:rPr>
          <w:lang w:eastAsia="en-GB"/>
        </w:rPr>
        <w:t xml:space="preserve">Roles and responsibilities for the management and control of networks </w:t>
      </w:r>
      <w:r w:rsidR="00794FFD">
        <w:rPr>
          <w:lang w:eastAsia="en-GB"/>
        </w:rPr>
        <w:t>must</w:t>
      </w:r>
      <w:r>
        <w:rPr>
          <w:lang w:eastAsia="en-GB"/>
        </w:rPr>
        <w:t xml:space="preserve"> be clearly defined. In order to provide effective segregation of duties, the operation of networks is managed separately from the operation of the rest of the infrastructure such as servers and applications.</w:t>
      </w:r>
    </w:p>
    <w:p w14:paraId="738645DD" w14:textId="77777777" w:rsidR="00205421" w:rsidRDefault="00205421" w:rsidP="00205421">
      <w:pPr>
        <w:jc w:val="both"/>
        <w:rPr>
          <w:lang w:eastAsia="en-GB"/>
        </w:rPr>
      </w:pPr>
    </w:p>
    <w:p w14:paraId="0133218E" w14:textId="77777777" w:rsidR="0086536C" w:rsidRDefault="00205421" w:rsidP="00205421">
      <w:pPr>
        <w:jc w:val="both"/>
        <w:rPr>
          <w:lang w:eastAsia="en-GB"/>
        </w:rPr>
      </w:pPr>
      <w:r>
        <w:rPr>
          <w:lang w:eastAsia="en-GB"/>
        </w:rPr>
        <w:t>This segregation of duties is detailed in the following table.</w:t>
      </w:r>
    </w:p>
    <w:p w14:paraId="219AF837" w14:textId="77777777" w:rsidR="0086536C" w:rsidRDefault="0086536C" w:rsidP="00205421">
      <w:pPr>
        <w:jc w:val="both"/>
        <w:rPr>
          <w:lang w:eastAsia="en-GB"/>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2410"/>
        <w:gridCol w:w="4961"/>
      </w:tblGrid>
      <w:tr w:rsidR="00205421" w14:paraId="2022E0A7" w14:textId="77777777" w:rsidTr="00433A20">
        <w:trPr>
          <w:tblHeader/>
        </w:trPr>
        <w:tc>
          <w:tcPr>
            <w:tcW w:w="1809" w:type="dxa"/>
            <w:shd w:val="clear" w:color="auto" w:fill="C6D9F1" w:themeFill="text2" w:themeFillTint="33"/>
          </w:tcPr>
          <w:p w14:paraId="51310F3A" w14:textId="77777777" w:rsidR="00205421" w:rsidRPr="00F03022" w:rsidRDefault="0086536C" w:rsidP="008F592C">
            <w:pPr>
              <w:rPr>
                <w:b/>
                <w:lang w:eastAsia="en-GB"/>
              </w:rPr>
            </w:pPr>
            <w:r>
              <w:rPr>
                <w:lang w:eastAsia="en-GB"/>
              </w:rPr>
              <w:br w:type="page"/>
            </w:r>
            <w:r w:rsidR="00205421" w:rsidRPr="00F03022">
              <w:rPr>
                <w:b/>
                <w:lang w:eastAsia="en-GB"/>
              </w:rPr>
              <w:t>Manager Role</w:t>
            </w:r>
          </w:p>
        </w:tc>
        <w:tc>
          <w:tcPr>
            <w:tcW w:w="2410" w:type="dxa"/>
            <w:shd w:val="clear" w:color="auto" w:fill="C6D9F1" w:themeFill="text2" w:themeFillTint="33"/>
          </w:tcPr>
          <w:p w14:paraId="622200B8" w14:textId="77777777" w:rsidR="00205421" w:rsidRPr="00F03022" w:rsidRDefault="00205421" w:rsidP="008F592C">
            <w:pPr>
              <w:rPr>
                <w:b/>
                <w:lang w:eastAsia="en-GB"/>
              </w:rPr>
            </w:pPr>
            <w:r w:rsidRPr="00F03022">
              <w:rPr>
                <w:b/>
                <w:lang w:eastAsia="en-GB"/>
              </w:rPr>
              <w:t>Team</w:t>
            </w:r>
          </w:p>
        </w:tc>
        <w:tc>
          <w:tcPr>
            <w:tcW w:w="4961" w:type="dxa"/>
            <w:shd w:val="clear" w:color="auto" w:fill="C6D9F1" w:themeFill="text2" w:themeFillTint="33"/>
          </w:tcPr>
          <w:p w14:paraId="4D827081" w14:textId="77777777" w:rsidR="00205421" w:rsidRPr="00F03022" w:rsidRDefault="00205421" w:rsidP="008F592C">
            <w:pPr>
              <w:rPr>
                <w:b/>
                <w:lang w:eastAsia="en-GB"/>
              </w:rPr>
            </w:pPr>
            <w:r w:rsidRPr="00F03022">
              <w:rPr>
                <w:b/>
                <w:lang w:eastAsia="en-GB"/>
              </w:rPr>
              <w:t>Main Responsibilities</w:t>
            </w:r>
          </w:p>
        </w:tc>
      </w:tr>
      <w:tr w:rsidR="00205421" w14:paraId="13BE658B" w14:textId="77777777" w:rsidTr="00433A20">
        <w:tc>
          <w:tcPr>
            <w:tcW w:w="1809" w:type="dxa"/>
            <w:shd w:val="clear" w:color="auto" w:fill="auto"/>
          </w:tcPr>
          <w:p w14:paraId="75112DB2" w14:textId="77777777" w:rsidR="00205421" w:rsidRPr="00F03022" w:rsidRDefault="00205421" w:rsidP="008F592C">
            <w:pPr>
              <w:rPr>
                <w:highlight w:val="yellow"/>
                <w:lang w:eastAsia="en-GB"/>
              </w:rPr>
            </w:pPr>
            <w:r w:rsidRPr="00F03022">
              <w:rPr>
                <w:highlight w:val="yellow"/>
                <w:lang w:eastAsia="en-GB"/>
              </w:rPr>
              <w:t>Networks Manager</w:t>
            </w:r>
          </w:p>
        </w:tc>
        <w:tc>
          <w:tcPr>
            <w:tcW w:w="2410" w:type="dxa"/>
            <w:shd w:val="clear" w:color="auto" w:fill="auto"/>
          </w:tcPr>
          <w:p w14:paraId="2F130D5C" w14:textId="77777777" w:rsidR="00205421" w:rsidRPr="00F03022" w:rsidRDefault="00205421" w:rsidP="008F592C">
            <w:pPr>
              <w:rPr>
                <w:highlight w:val="yellow"/>
                <w:lang w:eastAsia="en-GB"/>
              </w:rPr>
            </w:pPr>
            <w:r w:rsidRPr="00F03022">
              <w:rPr>
                <w:highlight w:val="yellow"/>
                <w:lang w:eastAsia="en-GB"/>
              </w:rPr>
              <w:t xml:space="preserve">Network and Communications </w:t>
            </w:r>
            <w:r w:rsidR="00D003FE" w:rsidRPr="00F03022">
              <w:rPr>
                <w:highlight w:val="yellow"/>
                <w:lang w:eastAsia="en-GB"/>
              </w:rPr>
              <w:t>Management</w:t>
            </w:r>
          </w:p>
        </w:tc>
        <w:tc>
          <w:tcPr>
            <w:tcW w:w="4961" w:type="dxa"/>
            <w:shd w:val="clear" w:color="auto" w:fill="auto"/>
          </w:tcPr>
          <w:p w14:paraId="08F45A77" w14:textId="77777777" w:rsidR="00D003FE" w:rsidRPr="00F03022" w:rsidRDefault="00D003FE" w:rsidP="008F592C">
            <w:pPr>
              <w:rPr>
                <w:highlight w:val="yellow"/>
                <w:lang w:eastAsia="en-GB"/>
              </w:rPr>
            </w:pPr>
            <w:r w:rsidRPr="00F03022">
              <w:rPr>
                <w:highlight w:val="yellow"/>
                <w:lang w:eastAsia="en-GB"/>
              </w:rPr>
              <w:t>Design and implementation of new and changed networks</w:t>
            </w:r>
          </w:p>
          <w:p w14:paraId="213F4B1E" w14:textId="77777777" w:rsidR="00D003FE" w:rsidRPr="00F03022" w:rsidRDefault="00D003FE" w:rsidP="008F592C">
            <w:pPr>
              <w:rPr>
                <w:highlight w:val="yellow"/>
                <w:lang w:eastAsia="en-GB"/>
              </w:rPr>
            </w:pPr>
            <w:r w:rsidRPr="00F03022">
              <w:rPr>
                <w:highlight w:val="yellow"/>
                <w:lang w:eastAsia="en-GB"/>
              </w:rPr>
              <w:t>Installation and removal of networking equipment</w:t>
            </w:r>
          </w:p>
          <w:p w14:paraId="1431871B" w14:textId="77777777" w:rsidR="00205421" w:rsidRPr="00F03022" w:rsidRDefault="00D003FE" w:rsidP="008F592C">
            <w:pPr>
              <w:rPr>
                <w:highlight w:val="yellow"/>
                <w:lang w:eastAsia="en-GB"/>
              </w:rPr>
            </w:pPr>
            <w:r w:rsidRPr="00F03022">
              <w:rPr>
                <w:highlight w:val="yellow"/>
                <w:lang w:eastAsia="en-GB"/>
              </w:rPr>
              <w:t>Configuration</w:t>
            </w:r>
            <w:r w:rsidR="00205421" w:rsidRPr="00F03022">
              <w:rPr>
                <w:highlight w:val="yellow"/>
                <w:lang w:eastAsia="en-GB"/>
              </w:rPr>
              <w:t xml:space="preserve"> of networking equipment</w:t>
            </w:r>
          </w:p>
          <w:p w14:paraId="4B18DC0B" w14:textId="77777777" w:rsidR="00D003FE" w:rsidRPr="00F03022" w:rsidRDefault="00D003FE" w:rsidP="008F592C">
            <w:pPr>
              <w:rPr>
                <w:highlight w:val="yellow"/>
                <w:lang w:eastAsia="en-GB"/>
              </w:rPr>
            </w:pPr>
            <w:r w:rsidRPr="00F03022">
              <w:rPr>
                <w:highlight w:val="yellow"/>
                <w:lang w:eastAsia="en-GB"/>
              </w:rPr>
              <w:t>Third line incident management</w:t>
            </w:r>
          </w:p>
        </w:tc>
      </w:tr>
      <w:tr w:rsidR="00205421" w14:paraId="46B2F43C" w14:textId="77777777" w:rsidTr="00433A20">
        <w:tc>
          <w:tcPr>
            <w:tcW w:w="1809" w:type="dxa"/>
            <w:shd w:val="clear" w:color="auto" w:fill="auto"/>
          </w:tcPr>
          <w:p w14:paraId="0A4A4D48" w14:textId="77777777" w:rsidR="00205421" w:rsidRPr="00F03022" w:rsidRDefault="00205421" w:rsidP="008F592C">
            <w:pPr>
              <w:rPr>
                <w:highlight w:val="yellow"/>
                <w:lang w:eastAsia="en-GB"/>
              </w:rPr>
            </w:pPr>
            <w:r w:rsidRPr="00F03022">
              <w:rPr>
                <w:highlight w:val="yellow"/>
                <w:lang w:eastAsia="en-GB"/>
              </w:rPr>
              <w:t>Network Operations Manager</w:t>
            </w:r>
          </w:p>
        </w:tc>
        <w:tc>
          <w:tcPr>
            <w:tcW w:w="2410" w:type="dxa"/>
            <w:shd w:val="clear" w:color="auto" w:fill="auto"/>
          </w:tcPr>
          <w:p w14:paraId="5F837714" w14:textId="77777777" w:rsidR="00205421" w:rsidRPr="00F03022" w:rsidRDefault="00D003FE" w:rsidP="008F592C">
            <w:pPr>
              <w:rPr>
                <w:highlight w:val="yellow"/>
                <w:lang w:eastAsia="en-GB"/>
              </w:rPr>
            </w:pPr>
            <w:r w:rsidRPr="00F03022">
              <w:rPr>
                <w:highlight w:val="yellow"/>
                <w:lang w:eastAsia="en-GB"/>
              </w:rPr>
              <w:t>Network Operations</w:t>
            </w:r>
          </w:p>
        </w:tc>
        <w:tc>
          <w:tcPr>
            <w:tcW w:w="4961" w:type="dxa"/>
            <w:shd w:val="clear" w:color="auto" w:fill="auto"/>
          </w:tcPr>
          <w:p w14:paraId="517C35BF" w14:textId="77777777" w:rsidR="00205421" w:rsidRPr="00F03022" w:rsidRDefault="00D003FE" w:rsidP="008F592C">
            <w:pPr>
              <w:rPr>
                <w:highlight w:val="yellow"/>
                <w:lang w:eastAsia="en-GB"/>
              </w:rPr>
            </w:pPr>
            <w:r w:rsidRPr="00F03022">
              <w:rPr>
                <w:highlight w:val="yellow"/>
                <w:lang w:eastAsia="en-GB"/>
              </w:rPr>
              <w:t>Network availability monitoring</w:t>
            </w:r>
          </w:p>
          <w:p w14:paraId="2526C76A" w14:textId="77777777" w:rsidR="00D003FE" w:rsidRPr="00F03022" w:rsidRDefault="00D003FE" w:rsidP="008F592C">
            <w:pPr>
              <w:rPr>
                <w:highlight w:val="yellow"/>
                <w:lang w:eastAsia="en-GB"/>
              </w:rPr>
            </w:pPr>
            <w:r w:rsidRPr="00F03022">
              <w:rPr>
                <w:highlight w:val="yellow"/>
                <w:lang w:eastAsia="en-GB"/>
              </w:rPr>
              <w:t>Network intrusion monitoring</w:t>
            </w:r>
          </w:p>
          <w:p w14:paraId="5BBCFDFB" w14:textId="77777777" w:rsidR="00D003FE" w:rsidRPr="00F03022" w:rsidRDefault="00D003FE" w:rsidP="008F592C">
            <w:pPr>
              <w:rPr>
                <w:highlight w:val="yellow"/>
                <w:lang w:eastAsia="en-GB"/>
              </w:rPr>
            </w:pPr>
            <w:r w:rsidRPr="00F03022">
              <w:rPr>
                <w:highlight w:val="yellow"/>
                <w:lang w:eastAsia="en-GB"/>
              </w:rPr>
              <w:t>Second line incident management</w:t>
            </w:r>
          </w:p>
          <w:p w14:paraId="7C68632B" w14:textId="77777777" w:rsidR="00D003FE" w:rsidRPr="00F03022" w:rsidRDefault="00D003FE" w:rsidP="008F592C">
            <w:pPr>
              <w:rPr>
                <w:highlight w:val="yellow"/>
                <w:lang w:eastAsia="en-GB"/>
              </w:rPr>
            </w:pPr>
            <w:r w:rsidRPr="00F03022">
              <w:rPr>
                <w:highlight w:val="yellow"/>
                <w:lang w:eastAsia="en-GB"/>
              </w:rPr>
              <w:t>Configuration backups</w:t>
            </w:r>
          </w:p>
          <w:p w14:paraId="4BB1526B" w14:textId="77777777" w:rsidR="00D003FE" w:rsidRPr="00F03022" w:rsidRDefault="00D003FE" w:rsidP="00D003FE">
            <w:pPr>
              <w:rPr>
                <w:highlight w:val="yellow"/>
                <w:lang w:eastAsia="en-GB"/>
              </w:rPr>
            </w:pPr>
            <w:r w:rsidRPr="00F03022">
              <w:rPr>
                <w:highlight w:val="yellow"/>
                <w:lang w:eastAsia="en-GB"/>
              </w:rPr>
              <w:t>Patching and updates</w:t>
            </w:r>
          </w:p>
          <w:p w14:paraId="6CB3BEFD" w14:textId="77777777" w:rsidR="00D003FE" w:rsidRPr="00F03022" w:rsidRDefault="00D003FE" w:rsidP="00D003FE">
            <w:pPr>
              <w:rPr>
                <w:highlight w:val="yellow"/>
                <w:lang w:eastAsia="en-GB"/>
              </w:rPr>
            </w:pPr>
            <w:r w:rsidRPr="00F03022">
              <w:rPr>
                <w:highlight w:val="yellow"/>
                <w:lang w:eastAsia="en-GB"/>
              </w:rPr>
              <w:t>Setup and management of remote access users</w:t>
            </w:r>
          </w:p>
        </w:tc>
      </w:tr>
      <w:tr w:rsidR="00205421" w14:paraId="28BE79DE" w14:textId="77777777" w:rsidTr="00433A20">
        <w:tc>
          <w:tcPr>
            <w:tcW w:w="1809" w:type="dxa"/>
            <w:shd w:val="clear" w:color="auto" w:fill="auto"/>
          </w:tcPr>
          <w:p w14:paraId="5A50733E" w14:textId="77777777" w:rsidR="00205421" w:rsidRPr="00F03022" w:rsidRDefault="00D003FE" w:rsidP="008F592C">
            <w:pPr>
              <w:rPr>
                <w:highlight w:val="yellow"/>
                <w:lang w:eastAsia="en-GB"/>
              </w:rPr>
            </w:pPr>
            <w:r w:rsidRPr="00F03022">
              <w:rPr>
                <w:highlight w:val="yellow"/>
                <w:lang w:eastAsia="en-GB"/>
              </w:rPr>
              <w:t>Computer Operations Manager</w:t>
            </w:r>
          </w:p>
        </w:tc>
        <w:tc>
          <w:tcPr>
            <w:tcW w:w="2410" w:type="dxa"/>
            <w:shd w:val="clear" w:color="auto" w:fill="auto"/>
          </w:tcPr>
          <w:p w14:paraId="5B61FC5F" w14:textId="77777777" w:rsidR="00205421" w:rsidRPr="00F03022" w:rsidRDefault="00D003FE" w:rsidP="008F592C">
            <w:pPr>
              <w:rPr>
                <w:highlight w:val="yellow"/>
                <w:lang w:eastAsia="en-GB"/>
              </w:rPr>
            </w:pPr>
            <w:r w:rsidRPr="00F03022">
              <w:rPr>
                <w:highlight w:val="yellow"/>
                <w:lang w:eastAsia="en-GB"/>
              </w:rPr>
              <w:t>Computer Operations</w:t>
            </w:r>
          </w:p>
        </w:tc>
        <w:tc>
          <w:tcPr>
            <w:tcW w:w="4961" w:type="dxa"/>
            <w:shd w:val="clear" w:color="auto" w:fill="auto"/>
          </w:tcPr>
          <w:p w14:paraId="591BA319" w14:textId="77777777" w:rsidR="00205421" w:rsidRPr="00F03022" w:rsidRDefault="00D003FE" w:rsidP="008F592C">
            <w:pPr>
              <w:rPr>
                <w:highlight w:val="yellow"/>
                <w:lang w:eastAsia="en-GB"/>
              </w:rPr>
            </w:pPr>
            <w:r w:rsidRPr="00F03022">
              <w:rPr>
                <w:highlight w:val="yellow"/>
                <w:lang w:eastAsia="en-GB"/>
              </w:rPr>
              <w:t>Server and application backups</w:t>
            </w:r>
          </w:p>
          <w:p w14:paraId="144CE714" w14:textId="77777777" w:rsidR="00D003FE" w:rsidRPr="00F03022" w:rsidRDefault="00D003FE" w:rsidP="008F592C">
            <w:pPr>
              <w:rPr>
                <w:highlight w:val="yellow"/>
                <w:lang w:eastAsia="en-GB"/>
              </w:rPr>
            </w:pPr>
            <w:r w:rsidRPr="00F03022">
              <w:rPr>
                <w:highlight w:val="yellow"/>
                <w:lang w:eastAsia="en-GB"/>
              </w:rPr>
              <w:t>Job scheduling</w:t>
            </w:r>
          </w:p>
          <w:p w14:paraId="65499A71" w14:textId="77777777" w:rsidR="00D003FE" w:rsidRPr="00F03022" w:rsidRDefault="00D003FE" w:rsidP="008F592C">
            <w:pPr>
              <w:rPr>
                <w:highlight w:val="yellow"/>
                <w:lang w:eastAsia="en-GB"/>
              </w:rPr>
            </w:pPr>
            <w:r w:rsidRPr="00F03022">
              <w:rPr>
                <w:highlight w:val="yellow"/>
                <w:lang w:eastAsia="en-GB"/>
              </w:rPr>
              <w:t>Infrastructure monitoring</w:t>
            </w:r>
          </w:p>
          <w:p w14:paraId="53B6D962" w14:textId="77777777" w:rsidR="00D003FE" w:rsidRPr="00F03022" w:rsidRDefault="00D003FE" w:rsidP="008F592C">
            <w:pPr>
              <w:rPr>
                <w:highlight w:val="yellow"/>
                <w:lang w:eastAsia="en-GB"/>
              </w:rPr>
            </w:pPr>
            <w:r w:rsidRPr="00F03022">
              <w:rPr>
                <w:highlight w:val="yellow"/>
                <w:lang w:eastAsia="en-GB"/>
              </w:rPr>
              <w:t>First line incident management</w:t>
            </w:r>
          </w:p>
        </w:tc>
      </w:tr>
    </w:tbl>
    <w:p w14:paraId="2E55F764" w14:textId="77777777" w:rsidR="00205421" w:rsidRDefault="00205421" w:rsidP="008F592C">
      <w:pPr>
        <w:rPr>
          <w:lang w:eastAsia="en-GB"/>
        </w:rPr>
      </w:pPr>
    </w:p>
    <w:p w14:paraId="33008495" w14:textId="77777777" w:rsidR="000A4BFC" w:rsidRDefault="000A4BFC" w:rsidP="008F592C">
      <w:pPr>
        <w:rPr>
          <w:lang w:eastAsia="en-GB"/>
        </w:rPr>
      </w:pPr>
    </w:p>
    <w:p w14:paraId="35EB0605" w14:textId="77777777" w:rsidR="000A4BFC" w:rsidRDefault="000A4BFC" w:rsidP="008F592C">
      <w:pPr>
        <w:rPr>
          <w:lang w:eastAsia="en-GB"/>
        </w:rPr>
      </w:pPr>
    </w:p>
    <w:p w14:paraId="1452C902" w14:textId="77777777" w:rsidR="000A4BFC" w:rsidRDefault="000A4BFC" w:rsidP="008F592C">
      <w:pPr>
        <w:rPr>
          <w:lang w:eastAsia="en-GB"/>
        </w:rPr>
      </w:pPr>
    </w:p>
    <w:p w14:paraId="46F60760" w14:textId="77777777" w:rsidR="0013479C" w:rsidRDefault="0013479C" w:rsidP="008F592C">
      <w:pPr>
        <w:rPr>
          <w:lang w:eastAsia="en-GB"/>
        </w:rPr>
      </w:pPr>
    </w:p>
    <w:p w14:paraId="6785C9CF" w14:textId="77777777" w:rsidR="008F592C" w:rsidRDefault="008F592C" w:rsidP="00433A20">
      <w:pPr>
        <w:pStyle w:val="Heading3"/>
      </w:pPr>
      <w:bookmarkStart w:id="19" w:name="_Toc362175"/>
      <w:r>
        <w:lastRenderedPageBreak/>
        <w:t>Logging and Monitoring</w:t>
      </w:r>
      <w:bookmarkEnd w:id="19"/>
    </w:p>
    <w:p w14:paraId="129C0589" w14:textId="77777777" w:rsidR="00201C52" w:rsidRDefault="00201C52" w:rsidP="00201C52">
      <w:pPr>
        <w:ind w:left="720"/>
        <w:rPr>
          <w:lang w:eastAsia="en-GB"/>
        </w:rPr>
      </w:pPr>
    </w:p>
    <w:p w14:paraId="068D0B80" w14:textId="77777777" w:rsidR="00D003FE" w:rsidRDefault="00924FB1" w:rsidP="0086536C">
      <w:pPr>
        <w:jc w:val="both"/>
        <w:rPr>
          <w:lang w:eastAsia="en-GB"/>
        </w:rPr>
      </w:pPr>
      <w:r>
        <w:rPr>
          <w:lang w:eastAsia="en-GB"/>
        </w:rPr>
        <w:t xml:space="preserve">Logging levels on network devices </w:t>
      </w:r>
      <w:r w:rsidR="00794FFD">
        <w:rPr>
          <w:lang w:eastAsia="en-GB"/>
        </w:rPr>
        <w:t>must</w:t>
      </w:r>
      <w:r>
        <w:rPr>
          <w:lang w:eastAsia="en-GB"/>
        </w:rPr>
        <w:t xml:space="preserve"> be configured in accordance with </w:t>
      </w:r>
      <w:r w:rsidR="00BC2EC9">
        <w:rPr>
          <w:lang w:eastAsia="en-GB"/>
        </w:rPr>
        <w:t>organization</w:t>
      </w:r>
      <w:r w:rsidR="0086536C">
        <w:rPr>
          <w:lang w:eastAsia="en-GB"/>
        </w:rPr>
        <w:t xml:space="preserve"> policy and logs monitored on a regular basis.</w:t>
      </w:r>
    </w:p>
    <w:p w14:paraId="6BFEDFD9" w14:textId="77777777" w:rsidR="00D003FE" w:rsidRDefault="00D003FE" w:rsidP="008F592C">
      <w:pPr>
        <w:rPr>
          <w:lang w:eastAsia="en-GB"/>
        </w:rPr>
      </w:pPr>
    </w:p>
    <w:p w14:paraId="2BDE8A6F" w14:textId="77777777" w:rsidR="00D003FE" w:rsidRDefault="0086536C" w:rsidP="0086536C">
      <w:pPr>
        <w:jc w:val="both"/>
        <w:rPr>
          <w:lang w:eastAsia="en-GB"/>
        </w:rPr>
      </w:pPr>
      <w:r>
        <w:rPr>
          <w:lang w:eastAsia="en-GB"/>
        </w:rPr>
        <w:t xml:space="preserve">Firewall logs will be monitored for signs of excessive port scanning which may be a precursor to a remote attack. Where installed, a </w:t>
      </w:r>
      <w:r w:rsidRPr="0086536C">
        <w:rPr>
          <w:lang w:eastAsia="en-GB"/>
        </w:rPr>
        <w:t>Network-based Intrusion Detection System</w:t>
      </w:r>
      <w:r>
        <w:rPr>
          <w:lang w:eastAsia="en-GB"/>
        </w:rPr>
        <w:t xml:space="preserve"> </w:t>
      </w:r>
      <w:r w:rsidR="00794FFD">
        <w:rPr>
          <w:lang w:eastAsia="en-GB"/>
        </w:rPr>
        <w:t>must</w:t>
      </w:r>
      <w:r>
        <w:rPr>
          <w:lang w:eastAsia="en-GB"/>
        </w:rPr>
        <w:t xml:space="preserve"> be configured to alert the Network Operations team of this activity.</w:t>
      </w:r>
    </w:p>
    <w:p w14:paraId="13718EE2" w14:textId="77777777" w:rsidR="0086536C" w:rsidRDefault="0086536C" w:rsidP="008F592C">
      <w:pPr>
        <w:rPr>
          <w:lang w:eastAsia="en-GB"/>
        </w:rPr>
      </w:pPr>
    </w:p>
    <w:p w14:paraId="06831D51" w14:textId="77777777" w:rsidR="0086536C" w:rsidRDefault="0086536C" w:rsidP="0086536C">
      <w:pPr>
        <w:jc w:val="both"/>
        <w:rPr>
          <w:lang w:eastAsia="en-GB"/>
        </w:rPr>
      </w:pPr>
      <w:r>
        <w:rPr>
          <w:lang w:eastAsia="en-GB"/>
        </w:rPr>
        <w:t xml:space="preserve">Network monitoring for availability </w:t>
      </w:r>
      <w:r w:rsidR="00794FFD">
        <w:rPr>
          <w:lang w:eastAsia="en-GB"/>
        </w:rPr>
        <w:t>may</w:t>
      </w:r>
      <w:r>
        <w:rPr>
          <w:lang w:eastAsia="en-GB"/>
        </w:rPr>
        <w:t xml:space="preserve"> be achieved using an appropriate SNMP-based network management tool (</w:t>
      </w:r>
      <w:r w:rsidRPr="0086536C">
        <w:rPr>
          <w:highlight w:val="yellow"/>
          <w:lang w:eastAsia="en-GB"/>
        </w:rPr>
        <w:t>such as Nagios, Solar Winds or WhatsUp Gold</w:t>
      </w:r>
      <w:r>
        <w:rPr>
          <w:lang w:eastAsia="en-GB"/>
        </w:rPr>
        <w:t>) and recovery actions automated where possible.</w:t>
      </w:r>
    </w:p>
    <w:p w14:paraId="6F085C27" w14:textId="77777777" w:rsidR="0086536C" w:rsidRDefault="0086536C" w:rsidP="008F592C">
      <w:pPr>
        <w:rPr>
          <w:lang w:eastAsia="en-GB"/>
        </w:rPr>
      </w:pPr>
    </w:p>
    <w:p w14:paraId="2EC4390F" w14:textId="77777777" w:rsidR="0086536C" w:rsidRDefault="0086536C" w:rsidP="005F758B">
      <w:pPr>
        <w:jc w:val="both"/>
        <w:rPr>
          <w:lang w:eastAsia="en-GB"/>
        </w:rPr>
      </w:pPr>
      <w:r>
        <w:rPr>
          <w:lang w:eastAsia="en-GB"/>
        </w:rPr>
        <w:t xml:space="preserve">Alerts from the </w:t>
      </w:r>
      <w:r w:rsidRPr="0086536C">
        <w:rPr>
          <w:lang w:eastAsia="en-GB"/>
        </w:rPr>
        <w:t>Network Access Control (NAC)</w:t>
      </w:r>
      <w:r>
        <w:rPr>
          <w:lang w:eastAsia="en-GB"/>
        </w:rPr>
        <w:t xml:space="preserve"> system </w:t>
      </w:r>
      <w:r w:rsidR="00794FFD">
        <w:rPr>
          <w:lang w:eastAsia="en-GB"/>
        </w:rPr>
        <w:t>must</w:t>
      </w:r>
      <w:r>
        <w:rPr>
          <w:lang w:eastAsia="en-GB"/>
        </w:rPr>
        <w:t xml:space="preserve"> be addressed immediately to ensure that clients that do not meet minimum security requirements are </w:t>
      </w:r>
      <w:r w:rsidR="005F758B">
        <w:rPr>
          <w:lang w:eastAsia="en-GB"/>
        </w:rPr>
        <w:t>only allowed access to a quarantined subset of systems on the network.</w:t>
      </w:r>
    </w:p>
    <w:p w14:paraId="38CDB5B6" w14:textId="77777777" w:rsidR="0086536C" w:rsidRDefault="0086536C" w:rsidP="008F592C">
      <w:pPr>
        <w:rPr>
          <w:lang w:eastAsia="en-GB"/>
        </w:rPr>
      </w:pPr>
    </w:p>
    <w:p w14:paraId="46C0E8F9" w14:textId="77777777" w:rsidR="00201C52" w:rsidRDefault="005F758B" w:rsidP="00433A20">
      <w:pPr>
        <w:pStyle w:val="Heading3"/>
      </w:pPr>
      <w:bookmarkStart w:id="20" w:name="_Toc362176"/>
      <w:r>
        <w:t>Network Changes</w:t>
      </w:r>
      <w:bookmarkEnd w:id="20"/>
    </w:p>
    <w:p w14:paraId="71B67AD6" w14:textId="77777777" w:rsidR="005F758B" w:rsidRDefault="005F758B" w:rsidP="00201C52">
      <w:pPr>
        <w:rPr>
          <w:lang w:eastAsia="en-GB"/>
        </w:rPr>
      </w:pPr>
    </w:p>
    <w:p w14:paraId="0093508B" w14:textId="77777777" w:rsidR="005F758B" w:rsidRDefault="005F758B" w:rsidP="005F758B">
      <w:pPr>
        <w:jc w:val="both"/>
        <w:rPr>
          <w:lang w:eastAsia="en-GB"/>
        </w:rPr>
      </w:pPr>
      <w:r>
        <w:rPr>
          <w:lang w:eastAsia="en-GB"/>
        </w:rPr>
        <w:t>All changes to network devices will be subject to the change management process and appropriate risk assessment, planning and back</w:t>
      </w:r>
      <w:r w:rsidR="00433A20">
        <w:rPr>
          <w:lang w:eastAsia="en-GB"/>
        </w:rPr>
        <w:t>-</w:t>
      </w:r>
      <w:r>
        <w:rPr>
          <w:lang w:eastAsia="en-GB"/>
        </w:rPr>
        <w:t xml:space="preserve">out methods put in place. Configuration </w:t>
      </w:r>
      <w:r w:rsidR="00AC6537">
        <w:rPr>
          <w:lang w:eastAsia="en-GB"/>
        </w:rPr>
        <w:t xml:space="preserve">records </w:t>
      </w:r>
      <w:r w:rsidR="00794FFD">
        <w:rPr>
          <w:lang w:eastAsia="en-GB"/>
        </w:rPr>
        <w:t>must</w:t>
      </w:r>
      <w:r>
        <w:rPr>
          <w:lang w:eastAsia="en-GB"/>
        </w:rPr>
        <w:t xml:space="preserve"> be updated whenever such changes are carried out so that a current and accurate picture of the network </w:t>
      </w:r>
      <w:proofErr w:type="gramStart"/>
      <w:r>
        <w:rPr>
          <w:lang w:eastAsia="en-GB"/>
        </w:rPr>
        <w:t>is maintained at all times</w:t>
      </w:r>
      <w:proofErr w:type="gramEnd"/>
      <w:r>
        <w:rPr>
          <w:lang w:eastAsia="en-GB"/>
        </w:rPr>
        <w:t>.</w:t>
      </w:r>
      <w:r w:rsidR="00BC2EC9">
        <w:rPr>
          <w:lang w:eastAsia="en-GB"/>
        </w:rPr>
        <w:t xml:space="preserve"> </w:t>
      </w:r>
    </w:p>
    <w:p w14:paraId="2E858E15" w14:textId="77777777" w:rsidR="00BC2EC9" w:rsidRDefault="00BC2EC9" w:rsidP="005F758B">
      <w:pPr>
        <w:jc w:val="both"/>
        <w:rPr>
          <w:lang w:eastAsia="en-GB"/>
        </w:rPr>
      </w:pPr>
    </w:p>
    <w:p w14:paraId="54A88E33" w14:textId="77777777" w:rsidR="00201C52" w:rsidRDefault="00516225" w:rsidP="00433A20">
      <w:pPr>
        <w:pStyle w:val="Heading3"/>
      </w:pPr>
      <w:bookmarkStart w:id="21" w:name="_Toc362177"/>
      <w:r>
        <w:t>Network Security Incidents</w:t>
      </w:r>
      <w:bookmarkEnd w:id="21"/>
    </w:p>
    <w:p w14:paraId="6164264F" w14:textId="77777777" w:rsidR="00516225" w:rsidRDefault="00516225" w:rsidP="00516225">
      <w:pPr>
        <w:rPr>
          <w:lang w:eastAsia="en-GB"/>
        </w:rPr>
      </w:pPr>
    </w:p>
    <w:p w14:paraId="5A1E9CE2" w14:textId="77777777" w:rsidR="0070210F" w:rsidRDefault="00AC6537" w:rsidP="0070210F">
      <w:pPr>
        <w:jc w:val="both"/>
        <w:rPr>
          <w:lang w:eastAsia="en-GB"/>
        </w:rPr>
      </w:pPr>
      <w:r>
        <w:rPr>
          <w:lang w:eastAsia="en-GB"/>
        </w:rPr>
        <w:t>Network e</w:t>
      </w:r>
      <w:r w:rsidR="00516225">
        <w:rPr>
          <w:lang w:eastAsia="en-GB"/>
        </w:rPr>
        <w:t xml:space="preserve">vents which are deemed to be security incidents </w:t>
      </w:r>
      <w:r w:rsidR="00794FFD">
        <w:rPr>
          <w:lang w:eastAsia="en-GB"/>
        </w:rPr>
        <w:t>must</w:t>
      </w:r>
      <w:r w:rsidR="00516225">
        <w:rPr>
          <w:lang w:eastAsia="en-GB"/>
        </w:rPr>
        <w:t xml:space="preserve"> be recorded and managed according to the </w:t>
      </w:r>
      <w:r w:rsidRPr="00AC6537">
        <w:rPr>
          <w:i/>
          <w:lang w:eastAsia="en-GB"/>
        </w:rPr>
        <w:t xml:space="preserve">Information Security Incident </w:t>
      </w:r>
      <w:r w:rsidR="00C42625">
        <w:rPr>
          <w:i/>
          <w:lang w:eastAsia="en-GB"/>
        </w:rPr>
        <w:t>Response</w:t>
      </w:r>
      <w:r w:rsidRPr="00AC6537">
        <w:rPr>
          <w:i/>
          <w:lang w:eastAsia="en-GB"/>
        </w:rPr>
        <w:t xml:space="preserve"> Procedure</w:t>
      </w:r>
      <w:r w:rsidR="0070210F">
        <w:rPr>
          <w:lang w:eastAsia="en-GB"/>
        </w:rPr>
        <w:t>.</w:t>
      </w:r>
    </w:p>
    <w:p w14:paraId="6375716D" w14:textId="77777777" w:rsidR="00997430" w:rsidRDefault="00997430" w:rsidP="0070210F">
      <w:pPr>
        <w:jc w:val="both"/>
        <w:rPr>
          <w:lang w:eastAsia="en-GB"/>
        </w:rPr>
      </w:pPr>
    </w:p>
    <w:p w14:paraId="2B8D4EF2" w14:textId="77777777" w:rsidR="00997430" w:rsidRDefault="00997430" w:rsidP="00997430">
      <w:pPr>
        <w:pStyle w:val="Heading1"/>
        <w:rPr>
          <w:lang w:eastAsia="en-GB"/>
        </w:rPr>
      </w:pPr>
      <w:r>
        <w:rPr>
          <w:lang w:eastAsia="en-GB"/>
        </w:rPr>
        <w:br w:type="page"/>
      </w:r>
      <w:bookmarkStart w:id="22" w:name="_Toc362178"/>
      <w:r>
        <w:rPr>
          <w:lang w:eastAsia="en-GB"/>
        </w:rPr>
        <w:lastRenderedPageBreak/>
        <w:t>Conclusion</w:t>
      </w:r>
      <w:bookmarkEnd w:id="22"/>
    </w:p>
    <w:p w14:paraId="671A666A" w14:textId="77777777" w:rsidR="00997430" w:rsidRDefault="00997430" w:rsidP="0070210F">
      <w:pPr>
        <w:jc w:val="both"/>
        <w:rPr>
          <w:lang w:eastAsia="en-GB"/>
        </w:rPr>
      </w:pPr>
    </w:p>
    <w:p w14:paraId="7AD7DBCD" w14:textId="77777777" w:rsidR="00997430" w:rsidRDefault="00997430" w:rsidP="0070210F">
      <w:pPr>
        <w:jc w:val="both"/>
        <w:rPr>
          <w:lang w:eastAsia="en-GB"/>
        </w:rPr>
      </w:pPr>
      <w:r>
        <w:rPr>
          <w:lang w:eastAsia="en-GB"/>
        </w:rPr>
        <w:t xml:space="preserve">Network security is a cornerstone of </w:t>
      </w:r>
      <w:r w:rsidR="00BC2EC9">
        <w:rPr>
          <w:rFonts w:cs="Arial"/>
        </w:rPr>
        <w:fldChar w:fldCharType="begin"/>
      </w:r>
      <w:r w:rsidR="00BC2EC9">
        <w:rPr>
          <w:rFonts w:cs="Arial"/>
        </w:rPr>
        <w:instrText xml:space="preserve"> DOCPROPERTY  "Organization Name"  \* MERGEFORMAT </w:instrText>
      </w:r>
      <w:r w:rsidR="00BC2EC9">
        <w:rPr>
          <w:rFonts w:cs="Arial"/>
        </w:rPr>
        <w:fldChar w:fldCharType="separate"/>
      </w:r>
      <w:r w:rsidR="00BC2EC9">
        <w:rPr>
          <w:rFonts w:cs="Arial"/>
        </w:rPr>
        <w:t>[Organization Name]</w:t>
      </w:r>
      <w:r w:rsidR="00BC2EC9">
        <w:rPr>
          <w:rFonts w:cs="Arial"/>
        </w:rPr>
        <w:fldChar w:fldCharType="end"/>
      </w:r>
      <w:r>
        <w:rPr>
          <w:lang w:eastAsia="en-GB"/>
        </w:rPr>
        <w:t xml:space="preserve">’s defences against many of the threats with which we are faced. Only by designing effective security into every new system and network from the very beginning can effective control be maintained and risk </w:t>
      </w:r>
      <w:r w:rsidR="00794FFD">
        <w:rPr>
          <w:lang w:eastAsia="en-GB"/>
        </w:rPr>
        <w:t>reduced</w:t>
      </w:r>
      <w:r>
        <w:rPr>
          <w:lang w:eastAsia="en-GB"/>
        </w:rPr>
        <w:t>. Further to this, additional controls must be implemented which ensure that proper segregation of duties is achieved and changes to the network environment happen in a managed way.</w:t>
      </w:r>
    </w:p>
    <w:p w14:paraId="46184BDF" w14:textId="77777777" w:rsidR="00997430" w:rsidRDefault="00997430" w:rsidP="0070210F">
      <w:pPr>
        <w:jc w:val="both"/>
        <w:rPr>
          <w:lang w:eastAsia="en-GB"/>
        </w:rPr>
      </w:pPr>
    </w:p>
    <w:p w14:paraId="2D23825B" w14:textId="77777777" w:rsidR="00997430" w:rsidRDefault="00997430" w:rsidP="0070210F">
      <w:pPr>
        <w:jc w:val="both"/>
        <w:rPr>
          <w:lang w:eastAsia="en-GB"/>
        </w:rPr>
      </w:pPr>
      <w:r>
        <w:rPr>
          <w:lang w:eastAsia="en-GB"/>
        </w:rPr>
        <w:t xml:space="preserve">Combined with watchful monitoring of the network itself and the tools put in place to manage it, this should ensure that </w:t>
      </w:r>
      <w:r w:rsidR="00E91393">
        <w:rPr>
          <w:lang w:eastAsia="en-GB"/>
        </w:rPr>
        <w:t xml:space="preserve">the number and severity of </w:t>
      </w:r>
      <w:r>
        <w:rPr>
          <w:lang w:eastAsia="en-GB"/>
        </w:rPr>
        <w:t xml:space="preserve">network security incidents </w:t>
      </w:r>
      <w:r w:rsidR="00E91393">
        <w:rPr>
          <w:lang w:eastAsia="en-GB"/>
        </w:rPr>
        <w:t>is</w:t>
      </w:r>
      <w:r>
        <w:rPr>
          <w:lang w:eastAsia="en-GB"/>
        </w:rPr>
        <w:t xml:space="preserve"> minimised and our exposure from those that do occur is not as great</w:t>
      </w:r>
      <w:r w:rsidR="00E91393">
        <w:rPr>
          <w:lang w:eastAsia="en-GB"/>
        </w:rPr>
        <w:t xml:space="preserve"> as it otherwise might have been.</w:t>
      </w:r>
    </w:p>
    <w:p w14:paraId="464C9674" w14:textId="77777777" w:rsidR="00997430" w:rsidRDefault="00997430" w:rsidP="0070210F">
      <w:pPr>
        <w:jc w:val="both"/>
        <w:rPr>
          <w:lang w:eastAsia="en-GB"/>
        </w:rPr>
      </w:pPr>
    </w:p>
    <w:p w14:paraId="0334BF3B" w14:textId="77777777" w:rsidR="00997430" w:rsidRDefault="00997430" w:rsidP="0070210F">
      <w:pPr>
        <w:jc w:val="both"/>
        <w:rPr>
          <w:lang w:eastAsia="en-GB"/>
        </w:rPr>
      </w:pPr>
    </w:p>
    <w:p w14:paraId="1998DACE" w14:textId="77777777" w:rsidR="00997430" w:rsidRPr="00516225" w:rsidRDefault="00997430" w:rsidP="0070210F">
      <w:pPr>
        <w:jc w:val="both"/>
        <w:rPr>
          <w:lang w:eastAsia="en-GB"/>
        </w:rPr>
      </w:pPr>
    </w:p>
    <w:sectPr w:rsidR="00997430" w:rsidRPr="00516225" w:rsidSect="0022129B">
      <w:headerReference w:type="default" r:id="rId12"/>
      <w:footerReference w:type="default" r:id="rId13"/>
      <w:pgSz w:w="11907" w:h="16840" w:code="9"/>
      <w:pgMar w:top="1440" w:right="1440" w:bottom="1440" w:left="1440" w:header="720" w:footer="27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CDD5A5" w14:textId="77777777" w:rsidR="007F337E" w:rsidRDefault="007F337E">
      <w:r>
        <w:separator/>
      </w:r>
    </w:p>
  </w:endnote>
  <w:endnote w:type="continuationSeparator" w:id="0">
    <w:p w14:paraId="2D89D0F7" w14:textId="77777777" w:rsidR="007F337E" w:rsidRDefault="007F33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5372E6" w14:textId="0260079B" w:rsidR="00433A20" w:rsidRPr="00C720FC" w:rsidRDefault="00433A20" w:rsidP="00C720FC">
    <w:pPr>
      <w:jc w:val="center"/>
      <w:rPr>
        <w:rFonts w:cs="Arial"/>
        <w:bCs/>
        <w:iCs/>
        <w:sz w:val="20"/>
      </w:rPr>
    </w:pPr>
    <w:r w:rsidRPr="00433A20">
      <w:rPr>
        <w:noProof/>
        <w:sz w:val="20"/>
        <w:lang w:eastAsia="en-GB"/>
      </w:rPr>
      <mc:AlternateContent>
        <mc:Choice Requires="wps">
          <w:drawing>
            <wp:anchor distT="0" distB="0" distL="114300" distR="114300" simplePos="0" relativeHeight="251655680" behindDoc="0" locked="0" layoutInCell="1" allowOverlap="1" wp14:anchorId="2727B25C" wp14:editId="38F24026">
              <wp:simplePos x="0" y="0"/>
              <wp:positionH relativeFrom="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516880" cy="0"/>
              <wp:effectExtent l="0" t="0" r="20955" b="19050"/>
              <wp:wrapNone/>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5BED0F8F" id="Line 9" o:spid="_x0000_s1026" style="position:absolute;flip:y;z-index:251655680;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cV2GAIAADI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">
              <w10:wrap anchorx="margin" anchory="margin"/>
            </v:line>
          </w:pict>
        </mc:Fallback>
      </mc:AlternateContent>
    </w:r>
    <w:r w:rsidRPr="00433A20">
      <w:rPr>
        <w:sz w:val="20"/>
      </w:rPr>
      <w:t xml:space="preserve">Version </w:t>
    </w:r>
    <w:r w:rsidRPr="00433A20">
      <w:rPr>
        <w:sz w:val="20"/>
      </w:rPr>
      <w:fldChar w:fldCharType="begin"/>
    </w:r>
    <w:r w:rsidRPr="00433A20">
      <w:rPr>
        <w:sz w:val="20"/>
      </w:rPr>
      <w:instrText xml:space="preserve"> STYLEREF  "Version Number"  \* MERGEFORMAT </w:instrText>
    </w:r>
    <w:r w:rsidRPr="00433A20">
      <w:rPr>
        <w:sz w:val="20"/>
      </w:rPr>
      <w:fldChar w:fldCharType="separate"/>
    </w:r>
    <w:r w:rsidR="00F65266">
      <w:rPr>
        <w:noProof/>
        <w:sz w:val="20"/>
      </w:rPr>
      <w:t>1</w:t>
    </w:r>
    <w:r w:rsidRPr="00433A20">
      <w:rPr>
        <w:sz w:val="20"/>
      </w:rPr>
      <w:fldChar w:fldCharType="end"/>
    </w:r>
    <w:r w:rsidRPr="00433A20">
      <w:rPr>
        <w:sz w:val="20"/>
      </w:rPr>
      <w:tab/>
    </w:r>
    <w:r w:rsidRPr="00433A20">
      <w:rPr>
        <w:sz w:val="20"/>
      </w:rPr>
      <w:tab/>
    </w:r>
    <w:r w:rsidRPr="00433A20">
      <w:rPr>
        <w:sz w:val="20"/>
      </w:rPr>
      <w:tab/>
    </w:r>
    <w:r w:rsidRPr="00433A20">
      <w:rPr>
        <w:sz w:val="20"/>
      </w:rPr>
      <w:tab/>
    </w:r>
    <w:r w:rsidRPr="00433A20">
      <w:rPr>
        <w:sz w:val="20"/>
        <w:lang w:val="en-US"/>
      </w:rPr>
      <w:t xml:space="preserve">Page </w:t>
    </w:r>
    <w:r w:rsidRPr="00433A20">
      <w:rPr>
        <w:sz w:val="20"/>
        <w:lang w:val="en-US"/>
      </w:rPr>
      <w:fldChar w:fldCharType="begin"/>
    </w:r>
    <w:r w:rsidRPr="00433A20">
      <w:rPr>
        <w:sz w:val="20"/>
        <w:lang w:val="en-US"/>
      </w:rPr>
      <w:instrText xml:space="preserve"> PAGE </w:instrText>
    </w:r>
    <w:r w:rsidRPr="00433A20">
      <w:rPr>
        <w:sz w:val="20"/>
        <w:lang w:val="en-US"/>
      </w:rPr>
      <w:fldChar w:fldCharType="separate"/>
    </w:r>
    <w:r w:rsidR="00794FFD">
      <w:rPr>
        <w:noProof/>
        <w:sz w:val="20"/>
        <w:lang w:val="en-US"/>
      </w:rPr>
      <w:t>14</w:t>
    </w:r>
    <w:r w:rsidRPr="00433A20">
      <w:rPr>
        <w:sz w:val="20"/>
        <w:lang w:val="en-US"/>
      </w:rPr>
      <w:fldChar w:fldCharType="end"/>
    </w:r>
    <w:r w:rsidRPr="00433A20">
      <w:rPr>
        <w:sz w:val="20"/>
        <w:lang w:val="en-US"/>
      </w:rPr>
      <w:t xml:space="preserve"> of </w:t>
    </w:r>
    <w:r w:rsidRPr="00433A20">
      <w:rPr>
        <w:sz w:val="20"/>
        <w:lang w:val="en-US"/>
      </w:rPr>
      <w:fldChar w:fldCharType="begin"/>
    </w:r>
    <w:r w:rsidRPr="00433A20">
      <w:rPr>
        <w:sz w:val="20"/>
        <w:lang w:val="en-US"/>
      </w:rPr>
      <w:instrText xml:space="preserve"> NUMPAGES </w:instrText>
    </w:r>
    <w:r w:rsidRPr="00433A20">
      <w:rPr>
        <w:sz w:val="20"/>
        <w:lang w:val="en-US"/>
      </w:rPr>
      <w:fldChar w:fldCharType="separate"/>
    </w:r>
    <w:r w:rsidR="00794FFD">
      <w:rPr>
        <w:noProof/>
        <w:sz w:val="20"/>
        <w:lang w:val="en-US"/>
      </w:rPr>
      <w:t>14</w:t>
    </w:r>
    <w:r w:rsidRPr="00433A20">
      <w:rPr>
        <w:sz w:val="20"/>
        <w:lang w:val="en-US"/>
      </w:rPr>
      <w:fldChar w:fldCharType="end"/>
    </w:r>
    <w:r w:rsidRPr="00433A20">
      <w:rPr>
        <w:rFonts w:cs="Arial"/>
        <w:b/>
        <w:bCs/>
        <w:i/>
        <w:iCs/>
        <w:sz w:val="20"/>
      </w:rPr>
      <w:t xml:space="preserve"> </w:t>
    </w:r>
    <w:r w:rsidRPr="00433A20">
      <w:rPr>
        <w:rFonts w:cs="Arial"/>
        <w:bCs/>
        <w:iCs/>
        <w:sz w:val="20"/>
      </w:rPr>
      <w:tab/>
    </w:r>
    <w:r w:rsidRPr="00433A20">
      <w:rPr>
        <w:rFonts w:cs="Arial"/>
        <w:bCs/>
        <w:iCs/>
        <w:sz w:val="20"/>
      </w:rPr>
      <w:tab/>
    </w:r>
    <w:r w:rsidRPr="00433A20">
      <w:rPr>
        <w:rFonts w:cs="Arial"/>
        <w:bCs/>
        <w:iCs/>
        <w:sz w:val="20"/>
      </w:rPr>
      <w:tab/>
    </w:r>
    <w:r w:rsidRPr="00433A20">
      <w:rPr>
        <w:rFonts w:cs="Arial"/>
        <w:bCs/>
        <w:iCs/>
        <w:sz w:val="20"/>
      </w:rPr>
      <w:tab/>
    </w:r>
    <w:r w:rsidRPr="00433A20">
      <w:rPr>
        <w:rFonts w:cs="Arial"/>
        <w:bCs/>
        <w:iCs/>
        <w:sz w:val="20"/>
      </w:rPr>
      <w:fldChar w:fldCharType="begin"/>
    </w:r>
    <w:r w:rsidRPr="00433A20">
      <w:rPr>
        <w:rFonts w:cs="Arial"/>
        <w:bCs/>
        <w:iCs/>
        <w:sz w:val="20"/>
      </w:rPr>
      <w:instrText xml:space="preserve"> STYLEREF  "Date of Publication"  \* MERGEFORMAT </w:instrText>
    </w:r>
    <w:r w:rsidRPr="00433A20">
      <w:rPr>
        <w:rFonts w:cs="Arial"/>
        <w:bCs/>
        <w:iCs/>
        <w:sz w:val="20"/>
      </w:rPr>
      <w:fldChar w:fldCharType="separate"/>
    </w:r>
    <w:r w:rsidR="00F65266">
      <w:rPr>
        <w:rFonts w:cs="Arial"/>
        <w:bCs/>
        <w:iCs/>
        <w:noProof/>
        <w:sz w:val="20"/>
      </w:rPr>
      <w:t>[Insert date]</w:t>
    </w:r>
    <w:r w:rsidRPr="00433A20">
      <w:rPr>
        <w:rFonts w:cs="Arial"/>
        <w:bCs/>
        <w:iCs/>
        <w:sz w:val="20"/>
      </w:rPr>
      <w:fldChar w:fldCharType="end"/>
    </w:r>
  </w:p>
  <w:p w14:paraId="786B9567" w14:textId="77777777" w:rsidR="00EC51F2" w:rsidRPr="00433A20" w:rsidRDefault="00EC51F2" w:rsidP="00433A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4F84EE" w14:textId="77777777" w:rsidR="007F337E" w:rsidRDefault="007F337E">
      <w:r>
        <w:separator/>
      </w:r>
    </w:p>
  </w:footnote>
  <w:footnote w:type="continuationSeparator" w:id="0">
    <w:p w14:paraId="4FAB89AF" w14:textId="77777777" w:rsidR="007F337E" w:rsidRDefault="007F33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3FFAB4" w14:textId="77777777" w:rsidR="00433A20" w:rsidRDefault="00433A20" w:rsidP="00433A20">
    <w:pPr>
      <w:tabs>
        <w:tab w:val="center" w:pos="4153"/>
        <w:tab w:val="right" w:pos="8306"/>
      </w:tabs>
      <w:jc w:val="center"/>
      <w:rPr>
        <w:sz w:val="20"/>
        <w:szCs w:val="20"/>
      </w:rPr>
    </w:pPr>
    <w:r>
      <w:rPr>
        <w:sz w:val="20"/>
        <w:szCs w:val="20"/>
      </w:rPr>
      <w:t>Network Security Policy</w:t>
    </w:r>
  </w:p>
  <w:p w14:paraId="0D817DBF" w14:textId="77777777" w:rsidR="00433A20" w:rsidRPr="00433A20" w:rsidRDefault="00433A20" w:rsidP="00433A20">
    <w:pPr>
      <w:tabs>
        <w:tab w:val="center" w:pos="4153"/>
        <w:tab w:val="right" w:pos="8306"/>
      </w:tabs>
    </w:pPr>
    <w:r w:rsidRPr="00433A20">
      <w:rPr>
        <w:b/>
        <w:noProof/>
        <w:sz w:val="20"/>
        <w:szCs w:val="20"/>
        <w:lang w:eastAsia="en-GB"/>
      </w:rPr>
      <mc:AlternateContent>
        <mc:Choice Requires="wps">
          <w:drawing>
            <wp:anchor distT="0" distB="0" distL="114300" distR="114300" simplePos="0" relativeHeight="251661824" behindDoc="0" locked="0" layoutInCell="1" allowOverlap="1" wp14:anchorId="5108A286" wp14:editId="534FD422">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1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287CF1DD" id="Line 8" o:spid="_x0000_s1026" style="position:absolute;z-index:251661824;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Vf6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Au4Vf6EQIA&#10;ACkEAAAOAAAAAAAAAAAAAAAAAC4CAABkcnMvZTJvRG9jLnhtbFBLAQItABQABgAIAAAAIQCZZxPa&#10;2gAAAAIBAAAPAAAAAAAAAAAAAAAAAGsEAABkcnMvZG93bnJldi54bWxQSwUGAAAAAAQABADzAAAA&#10;cgUAAAAA&#10;">
              <w10:wrap anchorx="margin" anchory="margin"/>
            </v:line>
          </w:pict>
        </mc:Fallback>
      </mc:AlternateContent>
    </w:r>
  </w:p>
  <w:p w14:paraId="3BC1BE43" w14:textId="77777777" w:rsidR="00EC51F2" w:rsidRDefault="00EC51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E6264"/>
    <w:multiLevelType w:val="hybridMultilevel"/>
    <w:tmpl w:val="AC408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986F2C"/>
    <w:multiLevelType w:val="hybridMultilevel"/>
    <w:tmpl w:val="82A0A1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D00527"/>
    <w:multiLevelType w:val="hybridMultilevel"/>
    <w:tmpl w:val="C94E28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2256A2"/>
    <w:multiLevelType w:val="hybridMultilevel"/>
    <w:tmpl w:val="7DD23D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1702F7"/>
    <w:multiLevelType w:val="hybridMultilevel"/>
    <w:tmpl w:val="DA269C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089F76E7"/>
    <w:multiLevelType w:val="hybridMultilevel"/>
    <w:tmpl w:val="B6A450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C0417C5"/>
    <w:multiLevelType w:val="hybridMultilevel"/>
    <w:tmpl w:val="1250E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41246F"/>
    <w:multiLevelType w:val="hybridMultilevel"/>
    <w:tmpl w:val="D43C9ED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1064874"/>
    <w:multiLevelType w:val="hybridMultilevel"/>
    <w:tmpl w:val="BC1043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50F199E"/>
    <w:multiLevelType w:val="hybridMultilevel"/>
    <w:tmpl w:val="FE4E8664"/>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5E2401B"/>
    <w:multiLevelType w:val="hybridMultilevel"/>
    <w:tmpl w:val="FE0CD8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DCB34EA"/>
    <w:multiLevelType w:val="hybridMultilevel"/>
    <w:tmpl w:val="88A6DC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1817BEB"/>
    <w:multiLevelType w:val="hybridMultilevel"/>
    <w:tmpl w:val="5E30BE40"/>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3" w15:restartNumberingAfterBreak="0">
    <w:nsid w:val="263A41E9"/>
    <w:multiLevelType w:val="multilevel"/>
    <w:tmpl w:val="3B2E9C68"/>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357E5EFF"/>
    <w:multiLevelType w:val="singleLevel"/>
    <w:tmpl w:val="0809000B"/>
    <w:lvl w:ilvl="0">
      <w:start w:val="1"/>
      <w:numFmt w:val="bullet"/>
      <w:lvlText w:val=""/>
      <w:lvlJc w:val="left"/>
      <w:pPr>
        <w:tabs>
          <w:tab w:val="num" w:pos="360"/>
        </w:tabs>
        <w:ind w:left="360" w:hanging="360"/>
      </w:pPr>
      <w:rPr>
        <w:rFonts w:ascii="Wingdings" w:hAnsi="Wingdings" w:hint="default"/>
      </w:rPr>
    </w:lvl>
  </w:abstractNum>
  <w:abstractNum w:abstractNumId="15" w15:restartNumberingAfterBreak="0">
    <w:nsid w:val="36AD461A"/>
    <w:multiLevelType w:val="hybridMultilevel"/>
    <w:tmpl w:val="2DC66FF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A273BCD"/>
    <w:multiLevelType w:val="hybridMultilevel"/>
    <w:tmpl w:val="BE08E1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087408E"/>
    <w:multiLevelType w:val="hybridMultilevel"/>
    <w:tmpl w:val="8D64E20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14D6CBA"/>
    <w:multiLevelType w:val="hybridMultilevel"/>
    <w:tmpl w:val="D6867E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AE04935"/>
    <w:multiLevelType w:val="hybridMultilevel"/>
    <w:tmpl w:val="5A4458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C7A189E"/>
    <w:multiLevelType w:val="hybridMultilevel"/>
    <w:tmpl w:val="47D4E586"/>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1" w15:restartNumberingAfterBreak="0">
    <w:nsid w:val="4C7B6177"/>
    <w:multiLevelType w:val="hybridMultilevel"/>
    <w:tmpl w:val="A998D6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EC64699"/>
    <w:multiLevelType w:val="hybridMultilevel"/>
    <w:tmpl w:val="26D411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61F18B1"/>
    <w:multiLevelType w:val="hybridMultilevel"/>
    <w:tmpl w:val="31A4F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7B005F"/>
    <w:multiLevelType w:val="hybridMultilevel"/>
    <w:tmpl w:val="26ACDC18"/>
    <w:lvl w:ilvl="0" w:tplc="6E7AC124">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F004A5E"/>
    <w:multiLevelType w:val="hybridMultilevel"/>
    <w:tmpl w:val="547ECB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FDB1B17"/>
    <w:multiLevelType w:val="hybridMultilevel"/>
    <w:tmpl w:val="E6B07C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00572A2"/>
    <w:multiLevelType w:val="hybridMultilevel"/>
    <w:tmpl w:val="EC58AA6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2C322D7"/>
    <w:multiLevelType w:val="multilevel"/>
    <w:tmpl w:val="78CA3FB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9" w15:restartNumberingAfterBreak="0">
    <w:nsid w:val="64DC1880"/>
    <w:multiLevelType w:val="hybridMultilevel"/>
    <w:tmpl w:val="13C830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586199B"/>
    <w:multiLevelType w:val="hybridMultilevel"/>
    <w:tmpl w:val="0728F6D0"/>
    <w:lvl w:ilvl="0" w:tplc="0409000F">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624333E"/>
    <w:multiLevelType w:val="hybridMultilevel"/>
    <w:tmpl w:val="0C4C14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6A26D5"/>
    <w:multiLevelType w:val="hybridMultilevel"/>
    <w:tmpl w:val="EF4006E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A824FD0"/>
    <w:multiLevelType w:val="hybridMultilevel"/>
    <w:tmpl w:val="3B08EC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AFD3105"/>
    <w:multiLevelType w:val="hybridMultilevel"/>
    <w:tmpl w:val="9BE8B726"/>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35" w15:restartNumberingAfterBreak="0">
    <w:nsid w:val="6F560463"/>
    <w:multiLevelType w:val="hybridMultilevel"/>
    <w:tmpl w:val="0728F6D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1DB29F2"/>
    <w:multiLevelType w:val="hybridMultilevel"/>
    <w:tmpl w:val="A5ECE2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2BE3EEE"/>
    <w:multiLevelType w:val="hybridMultilevel"/>
    <w:tmpl w:val="CFBE42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51741F0"/>
    <w:multiLevelType w:val="hybridMultilevel"/>
    <w:tmpl w:val="8D78B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F67B72"/>
    <w:multiLevelType w:val="hybridMultilevel"/>
    <w:tmpl w:val="26EC80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C4F4512"/>
    <w:multiLevelType w:val="hybridMultilevel"/>
    <w:tmpl w:val="EB76D1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CE52C3D"/>
    <w:multiLevelType w:val="hybridMultilevel"/>
    <w:tmpl w:val="B2004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D4E5B75"/>
    <w:multiLevelType w:val="hybridMultilevel"/>
    <w:tmpl w:val="BD88C45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8"/>
  </w:num>
  <w:num w:numId="2">
    <w:abstractNumId w:val="14"/>
  </w:num>
  <w:num w:numId="3">
    <w:abstractNumId w:val="15"/>
  </w:num>
  <w:num w:numId="4">
    <w:abstractNumId w:val="32"/>
  </w:num>
  <w:num w:numId="5">
    <w:abstractNumId w:val="9"/>
  </w:num>
  <w:num w:numId="6">
    <w:abstractNumId w:val="17"/>
  </w:num>
  <w:num w:numId="7">
    <w:abstractNumId w:val="35"/>
  </w:num>
  <w:num w:numId="8">
    <w:abstractNumId w:val="7"/>
  </w:num>
  <w:num w:numId="9">
    <w:abstractNumId w:val="30"/>
  </w:num>
  <w:num w:numId="10">
    <w:abstractNumId w:val="42"/>
  </w:num>
  <w:num w:numId="11">
    <w:abstractNumId w:val="27"/>
  </w:num>
  <w:num w:numId="12">
    <w:abstractNumId w:val="5"/>
  </w:num>
  <w:num w:numId="13">
    <w:abstractNumId w:val="0"/>
  </w:num>
  <w:num w:numId="14">
    <w:abstractNumId w:val="2"/>
  </w:num>
  <w:num w:numId="15">
    <w:abstractNumId w:val="29"/>
  </w:num>
  <w:num w:numId="16">
    <w:abstractNumId w:val="10"/>
  </w:num>
  <w:num w:numId="17">
    <w:abstractNumId w:val="18"/>
  </w:num>
  <w:num w:numId="18">
    <w:abstractNumId w:val="13"/>
  </w:num>
  <w:num w:numId="19">
    <w:abstractNumId w:val="38"/>
  </w:num>
  <w:num w:numId="20">
    <w:abstractNumId w:val="23"/>
  </w:num>
  <w:num w:numId="21">
    <w:abstractNumId w:val="6"/>
  </w:num>
  <w:num w:numId="22">
    <w:abstractNumId w:val="26"/>
  </w:num>
  <w:num w:numId="23">
    <w:abstractNumId w:val="25"/>
  </w:num>
  <w:num w:numId="24">
    <w:abstractNumId w:val="1"/>
  </w:num>
  <w:num w:numId="25">
    <w:abstractNumId w:val="8"/>
  </w:num>
  <w:num w:numId="26">
    <w:abstractNumId w:val="24"/>
  </w:num>
  <w:num w:numId="27">
    <w:abstractNumId w:val="31"/>
  </w:num>
  <w:num w:numId="28">
    <w:abstractNumId w:val="39"/>
  </w:num>
  <w:num w:numId="29">
    <w:abstractNumId w:val="20"/>
  </w:num>
  <w:num w:numId="3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4"/>
  </w:num>
  <w:num w:numId="32">
    <w:abstractNumId w:val="21"/>
  </w:num>
  <w:num w:numId="33">
    <w:abstractNumId w:val="41"/>
  </w:num>
  <w:num w:numId="34">
    <w:abstractNumId w:val="33"/>
  </w:num>
  <w:num w:numId="35">
    <w:abstractNumId w:val="36"/>
  </w:num>
  <w:num w:numId="36">
    <w:abstractNumId w:val="40"/>
  </w:num>
  <w:num w:numId="37">
    <w:abstractNumId w:val="22"/>
  </w:num>
  <w:num w:numId="38">
    <w:abstractNumId w:val="16"/>
  </w:num>
  <w:num w:numId="39">
    <w:abstractNumId w:val="37"/>
  </w:num>
  <w:num w:numId="40">
    <w:abstractNumId w:val="3"/>
  </w:num>
  <w:num w:numId="41">
    <w:abstractNumId w:val="12"/>
  </w:num>
  <w:num w:numId="42">
    <w:abstractNumId w:val="19"/>
  </w:num>
  <w:num w:numId="43">
    <w:abstractNumId w:val="11"/>
  </w:num>
  <w:num w:numId="4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GB" w:vendorID="8" w:dllVersion="513" w:checkStyle="1"/>
  <w:activeWritingStyle w:appName="MSWord" w:lang="en-US" w:vendorID="8" w:dllVersion="513" w:checkStyle="1"/>
  <w:activeWritingStyle w:appName="MSWord" w:lang="fr-FR" w:vendorID="9" w:dllVersion="512" w:checkStyle="1"/>
  <w:proofState w:spelling="clean" w:grammar="clean"/>
  <w:defaultTabStop w:val="720"/>
  <w:drawingGridHorizontalSpacing w:val="181"/>
  <w:drawingGridVerticalSpacing w:val="181"/>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1F46"/>
    <w:rsid w:val="000054F7"/>
    <w:rsid w:val="00007A0C"/>
    <w:rsid w:val="00064B9D"/>
    <w:rsid w:val="00071AA6"/>
    <w:rsid w:val="00086FE9"/>
    <w:rsid w:val="00093B80"/>
    <w:rsid w:val="000A4BFC"/>
    <w:rsid w:val="000B0C2D"/>
    <w:rsid w:val="000B1316"/>
    <w:rsid w:val="000B41CA"/>
    <w:rsid w:val="000C2C0E"/>
    <w:rsid w:val="000C7419"/>
    <w:rsid w:val="000D1E89"/>
    <w:rsid w:val="000E32F5"/>
    <w:rsid w:val="000E607C"/>
    <w:rsid w:val="00111887"/>
    <w:rsid w:val="00115E66"/>
    <w:rsid w:val="00131F23"/>
    <w:rsid w:val="0013479C"/>
    <w:rsid w:val="00142A39"/>
    <w:rsid w:val="00145791"/>
    <w:rsid w:val="00185515"/>
    <w:rsid w:val="001A1E66"/>
    <w:rsid w:val="001B1F46"/>
    <w:rsid w:val="001B53FE"/>
    <w:rsid w:val="001C4D0C"/>
    <w:rsid w:val="001E2EBE"/>
    <w:rsid w:val="001E4463"/>
    <w:rsid w:val="001E5D50"/>
    <w:rsid w:val="00201C52"/>
    <w:rsid w:val="00204D97"/>
    <w:rsid w:val="00205421"/>
    <w:rsid w:val="002077F1"/>
    <w:rsid w:val="0022129B"/>
    <w:rsid w:val="002238D0"/>
    <w:rsid w:val="00223EBD"/>
    <w:rsid w:val="00226A5A"/>
    <w:rsid w:val="002450AC"/>
    <w:rsid w:val="002727B4"/>
    <w:rsid w:val="00273F9E"/>
    <w:rsid w:val="00274812"/>
    <w:rsid w:val="0029302E"/>
    <w:rsid w:val="002B246F"/>
    <w:rsid w:val="002B38D7"/>
    <w:rsid w:val="002C076D"/>
    <w:rsid w:val="002D2659"/>
    <w:rsid w:val="002E533A"/>
    <w:rsid w:val="00312771"/>
    <w:rsid w:val="003230B8"/>
    <w:rsid w:val="003561AA"/>
    <w:rsid w:val="003728FF"/>
    <w:rsid w:val="00375521"/>
    <w:rsid w:val="003A7952"/>
    <w:rsid w:val="003B1B49"/>
    <w:rsid w:val="003C6AD9"/>
    <w:rsid w:val="003D5345"/>
    <w:rsid w:val="003D6EA6"/>
    <w:rsid w:val="0040792D"/>
    <w:rsid w:val="0042176C"/>
    <w:rsid w:val="00426F35"/>
    <w:rsid w:val="00433A20"/>
    <w:rsid w:val="00437735"/>
    <w:rsid w:val="00443C86"/>
    <w:rsid w:val="00444D3A"/>
    <w:rsid w:val="00451105"/>
    <w:rsid w:val="004521FA"/>
    <w:rsid w:val="00454E92"/>
    <w:rsid w:val="0049297F"/>
    <w:rsid w:val="004C4E81"/>
    <w:rsid w:val="004D2F4B"/>
    <w:rsid w:val="004D731C"/>
    <w:rsid w:val="004D773F"/>
    <w:rsid w:val="004F6FA5"/>
    <w:rsid w:val="00500E5B"/>
    <w:rsid w:val="005044FD"/>
    <w:rsid w:val="00516225"/>
    <w:rsid w:val="00524CC5"/>
    <w:rsid w:val="00526684"/>
    <w:rsid w:val="005546FE"/>
    <w:rsid w:val="005613C6"/>
    <w:rsid w:val="00564D42"/>
    <w:rsid w:val="00565AAA"/>
    <w:rsid w:val="00574A3A"/>
    <w:rsid w:val="00594D9D"/>
    <w:rsid w:val="00594DA6"/>
    <w:rsid w:val="005B799E"/>
    <w:rsid w:val="005C476F"/>
    <w:rsid w:val="005C4F0A"/>
    <w:rsid w:val="005D2AB6"/>
    <w:rsid w:val="005F758B"/>
    <w:rsid w:val="00612408"/>
    <w:rsid w:val="00620944"/>
    <w:rsid w:val="006224C0"/>
    <w:rsid w:val="0063736D"/>
    <w:rsid w:val="006467F9"/>
    <w:rsid w:val="00657C0A"/>
    <w:rsid w:val="00667607"/>
    <w:rsid w:val="00670795"/>
    <w:rsid w:val="00674EEF"/>
    <w:rsid w:val="00687BA0"/>
    <w:rsid w:val="00693BF7"/>
    <w:rsid w:val="00697397"/>
    <w:rsid w:val="006B1C49"/>
    <w:rsid w:val="006C0529"/>
    <w:rsid w:val="006C69C6"/>
    <w:rsid w:val="006D0229"/>
    <w:rsid w:val="006D2B26"/>
    <w:rsid w:val="006F2226"/>
    <w:rsid w:val="006F4A6D"/>
    <w:rsid w:val="0070210F"/>
    <w:rsid w:val="00711194"/>
    <w:rsid w:val="00717B8D"/>
    <w:rsid w:val="00737624"/>
    <w:rsid w:val="00747E2D"/>
    <w:rsid w:val="007709BB"/>
    <w:rsid w:val="00787A2A"/>
    <w:rsid w:val="00794FFD"/>
    <w:rsid w:val="007A45CC"/>
    <w:rsid w:val="007B67CB"/>
    <w:rsid w:val="007D2518"/>
    <w:rsid w:val="007E10C4"/>
    <w:rsid w:val="007E5631"/>
    <w:rsid w:val="007F3078"/>
    <w:rsid w:val="007F337E"/>
    <w:rsid w:val="007F6821"/>
    <w:rsid w:val="00811D1F"/>
    <w:rsid w:val="0085214E"/>
    <w:rsid w:val="0086536C"/>
    <w:rsid w:val="0087039D"/>
    <w:rsid w:val="0089752D"/>
    <w:rsid w:val="008A0714"/>
    <w:rsid w:val="008A20C4"/>
    <w:rsid w:val="008A3728"/>
    <w:rsid w:val="008D25D4"/>
    <w:rsid w:val="008E13BB"/>
    <w:rsid w:val="008E1405"/>
    <w:rsid w:val="008F592C"/>
    <w:rsid w:val="008F666E"/>
    <w:rsid w:val="009144DD"/>
    <w:rsid w:val="009149A0"/>
    <w:rsid w:val="00921056"/>
    <w:rsid w:val="00924FB1"/>
    <w:rsid w:val="00961428"/>
    <w:rsid w:val="009914AC"/>
    <w:rsid w:val="00997430"/>
    <w:rsid w:val="009C550E"/>
    <w:rsid w:val="009D239F"/>
    <w:rsid w:val="009D6159"/>
    <w:rsid w:val="009D75AF"/>
    <w:rsid w:val="00A01487"/>
    <w:rsid w:val="00A014B9"/>
    <w:rsid w:val="00A11A02"/>
    <w:rsid w:val="00A15C47"/>
    <w:rsid w:val="00A179BC"/>
    <w:rsid w:val="00A20D9D"/>
    <w:rsid w:val="00A24E41"/>
    <w:rsid w:val="00A4129C"/>
    <w:rsid w:val="00A512E4"/>
    <w:rsid w:val="00A6360E"/>
    <w:rsid w:val="00A93D36"/>
    <w:rsid w:val="00AA3D7E"/>
    <w:rsid w:val="00AA6BF2"/>
    <w:rsid w:val="00AB34B0"/>
    <w:rsid w:val="00AB498A"/>
    <w:rsid w:val="00AB671A"/>
    <w:rsid w:val="00AC18D8"/>
    <w:rsid w:val="00AC1B46"/>
    <w:rsid w:val="00AC6537"/>
    <w:rsid w:val="00AD0CAD"/>
    <w:rsid w:val="00AD16BF"/>
    <w:rsid w:val="00AD4633"/>
    <w:rsid w:val="00AD6398"/>
    <w:rsid w:val="00B05507"/>
    <w:rsid w:val="00B16D23"/>
    <w:rsid w:val="00B31AC0"/>
    <w:rsid w:val="00B43852"/>
    <w:rsid w:val="00B47021"/>
    <w:rsid w:val="00B57AB1"/>
    <w:rsid w:val="00B73AC4"/>
    <w:rsid w:val="00B7517D"/>
    <w:rsid w:val="00B87499"/>
    <w:rsid w:val="00BA1158"/>
    <w:rsid w:val="00BC2AA0"/>
    <w:rsid w:val="00BC2EC9"/>
    <w:rsid w:val="00BC35F7"/>
    <w:rsid w:val="00BD1E17"/>
    <w:rsid w:val="00C23722"/>
    <w:rsid w:val="00C24CC0"/>
    <w:rsid w:val="00C42625"/>
    <w:rsid w:val="00C45104"/>
    <w:rsid w:val="00C5055B"/>
    <w:rsid w:val="00C720FC"/>
    <w:rsid w:val="00C74044"/>
    <w:rsid w:val="00C74BCF"/>
    <w:rsid w:val="00C925E8"/>
    <w:rsid w:val="00C93156"/>
    <w:rsid w:val="00C93AE0"/>
    <w:rsid w:val="00CB0257"/>
    <w:rsid w:val="00CB1D07"/>
    <w:rsid w:val="00CC0888"/>
    <w:rsid w:val="00CF03B5"/>
    <w:rsid w:val="00CF7751"/>
    <w:rsid w:val="00D003FE"/>
    <w:rsid w:val="00D011F3"/>
    <w:rsid w:val="00D03627"/>
    <w:rsid w:val="00D31890"/>
    <w:rsid w:val="00D52016"/>
    <w:rsid w:val="00D5516D"/>
    <w:rsid w:val="00D668C6"/>
    <w:rsid w:val="00D92631"/>
    <w:rsid w:val="00DD0690"/>
    <w:rsid w:val="00DE1A60"/>
    <w:rsid w:val="00DF6C59"/>
    <w:rsid w:val="00E07CB7"/>
    <w:rsid w:val="00E14005"/>
    <w:rsid w:val="00E36E2A"/>
    <w:rsid w:val="00E43A58"/>
    <w:rsid w:val="00E62783"/>
    <w:rsid w:val="00E83736"/>
    <w:rsid w:val="00E864FE"/>
    <w:rsid w:val="00E87B94"/>
    <w:rsid w:val="00E91393"/>
    <w:rsid w:val="00EA15F7"/>
    <w:rsid w:val="00EA5538"/>
    <w:rsid w:val="00EA60BF"/>
    <w:rsid w:val="00EB36B8"/>
    <w:rsid w:val="00EB569C"/>
    <w:rsid w:val="00EC51F2"/>
    <w:rsid w:val="00F018CE"/>
    <w:rsid w:val="00F03022"/>
    <w:rsid w:val="00F149C4"/>
    <w:rsid w:val="00F24B88"/>
    <w:rsid w:val="00F46C98"/>
    <w:rsid w:val="00F57D1C"/>
    <w:rsid w:val="00F65266"/>
    <w:rsid w:val="00F653E4"/>
    <w:rsid w:val="00F65B95"/>
    <w:rsid w:val="00F7123E"/>
    <w:rsid w:val="00F72263"/>
    <w:rsid w:val="00F778D1"/>
    <w:rsid w:val="00F818DE"/>
    <w:rsid w:val="00F853B8"/>
    <w:rsid w:val="00FC478C"/>
    <w:rsid w:val="00FD0CE7"/>
    <w:rsid w:val="00FE4DAF"/>
    <w:rsid w:val="00FE7ECA"/>
    <w:rsid w:val="00FF31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76B137ED"/>
  <w15:docId w15:val="{9C0B87BE-815B-43CD-9BA0-008DB2DA7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hAnsi="Arial"/>
      <w:sz w:val="24"/>
      <w:szCs w:val="24"/>
      <w:lang w:eastAsia="en-US"/>
    </w:rPr>
  </w:style>
  <w:style w:type="paragraph" w:styleId="Heading1">
    <w:name w:val="heading 1"/>
    <w:basedOn w:val="Normal"/>
    <w:next w:val="Heading2"/>
    <w:qFormat/>
    <w:pPr>
      <w:keepNext/>
      <w:numPr>
        <w:numId w:val="1"/>
      </w:numPr>
      <w:spacing w:before="120" w:after="120"/>
      <w:outlineLvl w:val="0"/>
    </w:pPr>
    <w:rPr>
      <w:b/>
      <w:noProof/>
      <w:kern w:val="28"/>
      <w:sz w:val="28"/>
    </w:rPr>
  </w:style>
  <w:style w:type="paragraph" w:styleId="Heading2">
    <w:name w:val="heading 2"/>
    <w:aliases w:val="H2"/>
    <w:basedOn w:val="Normal"/>
    <w:next w:val="Heading3"/>
    <w:qFormat/>
    <w:pPr>
      <w:keepNext/>
      <w:numPr>
        <w:ilvl w:val="1"/>
        <w:numId w:val="1"/>
      </w:numPr>
      <w:spacing w:before="120" w:after="120"/>
      <w:outlineLvl w:val="1"/>
    </w:pPr>
    <w:rPr>
      <w:b/>
    </w:rPr>
  </w:style>
  <w:style w:type="paragraph" w:styleId="Heading3">
    <w:name w:val="heading 3"/>
    <w:basedOn w:val="Normal"/>
    <w:qFormat/>
    <w:rsid w:val="00433A20"/>
    <w:pPr>
      <w:numPr>
        <w:ilvl w:val="2"/>
        <w:numId w:val="1"/>
      </w:numPr>
      <w:spacing w:before="120" w:after="120"/>
      <w:jc w:val="both"/>
      <w:outlineLvl w:val="2"/>
    </w:pPr>
    <w:rPr>
      <w:rFonts w:cs="Arial"/>
      <w:b/>
      <w:i/>
      <w:sz w:val="22"/>
      <w:lang w:eastAsia="en-GB"/>
    </w:rPr>
  </w:style>
  <w:style w:type="paragraph" w:styleId="Heading4">
    <w:name w:val="heading 4"/>
    <w:basedOn w:val="Normal"/>
    <w:next w:val="Normal"/>
    <w:qFormat/>
    <w:rsid w:val="00433A20"/>
    <w:pPr>
      <w:keepNext/>
      <w:numPr>
        <w:ilvl w:val="3"/>
        <w:numId w:val="1"/>
      </w:numPr>
      <w:spacing w:before="240" w:after="60"/>
      <w:outlineLvl w:val="3"/>
    </w:pPr>
    <w:rPr>
      <w:rFonts w:cs="Arial"/>
      <w:b/>
      <w:sz w:val="20"/>
      <w:szCs w:val="20"/>
      <w:lang w:eastAsia="en-GB"/>
    </w:rPr>
  </w:style>
  <w:style w:type="paragraph" w:styleId="Heading5">
    <w:name w:val="heading 5"/>
    <w:basedOn w:val="Normal"/>
    <w:next w:val="Normal"/>
    <w:qFormat/>
    <w:pPr>
      <w:numPr>
        <w:ilvl w:val="4"/>
        <w:numId w:val="1"/>
      </w:numPr>
      <w:spacing w:before="240" w:after="60"/>
      <w:outlineLvl w:val="4"/>
    </w:pPr>
    <w:rPr>
      <w:sz w:val="22"/>
      <w:szCs w:val="20"/>
    </w:rPr>
  </w:style>
  <w:style w:type="paragraph" w:styleId="Heading6">
    <w:name w:val="heading 6"/>
    <w:basedOn w:val="Normal"/>
    <w:next w:val="Normal"/>
    <w:qFormat/>
    <w:pPr>
      <w:numPr>
        <w:ilvl w:val="5"/>
        <w:numId w:val="1"/>
      </w:numPr>
      <w:spacing w:before="240" w:after="60"/>
      <w:outlineLvl w:val="5"/>
    </w:pPr>
    <w:rPr>
      <w:i/>
      <w:sz w:val="22"/>
      <w:szCs w:val="20"/>
    </w:rPr>
  </w:style>
  <w:style w:type="paragraph" w:styleId="Heading7">
    <w:name w:val="heading 7"/>
    <w:basedOn w:val="Normal"/>
    <w:next w:val="Normal"/>
    <w:qFormat/>
    <w:pPr>
      <w:numPr>
        <w:ilvl w:val="6"/>
        <w:numId w:val="1"/>
      </w:numPr>
      <w:spacing w:before="240" w:after="60"/>
      <w:outlineLvl w:val="6"/>
    </w:pPr>
    <w:rPr>
      <w:sz w:val="20"/>
      <w:szCs w:val="20"/>
    </w:rPr>
  </w:style>
  <w:style w:type="paragraph" w:styleId="Heading8">
    <w:name w:val="heading 8"/>
    <w:basedOn w:val="Normal"/>
    <w:next w:val="Normal"/>
    <w:qFormat/>
    <w:pPr>
      <w:numPr>
        <w:ilvl w:val="7"/>
        <w:numId w:val="1"/>
      </w:numPr>
      <w:spacing w:before="240" w:after="60"/>
      <w:outlineLvl w:val="7"/>
    </w:pPr>
    <w:rPr>
      <w:i/>
      <w:sz w:val="20"/>
      <w:szCs w:val="20"/>
    </w:rPr>
  </w:style>
  <w:style w:type="paragraph" w:styleId="Heading9">
    <w:name w:val="heading 9"/>
    <w:basedOn w:val="Normal"/>
    <w:next w:val="Normal"/>
    <w:qFormat/>
    <w:pPr>
      <w:numPr>
        <w:ilvl w:val="8"/>
        <w:numId w:val="1"/>
      </w:numPr>
      <w:spacing w:before="240" w:after="60"/>
      <w:outlineLvl w:val="8"/>
    </w:pPr>
    <w:rPr>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character" w:styleId="PageNumber">
    <w:name w:val="page number"/>
    <w:basedOn w:val="DefaultParagraphFont"/>
    <w:semiHidden/>
  </w:style>
  <w:style w:type="paragraph" w:styleId="TOC9">
    <w:name w:val="toc 9"/>
    <w:basedOn w:val="Normal"/>
    <w:next w:val="Normal"/>
    <w:autoRedefine/>
    <w:semiHidden/>
    <w:pPr>
      <w:ind w:left="1920"/>
    </w:pPr>
    <w:rPr>
      <w:rFonts w:ascii="Times New Roman" w:hAnsi="Times New Roman"/>
      <w:sz w:val="18"/>
    </w:rPr>
  </w:style>
  <w:style w:type="paragraph" w:styleId="BodyTextIndent">
    <w:name w:val="Body Text Indent"/>
    <w:basedOn w:val="Normal"/>
    <w:semiHidden/>
    <w:pPr>
      <w:ind w:left="360"/>
    </w:pPr>
  </w:style>
  <w:style w:type="paragraph" w:styleId="TOC1">
    <w:name w:val="toc 1"/>
    <w:basedOn w:val="Normal"/>
    <w:next w:val="Normal"/>
    <w:autoRedefine/>
    <w:uiPriority w:val="39"/>
    <w:rsid w:val="00433A20"/>
    <w:pPr>
      <w:spacing w:before="120" w:after="120"/>
    </w:pPr>
    <w:rPr>
      <w:rFonts w:ascii="Times New Roman" w:hAnsi="Times New Roman"/>
      <w:b/>
      <w:caps/>
      <w:noProof/>
      <w:sz w:val="20"/>
      <w:szCs w:val="28"/>
    </w:rPr>
  </w:style>
  <w:style w:type="paragraph" w:styleId="TOC2">
    <w:name w:val="toc 2"/>
    <w:basedOn w:val="Normal"/>
    <w:next w:val="Normal"/>
    <w:autoRedefine/>
    <w:uiPriority w:val="39"/>
    <w:pPr>
      <w:ind w:left="240"/>
    </w:pPr>
    <w:rPr>
      <w:rFonts w:ascii="Times New Roman" w:hAnsi="Times New Roman"/>
      <w:smallCaps/>
      <w:sz w:val="20"/>
    </w:rPr>
  </w:style>
  <w:style w:type="paragraph" w:styleId="TOC3">
    <w:name w:val="toc 3"/>
    <w:basedOn w:val="Normal"/>
    <w:next w:val="Normal"/>
    <w:autoRedefine/>
    <w:uiPriority w:val="39"/>
    <w:pPr>
      <w:ind w:left="480"/>
    </w:pPr>
    <w:rPr>
      <w:rFonts w:ascii="Times New Roman" w:hAnsi="Times New Roman"/>
      <w:i/>
      <w:sz w:val="20"/>
    </w:rPr>
  </w:style>
  <w:style w:type="paragraph" w:styleId="TOC4">
    <w:name w:val="toc 4"/>
    <w:basedOn w:val="Normal"/>
    <w:next w:val="Normal"/>
    <w:autoRedefine/>
    <w:semiHidden/>
    <w:pPr>
      <w:ind w:left="720"/>
    </w:pPr>
    <w:rPr>
      <w:rFonts w:ascii="Times New Roman" w:hAnsi="Times New Roman"/>
      <w:sz w:val="18"/>
    </w:rPr>
  </w:style>
  <w:style w:type="paragraph" w:styleId="TOC5">
    <w:name w:val="toc 5"/>
    <w:basedOn w:val="Normal"/>
    <w:next w:val="Normal"/>
    <w:autoRedefine/>
    <w:semiHidden/>
    <w:pPr>
      <w:ind w:left="960"/>
    </w:pPr>
    <w:rPr>
      <w:rFonts w:ascii="Times New Roman" w:hAnsi="Times New Roman"/>
      <w:sz w:val="18"/>
    </w:rPr>
  </w:style>
  <w:style w:type="paragraph" w:styleId="TOC6">
    <w:name w:val="toc 6"/>
    <w:basedOn w:val="Normal"/>
    <w:next w:val="Normal"/>
    <w:autoRedefine/>
    <w:semiHidden/>
    <w:pPr>
      <w:ind w:left="1200"/>
    </w:pPr>
    <w:rPr>
      <w:rFonts w:ascii="Times New Roman" w:hAnsi="Times New Roman"/>
      <w:sz w:val="18"/>
    </w:rPr>
  </w:style>
  <w:style w:type="paragraph" w:styleId="TOC7">
    <w:name w:val="toc 7"/>
    <w:basedOn w:val="Normal"/>
    <w:next w:val="Normal"/>
    <w:autoRedefine/>
    <w:semiHidden/>
    <w:pPr>
      <w:ind w:left="1440"/>
    </w:pPr>
    <w:rPr>
      <w:rFonts w:ascii="Times New Roman" w:hAnsi="Times New Roman"/>
      <w:sz w:val="18"/>
    </w:rPr>
  </w:style>
  <w:style w:type="paragraph" w:styleId="TOC8">
    <w:name w:val="toc 8"/>
    <w:basedOn w:val="Normal"/>
    <w:next w:val="Normal"/>
    <w:autoRedefine/>
    <w:semiHidden/>
    <w:pPr>
      <w:ind w:left="1680"/>
    </w:pPr>
    <w:rPr>
      <w:rFonts w:ascii="Times New Roman" w:hAnsi="Times New Roman"/>
      <w:sz w:val="18"/>
    </w:rPr>
  </w:style>
  <w:style w:type="paragraph" w:styleId="BodyText2">
    <w:name w:val="Body Text 2"/>
    <w:basedOn w:val="Normal"/>
    <w:link w:val="BodyText2Char"/>
    <w:semiHidden/>
    <w:rPr>
      <w:b/>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BodyTextIndent2">
    <w:name w:val="Body Text Indent 2"/>
    <w:basedOn w:val="Normal"/>
    <w:semiHidden/>
    <w:pPr>
      <w:ind w:left="357"/>
    </w:pPr>
  </w:style>
  <w:style w:type="paragraph" w:styleId="BodyText3">
    <w:name w:val="Body Text 3"/>
    <w:basedOn w:val="Normal"/>
    <w:semiHidden/>
    <w:pPr>
      <w:jc w:val="both"/>
    </w:pPr>
  </w:style>
  <w:style w:type="paragraph" w:customStyle="1" w:styleId="CcList">
    <w:name w:val="Cc List"/>
    <w:basedOn w:val="Normal"/>
    <w:rPr>
      <w:rFonts w:ascii="Times New Roman" w:hAnsi="Times New Roman"/>
    </w:rPr>
  </w:style>
  <w:style w:type="character" w:customStyle="1" w:styleId="BodyTextChar">
    <w:name w:val="Body Text Char"/>
    <w:link w:val="BodyText"/>
    <w:semiHidden/>
    <w:rsid w:val="00921056"/>
    <w:rPr>
      <w:rFonts w:ascii="Arial" w:hAnsi="Arial"/>
      <w:sz w:val="24"/>
      <w:szCs w:val="24"/>
      <w:lang w:eastAsia="en-US"/>
    </w:rPr>
  </w:style>
  <w:style w:type="character" w:customStyle="1" w:styleId="BodyText2Char">
    <w:name w:val="Body Text 2 Char"/>
    <w:link w:val="BodyText2"/>
    <w:semiHidden/>
    <w:rsid w:val="00921056"/>
    <w:rPr>
      <w:rFonts w:ascii="Arial" w:hAnsi="Arial"/>
      <w:b/>
      <w:sz w:val="24"/>
      <w:szCs w:val="24"/>
      <w:lang w:eastAsia="en-US"/>
    </w:rPr>
  </w:style>
  <w:style w:type="table" w:styleId="TableGrid">
    <w:name w:val="Table Grid"/>
    <w:basedOn w:val="TableNormal"/>
    <w:uiPriority w:val="59"/>
    <w:rsid w:val="00205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33A20"/>
    <w:rPr>
      <w:rFonts w:ascii="Tahoma" w:hAnsi="Tahoma" w:cs="Tahoma"/>
      <w:sz w:val="16"/>
      <w:szCs w:val="16"/>
    </w:rPr>
  </w:style>
  <w:style w:type="character" w:customStyle="1" w:styleId="BalloonTextChar">
    <w:name w:val="Balloon Text Char"/>
    <w:basedOn w:val="DefaultParagraphFont"/>
    <w:link w:val="BalloonText"/>
    <w:uiPriority w:val="99"/>
    <w:semiHidden/>
    <w:rsid w:val="00433A20"/>
    <w:rPr>
      <w:rFonts w:ascii="Tahoma" w:hAnsi="Tahoma" w:cs="Tahoma"/>
      <w:sz w:val="16"/>
      <w:szCs w:val="16"/>
      <w:lang w:eastAsia="en-US"/>
    </w:rPr>
  </w:style>
  <w:style w:type="table" w:customStyle="1" w:styleId="TableGrid1">
    <w:name w:val="Table Grid1"/>
    <w:basedOn w:val="TableNormal"/>
    <w:next w:val="TableGrid"/>
    <w:uiPriority w:val="59"/>
    <w:rsid w:val="00433A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sionNumber">
    <w:name w:val="Version Number"/>
    <w:basedOn w:val="DefaultParagraphFont"/>
    <w:uiPriority w:val="1"/>
    <w:rsid w:val="00433A20"/>
  </w:style>
  <w:style w:type="character" w:customStyle="1" w:styleId="DateofPublication">
    <w:name w:val="Date of Publication"/>
    <w:basedOn w:val="DefaultParagraphFont"/>
    <w:uiPriority w:val="1"/>
    <w:rsid w:val="00433A20"/>
  </w:style>
  <w:style w:type="paragraph" w:styleId="ListParagraph">
    <w:name w:val="List Paragraph"/>
    <w:basedOn w:val="Normal"/>
    <w:uiPriority w:val="34"/>
    <w:qFormat/>
    <w:rsid w:val="00BC2EC9"/>
    <w:pPr>
      <w:ind w:left="720"/>
    </w:pPr>
  </w:style>
  <w:style w:type="paragraph" w:styleId="NoSpacing">
    <w:name w:val="No Spacing"/>
    <w:link w:val="NoSpacingChar"/>
    <w:uiPriority w:val="1"/>
    <w:qFormat/>
    <w:rsid w:val="00C720FC"/>
    <w:rPr>
      <w:rFonts w:asciiTheme="minorHAnsi" w:eastAsiaTheme="minorEastAsia" w:hAnsiTheme="minorHAnsi" w:cstheme="minorBidi"/>
      <w:sz w:val="22"/>
      <w:szCs w:val="22"/>
      <w:lang w:val="en-US" w:eastAsia="ja-JP"/>
    </w:rPr>
  </w:style>
  <w:style w:type="character" w:customStyle="1" w:styleId="NoSpacingChar">
    <w:name w:val="No Spacing Char"/>
    <w:basedOn w:val="DefaultParagraphFont"/>
    <w:link w:val="NoSpacing"/>
    <w:uiPriority w:val="1"/>
    <w:rsid w:val="00C720FC"/>
    <w:rPr>
      <w:rFonts w:asciiTheme="minorHAnsi" w:eastAsiaTheme="minorEastAsia" w:hAnsiTheme="minorHAnsi" w:cstheme="minorBidi"/>
      <w:sz w:val="22"/>
      <w:szCs w:val="22"/>
      <w:lang w:val="en-US" w:eastAsia="ja-JP"/>
    </w:rPr>
  </w:style>
  <w:style w:type="paragraph" w:customStyle="1" w:styleId="Classification">
    <w:name w:val="Classification"/>
    <w:basedOn w:val="Normal"/>
    <w:link w:val="ClassificationChar"/>
    <w:qFormat/>
    <w:rsid w:val="00C720FC"/>
    <w:pPr>
      <w:jc w:val="right"/>
    </w:pPr>
    <w:rPr>
      <w:rFonts w:cs="Arial"/>
      <w:b/>
      <w:color w:val="000000" w:themeColor="text1"/>
      <w:szCs w:val="28"/>
      <w:lang w:eastAsia="en-GB"/>
    </w:rPr>
  </w:style>
  <w:style w:type="character" w:customStyle="1" w:styleId="ClassificationChar">
    <w:name w:val="Classification Char"/>
    <w:basedOn w:val="DefaultParagraphFont"/>
    <w:link w:val="Classification"/>
    <w:rsid w:val="00C720FC"/>
    <w:rPr>
      <w:rFonts w:ascii="Arial" w:hAnsi="Arial" w:cs="Arial"/>
      <w:b/>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5818029">
      <w:bodyDiv w:val="1"/>
      <w:marLeft w:val="0"/>
      <w:marRight w:val="0"/>
      <w:marTop w:val="0"/>
      <w:marBottom w:val="0"/>
      <w:divBdr>
        <w:top w:val="none" w:sz="0" w:space="0" w:color="auto"/>
        <w:left w:val="none" w:sz="0" w:space="0" w:color="auto"/>
        <w:bottom w:val="none" w:sz="0" w:space="0" w:color="auto"/>
        <w:right w:val="none" w:sz="0" w:space="0" w:color="auto"/>
      </w:divBdr>
    </w:div>
    <w:div w:id="1707750923">
      <w:bodyDiv w:val="1"/>
      <w:marLeft w:val="0"/>
      <w:marRight w:val="0"/>
      <w:marTop w:val="0"/>
      <w:marBottom w:val="0"/>
      <w:divBdr>
        <w:top w:val="none" w:sz="0" w:space="0" w:color="auto"/>
        <w:left w:val="none" w:sz="0" w:space="0" w:color="auto"/>
        <w:bottom w:val="none" w:sz="0" w:space="0" w:color="auto"/>
        <w:right w:val="none" w:sz="0" w:space="0" w:color="auto"/>
      </w:divBdr>
    </w:div>
    <w:div w:id="1943999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D4044C59A8CAE44B6D9ED6298F811F1" ma:contentTypeVersion="8" ma:contentTypeDescription="Create a new document." ma:contentTypeScope="" ma:versionID="ec6bb53279bf8bc3119fb97b1b2bb3a7">
  <xsd:schema xmlns:xsd="http://www.w3.org/2001/XMLSchema" xmlns:xs="http://www.w3.org/2001/XMLSchema" xmlns:p="http://schemas.microsoft.com/office/2006/metadata/properties" xmlns:ns2="519c89c0-4739-45b7-90b4-c645f8135810" xmlns:ns3="906258ce-5a0c-4f3f-a95b-99bb0331ce14" targetNamespace="http://schemas.microsoft.com/office/2006/metadata/properties" ma:root="true" ma:fieldsID="fe893e3c06a0f4627c087a58f9c38919" ns2:_="" ns3:_="">
    <xsd:import namespace="519c89c0-4739-45b7-90b4-c645f8135810"/>
    <xsd:import namespace="906258ce-5a0c-4f3f-a95b-99bb0331ce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c89c0-4739-45b7-90b4-c645f81358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6258ce-5a0c-4f3f-a95b-99bb0331ce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69E2316-6234-40BA-BE1E-50B587520D14}">
  <ds:schemaRefs>
    <ds:schemaRef ds:uri="http://schemas.microsoft.com/office/2006/metadata/longProperties"/>
  </ds:schemaRefs>
</ds:datastoreItem>
</file>

<file path=customXml/itemProps2.xml><?xml version="1.0" encoding="utf-8"?>
<ds:datastoreItem xmlns:ds="http://schemas.openxmlformats.org/officeDocument/2006/customXml" ds:itemID="{A25F8C96-A23B-42C3-A40B-04B05E0F23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c89c0-4739-45b7-90b4-c645f8135810"/>
    <ds:schemaRef ds:uri="906258ce-5a0c-4f3f-a95b-99bb0331c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77A2FAC-2406-47B2-9CDB-379DFE63E8DE}">
  <ds:schemaRefs>
    <ds:schemaRef ds:uri="http://schemas.microsoft.com/sharepoint/v3/contenttype/forms"/>
  </ds:schemaRefs>
</ds:datastoreItem>
</file>

<file path=customXml/itemProps4.xml><?xml version="1.0" encoding="utf-8"?>
<ds:datastoreItem xmlns:ds="http://schemas.openxmlformats.org/officeDocument/2006/customXml" ds:itemID="{FD9E89C1-C381-448A-B65D-A28335F55E80}">
  <ds:schemaRefs>
    <ds:schemaRef ds:uri="519c89c0-4739-45b7-90b4-c645f8135810"/>
    <ds:schemaRef ds:uri="http://purl.org/dc/dcmitype/"/>
    <ds:schemaRef ds:uri="http://schemas.microsoft.com/office/2006/documentManagement/types"/>
    <ds:schemaRef ds:uri="http://purl.org/dc/elements/1.1/"/>
    <ds:schemaRef ds:uri="http://schemas.microsoft.com/office/2006/metadata/properties"/>
    <ds:schemaRef ds:uri="http://purl.org/dc/terms/"/>
    <ds:schemaRef ds:uri="http://schemas.openxmlformats.org/package/2006/metadata/core-properties"/>
    <ds:schemaRef ds:uri="http://schemas.microsoft.com/office/infopath/2007/PartnerControls"/>
    <ds:schemaRef ds:uri="906258ce-5a0c-4f3f-a95b-99bb0331ce14"/>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15</Pages>
  <Words>3038</Words>
  <Characters>17322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CertiKit GDPR Toolkit Version 5</vt:lpstr>
    </vt:vector>
  </TitlesOfParts>
  <Company/>
  <LinksUpToDate>false</LinksUpToDate>
  <CharactersWithSpaces>20320</CharactersWithSpaces>
  <SharedDoc>false</SharedDoc>
  <HLinks>
    <vt:vector size="204" baseType="variant">
      <vt:variant>
        <vt:i4>4194323</vt:i4>
      </vt:variant>
      <vt:variant>
        <vt:i4>171</vt:i4>
      </vt:variant>
      <vt:variant>
        <vt:i4>0</vt:i4>
      </vt:variant>
      <vt:variant>
        <vt:i4>5</vt:i4>
      </vt:variant>
      <vt:variant>
        <vt:lpwstr>../A16. Information security incident management/ISMS22003 Major Incident Management Process.doc</vt:lpwstr>
      </vt:variant>
      <vt:variant>
        <vt:lpwstr/>
      </vt:variant>
      <vt:variant>
        <vt:i4>3407933</vt:i4>
      </vt:variant>
      <vt:variant>
        <vt:i4>168</vt:i4>
      </vt:variant>
      <vt:variant>
        <vt:i4>0</vt:i4>
      </vt:variant>
      <vt:variant>
        <vt:i4>5</vt:i4>
      </vt:variant>
      <vt:variant>
        <vt:lpwstr>../A16. Information security incident management/ISMS22002 Incident Management Process.doc</vt:lpwstr>
      </vt:variant>
      <vt:variant>
        <vt:lpwstr/>
      </vt:variant>
      <vt:variant>
        <vt:i4>2162750</vt:i4>
      </vt:variant>
      <vt:variant>
        <vt:i4>165</vt:i4>
      </vt:variant>
      <vt:variant>
        <vt:i4>0</vt:i4>
      </vt:variant>
      <vt:variant>
        <vt:i4>5</vt:i4>
      </vt:variant>
      <vt:variant>
        <vt:lpwstr>../A12. Operations security/ISMS18005 Change Management Process.doc</vt:lpwstr>
      </vt:variant>
      <vt:variant>
        <vt:lpwstr/>
      </vt:variant>
      <vt:variant>
        <vt:i4>131141</vt:i4>
      </vt:variant>
      <vt:variant>
        <vt:i4>162</vt:i4>
      </vt:variant>
      <vt:variant>
        <vt:i4>0</vt:i4>
      </vt:variant>
      <vt:variant>
        <vt:i4>5</vt:i4>
      </vt:variant>
      <vt:variant>
        <vt:lpwstr>../A12. Operations security/ISMS18002 Procedure for Monitoring the Use of IT Systems.doc</vt:lpwstr>
      </vt:variant>
      <vt:variant>
        <vt:lpwstr/>
      </vt:variant>
      <vt:variant>
        <vt:i4>1769472</vt:i4>
      </vt:variant>
      <vt:variant>
        <vt:i4>159</vt:i4>
      </vt:variant>
      <vt:variant>
        <vt:i4>0</vt:i4>
      </vt:variant>
      <vt:variant>
        <vt:i4>5</vt:i4>
      </vt:variant>
      <vt:variant>
        <vt:lpwstr>../A12. Operations security/ISMS18010 Anti-Malware Policy.doc</vt:lpwstr>
      </vt:variant>
      <vt:variant>
        <vt:lpwstr/>
      </vt:variant>
      <vt:variant>
        <vt:i4>458820</vt:i4>
      </vt:variant>
      <vt:variant>
        <vt:i4>156</vt:i4>
      </vt:variant>
      <vt:variant>
        <vt:i4>0</vt:i4>
      </vt:variant>
      <vt:variant>
        <vt:i4>5</vt:i4>
      </vt:variant>
      <vt:variant>
        <vt:lpwstr>../A12. Operations security/ISMS18008 Software Policy.doc</vt:lpwstr>
      </vt:variant>
      <vt:variant>
        <vt:lpwstr/>
      </vt:variant>
      <vt:variant>
        <vt:i4>7995500</vt:i4>
      </vt:variant>
      <vt:variant>
        <vt:i4>153</vt:i4>
      </vt:variant>
      <vt:variant>
        <vt:i4>0</vt:i4>
      </vt:variant>
      <vt:variant>
        <vt:i4>5</vt:i4>
      </vt:variant>
      <vt:variant>
        <vt:lpwstr>../A12. Operations security/ISMS18004 Change Management Policy.doc</vt:lpwstr>
      </vt:variant>
      <vt:variant>
        <vt:lpwstr/>
      </vt:variant>
      <vt:variant>
        <vt:i4>2097250</vt:i4>
      </vt:variant>
      <vt:variant>
        <vt:i4>150</vt:i4>
      </vt:variant>
      <vt:variant>
        <vt:i4>0</vt:i4>
      </vt:variant>
      <vt:variant>
        <vt:i4>5</vt:i4>
      </vt:variant>
      <vt:variant>
        <vt:lpwstr>../A6. Organisation of information security/ISMS12004 Bring Your Own Device Policy.doc</vt:lpwstr>
      </vt:variant>
      <vt:variant>
        <vt:lpwstr/>
      </vt:variant>
      <vt:variant>
        <vt:i4>1769480</vt:i4>
      </vt:variant>
      <vt:variant>
        <vt:i4>147</vt:i4>
      </vt:variant>
      <vt:variant>
        <vt:i4>0</vt:i4>
      </vt:variant>
      <vt:variant>
        <vt:i4>5</vt:i4>
      </vt:variant>
      <vt:variant>
        <vt:lpwstr>../A6. Organisation of information security/ISMS12003 Teleworking Policy.doc</vt:lpwstr>
      </vt:variant>
      <vt:variant>
        <vt:lpwstr/>
      </vt:variant>
      <vt:variant>
        <vt:i4>65625</vt:i4>
      </vt:variant>
      <vt:variant>
        <vt:i4>144</vt:i4>
      </vt:variant>
      <vt:variant>
        <vt:i4>0</vt:i4>
      </vt:variant>
      <vt:variant>
        <vt:i4>5</vt:i4>
      </vt:variant>
      <vt:variant>
        <vt:lpwstr>../A6. Organisation of information security/ISMS12002 Mobile Computing Policy.doc</vt:lpwstr>
      </vt:variant>
      <vt:variant>
        <vt:lpwstr/>
      </vt:variant>
      <vt:variant>
        <vt:i4>7012384</vt:i4>
      </vt:variant>
      <vt:variant>
        <vt:i4>141</vt:i4>
      </vt:variant>
      <vt:variant>
        <vt:i4>0</vt:i4>
      </vt:variant>
      <vt:variant>
        <vt:i4>5</vt:i4>
      </vt:variant>
      <vt:variant>
        <vt:lpwstr>../06. Planning/ISMS06004 Information Security Risk Treatment Plan.doc</vt:lpwstr>
      </vt:variant>
      <vt:variant>
        <vt:lpwstr/>
      </vt:variant>
      <vt:variant>
        <vt:i4>1572921</vt:i4>
      </vt:variant>
      <vt:variant>
        <vt:i4>134</vt:i4>
      </vt:variant>
      <vt:variant>
        <vt:i4>0</vt:i4>
      </vt:variant>
      <vt:variant>
        <vt:i4>5</vt:i4>
      </vt:variant>
      <vt:variant>
        <vt:lpwstr/>
      </vt:variant>
      <vt:variant>
        <vt:lpwstr>_Toc379819292</vt:lpwstr>
      </vt:variant>
      <vt:variant>
        <vt:i4>1572921</vt:i4>
      </vt:variant>
      <vt:variant>
        <vt:i4>128</vt:i4>
      </vt:variant>
      <vt:variant>
        <vt:i4>0</vt:i4>
      </vt:variant>
      <vt:variant>
        <vt:i4>5</vt:i4>
      </vt:variant>
      <vt:variant>
        <vt:lpwstr/>
      </vt:variant>
      <vt:variant>
        <vt:lpwstr>_Toc379819291</vt:lpwstr>
      </vt:variant>
      <vt:variant>
        <vt:i4>1572921</vt:i4>
      </vt:variant>
      <vt:variant>
        <vt:i4>122</vt:i4>
      </vt:variant>
      <vt:variant>
        <vt:i4>0</vt:i4>
      </vt:variant>
      <vt:variant>
        <vt:i4>5</vt:i4>
      </vt:variant>
      <vt:variant>
        <vt:lpwstr/>
      </vt:variant>
      <vt:variant>
        <vt:lpwstr>_Toc379819290</vt:lpwstr>
      </vt:variant>
      <vt:variant>
        <vt:i4>1638457</vt:i4>
      </vt:variant>
      <vt:variant>
        <vt:i4>116</vt:i4>
      </vt:variant>
      <vt:variant>
        <vt:i4>0</vt:i4>
      </vt:variant>
      <vt:variant>
        <vt:i4>5</vt:i4>
      </vt:variant>
      <vt:variant>
        <vt:lpwstr/>
      </vt:variant>
      <vt:variant>
        <vt:lpwstr>_Toc379819289</vt:lpwstr>
      </vt:variant>
      <vt:variant>
        <vt:i4>1638457</vt:i4>
      </vt:variant>
      <vt:variant>
        <vt:i4>110</vt:i4>
      </vt:variant>
      <vt:variant>
        <vt:i4>0</vt:i4>
      </vt:variant>
      <vt:variant>
        <vt:i4>5</vt:i4>
      </vt:variant>
      <vt:variant>
        <vt:lpwstr/>
      </vt:variant>
      <vt:variant>
        <vt:lpwstr>_Toc379819288</vt:lpwstr>
      </vt:variant>
      <vt:variant>
        <vt:i4>1638457</vt:i4>
      </vt:variant>
      <vt:variant>
        <vt:i4>104</vt:i4>
      </vt:variant>
      <vt:variant>
        <vt:i4>0</vt:i4>
      </vt:variant>
      <vt:variant>
        <vt:i4>5</vt:i4>
      </vt:variant>
      <vt:variant>
        <vt:lpwstr/>
      </vt:variant>
      <vt:variant>
        <vt:lpwstr>_Toc379819287</vt:lpwstr>
      </vt:variant>
      <vt:variant>
        <vt:i4>1638457</vt:i4>
      </vt:variant>
      <vt:variant>
        <vt:i4>98</vt:i4>
      </vt:variant>
      <vt:variant>
        <vt:i4>0</vt:i4>
      </vt:variant>
      <vt:variant>
        <vt:i4>5</vt:i4>
      </vt:variant>
      <vt:variant>
        <vt:lpwstr/>
      </vt:variant>
      <vt:variant>
        <vt:lpwstr>_Toc379819286</vt:lpwstr>
      </vt:variant>
      <vt:variant>
        <vt:i4>1638457</vt:i4>
      </vt:variant>
      <vt:variant>
        <vt:i4>92</vt:i4>
      </vt:variant>
      <vt:variant>
        <vt:i4>0</vt:i4>
      </vt:variant>
      <vt:variant>
        <vt:i4>5</vt:i4>
      </vt:variant>
      <vt:variant>
        <vt:lpwstr/>
      </vt:variant>
      <vt:variant>
        <vt:lpwstr>_Toc379819285</vt:lpwstr>
      </vt:variant>
      <vt:variant>
        <vt:i4>1638457</vt:i4>
      </vt:variant>
      <vt:variant>
        <vt:i4>86</vt:i4>
      </vt:variant>
      <vt:variant>
        <vt:i4>0</vt:i4>
      </vt:variant>
      <vt:variant>
        <vt:i4>5</vt:i4>
      </vt:variant>
      <vt:variant>
        <vt:lpwstr/>
      </vt:variant>
      <vt:variant>
        <vt:lpwstr>_Toc379819284</vt:lpwstr>
      </vt:variant>
      <vt:variant>
        <vt:i4>1638457</vt:i4>
      </vt:variant>
      <vt:variant>
        <vt:i4>80</vt:i4>
      </vt:variant>
      <vt:variant>
        <vt:i4>0</vt:i4>
      </vt:variant>
      <vt:variant>
        <vt:i4>5</vt:i4>
      </vt:variant>
      <vt:variant>
        <vt:lpwstr/>
      </vt:variant>
      <vt:variant>
        <vt:lpwstr>_Toc379819283</vt:lpwstr>
      </vt:variant>
      <vt:variant>
        <vt:i4>1638457</vt:i4>
      </vt:variant>
      <vt:variant>
        <vt:i4>74</vt:i4>
      </vt:variant>
      <vt:variant>
        <vt:i4>0</vt:i4>
      </vt:variant>
      <vt:variant>
        <vt:i4>5</vt:i4>
      </vt:variant>
      <vt:variant>
        <vt:lpwstr/>
      </vt:variant>
      <vt:variant>
        <vt:lpwstr>_Toc379819282</vt:lpwstr>
      </vt:variant>
      <vt:variant>
        <vt:i4>1638457</vt:i4>
      </vt:variant>
      <vt:variant>
        <vt:i4>68</vt:i4>
      </vt:variant>
      <vt:variant>
        <vt:i4>0</vt:i4>
      </vt:variant>
      <vt:variant>
        <vt:i4>5</vt:i4>
      </vt:variant>
      <vt:variant>
        <vt:lpwstr/>
      </vt:variant>
      <vt:variant>
        <vt:lpwstr>_Toc379819281</vt:lpwstr>
      </vt:variant>
      <vt:variant>
        <vt:i4>1638457</vt:i4>
      </vt:variant>
      <vt:variant>
        <vt:i4>62</vt:i4>
      </vt:variant>
      <vt:variant>
        <vt:i4>0</vt:i4>
      </vt:variant>
      <vt:variant>
        <vt:i4>5</vt:i4>
      </vt:variant>
      <vt:variant>
        <vt:lpwstr/>
      </vt:variant>
      <vt:variant>
        <vt:lpwstr>_Toc379819280</vt:lpwstr>
      </vt:variant>
      <vt:variant>
        <vt:i4>1441849</vt:i4>
      </vt:variant>
      <vt:variant>
        <vt:i4>56</vt:i4>
      </vt:variant>
      <vt:variant>
        <vt:i4>0</vt:i4>
      </vt:variant>
      <vt:variant>
        <vt:i4>5</vt:i4>
      </vt:variant>
      <vt:variant>
        <vt:lpwstr/>
      </vt:variant>
      <vt:variant>
        <vt:lpwstr>_Toc379819279</vt:lpwstr>
      </vt:variant>
      <vt:variant>
        <vt:i4>1441849</vt:i4>
      </vt:variant>
      <vt:variant>
        <vt:i4>50</vt:i4>
      </vt:variant>
      <vt:variant>
        <vt:i4>0</vt:i4>
      </vt:variant>
      <vt:variant>
        <vt:i4>5</vt:i4>
      </vt:variant>
      <vt:variant>
        <vt:lpwstr/>
      </vt:variant>
      <vt:variant>
        <vt:lpwstr>_Toc379819278</vt:lpwstr>
      </vt:variant>
      <vt:variant>
        <vt:i4>1441849</vt:i4>
      </vt:variant>
      <vt:variant>
        <vt:i4>44</vt:i4>
      </vt:variant>
      <vt:variant>
        <vt:i4>0</vt:i4>
      </vt:variant>
      <vt:variant>
        <vt:i4>5</vt:i4>
      </vt:variant>
      <vt:variant>
        <vt:lpwstr/>
      </vt:variant>
      <vt:variant>
        <vt:lpwstr>_Toc379819277</vt:lpwstr>
      </vt:variant>
      <vt:variant>
        <vt:i4>1441849</vt:i4>
      </vt:variant>
      <vt:variant>
        <vt:i4>38</vt:i4>
      </vt:variant>
      <vt:variant>
        <vt:i4>0</vt:i4>
      </vt:variant>
      <vt:variant>
        <vt:i4>5</vt:i4>
      </vt:variant>
      <vt:variant>
        <vt:lpwstr/>
      </vt:variant>
      <vt:variant>
        <vt:lpwstr>_Toc379819276</vt:lpwstr>
      </vt:variant>
      <vt:variant>
        <vt:i4>1441849</vt:i4>
      </vt:variant>
      <vt:variant>
        <vt:i4>32</vt:i4>
      </vt:variant>
      <vt:variant>
        <vt:i4>0</vt:i4>
      </vt:variant>
      <vt:variant>
        <vt:i4>5</vt:i4>
      </vt:variant>
      <vt:variant>
        <vt:lpwstr/>
      </vt:variant>
      <vt:variant>
        <vt:lpwstr>_Toc379819275</vt:lpwstr>
      </vt:variant>
      <vt:variant>
        <vt:i4>1441849</vt:i4>
      </vt:variant>
      <vt:variant>
        <vt:i4>26</vt:i4>
      </vt:variant>
      <vt:variant>
        <vt:i4>0</vt:i4>
      </vt:variant>
      <vt:variant>
        <vt:i4>5</vt:i4>
      </vt:variant>
      <vt:variant>
        <vt:lpwstr/>
      </vt:variant>
      <vt:variant>
        <vt:lpwstr>_Toc379819274</vt:lpwstr>
      </vt:variant>
      <vt:variant>
        <vt:i4>1441849</vt:i4>
      </vt:variant>
      <vt:variant>
        <vt:i4>20</vt:i4>
      </vt:variant>
      <vt:variant>
        <vt:i4>0</vt:i4>
      </vt:variant>
      <vt:variant>
        <vt:i4>5</vt:i4>
      </vt:variant>
      <vt:variant>
        <vt:lpwstr/>
      </vt:variant>
      <vt:variant>
        <vt:lpwstr>_Toc379819273</vt:lpwstr>
      </vt:variant>
      <vt:variant>
        <vt:i4>1441849</vt:i4>
      </vt:variant>
      <vt:variant>
        <vt:i4>14</vt:i4>
      </vt:variant>
      <vt:variant>
        <vt:i4>0</vt:i4>
      </vt:variant>
      <vt:variant>
        <vt:i4>5</vt:i4>
      </vt:variant>
      <vt:variant>
        <vt:lpwstr/>
      </vt:variant>
      <vt:variant>
        <vt:lpwstr>_Toc379819272</vt:lpwstr>
      </vt:variant>
      <vt:variant>
        <vt:i4>1441849</vt:i4>
      </vt:variant>
      <vt:variant>
        <vt:i4>8</vt:i4>
      </vt:variant>
      <vt:variant>
        <vt:i4>0</vt:i4>
      </vt:variant>
      <vt:variant>
        <vt:i4>5</vt:i4>
      </vt:variant>
      <vt:variant>
        <vt:lpwstr/>
      </vt:variant>
      <vt:variant>
        <vt:lpwstr>_Toc379819271</vt:lpwstr>
      </vt:variant>
      <vt:variant>
        <vt:i4>1441849</vt:i4>
      </vt:variant>
      <vt:variant>
        <vt:i4>2</vt:i4>
      </vt:variant>
      <vt:variant>
        <vt:i4>0</vt:i4>
      </vt:variant>
      <vt:variant>
        <vt:i4>5</vt:i4>
      </vt:variant>
      <vt:variant>
        <vt:lpwstr/>
      </vt:variant>
      <vt:variant>
        <vt:lpwstr>_Toc379819270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GDPR Toolkit Version 5</dc:title>
  <dc:creator>Copyright CertiKit</dc:creator>
  <cp:lastModifiedBy>Mark Clifton</cp:lastModifiedBy>
  <cp:revision>16</cp:revision>
  <cp:lastPrinted>2009-10-21T10:34:00Z</cp:lastPrinted>
  <dcterms:created xsi:type="dcterms:W3CDTF">2015-03-14T14:22:00Z</dcterms:created>
  <dcterms:modified xsi:type="dcterms:W3CDTF">2019-03-13T15:42:00Z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0x010100CD4044C59A8CAE44B6D9ED6298F811F1</vt:lpwstr>
  </property>
</Properties>
</file>