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688109588"/>
        <w:docPartObj>
          <w:docPartGallery w:val="Cover Pages"/>
          <w:docPartUnique/>
        </w:docPartObj>
      </w:sdtPr>
      <w:sdtEndPr>
        <w:rPr>
          <w:rFonts w:ascii="Arial" w:eastAsia="Times New Roman" w:hAnsi="Arial" w:cs="Times New Roman"/>
          <w:b/>
          <w:sz w:val="24"/>
          <w:szCs w:val="24"/>
        </w:rPr>
      </w:sdtEndPr>
      <w:sdtContent>
        <w:bookmarkStart w:id="0" w:name="_GoBack" w:displacedByCustomXml="prev"/>
        <w:bookmarkEnd w:id="0" w:displacedByCustomXml="prev"/>
        <w:p w14:paraId="7BBDA943" w14:textId="77777777" w:rsidR="002C7AF6" w:rsidRDefault="002C7AF6" w:rsidP="000C72FB">
          <w:pPr>
            <w:pStyle w:val="NoSpacing"/>
            <w:jc w:val="center"/>
            <w:rPr>
              <w:rFonts w:asciiTheme="majorHAnsi" w:eastAsiaTheme="majorEastAsia" w:hAnsiTheme="majorHAnsi" w:cstheme="majorBidi"/>
              <w:sz w:val="72"/>
              <w:szCs w:val="72"/>
            </w:rPr>
          </w:pPr>
        </w:p>
        <w:p w14:paraId="361369B3" w14:textId="77777777" w:rsidR="002C7AF6" w:rsidRDefault="002C7AF6" w:rsidP="000C72FB">
          <w:pPr>
            <w:pStyle w:val="NoSpacing"/>
            <w:jc w:val="center"/>
            <w:rPr>
              <w:rFonts w:asciiTheme="majorHAnsi" w:eastAsiaTheme="majorEastAsia" w:hAnsiTheme="majorHAnsi" w:cstheme="majorBidi"/>
              <w:sz w:val="72"/>
              <w:szCs w:val="72"/>
            </w:rPr>
          </w:pPr>
        </w:p>
        <w:p w14:paraId="21CAC355" w14:textId="77777777" w:rsidR="002C7AF6" w:rsidRDefault="002C7AF6" w:rsidP="000C72F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73029B13" wp14:editId="46040BA2">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AB45C68" w14:textId="77777777" w:rsidR="002C7AF6" w:rsidRDefault="002C7AF6" w:rsidP="000C72FB">
          <w:pPr>
            <w:pStyle w:val="NoSpacing"/>
            <w:jc w:val="center"/>
          </w:pPr>
          <w:r>
            <w:rPr>
              <w:noProof/>
              <w:lang w:val="en-GB" w:eastAsia="en-GB"/>
            </w:rPr>
            <mc:AlternateContent>
              <mc:Choice Requires="wps">
                <w:drawing>
                  <wp:anchor distT="0" distB="0" distL="114300" distR="114300" simplePos="0" relativeHeight="251643904" behindDoc="0" locked="0" layoutInCell="0" allowOverlap="1" wp14:anchorId="243F16B4" wp14:editId="2356AA7E">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C6D6DCC" id="Rectangle 2" o:spid="_x0000_s1026" style="position:absolute;margin-left:0;margin-top:0;width:642.6pt;height:64.4pt;z-index:25164390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50048" behindDoc="0" locked="0" layoutInCell="0" allowOverlap="1" wp14:anchorId="4ED778F7" wp14:editId="3B4889BA">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F496243" id="Rectangle 5" o:spid="_x0000_s1026" style="position:absolute;margin-left:0;margin-top:0;width:7.15pt;height:831.2pt;z-index:251650048;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8000" behindDoc="0" locked="0" layoutInCell="0" allowOverlap="1" wp14:anchorId="68D870EC" wp14:editId="5270EB18">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D7235E0" id="Rectangle 4" o:spid="_x0000_s1026" style="position:absolute;margin-left:0;margin-top:0;width:7.15pt;height:831.2pt;z-index:251648000;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45952" behindDoc="0" locked="0" layoutInCell="0" allowOverlap="1" wp14:anchorId="50F7DDFF" wp14:editId="500C5727">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88D1FD2" id="Rectangle 3" o:spid="_x0000_s1026" style="position:absolute;margin-left:0;margin-top:0;width:642.6pt;height:64.8pt;z-index:25164595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7449FB63" w14:textId="77777777" w:rsidR="002C7AF6" w:rsidRDefault="002C7AF6" w:rsidP="000C72FB">
          <w:pPr>
            <w:pStyle w:val="NoSpacing"/>
            <w:jc w:val="center"/>
          </w:pPr>
        </w:p>
        <w:p w14:paraId="553DFDAC" w14:textId="77777777" w:rsidR="002C7AF6" w:rsidRDefault="002C7AF6" w:rsidP="000C72FB">
          <w:pPr>
            <w:pStyle w:val="NoSpacing"/>
            <w:jc w:val="center"/>
          </w:pPr>
        </w:p>
        <w:p w14:paraId="4639A14D" w14:textId="77777777" w:rsidR="002C7AF6" w:rsidRDefault="002C7AF6" w:rsidP="000C72FB">
          <w:pPr>
            <w:pStyle w:val="NoSpacing"/>
            <w:jc w:val="center"/>
          </w:pPr>
        </w:p>
        <w:p w14:paraId="2BEDDD71" w14:textId="77777777" w:rsidR="00560E83" w:rsidRDefault="00560E83" w:rsidP="000C72FB">
          <w:pPr>
            <w:tabs>
              <w:tab w:val="center" w:pos="4153"/>
              <w:tab w:val="right" w:pos="8306"/>
            </w:tabs>
            <w:jc w:val="center"/>
            <w:rPr>
              <w:b/>
              <w:sz w:val="48"/>
              <w:szCs w:val="48"/>
            </w:rPr>
          </w:pPr>
          <w:r>
            <w:rPr>
              <w:b/>
              <w:sz w:val="48"/>
              <w:szCs w:val="48"/>
            </w:rPr>
            <w:t>GDPR</w:t>
          </w:r>
          <w:r w:rsidR="002C7AF6">
            <w:rPr>
              <w:b/>
              <w:sz w:val="48"/>
              <w:szCs w:val="48"/>
            </w:rPr>
            <w:t xml:space="preserve"> Competence </w:t>
          </w:r>
        </w:p>
        <w:p w14:paraId="5F55030D" w14:textId="77777777" w:rsidR="002C7AF6" w:rsidRPr="003527FC" w:rsidRDefault="002C7AF6" w:rsidP="000C72FB">
          <w:pPr>
            <w:tabs>
              <w:tab w:val="center" w:pos="4153"/>
              <w:tab w:val="right" w:pos="8306"/>
            </w:tabs>
            <w:jc w:val="center"/>
            <w:rPr>
              <w:b/>
              <w:sz w:val="48"/>
              <w:szCs w:val="48"/>
            </w:rPr>
          </w:pPr>
          <w:r>
            <w:rPr>
              <w:b/>
              <w:sz w:val="48"/>
              <w:szCs w:val="48"/>
            </w:rPr>
            <w:t>Development Procedure</w:t>
          </w:r>
        </w:p>
        <w:p w14:paraId="5B63031B" w14:textId="77777777" w:rsidR="002C7AF6" w:rsidRDefault="002C7AF6" w:rsidP="000C72FB">
          <w:pPr>
            <w:pStyle w:val="NoSpacing"/>
            <w:jc w:val="center"/>
          </w:pPr>
        </w:p>
        <w:p w14:paraId="007B068B" w14:textId="77777777" w:rsidR="002C7AF6" w:rsidRDefault="002C7AF6" w:rsidP="000C72FB">
          <w:pPr>
            <w:pStyle w:val="NoSpacing"/>
            <w:jc w:val="center"/>
          </w:pPr>
        </w:p>
        <w:p w14:paraId="0AB6ACE9" w14:textId="77777777" w:rsidR="002C7AF6" w:rsidRDefault="002C7AF6" w:rsidP="000C72FB">
          <w:pPr>
            <w:pStyle w:val="NoSpacing"/>
            <w:jc w:val="center"/>
          </w:pPr>
        </w:p>
        <w:p w14:paraId="1D1412C8" w14:textId="77777777" w:rsidR="002C7AF6" w:rsidRDefault="002C7AF6" w:rsidP="000C72FB">
          <w:pPr>
            <w:pStyle w:val="NoSpacing"/>
            <w:jc w:val="center"/>
          </w:pPr>
        </w:p>
        <w:p w14:paraId="2621411C" w14:textId="77777777" w:rsidR="002C7AF6" w:rsidRDefault="002C7AF6" w:rsidP="000C72FB">
          <w:pPr>
            <w:pStyle w:val="NoSpacing"/>
            <w:jc w:val="center"/>
          </w:pPr>
        </w:p>
        <w:p w14:paraId="64CBA513" w14:textId="77777777" w:rsidR="002C7AF6" w:rsidRDefault="002C7AF6" w:rsidP="000C72FB">
          <w:pPr>
            <w:pStyle w:val="NoSpacing"/>
            <w:jc w:val="center"/>
          </w:pPr>
        </w:p>
        <w:p w14:paraId="7388C08C" w14:textId="525E63F2" w:rsidR="002C7AF6" w:rsidRPr="002C7AF6" w:rsidRDefault="00560E83" w:rsidP="002C7AF6">
          <w:pPr>
            <w:pStyle w:val="NoSpacing"/>
            <w:jc w:val="center"/>
            <w:rPr>
              <w:sz w:val="32"/>
            </w:rPr>
          </w:pPr>
          <w:r>
            <w:rPr>
              <w:sz w:val="32"/>
            </w:rPr>
            <w:t>GDPR</w:t>
          </w:r>
          <w:r w:rsidR="002C7AF6" w:rsidRPr="002C7AF6">
            <w:rPr>
              <w:sz w:val="32"/>
            </w:rPr>
            <w:t xml:space="preserve"> Toolkit Version </w:t>
          </w:r>
          <w:r w:rsidR="00C74BE2">
            <w:rPr>
              <w:sz w:val="32"/>
            </w:rPr>
            <w:t>5</w:t>
          </w:r>
        </w:p>
        <w:p w14:paraId="604FBFEE" w14:textId="77777777" w:rsidR="002C7AF6" w:rsidRDefault="00560E83" w:rsidP="002C7AF6">
          <w:pPr>
            <w:jc w:val="center"/>
            <w:rPr>
              <w:b/>
              <w:sz w:val="24"/>
            </w:rPr>
          </w:pPr>
          <w:r>
            <w:rPr>
              <w:rFonts w:asciiTheme="minorHAnsi" w:hAnsiTheme="minorHAnsi"/>
              <w:sz w:val="32"/>
            </w:rPr>
            <w:t>©CertiKit</w:t>
          </w:r>
          <w:r w:rsidR="002C7AF6">
            <w:rPr>
              <w:b/>
              <w:sz w:val="24"/>
            </w:rPr>
            <w:br w:type="page"/>
          </w:r>
        </w:p>
      </w:sdtContent>
    </w:sdt>
    <w:p w14:paraId="6E82FE13" w14:textId="77777777" w:rsidR="00EB0DB5" w:rsidRPr="007B4A49" w:rsidRDefault="00EB0DB5" w:rsidP="00EB0DB5">
      <w:pPr>
        <w:jc w:val="both"/>
        <w:rPr>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EB0DB5" w:rsidRPr="007B4A49" w14:paraId="07EFB385" w14:textId="77777777" w:rsidTr="00E630C6">
        <w:tc>
          <w:tcPr>
            <w:tcW w:w="9180" w:type="dxa"/>
            <w:shd w:val="clear" w:color="auto" w:fill="C6D9F1"/>
          </w:tcPr>
          <w:p w14:paraId="325A1F55" w14:textId="77777777" w:rsidR="00EB0DB5" w:rsidRPr="007B4A49" w:rsidRDefault="00EB0DB5" w:rsidP="000247F2">
            <w:pPr>
              <w:jc w:val="center"/>
              <w:rPr>
                <w:b/>
                <w:szCs w:val="28"/>
              </w:rPr>
            </w:pPr>
            <w:r w:rsidRPr="007B4A49">
              <w:rPr>
                <w:b/>
                <w:szCs w:val="28"/>
              </w:rPr>
              <w:t>Implementation Guidance</w:t>
            </w:r>
          </w:p>
          <w:p w14:paraId="4670C03E" w14:textId="77777777" w:rsidR="00EB0DB5" w:rsidRPr="007B4A49" w:rsidRDefault="00EB0DB5" w:rsidP="000247F2">
            <w:pPr>
              <w:jc w:val="center"/>
              <w:rPr>
                <w:b/>
                <w:sz w:val="20"/>
                <w:szCs w:val="20"/>
              </w:rPr>
            </w:pPr>
            <w:r w:rsidRPr="007B4A49">
              <w:rPr>
                <w:b/>
                <w:sz w:val="20"/>
                <w:szCs w:val="20"/>
              </w:rPr>
              <w:t>(</w:t>
            </w:r>
            <w:r w:rsidR="002C7AF6">
              <w:rPr>
                <w:b/>
                <w:sz w:val="20"/>
                <w:szCs w:val="20"/>
              </w:rPr>
              <w:t xml:space="preserve">The header page and </w:t>
            </w:r>
            <w:r w:rsidRPr="007B4A49">
              <w:rPr>
                <w:b/>
                <w:sz w:val="20"/>
                <w:szCs w:val="20"/>
              </w:rPr>
              <w:t>this section must be removed from final version of the document)</w:t>
            </w:r>
          </w:p>
          <w:p w14:paraId="6E8BE57C" w14:textId="77777777" w:rsidR="00EB0DB5" w:rsidRPr="007B4A49" w:rsidRDefault="00EB0DB5" w:rsidP="000247F2">
            <w:pPr>
              <w:jc w:val="both"/>
              <w:rPr>
                <w:sz w:val="24"/>
              </w:rPr>
            </w:pPr>
          </w:p>
        </w:tc>
      </w:tr>
      <w:tr w:rsidR="00EB0DB5" w:rsidRPr="007B4A49" w14:paraId="58B9C087" w14:textId="77777777" w:rsidTr="00E630C6">
        <w:tc>
          <w:tcPr>
            <w:tcW w:w="9180" w:type="dxa"/>
            <w:shd w:val="clear" w:color="auto" w:fill="auto"/>
          </w:tcPr>
          <w:p w14:paraId="11C6B755" w14:textId="77777777" w:rsidR="00EB0DB5" w:rsidRPr="007B4A49" w:rsidRDefault="00EB0DB5" w:rsidP="000247F2">
            <w:pPr>
              <w:jc w:val="both"/>
              <w:rPr>
                <w:b/>
                <w:sz w:val="24"/>
              </w:rPr>
            </w:pPr>
          </w:p>
          <w:p w14:paraId="0F73EC55" w14:textId="77777777" w:rsidR="00EB0DB5" w:rsidRPr="007B4A49" w:rsidRDefault="00EB0DB5" w:rsidP="000247F2">
            <w:pPr>
              <w:jc w:val="both"/>
              <w:rPr>
                <w:b/>
                <w:sz w:val="24"/>
              </w:rPr>
            </w:pPr>
            <w:r w:rsidRPr="007B4A49">
              <w:rPr>
                <w:b/>
                <w:sz w:val="24"/>
              </w:rPr>
              <w:t>Purpose of this document</w:t>
            </w:r>
          </w:p>
          <w:p w14:paraId="6D3E320C" w14:textId="77777777" w:rsidR="00EB0DB5" w:rsidRPr="007B4A49" w:rsidRDefault="00EB0DB5" w:rsidP="000247F2">
            <w:pPr>
              <w:jc w:val="both"/>
              <w:rPr>
                <w:b/>
                <w:sz w:val="24"/>
              </w:rPr>
            </w:pPr>
          </w:p>
          <w:p w14:paraId="0612E6E8" w14:textId="77777777" w:rsidR="00EB0DB5" w:rsidRPr="007B4A49" w:rsidRDefault="00EB0DB5" w:rsidP="000247F2">
            <w:pPr>
              <w:jc w:val="both"/>
              <w:rPr>
                <w:sz w:val="24"/>
              </w:rPr>
            </w:pPr>
            <w:r>
              <w:rPr>
                <w:sz w:val="24"/>
              </w:rPr>
              <w:t xml:space="preserve">This document </w:t>
            </w:r>
            <w:r w:rsidR="006E580A">
              <w:rPr>
                <w:sz w:val="24"/>
              </w:rPr>
              <w:t xml:space="preserve">describes how to determine the necessary competence of people fulfilling roles </w:t>
            </w:r>
            <w:r w:rsidR="00A4245B">
              <w:rPr>
                <w:sz w:val="24"/>
              </w:rPr>
              <w:t>that</w:t>
            </w:r>
            <w:r w:rsidR="004159AA">
              <w:rPr>
                <w:sz w:val="24"/>
              </w:rPr>
              <w:t xml:space="preserve"> are related to the protection of personal data</w:t>
            </w:r>
            <w:r w:rsidR="006E580A">
              <w:rPr>
                <w:sz w:val="24"/>
              </w:rPr>
              <w:t xml:space="preserve"> and then to assess whether they have that level of competence, resulting in development recommendations.</w:t>
            </w:r>
          </w:p>
          <w:p w14:paraId="1E30FF2A" w14:textId="77777777" w:rsidR="00EB0DB5" w:rsidRPr="007B4A49" w:rsidRDefault="00EB0DB5" w:rsidP="000247F2">
            <w:pPr>
              <w:jc w:val="both"/>
              <w:rPr>
                <w:b/>
                <w:sz w:val="24"/>
              </w:rPr>
            </w:pPr>
          </w:p>
        </w:tc>
      </w:tr>
      <w:tr w:rsidR="00EB0DB5" w:rsidRPr="007B4A49" w14:paraId="1C9BD017" w14:textId="77777777" w:rsidTr="00E630C6">
        <w:tc>
          <w:tcPr>
            <w:tcW w:w="9180" w:type="dxa"/>
            <w:shd w:val="clear" w:color="auto" w:fill="auto"/>
          </w:tcPr>
          <w:p w14:paraId="691BE5D0" w14:textId="77777777" w:rsidR="00EB0DB5" w:rsidRPr="007B4A49" w:rsidRDefault="00EB0DB5" w:rsidP="000247F2">
            <w:pPr>
              <w:jc w:val="both"/>
              <w:rPr>
                <w:b/>
                <w:sz w:val="24"/>
              </w:rPr>
            </w:pPr>
          </w:p>
          <w:p w14:paraId="6E4C568B" w14:textId="77777777" w:rsidR="004159AA" w:rsidRPr="004159AA" w:rsidRDefault="004159AA" w:rsidP="004159AA">
            <w:pPr>
              <w:jc w:val="both"/>
              <w:rPr>
                <w:b/>
                <w:sz w:val="24"/>
              </w:rPr>
            </w:pPr>
            <w:r w:rsidRPr="004159AA">
              <w:rPr>
                <w:b/>
                <w:sz w:val="24"/>
              </w:rPr>
              <w:t>Areas of the GDPR addressed</w:t>
            </w:r>
          </w:p>
          <w:p w14:paraId="01A1079D" w14:textId="77777777" w:rsidR="004159AA" w:rsidRPr="004159AA" w:rsidRDefault="004159AA" w:rsidP="004159AA">
            <w:pPr>
              <w:jc w:val="both"/>
              <w:rPr>
                <w:sz w:val="24"/>
              </w:rPr>
            </w:pPr>
          </w:p>
          <w:p w14:paraId="19ADC1EB" w14:textId="77777777" w:rsidR="004159AA" w:rsidRPr="004159AA" w:rsidRDefault="004159AA" w:rsidP="004159AA">
            <w:pPr>
              <w:jc w:val="both"/>
              <w:rPr>
                <w:sz w:val="24"/>
              </w:rPr>
            </w:pPr>
            <w:r w:rsidRPr="004159AA">
              <w:rPr>
                <w:sz w:val="24"/>
              </w:rPr>
              <w:t>The following articles of the GDPR are addressed by this document:</w:t>
            </w:r>
          </w:p>
          <w:p w14:paraId="39F50A79" w14:textId="77777777" w:rsidR="004159AA" w:rsidRPr="004159AA" w:rsidRDefault="004159AA" w:rsidP="004159AA">
            <w:pPr>
              <w:jc w:val="both"/>
              <w:rPr>
                <w:sz w:val="24"/>
              </w:rPr>
            </w:pPr>
          </w:p>
          <w:p w14:paraId="089F887C" w14:textId="77777777" w:rsidR="004159AA" w:rsidRPr="004159AA" w:rsidRDefault="00B40333" w:rsidP="004159AA">
            <w:pPr>
              <w:jc w:val="both"/>
              <w:rPr>
                <w:sz w:val="24"/>
              </w:rPr>
            </w:pPr>
            <w:r>
              <w:rPr>
                <w:sz w:val="24"/>
              </w:rPr>
              <w:t>Article 32 – Security of processing</w:t>
            </w:r>
          </w:p>
          <w:p w14:paraId="6B43A19C" w14:textId="77777777" w:rsidR="00EB0DB5" w:rsidRPr="007B4A49" w:rsidRDefault="00EB0DB5" w:rsidP="000247F2">
            <w:pPr>
              <w:jc w:val="both"/>
              <w:rPr>
                <w:b/>
                <w:sz w:val="24"/>
              </w:rPr>
            </w:pPr>
          </w:p>
        </w:tc>
      </w:tr>
      <w:tr w:rsidR="00EB0DB5" w:rsidRPr="007B4A49" w14:paraId="66B95F89" w14:textId="77777777" w:rsidTr="00E630C6">
        <w:tc>
          <w:tcPr>
            <w:tcW w:w="9180" w:type="dxa"/>
            <w:shd w:val="clear" w:color="auto" w:fill="auto"/>
          </w:tcPr>
          <w:p w14:paraId="208AC3EC" w14:textId="77777777" w:rsidR="00EB0DB5" w:rsidRPr="007B4A49" w:rsidRDefault="00EB0DB5" w:rsidP="000247F2">
            <w:pPr>
              <w:jc w:val="both"/>
              <w:rPr>
                <w:b/>
                <w:sz w:val="24"/>
              </w:rPr>
            </w:pPr>
          </w:p>
          <w:p w14:paraId="068AE5BE" w14:textId="77777777" w:rsidR="00EB0DB5" w:rsidRPr="007B4A49" w:rsidRDefault="00EB0DB5" w:rsidP="000247F2">
            <w:pPr>
              <w:jc w:val="both"/>
              <w:rPr>
                <w:b/>
                <w:sz w:val="24"/>
              </w:rPr>
            </w:pPr>
            <w:r w:rsidRPr="007B4A49">
              <w:rPr>
                <w:b/>
                <w:sz w:val="24"/>
              </w:rPr>
              <w:t>General Guidance</w:t>
            </w:r>
          </w:p>
          <w:p w14:paraId="199C558F" w14:textId="77777777" w:rsidR="00EB0DB5" w:rsidRPr="007B4A49" w:rsidRDefault="00EB0DB5" w:rsidP="000247F2">
            <w:pPr>
              <w:jc w:val="both"/>
              <w:rPr>
                <w:b/>
                <w:sz w:val="24"/>
              </w:rPr>
            </w:pPr>
          </w:p>
          <w:p w14:paraId="1D8B16E2" w14:textId="76515D45" w:rsidR="00EB0DB5" w:rsidRDefault="00EB0DB5" w:rsidP="000247F2">
            <w:pPr>
              <w:jc w:val="both"/>
              <w:rPr>
                <w:sz w:val="24"/>
              </w:rPr>
            </w:pPr>
            <w:r w:rsidRPr="007B4A49">
              <w:rPr>
                <w:sz w:val="24"/>
              </w:rPr>
              <w:t xml:space="preserve">This </w:t>
            </w:r>
            <w:r w:rsidR="006E580A">
              <w:rPr>
                <w:sz w:val="24"/>
              </w:rPr>
              <w:t>procedure</w:t>
            </w:r>
            <w:r w:rsidRPr="007B4A49">
              <w:rPr>
                <w:sz w:val="24"/>
              </w:rPr>
              <w:t xml:space="preserve"> </w:t>
            </w:r>
            <w:r>
              <w:rPr>
                <w:sz w:val="24"/>
              </w:rPr>
              <w:t>brings together two impor</w:t>
            </w:r>
            <w:r w:rsidR="00127730">
              <w:rPr>
                <w:sz w:val="24"/>
              </w:rPr>
              <w:t xml:space="preserve">tant aspects. </w:t>
            </w:r>
            <w:r w:rsidR="000A6865">
              <w:rPr>
                <w:sz w:val="24"/>
              </w:rPr>
              <w:t>Firstly,</w:t>
            </w:r>
            <w:r w:rsidR="00127730">
              <w:rPr>
                <w:sz w:val="24"/>
              </w:rPr>
              <w:t xml:space="preserve"> the competences</w:t>
            </w:r>
            <w:r>
              <w:rPr>
                <w:sz w:val="24"/>
              </w:rPr>
              <w:t xml:space="preserve"> needed to support </w:t>
            </w:r>
            <w:r w:rsidR="004159AA">
              <w:rPr>
                <w:sz w:val="24"/>
              </w:rPr>
              <w:t>compliance to the GDPR</w:t>
            </w:r>
            <w:r>
              <w:rPr>
                <w:sz w:val="24"/>
              </w:rPr>
              <w:t xml:space="preserve"> and secondly the </w:t>
            </w:r>
            <w:r w:rsidR="00127730">
              <w:rPr>
                <w:sz w:val="24"/>
              </w:rPr>
              <w:t>competences</w:t>
            </w:r>
            <w:r>
              <w:rPr>
                <w:sz w:val="24"/>
              </w:rPr>
              <w:t xml:space="preserve"> that currently exist in the </w:t>
            </w:r>
            <w:r w:rsidR="00C630DB">
              <w:rPr>
                <w:sz w:val="24"/>
              </w:rPr>
              <w:t>organisation</w:t>
            </w:r>
            <w:r>
              <w:rPr>
                <w:sz w:val="24"/>
              </w:rPr>
              <w:t>. Ideally the two will match but it’s likely they don’t and some action will need to be taken to bring levels up to the required standard.</w:t>
            </w:r>
          </w:p>
          <w:p w14:paraId="7BF99DF6" w14:textId="77777777" w:rsidR="00EB0DB5" w:rsidRDefault="00EB0DB5" w:rsidP="000247F2">
            <w:pPr>
              <w:jc w:val="both"/>
              <w:rPr>
                <w:sz w:val="24"/>
              </w:rPr>
            </w:pPr>
          </w:p>
          <w:p w14:paraId="322DD99C" w14:textId="77777777" w:rsidR="00EB0DB5" w:rsidRDefault="00EB0DB5" w:rsidP="000247F2">
            <w:pPr>
              <w:jc w:val="both"/>
              <w:rPr>
                <w:sz w:val="24"/>
              </w:rPr>
            </w:pPr>
            <w:r>
              <w:rPr>
                <w:sz w:val="24"/>
              </w:rPr>
              <w:t>There are several options to do this and formal courses are not always needed. On the job training or internal briefings by more experienced team members can often help to increase skill levels without using the (often limited) training budget.</w:t>
            </w:r>
          </w:p>
          <w:p w14:paraId="2401F73C" w14:textId="77777777" w:rsidR="00EB0DB5" w:rsidRDefault="00EB0DB5" w:rsidP="000247F2">
            <w:pPr>
              <w:jc w:val="both"/>
              <w:rPr>
                <w:sz w:val="24"/>
              </w:rPr>
            </w:pPr>
          </w:p>
          <w:p w14:paraId="7A769029" w14:textId="77777777" w:rsidR="00EB0DB5" w:rsidRPr="007B4A49" w:rsidRDefault="004159AA" w:rsidP="000247F2">
            <w:pPr>
              <w:jc w:val="both"/>
              <w:rPr>
                <w:sz w:val="24"/>
              </w:rPr>
            </w:pPr>
            <w:r>
              <w:rPr>
                <w:sz w:val="24"/>
              </w:rPr>
              <w:t>It is good practice to</w:t>
            </w:r>
            <w:r w:rsidR="00EB0DB5">
              <w:rPr>
                <w:sz w:val="24"/>
              </w:rPr>
              <w:t xml:space="preserve"> assess the effectiveness of the actions taken and keep appropriate records to show what has been done.</w:t>
            </w:r>
          </w:p>
          <w:p w14:paraId="31856D28" w14:textId="77777777" w:rsidR="00EB0DB5" w:rsidRPr="007B4A49" w:rsidRDefault="00EB0DB5" w:rsidP="000247F2">
            <w:pPr>
              <w:jc w:val="both"/>
              <w:rPr>
                <w:b/>
                <w:sz w:val="24"/>
              </w:rPr>
            </w:pPr>
          </w:p>
        </w:tc>
      </w:tr>
      <w:tr w:rsidR="00EB0DB5" w:rsidRPr="007B4A49" w14:paraId="1068F5F8" w14:textId="77777777" w:rsidTr="00E630C6">
        <w:tc>
          <w:tcPr>
            <w:tcW w:w="9180" w:type="dxa"/>
            <w:shd w:val="clear" w:color="auto" w:fill="auto"/>
          </w:tcPr>
          <w:p w14:paraId="7092F9F6" w14:textId="77777777" w:rsidR="00EB0DB5" w:rsidRPr="007B4A49" w:rsidRDefault="00EB0DB5" w:rsidP="000247F2">
            <w:pPr>
              <w:jc w:val="both"/>
              <w:rPr>
                <w:b/>
                <w:sz w:val="24"/>
              </w:rPr>
            </w:pPr>
          </w:p>
          <w:p w14:paraId="518C417C" w14:textId="77777777" w:rsidR="00EB0DB5" w:rsidRPr="007B4A49" w:rsidRDefault="00EB0DB5" w:rsidP="000247F2">
            <w:pPr>
              <w:jc w:val="both"/>
              <w:rPr>
                <w:b/>
                <w:sz w:val="24"/>
              </w:rPr>
            </w:pPr>
            <w:r w:rsidRPr="007B4A49">
              <w:rPr>
                <w:b/>
                <w:sz w:val="24"/>
              </w:rPr>
              <w:t>Review Frequency</w:t>
            </w:r>
          </w:p>
          <w:p w14:paraId="0CB91A47" w14:textId="77777777" w:rsidR="00EB0DB5" w:rsidRPr="007B4A49" w:rsidRDefault="00EB0DB5" w:rsidP="000247F2">
            <w:pPr>
              <w:jc w:val="both"/>
              <w:rPr>
                <w:sz w:val="24"/>
              </w:rPr>
            </w:pPr>
          </w:p>
          <w:p w14:paraId="3431BC4F" w14:textId="77777777" w:rsidR="00EB0DB5" w:rsidRPr="007B4A49" w:rsidRDefault="00EB0DB5" w:rsidP="000247F2">
            <w:pPr>
              <w:jc w:val="both"/>
              <w:rPr>
                <w:sz w:val="24"/>
              </w:rPr>
            </w:pPr>
            <w:r w:rsidRPr="007B4A49">
              <w:rPr>
                <w:sz w:val="24"/>
              </w:rPr>
              <w:t>We would recommend that this document is reviewed annually</w:t>
            </w:r>
            <w:r w:rsidR="00FD553E">
              <w:rPr>
                <w:sz w:val="24"/>
              </w:rPr>
              <w:t xml:space="preserve"> in line with the timescales of your personal performance and development reviews with staff members</w:t>
            </w:r>
            <w:r w:rsidRPr="007B4A49">
              <w:rPr>
                <w:sz w:val="24"/>
              </w:rPr>
              <w:t>.</w:t>
            </w:r>
          </w:p>
          <w:p w14:paraId="7311E41C" w14:textId="77777777" w:rsidR="00EB0DB5" w:rsidRPr="007B4A49" w:rsidRDefault="00EB0DB5" w:rsidP="000247F2">
            <w:pPr>
              <w:jc w:val="both"/>
              <w:rPr>
                <w:b/>
                <w:sz w:val="24"/>
              </w:rPr>
            </w:pPr>
          </w:p>
        </w:tc>
      </w:tr>
      <w:tr w:rsidR="00E630C6" w:rsidRPr="007B4A49" w14:paraId="206245CC" w14:textId="77777777" w:rsidTr="00E630C6">
        <w:tc>
          <w:tcPr>
            <w:tcW w:w="9180" w:type="dxa"/>
            <w:shd w:val="clear" w:color="auto" w:fill="auto"/>
          </w:tcPr>
          <w:p w14:paraId="25B0DEDF" w14:textId="77777777" w:rsidR="00E630C6" w:rsidRPr="00E630C6" w:rsidRDefault="00E630C6" w:rsidP="00140603">
            <w:pPr>
              <w:jc w:val="both"/>
              <w:rPr>
                <w:b/>
                <w:sz w:val="24"/>
              </w:rPr>
            </w:pPr>
          </w:p>
          <w:p w14:paraId="0D62D832" w14:textId="77777777" w:rsidR="00E630C6" w:rsidRPr="00E630C6" w:rsidRDefault="00E630C6" w:rsidP="00140603">
            <w:pPr>
              <w:jc w:val="both"/>
              <w:rPr>
                <w:b/>
                <w:sz w:val="24"/>
              </w:rPr>
            </w:pPr>
            <w:r w:rsidRPr="00E630C6">
              <w:rPr>
                <w:b/>
                <w:sz w:val="24"/>
              </w:rPr>
              <w:t>Toolkit Version Number</w:t>
            </w:r>
          </w:p>
          <w:p w14:paraId="240CBF12" w14:textId="77777777" w:rsidR="00E630C6" w:rsidRPr="00E630C6" w:rsidRDefault="00E630C6" w:rsidP="00140603">
            <w:pPr>
              <w:jc w:val="both"/>
              <w:rPr>
                <w:b/>
                <w:sz w:val="24"/>
              </w:rPr>
            </w:pPr>
          </w:p>
          <w:p w14:paraId="180AE544" w14:textId="4116EDBC" w:rsidR="00E630C6" w:rsidRPr="00E630C6" w:rsidRDefault="004159AA" w:rsidP="00140603">
            <w:pPr>
              <w:jc w:val="both"/>
              <w:rPr>
                <w:sz w:val="24"/>
              </w:rPr>
            </w:pPr>
            <w:r>
              <w:rPr>
                <w:sz w:val="24"/>
              </w:rPr>
              <w:t>GDPR</w:t>
            </w:r>
            <w:r w:rsidR="00E630C6" w:rsidRPr="00E630C6">
              <w:rPr>
                <w:sz w:val="24"/>
              </w:rPr>
              <w:t xml:space="preserve"> Toolkit Version </w:t>
            </w:r>
            <w:r w:rsidR="00C74BE2">
              <w:rPr>
                <w:sz w:val="24"/>
              </w:rPr>
              <w:t>5</w:t>
            </w:r>
          </w:p>
          <w:p w14:paraId="750A1F5E" w14:textId="77777777" w:rsidR="004D4803" w:rsidRPr="00E630C6" w:rsidRDefault="004D4803" w:rsidP="00140603">
            <w:pPr>
              <w:jc w:val="both"/>
              <w:rPr>
                <w:b/>
                <w:sz w:val="24"/>
              </w:rPr>
            </w:pPr>
          </w:p>
        </w:tc>
      </w:tr>
      <w:tr w:rsidR="0084397B" w:rsidRPr="00F90812" w14:paraId="0C1AB72C" w14:textId="77777777" w:rsidTr="00140603">
        <w:tc>
          <w:tcPr>
            <w:tcW w:w="9180" w:type="dxa"/>
            <w:shd w:val="clear" w:color="auto" w:fill="auto"/>
          </w:tcPr>
          <w:p w14:paraId="751C6545" w14:textId="77777777" w:rsidR="0084397B" w:rsidRPr="0084397B" w:rsidRDefault="0084397B" w:rsidP="00140603">
            <w:pPr>
              <w:jc w:val="both"/>
              <w:rPr>
                <w:rFonts w:cs="Arial"/>
                <w:b/>
                <w:sz w:val="24"/>
              </w:rPr>
            </w:pPr>
          </w:p>
          <w:p w14:paraId="5D65F0D1" w14:textId="77777777" w:rsidR="0084397B" w:rsidRPr="0084397B" w:rsidRDefault="0084397B" w:rsidP="00140603">
            <w:pPr>
              <w:jc w:val="both"/>
              <w:rPr>
                <w:rFonts w:cs="Arial"/>
                <w:b/>
                <w:sz w:val="24"/>
              </w:rPr>
            </w:pPr>
            <w:r w:rsidRPr="0084397B">
              <w:rPr>
                <w:rFonts w:cs="Arial"/>
                <w:b/>
                <w:sz w:val="24"/>
              </w:rPr>
              <w:t>Document Fields</w:t>
            </w:r>
          </w:p>
          <w:p w14:paraId="2AD4595E" w14:textId="77777777" w:rsidR="0084397B" w:rsidRPr="0084397B" w:rsidRDefault="0084397B" w:rsidP="00140603">
            <w:pPr>
              <w:jc w:val="both"/>
              <w:rPr>
                <w:rFonts w:cs="Arial"/>
                <w:b/>
                <w:sz w:val="24"/>
              </w:rPr>
            </w:pPr>
          </w:p>
          <w:p w14:paraId="2F754404" w14:textId="77777777" w:rsidR="0084397B" w:rsidRPr="0084397B" w:rsidRDefault="0084397B" w:rsidP="00140603">
            <w:pPr>
              <w:jc w:val="both"/>
              <w:rPr>
                <w:rFonts w:cs="Arial"/>
                <w:sz w:val="24"/>
              </w:rPr>
            </w:pPr>
            <w:r w:rsidRPr="0084397B">
              <w:rPr>
                <w:rFonts w:cs="Arial"/>
                <w:sz w:val="24"/>
              </w:rPr>
              <w:t xml:space="preserve">This document may contain fields which need to be updated with your own </w:t>
            </w:r>
            <w:r w:rsidRPr="0084397B">
              <w:rPr>
                <w:rFonts w:cs="Arial"/>
                <w:sz w:val="24"/>
              </w:rPr>
              <w:lastRenderedPageBreak/>
              <w:t>information, including a field for Organization Name that is linked to the custom document property “Organization Name”.</w:t>
            </w:r>
          </w:p>
          <w:p w14:paraId="40BF1143" w14:textId="77777777" w:rsidR="0084397B" w:rsidRPr="0084397B" w:rsidRDefault="0084397B" w:rsidP="00140603">
            <w:pPr>
              <w:jc w:val="both"/>
              <w:rPr>
                <w:rFonts w:cs="Arial"/>
                <w:sz w:val="24"/>
              </w:rPr>
            </w:pPr>
          </w:p>
          <w:p w14:paraId="7D061FF0" w14:textId="77777777" w:rsidR="0084397B" w:rsidRPr="0084397B" w:rsidRDefault="0084397B" w:rsidP="00140603">
            <w:pPr>
              <w:jc w:val="both"/>
              <w:rPr>
                <w:rFonts w:cs="Arial"/>
                <w:sz w:val="24"/>
              </w:rPr>
            </w:pPr>
            <w:r w:rsidRPr="0084397B">
              <w:rPr>
                <w:rFonts w:cs="Arial"/>
                <w:sz w:val="24"/>
              </w:rPr>
              <w:t xml:space="preserve">To update this field </w:t>
            </w:r>
            <w:r w:rsidR="002C7AF6">
              <w:rPr>
                <w:rFonts w:cs="Arial"/>
                <w:sz w:val="24"/>
              </w:rPr>
              <w:t>(and any others that may exist</w:t>
            </w:r>
            <w:r w:rsidRPr="0084397B">
              <w:rPr>
                <w:rFonts w:cs="Arial"/>
                <w:sz w:val="24"/>
              </w:rPr>
              <w:t xml:space="preserve"> in this document):</w:t>
            </w:r>
          </w:p>
          <w:p w14:paraId="6F0429E7" w14:textId="77777777" w:rsidR="0084397B" w:rsidRPr="0084397B" w:rsidRDefault="0084397B" w:rsidP="00140603">
            <w:pPr>
              <w:jc w:val="both"/>
              <w:rPr>
                <w:rFonts w:cs="Arial"/>
                <w:sz w:val="24"/>
              </w:rPr>
            </w:pPr>
          </w:p>
          <w:p w14:paraId="0DC87C88" w14:textId="77777777" w:rsidR="0084397B" w:rsidRPr="0084397B" w:rsidRDefault="0084397B" w:rsidP="0084397B">
            <w:pPr>
              <w:pStyle w:val="ListParagraph"/>
              <w:numPr>
                <w:ilvl w:val="0"/>
                <w:numId w:val="17"/>
              </w:numPr>
              <w:jc w:val="both"/>
              <w:rPr>
                <w:rFonts w:cs="Arial"/>
              </w:rPr>
            </w:pPr>
            <w:r w:rsidRPr="0084397B">
              <w:rPr>
                <w:rFonts w:cs="Arial"/>
              </w:rPr>
              <w:t>Update the custom document property “Organization Name” by clicking File &gt; Info &gt; Properties &gt; Advanced Properties &gt; Custom &gt; Organization Name</w:t>
            </w:r>
          </w:p>
          <w:p w14:paraId="5F5E1963" w14:textId="77777777" w:rsidR="0084397B" w:rsidRPr="0084397B" w:rsidRDefault="0084397B" w:rsidP="0084397B">
            <w:pPr>
              <w:pStyle w:val="ListParagraph"/>
              <w:numPr>
                <w:ilvl w:val="0"/>
                <w:numId w:val="17"/>
              </w:numPr>
              <w:jc w:val="both"/>
              <w:rPr>
                <w:rFonts w:cs="Arial"/>
              </w:rPr>
            </w:pPr>
            <w:r w:rsidRPr="0084397B">
              <w:rPr>
                <w:rFonts w:cs="Arial"/>
              </w:rPr>
              <w:t>Press Ctrl a on the keyboard to select all text in the document (or use Select, Select All on the ribbon)</w:t>
            </w:r>
          </w:p>
          <w:p w14:paraId="3800DCB5" w14:textId="77777777" w:rsidR="0084397B" w:rsidRPr="0084397B" w:rsidRDefault="0084397B" w:rsidP="0084397B">
            <w:pPr>
              <w:pStyle w:val="ListParagraph"/>
              <w:numPr>
                <w:ilvl w:val="0"/>
                <w:numId w:val="17"/>
              </w:numPr>
              <w:jc w:val="both"/>
              <w:rPr>
                <w:rFonts w:cs="Arial"/>
              </w:rPr>
            </w:pPr>
            <w:r w:rsidRPr="0084397B">
              <w:rPr>
                <w:rFonts w:cs="Arial"/>
              </w:rPr>
              <w:t>Press F9 on the keyboard to update all fields</w:t>
            </w:r>
          </w:p>
          <w:p w14:paraId="141FDB41" w14:textId="77777777" w:rsidR="0084397B" w:rsidRPr="0084397B" w:rsidRDefault="0084397B" w:rsidP="0084397B">
            <w:pPr>
              <w:pStyle w:val="ListParagraph"/>
              <w:numPr>
                <w:ilvl w:val="0"/>
                <w:numId w:val="17"/>
              </w:numPr>
              <w:rPr>
                <w:rFonts w:cs="Arial"/>
              </w:rPr>
            </w:pPr>
            <w:r w:rsidRPr="0084397B">
              <w:rPr>
                <w:rFonts w:cs="Arial"/>
              </w:rPr>
              <w:t>When prompted, choose the option to just update TOC page numbers</w:t>
            </w:r>
          </w:p>
          <w:p w14:paraId="252B1BBD" w14:textId="77777777" w:rsidR="0084397B" w:rsidRPr="0084397B" w:rsidRDefault="0084397B" w:rsidP="00140603">
            <w:pPr>
              <w:ind w:left="360"/>
              <w:jc w:val="both"/>
              <w:rPr>
                <w:rFonts w:cs="Arial"/>
                <w:sz w:val="24"/>
              </w:rPr>
            </w:pPr>
          </w:p>
          <w:p w14:paraId="01D3F44F" w14:textId="77777777" w:rsidR="0084397B" w:rsidRPr="0084397B" w:rsidRDefault="0084397B" w:rsidP="00140603">
            <w:pPr>
              <w:jc w:val="both"/>
              <w:rPr>
                <w:rFonts w:cs="Arial"/>
                <w:sz w:val="24"/>
              </w:rPr>
            </w:pPr>
            <w:r w:rsidRPr="0084397B">
              <w:rPr>
                <w:rFonts w:cs="Arial"/>
                <w:sz w:val="24"/>
              </w:rPr>
              <w:t>If you wish to permanently convert the fields in this document to text i.e. so that they are no longer updateable, then you will need to click into each occurrence of the field and press Ctrl Shift F9.</w:t>
            </w:r>
          </w:p>
          <w:p w14:paraId="3B503B96" w14:textId="77777777" w:rsidR="0084397B" w:rsidRPr="0084397B" w:rsidRDefault="0084397B" w:rsidP="00140603">
            <w:pPr>
              <w:jc w:val="both"/>
              <w:rPr>
                <w:rFonts w:cs="Arial"/>
                <w:sz w:val="24"/>
              </w:rPr>
            </w:pPr>
          </w:p>
          <w:p w14:paraId="100ACEE0" w14:textId="77777777" w:rsidR="0084397B" w:rsidRPr="0084397B" w:rsidRDefault="0084397B" w:rsidP="00140603">
            <w:pPr>
              <w:jc w:val="both"/>
              <w:rPr>
                <w:rFonts w:cs="Arial"/>
                <w:sz w:val="24"/>
              </w:rPr>
            </w:pPr>
            <w:r w:rsidRPr="0084397B">
              <w:rPr>
                <w:rFonts w:cs="Arial"/>
                <w:sz w:val="24"/>
              </w:rPr>
              <w:t>If you would like to make all fields in the document visible then go to File &gt; Options &gt; Advanced &gt; Show document content &gt; Field shading and set this to “Always”. This can be useful to check that you have updated all fields correctly.</w:t>
            </w:r>
          </w:p>
          <w:p w14:paraId="09AF28A4" w14:textId="77777777" w:rsidR="0084397B" w:rsidRPr="0084397B" w:rsidRDefault="0084397B" w:rsidP="00140603">
            <w:pPr>
              <w:jc w:val="both"/>
              <w:rPr>
                <w:rFonts w:cs="Arial"/>
                <w:sz w:val="24"/>
              </w:rPr>
            </w:pPr>
          </w:p>
          <w:p w14:paraId="1FB6D713" w14:textId="77777777" w:rsidR="0084397B" w:rsidRPr="0084397B" w:rsidRDefault="0084397B" w:rsidP="00140603">
            <w:pPr>
              <w:jc w:val="both"/>
              <w:rPr>
                <w:rFonts w:cs="Arial"/>
                <w:i/>
                <w:sz w:val="24"/>
              </w:rPr>
            </w:pPr>
            <w:r w:rsidRPr="0084397B">
              <w:rPr>
                <w:rFonts w:cs="Arial"/>
                <w:sz w:val="24"/>
              </w:rPr>
              <w:t xml:space="preserve">Further detail on the above procedure can be found in the </w:t>
            </w:r>
            <w:r w:rsidRPr="0084397B">
              <w:rPr>
                <w:rFonts w:cs="Arial"/>
                <w:i/>
                <w:sz w:val="24"/>
              </w:rPr>
              <w:t xml:space="preserve">Toolkit Completion Instructions </w:t>
            </w:r>
            <w:r w:rsidRPr="0084397B">
              <w:rPr>
                <w:rFonts w:cs="Arial"/>
                <w:sz w:val="24"/>
              </w:rPr>
              <w:t>within the Project Resources folder.</w:t>
            </w:r>
          </w:p>
          <w:p w14:paraId="4465AFEC" w14:textId="77777777" w:rsidR="0084397B" w:rsidRPr="0084397B" w:rsidRDefault="0084397B" w:rsidP="00140603">
            <w:pPr>
              <w:jc w:val="both"/>
              <w:rPr>
                <w:rFonts w:cs="Arial"/>
                <w:sz w:val="24"/>
              </w:rPr>
            </w:pPr>
            <w:r w:rsidRPr="0084397B">
              <w:rPr>
                <w:rFonts w:cs="Arial"/>
                <w:sz w:val="24"/>
              </w:rPr>
              <w:t xml:space="preserve"> </w:t>
            </w:r>
          </w:p>
        </w:tc>
      </w:tr>
      <w:tr w:rsidR="00E630C6" w:rsidRPr="007B4A49" w14:paraId="3901A4F1" w14:textId="77777777" w:rsidTr="00E630C6">
        <w:tc>
          <w:tcPr>
            <w:tcW w:w="9180" w:type="dxa"/>
            <w:shd w:val="clear" w:color="auto" w:fill="auto"/>
          </w:tcPr>
          <w:p w14:paraId="77F1BC91" w14:textId="77777777" w:rsidR="00E630C6" w:rsidRPr="00E630C6" w:rsidRDefault="00E630C6" w:rsidP="00140603">
            <w:pPr>
              <w:jc w:val="both"/>
              <w:rPr>
                <w:b/>
                <w:sz w:val="24"/>
              </w:rPr>
            </w:pPr>
          </w:p>
          <w:p w14:paraId="0FDBFF9D" w14:textId="77777777" w:rsidR="00E630C6" w:rsidRPr="00E630C6" w:rsidRDefault="00E630C6" w:rsidP="00140603">
            <w:pPr>
              <w:jc w:val="both"/>
              <w:rPr>
                <w:b/>
                <w:sz w:val="24"/>
              </w:rPr>
            </w:pPr>
            <w:r w:rsidRPr="00E630C6">
              <w:rPr>
                <w:b/>
                <w:sz w:val="24"/>
              </w:rPr>
              <w:t>Copyright notice</w:t>
            </w:r>
          </w:p>
          <w:p w14:paraId="05E9E41C" w14:textId="77777777" w:rsidR="00E630C6" w:rsidRPr="00E630C6" w:rsidRDefault="00E630C6" w:rsidP="00140603">
            <w:pPr>
              <w:jc w:val="both"/>
              <w:rPr>
                <w:b/>
                <w:sz w:val="24"/>
              </w:rPr>
            </w:pPr>
          </w:p>
          <w:p w14:paraId="78E0B0E1" w14:textId="77777777" w:rsidR="00E630C6" w:rsidRPr="00E630C6" w:rsidRDefault="00E630C6" w:rsidP="00140603">
            <w:pPr>
              <w:jc w:val="both"/>
              <w:rPr>
                <w:sz w:val="24"/>
              </w:rPr>
            </w:pPr>
            <w:r w:rsidRPr="00E630C6">
              <w:rPr>
                <w:sz w:val="24"/>
              </w:rPr>
              <w:t>Except for any third party works included in this document, as identified in this document, this document has been authored by CertiKit, and is © copyright CertiKit except as stated below.</w:t>
            </w:r>
          </w:p>
          <w:p w14:paraId="5EEE961B" w14:textId="77777777" w:rsidR="00E630C6" w:rsidRPr="00E630C6" w:rsidRDefault="00E630C6" w:rsidP="00140603">
            <w:pPr>
              <w:jc w:val="both"/>
              <w:rPr>
                <w:sz w:val="24"/>
              </w:rPr>
            </w:pPr>
          </w:p>
          <w:p w14:paraId="02017915" w14:textId="51FACD7C" w:rsidR="00E630C6" w:rsidRPr="00E630C6" w:rsidRDefault="00E630C6" w:rsidP="00140603">
            <w:pPr>
              <w:jc w:val="both"/>
              <w:rPr>
                <w:sz w:val="24"/>
              </w:rPr>
            </w:pPr>
            <w:r w:rsidRPr="00E630C6">
              <w:rPr>
                <w:sz w:val="24"/>
              </w:rPr>
              <w:t>CertiKit is a company registered in England and Wales with company number 6432088.</w:t>
            </w:r>
          </w:p>
          <w:p w14:paraId="0D8EC3FE" w14:textId="77777777" w:rsidR="00E630C6" w:rsidRPr="00E630C6" w:rsidRDefault="00E630C6" w:rsidP="00140603">
            <w:pPr>
              <w:jc w:val="both"/>
              <w:rPr>
                <w:b/>
                <w:sz w:val="24"/>
              </w:rPr>
            </w:pPr>
          </w:p>
        </w:tc>
      </w:tr>
      <w:tr w:rsidR="00E630C6" w:rsidRPr="007B4A49" w14:paraId="2009831F" w14:textId="77777777" w:rsidTr="00E630C6">
        <w:tc>
          <w:tcPr>
            <w:tcW w:w="9180" w:type="dxa"/>
            <w:shd w:val="clear" w:color="auto" w:fill="auto"/>
          </w:tcPr>
          <w:p w14:paraId="0F218ED7" w14:textId="77777777" w:rsidR="00E630C6" w:rsidRPr="00E630C6" w:rsidRDefault="00E630C6" w:rsidP="00140603">
            <w:pPr>
              <w:jc w:val="both"/>
              <w:rPr>
                <w:b/>
                <w:sz w:val="24"/>
              </w:rPr>
            </w:pPr>
          </w:p>
          <w:p w14:paraId="1571870E" w14:textId="77777777" w:rsidR="00E630C6" w:rsidRPr="00E630C6" w:rsidRDefault="00E630C6" w:rsidP="00140603">
            <w:pPr>
              <w:jc w:val="both"/>
              <w:rPr>
                <w:b/>
                <w:sz w:val="24"/>
              </w:rPr>
            </w:pPr>
            <w:r w:rsidRPr="00E630C6">
              <w:rPr>
                <w:b/>
                <w:sz w:val="24"/>
              </w:rPr>
              <w:t>Licence terms</w:t>
            </w:r>
          </w:p>
          <w:p w14:paraId="3F56D95C" w14:textId="77777777" w:rsidR="00E630C6" w:rsidRPr="00E630C6" w:rsidRDefault="00E630C6" w:rsidP="00140603">
            <w:pPr>
              <w:jc w:val="both"/>
              <w:rPr>
                <w:b/>
                <w:sz w:val="24"/>
              </w:rPr>
            </w:pPr>
          </w:p>
          <w:p w14:paraId="01DD7DE2" w14:textId="3A57549C" w:rsidR="0084397B" w:rsidRDefault="00E630C6" w:rsidP="00140603">
            <w:pPr>
              <w:jc w:val="both"/>
              <w:rPr>
                <w:sz w:val="24"/>
              </w:rPr>
            </w:pPr>
            <w:r w:rsidRPr="00E630C6">
              <w:rPr>
                <w:sz w:val="24"/>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0A6865" w:rsidRPr="00E630C6">
              <w:rPr>
                <w:sz w:val="24"/>
              </w:rPr>
              <w:t>third-party</w:t>
            </w:r>
            <w:r w:rsidRPr="00E630C6">
              <w:rPr>
                <w:sz w:val="24"/>
              </w:rPr>
              <w:t xml:space="preserve"> copyright included in this document.</w:t>
            </w:r>
          </w:p>
          <w:p w14:paraId="29330A50" w14:textId="77777777" w:rsidR="00B01A09" w:rsidRDefault="00B01A09" w:rsidP="00140603">
            <w:pPr>
              <w:jc w:val="both"/>
              <w:rPr>
                <w:sz w:val="24"/>
              </w:rPr>
            </w:pPr>
          </w:p>
          <w:p w14:paraId="261F7649" w14:textId="77777777" w:rsidR="004D4803" w:rsidRPr="00E630C6" w:rsidRDefault="004D4803" w:rsidP="00140603">
            <w:pPr>
              <w:jc w:val="both"/>
              <w:rPr>
                <w:sz w:val="24"/>
              </w:rPr>
            </w:pPr>
          </w:p>
        </w:tc>
      </w:tr>
      <w:tr w:rsidR="00E630C6" w:rsidRPr="007B4A49" w14:paraId="59F35D8B" w14:textId="77777777" w:rsidTr="00E630C6">
        <w:tc>
          <w:tcPr>
            <w:tcW w:w="9180" w:type="dxa"/>
            <w:shd w:val="clear" w:color="auto" w:fill="auto"/>
          </w:tcPr>
          <w:p w14:paraId="27F8035F" w14:textId="77777777" w:rsidR="00E630C6" w:rsidRPr="00E630C6" w:rsidRDefault="00E630C6" w:rsidP="00140603">
            <w:pPr>
              <w:jc w:val="both"/>
              <w:rPr>
                <w:b/>
                <w:sz w:val="24"/>
              </w:rPr>
            </w:pPr>
          </w:p>
          <w:p w14:paraId="70A61572" w14:textId="77777777" w:rsidR="00E630C6" w:rsidRPr="00E630C6" w:rsidRDefault="00E630C6" w:rsidP="00140603">
            <w:pPr>
              <w:jc w:val="both"/>
              <w:rPr>
                <w:b/>
                <w:sz w:val="24"/>
              </w:rPr>
            </w:pPr>
            <w:r w:rsidRPr="00E630C6">
              <w:rPr>
                <w:b/>
                <w:sz w:val="24"/>
              </w:rPr>
              <w:t>Disclaimer</w:t>
            </w:r>
          </w:p>
          <w:p w14:paraId="2E91B0A0" w14:textId="77777777" w:rsidR="00E630C6" w:rsidRPr="00E630C6" w:rsidRDefault="00E630C6" w:rsidP="00140603">
            <w:pPr>
              <w:jc w:val="both"/>
              <w:rPr>
                <w:b/>
                <w:sz w:val="24"/>
              </w:rPr>
            </w:pPr>
          </w:p>
          <w:p w14:paraId="2631A77E" w14:textId="59B3C2A1" w:rsidR="00E630C6" w:rsidRPr="00E630C6" w:rsidRDefault="00E630C6" w:rsidP="00140603">
            <w:pPr>
              <w:spacing w:after="200" w:line="276" w:lineRule="auto"/>
              <w:jc w:val="both"/>
              <w:rPr>
                <w:b/>
                <w:sz w:val="24"/>
              </w:rPr>
            </w:pPr>
            <w:r w:rsidRPr="00E630C6">
              <w:rPr>
                <w:b/>
                <w:sz w:val="24"/>
              </w:rPr>
              <w:t xml:space="preserve">Please Note: </w:t>
            </w:r>
            <w:r w:rsidRPr="00E630C6">
              <w:rPr>
                <w:i/>
                <w:sz w:val="24"/>
              </w:rPr>
              <w:t xml:space="preserve">Your use of and reliance on this document template is at your sole risk. Document templates are intended to be used as a starting point only from </w:t>
            </w:r>
            <w:r w:rsidRPr="00E630C6">
              <w:rPr>
                <w:i/>
                <w:sz w:val="24"/>
              </w:rPr>
              <w:lastRenderedPageBreak/>
              <w:t xml:space="preserve">which you will create your own document and to which you will apply all reasonable quality checks before use.  </w:t>
            </w:r>
            <w:r w:rsidR="000A6865" w:rsidRPr="00E630C6">
              <w:rPr>
                <w:i/>
                <w:sz w:val="24"/>
              </w:rPr>
              <w:t>Therefore,</w:t>
            </w:r>
            <w:r w:rsidRPr="00E630C6">
              <w:rPr>
                <w:i/>
                <w:sz w:val="24"/>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6858965A" w14:textId="77777777" w:rsidR="00437F98" w:rsidRDefault="00437F98" w:rsidP="00EB0DB5">
      <w:pPr>
        <w:jc w:val="both"/>
        <w:rPr>
          <w:b/>
          <w:sz w:val="24"/>
        </w:rPr>
      </w:pPr>
    </w:p>
    <w:p w14:paraId="298CFA60" w14:textId="77777777" w:rsidR="00EB0DB5" w:rsidRDefault="00437F98" w:rsidP="00437F98">
      <w:pPr>
        <w:jc w:val="both"/>
        <w:rPr>
          <w:rFonts w:cs="Arial"/>
          <w:b/>
          <w:bCs/>
          <w:sz w:val="24"/>
        </w:rPr>
      </w:pPr>
      <w:r>
        <w:rPr>
          <w:b/>
          <w:sz w:val="24"/>
        </w:rPr>
        <w:br w:type="page"/>
      </w:r>
    </w:p>
    <w:p w14:paraId="206DFC22" w14:textId="77777777" w:rsidR="00F05D6E" w:rsidRDefault="00F05D6E" w:rsidP="00F05D6E">
      <w:pPr>
        <w:jc w:val="center"/>
      </w:pPr>
    </w:p>
    <w:p w14:paraId="366E743A" w14:textId="77777777" w:rsidR="00F05D6E" w:rsidRDefault="00F05D6E" w:rsidP="00F05D6E">
      <w:pPr>
        <w:jc w:val="center"/>
      </w:pPr>
    </w:p>
    <w:p w14:paraId="466DA0AC" w14:textId="77777777" w:rsidR="00F05D6E" w:rsidRDefault="00F05D6E" w:rsidP="00F05D6E">
      <w:pPr>
        <w:jc w:val="right"/>
        <w:rPr>
          <w:rFonts w:cs="Arial"/>
          <w:b/>
          <w:sz w:val="36"/>
          <w:szCs w:val="36"/>
        </w:rPr>
      </w:pPr>
    </w:p>
    <w:p w14:paraId="76B9CAE3" w14:textId="77777777" w:rsidR="00F05D6E" w:rsidRDefault="00F05D6E" w:rsidP="00F05D6E">
      <w:pPr>
        <w:jc w:val="right"/>
        <w:rPr>
          <w:rFonts w:cs="Arial"/>
          <w:b/>
          <w:sz w:val="36"/>
          <w:szCs w:val="36"/>
        </w:rPr>
      </w:pPr>
    </w:p>
    <w:p w14:paraId="50A94F97" w14:textId="77777777" w:rsidR="00F05D6E" w:rsidRDefault="00E630C6" w:rsidP="00E630C6">
      <w:pPr>
        <w:jc w:val="center"/>
        <w:rPr>
          <w:rFonts w:cs="Arial"/>
          <w:b/>
          <w:sz w:val="36"/>
          <w:szCs w:val="36"/>
        </w:rPr>
      </w:pPr>
      <w:r>
        <w:rPr>
          <w:noProof/>
          <w:lang w:eastAsia="en-GB"/>
        </w:rPr>
        <w:drawing>
          <wp:inline distT="0" distB="0" distL="0" distR="0" wp14:anchorId="4216072D" wp14:editId="621E2A4E">
            <wp:extent cx="2512690" cy="6539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A5F27B4" w14:textId="77777777" w:rsidR="002C7AF6" w:rsidRPr="002C7AF6" w:rsidRDefault="002C7AF6" w:rsidP="00E630C6">
      <w:pPr>
        <w:jc w:val="center"/>
        <w:rPr>
          <w:rFonts w:cs="Arial"/>
          <w:b/>
          <w:szCs w:val="36"/>
        </w:rPr>
      </w:pPr>
      <w:r w:rsidRPr="002C7AF6">
        <w:rPr>
          <w:rFonts w:cs="Arial"/>
          <w:b/>
          <w:szCs w:val="36"/>
        </w:rPr>
        <w:t>[Replace with your logo]</w:t>
      </w:r>
    </w:p>
    <w:p w14:paraId="7F82E1AE" w14:textId="77777777" w:rsidR="00F05D6E" w:rsidRDefault="00F05D6E" w:rsidP="00F05D6E">
      <w:pPr>
        <w:jc w:val="right"/>
        <w:rPr>
          <w:b/>
          <w:sz w:val="36"/>
          <w:szCs w:val="36"/>
        </w:rPr>
      </w:pPr>
    </w:p>
    <w:p w14:paraId="5B18C061" w14:textId="77777777" w:rsidR="00E630C6" w:rsidRDefault="00E630C6" w:rsidP="00EB0DB5">
      <w:pPr>
        <w:jc w:val="center"/>
        <w:rPr>
          <w:rFonts w:cs="Arial"/>
          <w:b/>
          <w:sz w:val="36"/>
          <w:szCs w:val="36"/>
        </w:rPr>
      </w:pPr>
    </w:p>
    <w:p w14:paraId="5F991FEE" w14:textId="77777777" w:rsidR="006E580A" w:rsidRDefault="004159AA" w:rsidP="006E580A">
      <w:pPr>
        <w:jc w:val="center"/>
        <w:rPr>
          <w:rFonts w:cs="Arial"/>
          <w:b/>
          <w:sz w:val="36"/>
          <w:szCs w:val="36"/>
        </w:rPr>
      </w:pPr>
      <w:r>
        <w:rPr>
          <w:rFonts w:cs="Arial"/>
          <w:b/>
          <w:sz w:val="36"/>
          <w:szCs w:val="36"/>
        </w:rPr>
        <w:t>GDPR</w:t>
      </w:r>
      <w:r w:rsidR="00A954CD">
        <w:rPr>
          <w:rFonts w:cs="Arial"/>
          <w:b/>
          <w:sz w:val="36"/>
          <w:szCs w:val="36"/>
        </w:rPr>
        <w:t xml:space="preserve"> </w:t>
      </w:r>
      <w:r w:rsidR="00127730">
        <w:rPr>
          <w:rFonts w:cs="Arial"/>
          <w:b/>
          <w:sz w:val="36"/>
          <w:szCs w:val="36"/>
        </w:rPr>
        <w:t>Competence</w:t>
      </w:r>
      <w:r w:rsidR="00A954CD">
        <w:rPr>
          <w:rFonts w:cs="Arial"/>
          <w:b/>
          <w:sz w:val="36"/>
          <w:szCs w:val="36"/>
        </w:rPr>
        <w:t xml:space="preserve"> </w:t>
      </w:r>
    </w:p>
    <w:p w14:paraId="106ACD5F" w14:textId="77777777" w:rsidR="00F05D6E" w:rsidRDefault="006E580A" w:rsidP="006E580A">
      <w:pPr>
        <w:jc w:val="center"/>
        <w:rPr>
          <w:rFonts w:cs="Arial"/>
          <w:b/>
          <w:sz w:val="36"/>
          <w:szCs w:val="36"/>
        </w:rPr>
      </w:pPr>
      <w:r>
        <w:rPr>
          <w:rFonts w:cs="Arial"/>
          <w:b/>
          <w:sz w:val="36"/>
          <w:szCs w:val="36"/>
        </w:rPr>
        <w:t>Development Procedure</w:t>
      </w:r>
    </w:p>
    <w:p w14:paraId="6C557C2B" w14:textId="77777777" w:rsidR="00F05D6E" w:rsidRDefault="00F05D6E" w:rsidP="00F05D6E">
      <w:pPr>
        <w:jc w:val="right"/>
        <w:rPr>
          <w:rFonts w:cs="Arial"/>
          <w:b/>
          <w:sz w:val="36"/>
          <w:szCs w:val="36"/>
        </w:rPr>
      </w:pPr>
    </w:p>
    <w:p w14:paraId="2689627A" w14:textId="77777777" w:rsidR="00F05D6E" w:rsidRDefault="00F05D6E" w:rsidP="00F05D6E">
      <w:pPr>
        <w:jc w:val="right"/>
        <w:rPr>
          <w:rFonts w:cs="Arial"/>
          <w:b/>
          <w:sz w:val="36"/>
          <w:szCs w:val="36"/>
        </w:rPr>
      </w:pPr>
    </w:p>
    <w:p w14:paraId="7F93A8AD" w14:textId="77777777" w:rsidR="00F05D6E" w:rsidRDefault="00F05D6E" w:rsidP="00F05D6E">
      <w:pPr>
        <w:jc w:val="right"/>
        <w:rPr>
          <w:rFonts w:cs="Arial"/>
          <w:b/>
          <w:sz w:val="36"/>
          <w:szCs w:val="36"/>
        </w:rPr>
      </w:pPr>
    </w:p>
    <w:p w14:paraId="5EBAE431" w14:textId="77777777" w:rsidR="00F05D6E" w:rsidRDefault="00F05D6E" w:rsidP="00F05D6E">
      <w:pPr>
        <w:jc w:val="right"/>
        <w:rPr>
          <w:rFonts w:cs="Arial"/>
          <w:b/>
          <w:sz w:val="36"/>
          <w:szCs w:val="36"/>
        </w:rPr>
      </w:pPr>
    </w:p>
    <w:p w14:paraId="42D102A5" w14:textId="77777777" w:rsidR="00F05D6E" w:rsidRDefault="00F05D6E" w:rsidP="00F05D6E">
      <w:pPr>
        <w:jc w:val="right"/>
        <w:rPr>
          <w:rFonts w:cs="Arial"/>
          <w:b/>
          <w:sz w:val="36"/>
          <w:szCs w:val="36"/>
        </w:rPr>
      </w:pPr>
    </w:p>
    <w:p w14:paraId="675F3B6C" w14:textId="77777777" w:rsidR="00F05D6E" w:rsidRDefault="00F05D6E" w:rsidP="00F05D6E">
      <w:pPr>
        <w:jc w:val="right"/>
        <w:rPr>
          <w:rFonts w:cs="Arial"/>
          <w:b/>
          <w:sz w:val="36"/>
          <w:szCs w:val="36"/>
        </w:rPr>
      </w:pPr>
    </w:p>
    <w:p w14:paraId="4B778303" w14:textId="77777777" w:rsidR="00F05D6E" w:rsidRDefault="00F05D6E" w:rsidP="00F05D6E">
      <w:pPr>
        <w:jc w:val="right"/>
        <w:rPr>
          <w:rFonts w:cs="Arial"/>
          <w:b/>
          <w:sz w:val="36"/>
          <w:szCs w:val="36"/>
        </w:rPr>
      </w:pPr>
    </w:p>
    <w:p w14:paraId="42E9EFB1" w14:textId="77777777" w:rsidR="00F05D6E" w:rsidRDefault="00F05D6E" w:rsidP="00F05D6E">
      <w:pPr>
        <w:jc w:val="right"/>
        <w:rPr>
          <w:rFonts w:cs="Arial"/>
          <w:b/>
          <w:sz w:val="36"/>
          <w:szCs w:val="36"/>
        </w:rPr>
      </w:pPr>
    </w:p>
    <w:p w14:paraId="239D3ED5" w14:textId="77777777" w:rsidR="00F05D6E" w:rsidRDefault="00F05D6E" w:rsidP="00F05D6E">
      <w:pPr>
        <w:jc w:val="right"/>
        <w:rPr>
          <w:rFonts w:cs="Arial"/>
          <w:b/>
          <w:sz w:val="36"/>
          <w:szCs w:val="36"/>
        </w:rPr>
      </w:pPr>
    </w:p>
    <w:p w14:paraId="62802993" w14:textId="77777777" w:rsidR="00EB0DB5" w:rsidRDefault="00EB0DB5" w:rsidP="00F05D6E">
      <w:pPr>
        <w:jc w:val="right"/>
        <w:rPr>
          <w:rFonts w:cs="Arial"/>
          <w:b/>
        </w:rPr>
      </w:pPr>
    </w:p>
    <w:p w14:paraId="69C7CF15" w14:textId="77777777" w:rsidR="00EE37CD" w:rsidRDefault="00EE37CD" w:rsidP="00F05D6E">
      <w:pPr>
        <w:jc w:val="right"/>
        <w:rPr>
          <w:rFonts w:cs="Arial"/>
          <w:b/>
        </w:rPr>
      </w:pPr>
    </w:p>
    <w:p w14:paraId="31603AF0" w14:textId="77777777" w:rsidR="00EE37CD" w:rsidRDefault="00EE37CD" w:rsidP="00F05D6E">
      <w:pPr>
        <w:jc w:val="right"/>
        <w:rPr>
          <w:rFonts w:cs="Arial"/>
          <w:b/>
        </w:rPr>
      </w:pPr>
    </w:p>
    <w:p w14:paraId="53C1C8A7" w14:textId="77777777" w:rsidR="00EB0DB5" w:rsidRDefault="00EB0DB5" w:rsidP="00F05D6E">
      <w:pPr>
        <w:jc w:val="right"/>
        <w:rPr>
          <w:rFonts w:cs="Arial"/>
          <w:b/>
        </w:rPr>
      </w:pPr>
    </w:p>
    <w:p w14:paraId="4C3B82BD" w14:textId="77777777" w:rsidR="00E630C6" w:rsidRDefault="00E630C6" w:rsidP="00F05D6E">
      <w:pPr>
        <w:jc w:val="right"/>
        <w:rPr>
          <w:rFonts w:cs="Arial"/>
          <w:b/>
        </w:rPr>
      </w:pPr>
    </w:p>
    <w:p w14:paraId="22135EDC" w14:textId="77777777" w:rsidR="00E630C6" w:rsidRPr="00E630C6" w:rsidRDefault="00E630C6" w:rsidP="00E630C6">
      <w:pPr>
        <w:rPr>
          <w:rFonts w:cs="Arial"/>
          <w:b/>
          <w:color w:val="000000" w:themeColor="text1"/>
          <w:szCs w:val="28"/>
        </w:rPr>
      </w:pPr>
    </w:p>
    <w:tbl>
      <w:tblPr>
        <w:tblStyle w:val="TableGrid1"/>
        <w:tblW w:w="0" w:type="auto"/>
        <w:jc w:val="right"/>
        <w:tblLayout w:type="fixed"/>
        <w:tblLook w:val="04A0" w:firstRow="1" w:lastRow="0" w:firstColumn="1" w:lastColumn="0" w:noHBand="0" w:noVBand="1"/>
      </w:tblPr>
      <w:tblGrid>
        <w:gridCol w:w="3118"/>
        <w:gridCol w:w="2756"/>
      </w:tblGrid>
      <w:tr w:rsidR="00E630C6" w:rsidRPr="00E630C6" w14:paraId="53BA476B" w14:textId="77777777" w:rsidTr="002C7AF6">
        <w:trPr>
          <w:jc w:val="right"/>
        </w:trPr>
        <w:tc>
          <w:tcPr>
            <w:tcW w:w="3118" w:type="dxa"/>
            <w:shd w:val="clear" w:color="auto" w:fill="C6D9F1" w:themeFill="text2" w:themeFillTint="33"/>
          </w:tcPr>
          <w:p w14:paraId="5C2ADB5D" w14:textId="77777777" w:rsidR="00E630C6" w:rsidRPr="00E630C6" w:rsidRDefault="00E630C6" w:rsidP="00E630C6">
            <w:pPr>
              <w:jc w:val="right"/>
              <w:rPr>
                <w:rFonts w:cs="Arial"/>
                <w:b/>
                <w:color w:val="000000" w:themeColor="text1"/>
                <w:sz w:val="24"/>
                <w:szCs w:val="28"/>
                <w:lang w:eastAsia="en-GB"/>
              </w:rPr>
            </w:pPr>
            <w:r w:rsidRPr="00E630C6">
              <w:rPr>
                <w:rFonts w:cs="Arial"/>
                <w:b/>
                <w:color w:val="000000" w:themeColor="text1"/>
                <w:sz w:val="24"/>
                <w:lang w:eastAsia="en-GB"/>
              </w:rPr>
              <w:t>Document Ref.</w:t>
            </w:r>
          </w:p>
        </w:tc>
        <w:tc>
          <w:tcPr>
            <w:tcW w:w="2756" w:type="dxa"/>
          </w:tcPr>
          <w:p w14:paraId="732E5686" w14:textId="77777777" w:rsidR="00E630C6" w:rsidRPr="00E630C6" w:rsidRDefault="00DA4DEB" w:rsidP="00E630C6">
            <w:pPr>
              <w:jc w:val="right"/>
              <w:rPr>
                <w:rFonts w:cs="Arial"/>
                <w:b/>
                <w:color w:val="000000" w:themeColor="text1"/>
                <w:sz w:val="24"/>
                <w:szCs w:val="28"/>
                <w:lang w:eastAsia="en-GB"/>
              </w:rPr>
            </w:pPr>
            <w:r>
              <w:rPr>
                <w:rFonts w:cs="Arial"/>
                <w:b/>
                <w:color w:val="000000" w:themeColor="text1"/>
                <w:sz w:val="24"/>
                <w:szCs w:val="28"/>
                <w:lang w:eastAsia="en-GB"/>
              </w:rPr>
              <w:t>GDPR-DOC-</w:t>
            </w:r>
            <w:r w:rsidR="00134036">
              <w:rPr>
                <w:rFonts w:cs="Arial"/>
                <w:b/>
                <w:color w:val="000000" w:themeColor="text1"/>
                <w:sz w:val="24"/>
                <w:szCs w:val="28"/>
                <w:lang w:eastAsia="en-GB"/>
              </w:rPr>
              <w:t>0</w:t>
            </w:r>
            <w:r w:rsidR="00861519">
              <w:rPr>
                <w:rFonts w:cs="Arial"/>
                <w:b/>
                <w:color w:val="000000" w:themeColor="text1"/>
                <w:sz w:val="24"/>
                <w:szCs w:val="28"/>
                <w:lang w:eastAsia="en-GB"/>
              </w:rPr>
              <w:t>2-</w:t>
            </w:r>
            <w:r w:rsidR="00870A57">
              <w:rPr>
                <w:rFonts w:cs="Arial"/>
                <w:b/>
                <w:color w:val="000000" w:themeColor="text1"/>
                <w:sz w:val="24"/>
                <w:szCs w:val="28"/>
                <w:lang w:eastAsia="en-GB"/>
              </w:rPr>
              <w:t>2</w:t>
            </w:r>
          </w:p>
        </w:tc>
      </w:tr>
      <w:tr w:rsidR="00E630C6" w:rsidRPr="00E630C6" w14:paraId="55C84EC5" w14:textId="77777777" w:rsidTr="002C7AF6">
        <w:trPr>
          <w:jc w:val="right"/>
        </w:trPr>
        <w:tc>
          <w:tcPr>
            <w:tcW w:w="3118" w:type="dxa"/>
            <w:shd w:val="clear" w:color="auto" w:fill="C6D9F1" w:themeFill="text2" w:themeFillTint="33"/>
          </w:tcPr>
          <w:p w14:paraId="2C52ADB6" w14:textId="77777777" w:rsidR="00E630C6" w:rsidRPr="00E630C6" w:rsidRDefault="00E630C6" w:rsidP="00E630C6">
            <w:pPr>
              <w:jc w:val="right"/>
              <w:rPr>
                <w:rFonts w:cs="Arial"/>
                <w:b/>
                <w:color w:val="000000" w:themeColor="text1"/>
                <w:sz w:val="24"/>
                <w:szCs w:val="28"/>
                <w:lang w:eastAsia="en-GB"/>
              </w:rPr>
            </w:pPr>
            <w:r w:rsidRPr="00E630C6">
              <w:rPr>
                <w:rFonts w:cs="Arial"/>
                <w:b/>
                <w:color w:val="000000" w:themeColor="text1"/>
                <w:sz w:val="24"/>
                <w:szCs w:val="28"/>
                <w:lang w:eastAsia="en-GB"/>
              </w:rPr>
              <w:t>Version:</w:t>
            </w:r>
          </w:p>
        </w:tc>
        <w:sdt>
          <w:sdtPr>
            <w:rPr>
              <w:rStyle w:val="VersionNumber"/>
              <w:b/>
              <w:sz w:val="24"/>
              <w:lang w:eastAsia="en-GB"/>
            </w:rPr>
            <w:alias w:val="Version Number"/>
            <w:tag w:val="Version Number"/>
            <w:id w:val="-88314127"/>
          </w:sdtPr>
          <w:sdtEndPr>
            <w:rPr>
              <w:rStyle w:val="VersionNumber"/>
            </w:rPr>
          </w:sdtEndPr>
          <w:sdtContent>
            <w:tc>
              <w:tcPr>
                <w:tcW w:w="2756" w:type="dxa"/>
              </w:tcPr>
              <w:p w14:paraId="7ADEF0C9" w14:textId="77777777" w:rsidR="00E630C6" w:rsidRPr="00E630C6" w:rsidRDefault="00E630C6" w:rsidP="00E630C6">
                <w:pPr>
                  <w:jc w:val="right"/>
                  <w:rPr>
                    <w:rFonts w:cs="Arial"/>
                    <w:b/>
                    <w:color w:val="000000" w:themeColor="text1"/>
                    <w:sz w:val="24"/>
                    <w:szCs w:val="28"/>
                    <w:lang w:eastAsia="en-GB"/>
                  </w:rPr>
                </w:pPr>
                <w:r w:rsidRPr="00E630C6">
                  <w:rPr>
                    <w:rStyle w:val="VersionNumber"/>
                    <w:b/>
                    <w:sz w:val="24"/>
                    <w:lang w:eastAsia="en-GB"/>
                  </w:rPr>
                  <w:t>1</w:t>
                </w:r>
              </w:p>
            </w:tc>
          </w:sdtContent>
        </w:sdt>
      </w:tr>
      <w:tr w:rsidR="00E630C6" w:rsidRPr="00E630C6" w14:paraId="5372D863" w14:textId="77777777" w:rsidTr="002C7AF6">
        <w:trPr>
          <w:jc w:val="right"/>
        </w:trPr>
        <w:tc>
          <w:tcPr>
            <w:tcW w:w="3118" w:type="dxa"/>
            <w:shd w:val="clear" w:color="auto" w:fill="C6D9F1" w:themeFill="text2" w:themeFillTint="33"/>
          </w:tcPr>
          <w:p w14:paraId="0082D03C" w14:textId="77777777" w:rsidR="00E630C6" w:rsidRPr="00E630C6" w:rsidRDefault="00E630C6" w:rsidP="00E630C6">
            <w:pPr>
              <w:jc w:val="right"/>
              <w:rPr>
                <w:rFonts w:cs="Arial"/>
                <w:b/>
                <w:color w:val="000000" w:themeColor="text1"/>
                <w:sz w:val="24"/>
                <w:szCs w:val="28"/>
                <w:lang w:eastAsia="en-GB"/>
              </w:rPr>
            </w:pPr>
            <w:r w:rsidRPr="00E630C6">
              <w:rPr>
                <w:rFonts w:cs="Arial"/>
                <w:b/>
                <w:color w:val="000000" w:themeColor="text1"/>
                <w:sz w:val="24"/>
                <w:szCs w:val="28"/>
                <w:lang w:eastAsia="en-GB"/>
              </w:rPr>
              <w:t>Dated:</w:t>
            </w:r>
          </w:p>
        </w:tc>
        <w:sdt>
          <w:sdtPr>
            <w:rPr>
              <w:rStyle w:val="DateofPublication"/>
              <w:b/>
              <w:sz w:val="24"/>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357B3A28" w14:textId="77777777" w:rsidR="00E630C6" w:rsidRPr="00E630C6" w:rsidRDefault="002C7AF6" w:rsidP="00E630C6">
                <w:pPr>
                  <w:jc w:val="right"/>
                  <w:rPr>
                    <w:rFonts w:cs="Arial"/>
                    <w:b/>
                    <w:color w:val="000000" w:themeColor="text1"/>
                    <w:sz w:val="24"/>
                    <w:szCs w:val="28"/>
                    <w:lang w:eastAsia="en-GB"/>
                  </w:rPr>
                </w:pPr>
                <w:r>
                  <w:rPr>
                    <w:rStyle w:val="DateofPublication"/>
                    <w:b/>
                    <w:sz w:val="24"/>
                    <w:lang w:eastAsia="en-GB"/>
                  </w:rPr>
                  <w:t>[</w:t>
                </w:r>
                <w:r w:rsidR="00E630C6" w:rsidRPr="00E630C6">
                  <w:rPr>
                    <w:rStyle w:val="DateofPublication"/>
                    <w:b/>
                    <w:sz w:val="24"/>
                    <w:lang w:eastAsia="en-GB"/>
                  </w:rPr>
                  <w:t>Insert date</w:t>
                </w:r>
                <w:r>
                  <w:rPr>
                    <w:rStyle w:val="DateofPublication"/>
                    <w:b/>
                    <w:sz w:val="24"/>
                    <w:lang w:eastAsia="en-GB"/>
                  </w:rPr>
                  <w:t>]</w:t>
                </w:r>
              </w:p>
            </w:tc>
          </w:sdtContent>
        </w:sdt>
      </w:tr>
      <w:tr w:rsidR="00E630C6" w:rsidRPr="00E630C6" w14:paraId="2F5D2037" w14:textId="77777777" w:rsidTr="002C7AF6">
        <w:trPr>
          <w:jc w:val="right"/>
        </w:trPr>
        <w:tc>
          <w:tcPr>
            <w:tcW w:w="3118" w:type="dxa"/>
            <w:shd w:val="clear" w:color="auto" w:fill="C6D9F1" w:themeFill="text2" w:themeFillTint="33"/>
          </w:tcPr>
          <w:p w14:paraId="77E43AAF" w14:textId="77777777" w:rsidR="00E630C6" w:rsidRPr="00E630C6" w:rsidRDefault="00E630C6" w:rsidP="00E630C6">
            <w:pPr>
              <w:jc w:val="right"/>
              <w:rPr>
                <w:rFonts w:cs="Arial"/>
                <w:b/>
                <w:color w:val="000000" w:themeColor="text1"/>
                <w:sz w:val="24"/>
                <w:szCs w:val="28"/>
                <w:lang w:eastAsia="en-GB"/>
              </w:rPr>
            </w:pPr>
            <w:r w:rsidRPr="00E630C6">
              <w:rPr>
                <w:rFonts w:cs="Arial"/>
                <w:b/>
                <w:color w:val="000000" w:themeColor="text1"/>
                <w:sz w:val="24"/>
                <w:szCs w:val="28"/>
                <w:lang w:eastAsia="en-GB"/>
              </w:rPr>
              <w:t>Document Author:</w:t>
            </w:r>
          </w:p>
        </w:tc>
        <w:tc>
          <w:tcPr>
            <w:tcW w:w="2756" w:type="dxa"/>
          </w:tcPr>
          <w:p w14:paraId="09AC3AEC" w14:textId="77777777" w:rsidR="00E630C6" w:rsidRPr="00E630C6" w:rsidRDefault="00E630C6" w:rsidP="00E630C6">
            <w:pPr>
              <w:jc w:val="right"/>
              <w:rPr>
                <w:rFonts w:cs="Arial"/>
                <w:b/>
                <w:color w:val="000000" w:themeColor="text1"/>
                <w:sz w:val="24"/>
                <w:szCs w:val="28"/>
                <w:lang w:eastAsia="en-GB"/>
              </w:rPr>
            </w:pPr>
          </w:p>
        </w:tc>
      </w:tr>
      <w:tr w:rsidR="00E630C6" w:rsidRPr="00E630C6" w14:paraId="1016938C" w14:textId="77777777" w:rsidTr="002C7AF6">
        <w:trPr>
          <w:jc w:val="right"/>
        </w:trPr>
        <w:tc>
          <w:tcPr>
            <w:tcW w:w="3118" w:type="dxa"/>
            <w:shd w:val="clear" w:color="auto" w:fill="C6D9F1" w:themeFill="text2" w:themeFillTint="33"/>
          </w:tcPr>
          <w:p w14:paraId="22A9A577" w14:textId="77777777" w:rsidR="00E630C6" w:rsidRPr="00E630C6" w:rsidRDefault="00E630C6" w:rsidP="00E630C6">
            <w:pPr>
              <w:jc w:val="right"/>
              <w:rPr>
                <w:rFonts w:cs="Arial"/>
                <w:b/>
                <w:color w:val="000000" w:themeColor="text1"/>
                <w:sz w:val="24"/>
                <w:szCs w:val="28"/>
                <w:lang w:eastAsia="en-GB"/>
              </w:rPr>
            </w:pPr>
            <w:r w:rsidRPr="00E630C6">
              <w:rPr>
                <w:rFonts w:cs="Arial"/>
                <w:b/>
                <w:color w:val="000000" w:themeColor="text1"/>
                <w:sz w:val="24"/>
                <w:szCs w:val="28"/>
                <w:lang w:eastAsia="en-GB"/>
              </w:rPr>
              <w:t>Document Owner:</w:t>
            </w:r>
          </w:p>
        </w:tc>
        <w:tc>
          <w:tcPr>
            <w:tcW w:w="2756" w:type="dxa"/>
          </w:tcPr>
          <w:p w14:paraId="613D84A5" w14:textId="77777777" w:rsidR="00E630C6" w:rsidRPr="00E630C6" w:rsidRDefault="00E630C6" w:rsidP="00E630C6">
            <w:pPr>
              <w:jc w:val="right"/>
              <w:rPr>
                <w:rFonts w:cs="Arial"/>
                <w:b/>
                <w:color w:val="000000" w:themeColor="text1"/>
                <w:sz w:val="24"/>
                <w:szCs w:val="28"/>
                <w:lang w:eastAsia="en-GB"/>
              </w:rPr>
            </w:pPr>
          </w:p>
        </w:tc>
      </w:tr>
    </w:tbl>
    <w:p w14:paraId="4D272106" w14:textId="77777777" w:rsidR="00E630C6" w:rsidRPr="00E630C6" w:rsidRDefault="00E630C6" w:rsidP="00E630C6">
      <w:pPr>
        <w:ind w:left="2880"/>
        <w:jc w:val="right"/>
        <w:rPr>
          <w:rFonts w:cs="Arial"/>
          <w:b/>
          <w:color w:val="000000" w:themeColor="text1"/>
          <w:sz w:val="24"/>
        </w:rPr>
      </w:pPr>
    </w:p>
    <w:p w14:paraId="712AC1BD" w14:textId="77777777" w:rsidR="00F05D6E" w:rsidRDefault="00F05D6E" w:rsidP="00F05D6E">
      <w:pPr>
        <w:ind w:left="2880"/>
        <w:jc w:val="right"/>
        <w:rPr>
          <w:rFonts w:cs="Arial"/>
          <w:b/>
          <w:szCs w:val="28"/>
        </w:rPr>
      </w:pPr>
    </w:p>
    <w:p w14:paraId="10575258" w14:textId="77777777" w:rsidR="00F05D6E" w:rsidRDefault="00F05D6E" w:rsidP="00F05D6E">
      <w:pPr>
        <w:pStyle w:val="TOC1"/>
      </w:pPr>
      <w:r>
        <w:br w:type="page"/>
      </w:r>
    </w:p>
    <w:p w14:paraId="00FEB5FE" w14:textId="77777777" w:rsidR="00E630C6" w:rsidRPr="00E630C6" w:rsidRDefault="00E630C6" w:rsidP="00E630C6">
      <w:pPr>
        <w:rPr>
          <w:rFonts w:cs="Arial"/>
          <w:b/>
          <w:sz w:val="24"/>
        </w:rPr>
      </w:pPr>
      <w:r w:rsidRPr="00E630C6">
        <w:rPr>
          <w:rFonts w:cs="Arial"/>
          <w:b/>
          <w:sz w:val="24"/>
        </w:rPr>
        <w:lastRenderedPageBreak/>
        <w:t xml:space="preserve">Revision History </w:t>
      </w:r>
    </w:p>
    <w:p w14:paraId="46987158" w14:textId="77777777" w:rsidR="00E630C6" w:rsidRPr="00E630C6" w:rsidRDefault="00E630C6" w:rsidP="00E630C6">
      <w:pPr>
        <w:rPr>
          <w:rFonts w:eastAsia="Arial Unicode MS" w:cs="Arial"/>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E630C6" w:rsidRPr="00E630C6" w14:paraId="6DB21915" w14:textId="77777777" w:rsidTr="00140603">
        <w:tc>
          <w:tcPr>
            <w:tcW w:w="1097" w:type="dxa"/>
            <w:shd w:val="clear" w:color="auto" w:fill="C6D9F1" w:themeFill="text2" w:themeFillTint="33"/>
          </w:tcPr>
          <w:p w14:paraId="61410CEB" w14:textId="77777777" w:rsidR="00E630C6" w:rsidRPr="00E630C6" w:rsidRDefault="00E630C6" w:rsidP="00E630C6">
            <w:pPr>
              <w:autoSpaceDE w:val="0"/>
              <w:autoSpaceDN w:val="0"/>
              <w:rPr>
                <w:rFonts w:cs="Arial"/>
                <w:b/>
                <w:bCs/>
                <w:sz w:val="24"/>
              </w:rPr>
            </w:pPr>
            <w:r w:rsidRPr="00E630C6">
              <w:rPr>
                <w:rFonts w:cs="Arial"/>
                <w:b/>
                <w:bCs/>
                <w:sz w:val="24"/>
              </w:rPr>
              <w:t>Version</w:t>
            </w:r>
          </w:p>
        </w:tc>
        <w:tc>
          <w:tcPr>
            <w:tcW w:w="1547" w:type="dxa"/>
            <w:shd w:val="clear" w:color="auto" w:fill="C6D9F1" w:themeFill="text2" w:themeFillTint="33"/>
          </w:tcPr>
          <w:p w14:paraId="17997169" w14:textId="77777777" w:rsidR="00E630C6" w:rsidRPr="00E630C6" w:rsidRDefault="00E630C6" w:rsidP="00E630C6">
            <w:pPr>
              <w:autoSpaceDE w:val="0"/>
              <w:autoSpaceDN w:val="0"/>
              <w:rPr>
                <w:rFonts w:cs="Arial"/>
                <w:b/>
                <w:bCs/>
                <w:sz w:val="24"/>
              </w:rPr>
            </w:pPr>
            <w:r w:rsidRPr="00E630C6">
              <w:rPr>
                <w:rFonts w:cs="Arial"/>
                <w:b/>
                <w:bCs/>
                <w:sz w:val="24"/>
              </w:rPr>
              <w:t>Date</w:t>
            </w:r>
          </w:p>
        </w:tc>
        <w:tc>
          <w:tcPr>
            <w:tcW w:w="1802" w:type="dxa"/>
            <w:shd w:val="clear" w:color="auto" w:fill="C6D9F1" w:themeFill="text2" w:themeFillTint="33"/>
          </w:tcPr>
          <w:p w14:paraId="74A07B0B" w14:textId="77777777" w:rsidR="00E630C6" w:rsidRPr="00E630C6" w:rsidRDefault="00E630C6" w:rsidP="00E630C6">
            <w:pPr>
              <w:rPr>
                <w:rFonts w:cs="Arial"/>
                <w:b/>
                <w:bCs/>
                <w:sz w:val="24"/>
              </w:rPr>
            </w:pPr>
            <w:r w:rsidRPr="00E630C6">
              <w:rPr>
                <w:rFonts w:cs="Arial"/>
                <w:b/>
                <w:bCs/>
                <w:sz w:val="24"/>
              </w:rPr>
              <w:t>Revision Author</w:t>
            </w:r>
          </w:p>
        </w:tc>
        <w:tc>
          <w:tcPr>
            <w:tcW w:w="4626" w:type="dxa"/>
            <w:shd w:val="clear" w:color="auto" w:fill="C6D9F1" w:themeFill="text2" w:themeFillTint="33"/>
          </w:tcPr>
          <w:p w14:paraId="4B9D5426" w14:textId="77777777" w:rsidR="00E630C6" w:rsidRPr="00E630C6" w:rsidRDefault="00E630C6" w:rsidP="00E630C6">
            <w:pPr>
              <w:rPr>
                <w:rFonts w:eastAsia="Arial Unicode MS" w:cs="Arial"/>
                <w:b/>
                <w:bCs/>
                <w:sz w:val="24"/>
              </w:rPr>
            </w:pPr>
            <w:r w:rsidRPr="00E630C6">
              <w:rPr>
                <w:rFonts w:cs="Arial"/>
                <w:b/>
                <w:bCs/>
                <w:sz w:val="24"/>
              </w:rPr>
              <w:t>Summary of Changes</w:t>
            </w:r>
          </w:p>
        </w:tc>
      </w:tr>
      <w:tr w:rsidR="00E630C6" w:rsidRPr="00E630C6" w14:paraId="582C8AF8" w14:textId="77777777" w:rsidTr="00140603">
        <w:tc>
          <w:tcPr>
            <w:tcW w:w="1097" w:type="dxa"/>
          </w:tcPr>
          <w:p w14:paraId="64792E51" w14:textId="77777777" w:rsidR="00E630C6" w:rsidRPr="00E630C6" w:rsidRDefault="00E630C6" w:rsidP="00E630C6">
            <w:pPr>
              <w:autoSpaceDE w:val="0"/>
              <w:autoSpaceDN w:val="0"/>
              <w:rPr>
                <w:rFonts w:cs="Arial"/>
                <w:sz w:val="24"/>
              </w:rPr>
            </w:pPr>
          </w:p>
        </w:tc>
        <w:tc>
          <w:tcPr>
            <w:tcW w:w="1547" w:type="dxa"/>
          </w:tcPr>
          <w:p w14:paraId="17F2C4A7" w14:textId="77777777" w:rsidR="00E630C6" w:rsidRPr="00E630C6" w:rsidRDefault="00E630C6" w:rsidP="00E630C6">
            <w:pPr>
              <w:autoSpaceDE w:val="0"/>
              <w:autoSpaceDN w:val="0"/>
              <w:rPr>
                <w:rFonts w:cs="Arial"/>
                <w:sz w:val="24"/>
              </w:rPr>
            </w:pPr>
          </w:p>
        </w:tc>
        <w:tc>
          <w:tcPr>
            <w:tcW w:w="1802" w:type="dxa"/>
          </w:tcPr>
          <w:p w14:paraId="576EEB5F" w14:textId="77777777" w:rsidR="00E630C6" w:rsidRPr="00E630C6" w:rsidRDefault="00E630C6" w:rsidP="00E630C6">
            <w:pPr>
              <w:autoSpaceDE w:val="0"/>
              <w:autoSpaceDN w:val="0"/>
              <w:rPr>
                <w:rFonts w:cs="Arial"/>
                <w:sz w:val="24"/>
              </w:rPr>
            </w:pPr>
          </w:p>
        </w:tc>
        <w:tc>
          <w:tcPr>
            <w:tcW w:w="4626" w:type="dxa"/>
          </w:tcPr>
          <w:p w14:paraId="554877E6" w14:textId="77777777" w:rsidR="00E630C6" w:rsidRPr="00E630C6" w:rsidRDefault="00E630C6" w:rsidP="00E630C6">
            <w:pPr>
              <w:autoSpaceDE w:val="0"/>
              <w:autoSpaceDN w:val="0"/>
              <w:rPr>
                <w:rFonts w:cs="Arial"/>
                <w:sz w:val="24"/>
              </w:rPr>
            </w:pPr>
          </w:p>
        </w:tc>
      </w:tr>
      <w:tr w:rsidR="00E630C6" w:rsidRPr="00E630C6" w14:paraId="67C60328" w14:textId="77777777" w:rsidTr="00140603">
        <w:tc>
          <w:tcPr>
            <w:tcW w:w="1097" w:type="dxa"/>
          </w:tcPr>
          <w:p w14:paraId="3FDC32D2" w14:textId="77777777" w:rsidR="00E630C6" w:rsidRPr="00E630C6" w:rsidRDefault="00E630C6" w:rsidP="00E630C6">
            <w:pPr>
              <w:autoSpaceDE w:val="0"/>
              <w:autoSpaceDN w:val="0"/>
              <w:rPr>
                <w:rFonts w:cs="Arial"/>
                <w:sz w:val="24"/>
              </w:rPr>
            </w:pPr>
          </w:p>
        </w:tc>
        <w:tc>
          <w:tcPr>
            <w:tcW w:w="1547" w:type="dxa"/>
          </w:tcPr>
          <w:p w14:paraId="7D967D40" w14:textId="77777777" w:rsidR="00E630C6" w:rsidRPr="00E630C6" w:rsidRDefault="00E630C6" w:rsidP="00E630C6">
            <w:pPr>
              <w:autoSpaceDE w:val="0"/>
              <w:autoSpaceDN w:val="0"/>
              <w:rPr>
                <w:rFonts w:cs="Arial"/>
                <w:sz w:val="24"/>
              </w:rPr>
            </w:pPr>
          </w:p>
        </w:tc>
        <w:tc>
          <w:tcPr>
            <w:tcW w:w="1802" w:type="dxa"/>
          </w:tcPr>
          <w:p w14:paraId="114FEDB9" w14:textId="77777777" w:rsidR="00E630C6" w:rsidRPr="00E630C6" w:rsidRDefault="00E630C6" w:rsidP="00E630C6">
            <w:pPr>
              <w:autoSpaceDE w:val="0"/>
              <w:autoSpaceDN w:val="0"/>
              <w:rPr>
                <w:rFonts w:cs="Arial"/>
                <w:sz w:val="24"/>
              </w:rPr>
            </w:pPr>
          </w:p>
        </w:tc>
        <w:tc>
          <w:tcPr>
            <w:tcW w:w="4626" w:type="dxa"/>
          </w:tcPr>
          <w:p w14:paraId="425F9438" w14:textId="77777777" w:rsidR="00E630C6" w:rsidRPr="00E630C6" w:rsidRDefault="00E630C6" w:rsidP="00E630C6">
            <w:pPr>
              <w:autoSpaceDE w:val="0"/>
              <w:autoSpaceDN w:val="0"/>
              <w:rPr>
                <w:rFonts w:cs="Arial"/>
                <w:sz w:val="24"/>
              </w:rPr>
            </w:pPr>
          </w:p>
        </w:tc>
      </w:tr>
    </w:tbl>
    <w:p w14:paraId="3273F511" w14:textId="77777777" w:rsidR="00E630C6" w:rsidRPr="00E630C6" w:rsidRDefault="00E630C6" w:rsidP="00E630C6">
      <w:pPr>
        <w:rPr>
          <w:rFonts w:cs="Arial"/>
          <w:sz w:val="24"/>
        </w:rPr>
      </w:pPr>
    </w:p>
    <w:p w14:paraId="258D575B" w14:textId="77777777" w:rsidR="00E630C6" w:rsidRPr="00E630C6" w:rsidRDefault="00E630C6" w:rsidP="00E630C6">
      <w:pPr>
        <w:rPr>
          <w:rFonts w:cs="Arial"/>
          <w:b/>
          <w:sz w:val="24"/>
        </w:rPr>
      </w:pPr>
      <w:r w:rsidRPr="00E630C6">
        <w:rPr>
          <w:rFonts w:cs="Arial"/>
          <w:b/>
          <w:sz w:val="24"/>
        </w:rPr>
        <w:t>Distribution</w:t>
      </w:r>
    </w:p>
    <w:p w14:paraId="3A5D1128" w14:textId="77777777" w:rsidR="00E630C6" w:rsidRPr="00E630C6" w:rsidRDefault="00E630C6" w:rsidP="00E630C6">
      <w:pPr>
        <w:rPr>
          <w:rFonts w:eastAsia="Arial Unicode MS" w:cs="Arial"/>
          <w:sz w:val="24"/>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E630C6" w:rsidRPr="00E630C6" w14:paraId="066830D9" w14:textId="77777777" w:rsidTr="00140603">
        <w:tc>
          <w:tcPr>
            <w:tcW w:w="2534" w:type="dxa"/>
            <w:shd w:val="clear" w:color="auto" w:fill="C6D9F1" w:themeFill="text2" w:themeFillTint="33"/>
          </w:tcPr>
          <w:p w14:paraId="1F67EFDE" w14:textId="77777777" w:rsidR="00E630C6" w:rsidRPr="00E630C6" w:rsidRDefault="00E630C6" w:rsidP="00E630C6">
            <w:pPr>
              <w:autoSpaceDE w:val="0"/>
              <w:autoSpaceDN w:val="0"/>
              <w:rPr>
                <w:rFonts w:cs="Arial"/>
                <w:b/>
                <w:bCs/>
                <w:sz w:val="24"/>
              </w:rPr>
            </w:pPr>
            <w:r w:rsidRPr="00E630C6">
              <w:rPr>
                <w:rFonts w:cs="Arial"/>
                <w:b/>
                <w:bCs/>
                <w:sz w:val="24"/>
              </w:rPr>
              <w:t>Name</w:t>
            </w:r>
          </w:p>
        </w:tc>
        <w:tc>
          <w:tcPr>
            <w:tcW w:w="6538" w:type="dxa"/>
            <w:shd w:val="clear" w:color="auto" w:fill="C6D9F1" w:themeFill="text2" w:themeFillTint="33"/>
          </w:tcPr>
          <w:p w14:paraId="7169E44C" w14:textId="77777777" w:rsidR="00E630C6" w:rsidRPr="00E630C6" w:rsidRDefault="00E630C6" w:rsidP="00E630C6">
            <w:pPr>
              <w:autoSpaceDE w:val="0"/>
              <w:autoSpaceDN w:val="0"/>
              <w:rPr>
                <w:rFonts w:cs="Arial"/>
                <w:b/>
                <w:bCs/>
                <w:sz w:val="24"/>
              </w:rPr>
            </w:pPr>
            <w:r w:rsidRPr="00E630C6">
              <w:rPr>
                <w:rFonts w:cs="Arial"/>
                <w:b/>
                <w:bCs/>
                <w:sz w:val="24"/>
              </w:rPr>
              <w:t>Title</w:t>
            </w:r>
          </w:p>
        </w:tc>
      </w:tr>
      <w:tr w:rsidR="00E630C6" w:rsidRPr="00E630C6" w14:paraId="4C148396" w14:textId="77777777" w:rsidTr="00140603">
        <w:tc>
          <w:tcPr>
            <w:tcW w:w="2534" w:type="dxa"/>
          </w:tcPr>
          <w:p w14:paraId="6626A469" w14:textId="77777777" w:rsidR="00E630C6" w:rsidRPr="00E630C6" w:rsidRDefault="00E630C6" w:rsidP="00E630C6">
            <w:pPr>
              <w:autoSpaceDE w:val="0"/>
              <w:autoSpaceDN w:val="0"/>
              <w:rPr>
                <w:rFonts w:cs="Arial"/>
                <w:sz w:val="24"/>
              </w:rPr>
            </w:pPr>
          </w:p>
        </w:tc>
        <w:tc>
          <w:tcPr>
            <w:tcW w:w="6538" w:type="dxa"/>
          </w:tcPr>
          <w:p w14:paraId="737E3718" w14:textId="77777777" w:rsidR="00E630C6" w:rsidRPr="00E630C6" w:rsidRDefault="00E630C6" w:rsidP="00E630C6">
            <w:pPr>
              <w:autoSpaceDE w:val="0"/>
              <w:autoSpaceDN w:val="0"/>
              <w:rPr>
                <w:rFonts w:cs="Arial"/>
                <w:sz w:val="24"/>
              </w:rPr>
            </w:pPr>
          </w:p>
        </w:tc>
      </w:tr>
      <w:tr w:rsidR="00E630C6" w:rsidRPr="00E630C6" w14:paraId="00F29CE7" w14:textId="77777777" w:rsidTr="00140603">
        <w:tc>
          <w:tcPr>
            <w:tcW w:w="2534" w:type="dxa"/>
          </w:tcPr>
          <w:p w14:paraId="4A08F2AD" w14:textId="77777777" w:rsidR="00E630C6" w:rsidRPr="00E630C6" w:rsidRDefault="00E630C6" w:rsidP="00E630C6">
            <w:pPr>
              <w:autoSpaceDE w:val="0"/>
              <w:autoSpaceDN w:val="0"/>
              <w:rPr>
                <w:rFonts w:cs="Arial"/>
                <w:sz w:val="24"/>
              </w:rPr>
            </w:pPr>
          </w:p>
        </w:tc>
        <w:tc>
          <w:tcPr>
            <w:tcW w:w="6538" w:type="dxa"/>
          </w:tcPr>
          <w:p w14:paraId="5452A0E0" w14:textId="77777777" w:rsidR="00E630C6" w:rsidRPr="00E630C6" w:rsidRDefault="00E630C6" w:rsidP="00E630C6">
            <w:pPr>
              <w:autoSpaceDE w:val="0"/>
              <w:autoSpaceDN w:val="0"/>
              <w:rPr>
                <w:rFonts w:cs="Arial"/>
                <w:sz w:val="24"/>
              </w:rPr>
            </w:pPr>
          </w:p>
        </w:tc>
      </w:tr>
      <w:tr w:rsidR="00E630C6" w:rsidRPr="00E630C6" w14:paraId="345BE724" w14:textId="77777777" w:rsidTr="00140603">
        <w:tc>
          <w:tcPr>
            <w:tcW w:w="2534" w:type="dxa"/>
          </w:tcPr>
          <w:p w14:paraId="7679F021" w14:textId="77777777" w:rsidR="00E630C6" w:rsidRPr="00E630C6" w:rsidRDefault="00E630C6" w:rsidP="00E630C6">
            <w:pPr>
              <w:autoSpaceDE w:val="0"/>
              <w:autoSpaceDN w:val="0"/>
              <w:rPr>
                <w:rFonts w:cs="Arial"/>
                <w:sz w:val="24"/>
              </w:rPr>
            </w:pPr>
          </w:p>
        </w:tc>
        <w:tc>
          <w:tcPr>
            <w:tcW w:w="6538" w:type="dxa"/>
          </w:tcPr>
          <w:p w14:paraId="3EFE1441" w14:textId="77777777" w:rsidR="00E630C6" w:rsidRPr="00E630C6" w:rsidRDefault="00E630C6" w:rsidP="00E630C6">
            <w:pPr>
              <w:autoSpaceDE w:val="0"/>
              <w:autoSpaceDN w:val="0"/>
              <w:rPr>
                <w:rFonts w:cs="Arial"/>
                <w:sz w:val="24"/>
              </w:rPr>
            </w:pPr>
          </w:p>
        </w:tc>
      </w:tr>
    </w:tbl>
    <w:p w14:paraId="44BF2EA3" w14:textId="77777777" w:rsidR="00E630C6" w:rsidRPr="00E630C6" w:rsidRDefault="00E630C6" w:rsidP="00E630C6">
      <w:pPr>
        <w:rPr>
          <w:sz w:val="24"/>
        </w:rPr>
      </w:pPr>
    </w:p>
    <w:p w14:paraId="756D05E4" w14:textId="77777777" w:rsidR="00E630C6" w:rsidRPr="00E630C6" w:rsidRDefault="00E630C6" w:rsidP="00E630C6">
      <w:pPr>
        <w:rPr>
          <w:rFonts w:cs="Arial"/>
          <w:b/>
          <w:sz w:val="24"/>
        </w:rPr>
      </w:pPr>
      <w:r w:rsidRPr="00E630C6">
        <w:rPr>
          <w:rFonts w:cs="Arial"/>
          <w:b/>
          <w:sz w:val="24"/>
        </w:rPr>
        <w:t>Approval</w:t>
      </w:r>
    </w:p>
    <w:p w14:paraId="7288047F" w14:textId="77777777" w:rsidR="00E630C6" w:rsidRPr="00E630C6" w:rsidRDefault="00E630C6" w:rsidP="00E630C6">
      <w:pPr>
        <w:rPr>
          <w:rFonts w:eastAsia="Arial Unicode MS" w:cs="Arial"/>
          <w:sz w:val="24"/>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E630C6" w:rsidRPr="00E630C6" w14:paraId="1036010B" w14:textId="77777777" w:rsidTr="00140603">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72161F6" w14:textId="77777777" w:rsidR="00E630C6" w:rsidRPr="00E630C6" w:rsidRDefault="00E630C6" w:rsidP="00E630C6">
            <w:pPr>
              <w:autoSpaceDE w:val="0"/>
              <w:autoSpaceDN w:val="0"/>
              <w:rPr>
                <w:rFonts w:cs="Arial"/>
                <w:b/>
                <w:bCs/>
                <w:sz w:val="24"/>
              </w:rPr>
            </w:pPr>
            <w:r w:rsidRPr="00E630C6">
              <w:rPr>
                <w:rFonts w:cs="Arial"/>
                <w:b/>
                <w:bCs/>
                <w:sz w:val="24"/>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6B814E1" w14:textId="77777777" w:rsidR="00E630C6" w:rsidRPr="00E630C6" w:rsidRDefault="00E630C6" w:rsidP="00E630C6">
            <w:pPr>
              <w:autoSpaceDE w:val="0"/>
              <w:autoSpaceDN w:val="0"/>
              <w:rPr>
                <w:rFonts w:cs="Arial"/>
                <w:b/>
                <w:bCs/>
                <w:sz w:val="24"/>
              </w:rPr>
            </w:pPr>
            <w:r w:rsidRPr="00E630C6">
              <w:rPr>
                <w:rFonts w:cs="Arial"/>
                <w:b/>
                <w:bCs/>
                <w:sz w:val="24"/>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F05AE8A" w14:textId="77777777" w:rsidR="00E630C6" w:rsidRPr="00E630C6" w:rsidRDefault="00E630C6" w:rsidP="00E630C6">
            <w:pPr>
              <w:autoSpaceDE w:val="0"/>
              <w:autoSpaceDN w:val="0"/>
              <w:rPr>
                <w:rFonts w:cs="Arial"/>
                <w:b/>
                <w:bCs/>
                <w:sz w:val="24"/>
              </w:rPr>
            </w:pPr>
            <w:r w:rsidRPr="00E630C6">
              <w:rPr>
                <w:rFonts w:cs="Arial"/>
                <w:b/>
                <w:bCs/>
                <w:sz w:val="24"/>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805C3D0" w14:textId="77777777" w:rsidR="00E630C6" w:rsidRPr="00E630C6" w:rsidRDefault="00E630C6" w:rsidP="00E630C6">
            <w:pPr>
              <w:autoSpaceDE w:val="0"/>
              <w:autoSpaceDN w:val="0"/>
              <w:rPr>
                <w:rFonts w:cs="Arial"/>
                <w:b/>
                <w:bCs/>
                <w:sz w:val="24"/>
              </w:rPr>
            </w:pPr>
            <w:r w:rsidRPr="00E630C6">
              <w:rPr>
                <w:rFonts w:cs="Arial"/>
                <w:b/>
                <w:bCs/>
                <w:sz w:val="24"/>
              </w:rPr>
              <w:t>Date</w:t>
            </w:r>
          </w:p>
        </w:tc>
      </w:tr>
      <w:tr w:rsidR="00E630C6" w:rsidRPr="00E630C6" w14:paraId="55548880" w14:textId="77777777" w:rsidTr="00140603">
        <w:tc>
          <w:tcPr>
            <w:tcW w:w="1674" w:type="dxa"/>
            <w:tcBorders>
              <w:top w:val="single" w:sz="4" w:space="0" w:color="auto"/>
              <w:left w:val="single" w:sz="4" w:space="0" w:color="auto"/>
              <w:bottom w:val="single" w:sz="4" w:space="0" w:color="auto"/>
              <w:right w:val="single" w:sz="4" w:space="0" w:color="auto"/>
            </w:tcBorders>
          </w:tcPr>
          <w:p w14:paraId="02D2CDDB" w14:textId="77777777" w:rsidR="00E630C6" w:rsidRPr="00E630C6" w:rsidRDefault="00E630C6" w:rsidP="00E630C6">
            <w:pPr>
              <w:autoSpaceDE w:val="0"/>
              <w:autoSpaceDN w:val="0"/>
              <w:rPr>
                <w:rFonts w:cs="Arial"/>
                <w:sz w:val="24"/>
              </w:rPr>
            </w:pPr>
          </w:p>
          <w:p w14:paraId="6C2FE947" w14:textId="77777777" w:rsidR="00E630C6" w:rsidRPr="00E630C6" w:rsidRDefault="00E630C6" w:rsidP="00E630C6">
            <w:pPr>
              <w:autoSpaceDE w:val="0"/>
              <w:autoSpaceDN w:val="0"/>
              <w:rPr>
                <w:rFonts w:cs="Arial"/>
                <w:sz w:val="24"/>
              </w:rPr>
            </w:pPr>
          </w:p>
          <w:p w14:paraId="051534C5" w14:textId="77777777" w:rsidR="00E630C6" w:rsidRPr="00E630C6" w:rsidRDefault="00E630C6" w:rsidP="00E630C6">
            <w:pPr>
              <w:autoSpaceDE w:val="0"/>
              <w:autoSpaceDN w:val="0"/>
              <w:rPr>
                <w:rFonts w:cs="Arial"/>
                <w:sz w:val="24"/>
              </w:rPr>
            </w:pPr>
          </w:p>
        </w:tc>
        <w:tc>
          <w:tcPr>
            <w:tcW w:w="2579" w:type="dxa"/>
            <w:tcBorders>
              <w:top w:val="single" w:sz="4" w:space="0" w:color="auto"/>
              <w:left w:val="single" w:sz="4" w:space="0" w:color="auto"/>
              <w:bottom w:val="single" w:sz="4" w:space="0" w:color="auto"/>
              <w:right w:val="single" w:sz="4" w:space="0" w:color="auto"/>
            </w:tcBorders>
          </w:tcPr>
          <w:p w14:paraId="19962A3B" w14:textId="77777777" w:rsidR="00E630C6" w:rsidRPr="00E630C6" w:rsidRDefault="00E630C6" w:rsidP="00E630C6">
            <w:pPr>
              <w:autoSpaceDE w:val="0"/>
              <w:autoSpaceDN w:val="0"/>
              <w:rPr>
                <w:rFonts w:cs="Arial"/>
                <w:sz w:val="24"/>
              </w:rPr>
            </w:pPr>
          </w:p>
        </w:tc>
        <w:tc>
          <w:tcPr>
            <w:tcW w:w="2597" w:type="dxa"/>
            <w:tcBorders>
              <w:top w:val="single" w:sz="4" w:space="0" w:color="auto"/>
              <w:left w:val="single" w:sz="4" w:space="0" w:color="auto"/>
              <w:bottom w:val="single" w:sz="4" w:space="0" w:color="auto"/>
              <w:right w:val="single" w:sz="4" w:space="0" w:color="auto"/>
            </w:tcBorders>
          </w:tcPr>
          <w:p w14:paraId="30DEE9E8" w14:textId="77777777" w:rsidR="00E630C6" w:rsidRPr="00E630C6" w:rsidRDefault="00E630C6" w:rsidP="00E630C6">
            <w:pPr>
              <w:autoSpaceDE w:val="0"/>
              <w:autoSpaceDN w:val="0"/>
              <w:rPr>
                <w:rFonts w:cs="Arial"/>
                <w:sz w:val="24"/>
              </w:rPr>
            </w:pPr>
          </w:p>
        </w:tc>
        <w:tc>
          <w:tcPr>
            <w:tcW w:w="2222" w:type="dxa"/>
            <w:tcBorders>
              <w:top w:val="single" w:sz="4" w:space="0" w:color="auto"/>
              <w:left w:val="single" w:sz="4" w:space="0" w:color="auto"/>
              <w:bottom w:val="single" w:sz="4" w:space="0" w:color="auto"/>
              <w:right w:val="single" w:sz="4" w:space="0" w:color="auto"/>
            </w:tcBorders>
          </w:tcPr>
          <w:p w14:paraId="72C04644" w14:textId="77777777" w:rsidR="00E630C6" w:rsidRPr="00E630C6" w:rsidRDefault="00E630C6" w:rsidP="00E630C6">
            <w:pPr>
              <w:autoSpaceDE w:val="0"/>
              <w:autoSpaceDN w:val="0"/>
              <w:rPr>
                <w:rFonts w:cs="Arial"/>
                <w:sz w:val="24"/>
              </w:rPr>
            </w:pPr>
          </w:p>
        </w:tc>
      </w:tr>
    </w:tbl>
    <w:p w14:paraId="270582A0" w14:textId="77777777" w:rsidR="00E630C6" w:rsidRPr="00E630C6" w:rsidRDefault="00E630C6" w:rsidP="00E630C6">
      <w:pPr>
        <w:rPr>
          <w:rFonts w:cs="Arial"/>
          <w:sz w:val="24"/>
        </w:rPr>
      </w:pPr>
    </w:p>
    <w:p w14:paraId="1970EBB9" w14:textId="77777777" w:rsidR="00D4628D" w:rsidRDefault="00D4628D">
      <w:r>
        <w:br w:type="page"/>
      </w:r>
    </w:p>
    <w:p w14:paraId="1C0FE982" w14:textId="77777777" w:rsidR="00D4628D" w:rsidRPr="00EB0DB5" w:rsidRDefault="00D4628D">
      <w:pPr>
        <w:rPr>
          <w:b/>
          <w:sz w:val="24"/>
        </w:rPr>
      </w:pPr>
      <w:r w:rsidRPr="00EB0DB5">
        <w:rPr>
          <w:b/>
          <w:sz w:val="24"/>
        </w:rPr>
        <w:lastRenderedPageBreak/>
        <w:t>Contents</w:t>
      </w:r>
    </w:p>
    <w:p w14:paraId="297DD6C7" w14:textId="77777777" w:rsidR="00D4628D" w:rsidRDefault="00D4628D"/>
    <w:p w14:paraId="5A92C280" w14:textId="38DF2654" w:rsidR="00C74BE2" w:rsidRDefault="00D4628D">
      <w:pPr>
        <w:pStyle w:val="TOC1"/>
        <w:tabs>
          <w:tab w:val="left" w:pos="560"/>
          <w:tab w:val="right" w:leader="dot" w:pos="9017"/>
        </w:tabs>
        <w:rPr>
          <w:rFonts w:asciiTheme="minorHAnsi" w:eastAsiaTheme="minorEastAsia" w:hAnsiTheme="minorHAnsi" w:cstheme="minorBidi"/>
          <w:b w:val="0"/>
          <w:bCs w:val="0"/>
          <w:caps w:val="0"/>
          <w:noProof/>
          <w:sz w:val="22"/>
          <w:szCs w:val="22"/>
          <w:lang w:eastAsia="en-GB"/>
        </w:rPr>
      </w:pPr>
      <w:r>
        <w:fldChar w:fldCharType="begin"/>
      </w:r>
      <w:r>
        <w:instrText xml:space="preserve"> TOC \o "1-3" \h \z \u </w:instrText>
      </w:r>
      <w:r>
        <w:fldChar w:fldCharType="separate"/>
      </w:r>
      <w:hyperlink w:anchor="_Toc338570" w:history="1">
        <w:r w:rsidR="00C74BE2" w:rsidRPr="00B10E0F">
          <w:rPr>
            <w:rStyle w:val="Hyperlink"/>
            <w:noProof/>
          </w:rPr>
          <w:t>1</w:t>
        </w:r>
        <w:r w:rsidR="00C74BE2">
          <w:rPr>
            <w:rFonts w:asciiTheme="minorHAnsi" w:eastAsiaTheme="minorEastAsia" w:hAnsiTheme="minorHAnsi" w:cstheme="minorBidi"/>
            <w:b w:val="0"/>
            <w:bCs w:val="0"/>
            <w:caps w:val="0"/>
            <w:noProof/>
            <w:sz w:val="22"/>
            <w:szCs w:val="22"/>
            <w:lang w:eastAsia="en-GB"/>
          </w:rPr>
          <w:tab/>
        </w:r>
        <w:r w:rsidR="00C74BE2" w:rsidRPr="00B10E0F">
          <w:rPr>
            <w:rStyle w:val="Hyperlink"/>
            <w:noProof/>
          </w:rPr>
          <w:t>Introduction</w:t>
        </w:r>
        <w:r w:rsidR="00C74BE2">
          <w:rPr>
            <w:noProof/>
            <w:webHidden/>
          </w:rPr>
          <w:tab/>
        </w:r>
        <w:r w:rsidR="00C74BE2">
          <w:rPr>
            <w:noProof/>
            <w:webHidden/>
          </w:rPr>
          <w:fldChar w:fldCharType="begin"/>
        </w:r>
        <w:r w:rsidR="00C74BE2">
          <w:rPr>
            <w:noProof/>
            <w:webHidden/>
          </w:rPr>
          <w:instrText xml:space="preserve"> PAGEREF _Toc338570 \h </w:instrText>
        </w:r>
        <w:r w:rsidR="00C74BE2">
          <w:rPr>
            <w:noProof/>
            <w:webHidden/>
          </w:rPr>
        </w:r>
        <w:r w:rsidR="00C74BE2">
          <w:rPr>
            <w:noProof/>
            <w:webHidden/>
          </w:rPr>
          <w:fldChar w:fldCharType="separate"/>
        </w:r>
        <w:r w:rsidR="00C74BE2">
          <w:rPr>
            <w:noProof/>
            <w:webHidden/>
          </w:rPr>
          <w:t>8</w:t>
        </w:r>
        <w:r w:rsidR="00C74BE2">
          <w:rPr>
            <w:noProof/>
            <w:webHidden/>
          </w:rPr>
          <w:fldChar w:fldCharType="end"/>
        </w:r>
      </w:hyperlink>
    </w:p>
    <w:p w14:paraId="4B3C9EA9" w14:textId="474304A1" w:rsidR="00C74BE2" w:rsidRDefault="000A6865">
      <w:pPr>
        <w:pStyle w:val="TOC1"/>
        <w:tabs>
          <w:tab w:val="left" w:pos="560"/>
          <w:tab w:val="right" w:leader="dot" w:pos="9017"/>
        </w:tabs>
        <w:rPr>
          <w:rFonts w:asciiTheme="minorHAnsi" w:eastAsiaTheme="minorEastAsia" w:hAnsiTheme="minorHAnsi" w:cstheme="minorBidi"/>
          <w:b w:val="0"/>
          <w:bCs w:val="0"/>
          <w:caps w:val="0"/>
          <w:noProof/>
          <w:sz w:val="22"/>
          <w:szCs w:val="22"/>
          <w:lang w:eastAsia="en-GB"/>
        </w:rPr>
      </w:pPr>
      <w:hyperlink w:anchor="_Toc338571" w:history="1">
        <w:r w:rsidR="00C74BE2" w:rsidRPr="00B10E0F">
          <w:rPr>
            <w:rStyle w:val="Hyperlink"/>
            <w:noProof/>
          </w:rPr>
          <w:t>2</w:t>
        </w:r>
        <w:r w:rsidR="00C74BE2">
          <w:rPr>
            <w:rFonts w:asciiTheme="minorHAnsi" w:eastAsiaTheme="minorEastAsia" w:hAnsiTheme="minorHAnsi" w:cstheme="minorBidi"/>
            <w:b w:val="0"/>
            <w:bCs w:val="0"/>
            <w:caps w:val="0"/>
            <w:noProof/>
            <w:sz w:val="22"/>
            <w:szCs w:val="22"/>
            <w:lang w:eastAsia="en-GB"/>
          </w:rPr>
          <w:tab/>
        </w:r>
        <w:r w:rsidR="00C74BE2" w:rsidRPr="00B10E0F">
          <w:rPr>
            <w:rStyle w:val="Hyperlink"/>
            <w:noProof/>
          </w:rPr>
          <w:t>Competence Development Procedure</w:t>
        </w:r>
        <w:r w:rsidR="00C74BE2">
          <w:rPr>
            <w:noProof/>
            <w:webHidden/>
          </w:rPr>
          <w:tab/>
        </w:r>
        <w:r w:rsidR="00C74BE2">
          <w:rPr>
            <w:noProof/>
            <w:webHidden/>
          </w:rPr>
          <w:fldChar w:fldCharType="begin"/>
        </w:r>
        <w:r w:rsidR="00C74BE2">
          <w:rPr>
            <w:noProof/>
            <w:webHidden/>
          </w:rPr>
          <w:instrText xml:space="preserve"> PAGEREF _Toc338571 \h </w:instrText>
        </w:r>
        <w:r w:rsidR="00C74BE2">
          <w:rPr>
            <w:noProof/>
            <w:webHidden/>
          </w:rPr>
        </w:r>
        <w:r w:rsidR="00C74BE2">
          <w:rPr>
            <w:noProof/>
            <w:webHidden/>
          </w:rPr>
          <w:fldChar w:fldCharType="separate"/>
        </w:r>
        <w:r w:rsidR="00C74BE2">
          <w:rPr>
            <w:noProof/>
            <w:webHidden/>
          </w:rPr>
          <w:t>9</w:t>
        </w:r>
        <w:r w:rsidR="00C74BE2">
          <w:rPr>
            <w:noProof/>
            <w:webHidden/>
          </w:rPr>
          <w:fldChar w:fldCharType="end"/>
        </w:r>
      </w:hyperlink>
    </w:p>
    <w:p w14:paraId="6F9FA464" w14:textId="7DBD2657" w:rsidR="00C74BE2" w:rsidRDefault="000A6865">
      <w:pPr>
        <w:pStyle w:val="TOC2"/>
        <w:tabs>
          <w:tab w:val="left" w:pos="840"/>
          <w:tab w:val="right" w:leader="dot" w:pos="9017"/>
        </w:tabs>
        <w:rPr>
          <w:rFonts w:asciiTheme="minorHAnsi" w:eastAsiaTheme="minorEastAsia" w:hAnsiTheme="minorHAnsi" w:cstheme="minorBidi"/>
          <w:smallCaps w:val="0"/>
          <w:noProof/>
          <w:sz w:val="22"/>
          <w:szCs w:val="22"/>
          <w:lang w:eastAsia="en-GB"/>
        </w:rPr>
      </w:pPr>
      <w:hyperlink w:anchor="_Toc338572" w:history="1">
        <w:r w:rsidR="00C74BE2" w:rsidRPr="00B10E0F">
          <w:rPr>
            <w:rStyle w:val="Hyperlink"/>
            <w:noProof/>
          </w:rPr>
          <w:t>2.1</w:t>
        </w:r>
        <w:r w:rsidR="00C74BE2">
          <w:rPr>
            <w:rFonts w:asciiTheme="minorHAnsi" w:eastAsiaTheme="minorEastAsia" w:hAnsiTheme="minorHAnsi" w:cstheme="minorBidi"/>
            <w:smallCaps w:val="0"/>
            <w:noProof/>
            <w:sz w:val="22"/>
            <w:szCs w:val="22"/>
            <w:lang w:eastAsia="en-GB"/>
          </w:rPr>
          <w:tab/>
        </w:r>
        <w:r w:rsidR="00C74BE2" w:rsidRPr="00B10E0F">
          <w:rPr>
            <w:rStyle w:val="Hyperlink"/>
            <w:noProof/>
          </w:rPr>
          <w:t>Assess Competence Requirements by Role</w:t>
        </w:r>
        <w:r w:rsidR="00C74BE2">
          <w:rPr>
            <w:noProof/>
            <w:webHidden/>
          </w:rPr>
          <w:tab/>
        </w:r>
        <w:r w:rsidR="00C74BE2">
          <w:rPr>
            <w:noProof/>
            <w:webHidden/>
          </w:rPr>
          <w:fldChar w:fldCharType="begin"/>
        </w:r>
        <w:r w:rsidR="00C74BE2">
          <w:rPr>
            <w:noProof/>
            <w:webHidden/>
          </w:rPr>
          <w:instrText xml:space="preserve"> PAGEREF _Toc338572 \h </w:instrText>
        </w:r>
        <w:r w:rsidR="00C74BE2">
          <w:rPr>
            <w:noProof/>
            <w:webHidden/>
          </w:rPr>
        </w:r>
        <w:r w:rsidR="00C74BE2">
          <w:rPr>
            <w:noProof/>
            <w:webHidden/>
          </w:rPr>
          <w:fldChar w:fldCharType="separate"/>
        </w:r>
        <w:r w:rsidR="00C74BE2">
          <w:rPr>
            <w:noProof/>
            <w:webHidden/>
          </w:rPr>
          <w:t>9</w:t>
        </w:r>
        <w:r w:rsidR="00C74BE2">
          <w:rPr>
            <w:noProof/>
            <w:webHidden/>
          </w:rPr>
          <w:fldChar w:fldCharType="end"/>
        </w:r>
      </w:hyperlink>
    </w:p>
    <w:p w14:paraId="5A7278DA" w14:textId="28DA9838" w:rsidR="00C74BE2" w:rsidRDefault="000A6865">
      <w:pPr>
        <w:pStyle w:val="TOC2"/>
        <w:tabs>
          <w:tab w:val="left" w:pos="840"/>
          <w:tab w:val="right" w:leader="dot" w:pos="9017"/>
        </w:tabs>
        <w:rPr>
          <w:rFonts w:asciiTheme="minorHAnsi" w:eastAsiaTheme="minorEastAsia" w:hAnsiTheme="minorHAnsi" w:cstheme="minorBidi"/>
          <w:smallCaps w:val="0"/>
          <w:noProof/>
          <w:sz w:val="22"/>
          <w:szCs w:val="22"/>
          <w:lang w:eastAsia="en-GB"/>
        </w:rPr>
      </w:pPr>
      <w:hyperlink w:anchor="_Toc338573" w:history="1">
        <w:r w:rsidR="00C74BE2" w:rsidRPr="00B10E0F">
          <w:rPr>
            <w:rStyle w:val="Hyperlink"/>
            <w:noProof/>
          </w:rPr>
          <w:t>2.2</w:t>
        </w:r>
        <w:r w:rsidR="00C74BE2">
          <w:rPr>
            <w:rFonts w:asciiTheme="minorHAnsi" w:eastAsiaTheme="minorEastAsia" w:hAnsiTheme="minorHAnsi" w:cstheme="minorBidi"/>
            <w:smallCaps w:val="0"/>
            <w:noProof/>
            <w:sz w:val="22"/>
            <w:szCs w:val="22"/>
            <w:lang w:eastAsia="en-GB"/>
          </w:rPr>
          <w:tab/>
        </w:r>
        <w:r w:rsidR="00C74BE2" w:rsidRPr="00B10E0F">
          <w:rPr>
            <w:rStyle w:val="Hyperlink"/>
            <w:noProof/>
          </w:rPr>
          <w:t>Assess Existing Competence Levels</w:t>
        </w:r>
        <w:r w:rsidR="00C74BE2">
          <w:rPr>
            <w:noProof/>
            <w:webHidden/>
          </w:rPr>
          <w:tab/>
        </w:r>
        <w:r w:rsidR="00C74BE2">
          <w:rPr>
            <w:noProof/>
            <w:webHidden/>
          </w:rPr>
          <w:fldChar w:fldCharType="begin"/>
        </w:r>
        <w:r w:rsidR="00C74BE2">
          <w:rPr>
            <w:noProof/>
            <w:webHidden/>
          </w:rPr>
          <w:instrText xml:space="preserve"> PAGEREF _Toc338573 \h </w:instrText>
        </w:r>
        <w:r w:rsidR="00C74BE2">
          <w:rPr>
            <w:noProof/>
            <w:webHidden/>
          </w:rPr>
        </w:r>
        <w:r w:rsidR="00C74BE2">
          <w:rPr>
            <w:noProof/>
            <w:webHidden/>
          </w:rPr>
          <w:fldChar w:fldCharType="separate"/>
        </w:r>
        <w:r w:rsidR="00C74BE2">
          <w:rPr>
            <w:noProof/>
            <w:webHidden/>
          </w:rPr>
          <w:t>10</w:t>
        </w:r>
        <w:r w:rsidR="00C74BE2">
          <w:rPr>
            <w:noProof/>
            <w:webHidden/>
          </w:rPr>
          <w:fldChar w:fldCharType="end"/>
        </w:r>
      </w:hyperlink>
    </w:p>
    <w:p w14:paraId="74932C04" w14:textId="7F857DC5" w:rsidR="00C74BE2" w:rsidRDefault="000A6865">
      <w:pPr>
        <w:pStyle w:val="TOC2"/>
        <w:tabs>
          <w:tab w:val="left" w:pos="840"/>
          <w:tab w:val="right" w:leader="dot" w:pos="9017"/>
        </w:tabs>
        <w:rPr>
          <w:rFonts w:asciiTheme="minorHAnsi" w:eastAsiaTheme="minorEastAsia" w:hAnsiTheme="minorHAnsi" w:cstheme="minorBidi"/>
          <w:smallCaps w:val="0"/>
          <w:noProof/>
          <w:sz w:val="22"/>
          <w:szCs w:val="22"/>
          <w:lang w:eastAsia="en-GB"/>
        </w:rPr>
      </w:pPr>
      <w:hyperlink w:anchor="_Toc338574" w:history="1">
        <w:r w:rsidR="00C74BE2" w:rsidRPr="00B10E0F">
          <w:rPr>
            <w:rStyle w:val="Hyperlink"/>
            <w:noProof/>
          </w:rPr>
          <w:t>2.3</w:t>
        </w:r>
        <w:r w:rsidR="00C74BE2">
          <w:rPr>
            <w:rFonts w:asciiTheme="minorHAnsi" w:eastAsiaTheme="minorEastAsia" w:hAnsiTheme="minorHAnsi" w:cstheme="minorBidi"/>
            <w:smallCaps w:val="0"/>
            <w:noProof/>
            <w:sz w:val="22"/>
            <w:szCs w:val="22"/>
            <w:lang w:eastAsia="en-GB"/>
          </w:rPr>
          <w:tab/>
        </w:r>
        <w:r w:rsidR="00C74BE2" w:rsidRPr="00B10E0F">
          <w:rPr>
            <w:rStyle w:val="Hyperlink"/>
            <w:noProof/>
          </w:rPr>
          <w:t>Establish Competence Development Actions</w:t>
        </w:r>
        <w:r w:rsidR="00C74BE2">
          <w:rPr>
            <w:noProof/>
            <w:webHidden/>
          </w:rPr>
          <w:tab/>
        </w:r>
        <w:r w:rsidR="00C74BE2">
          <w:rPr>
            <w:noProof/>
            <w:webHidden/>
          </w:rPr>
          <w:fldChar w:fldCharType="begin"/>
        </w:r>
        <w:r w:rsidR="00C74BE2">
          <w:rPr>
            <w:noProof/>
            <w:webHidden/>
          </w:rPr>
          <w:instrText xml:space="preserve"> PAGEREF _Toc338574 \h </w:instrText>
        </w:r>
        <w:r w:rsidR="00C74BE2">
          <w:rPr>
            <w:noProof/>
            <w:webHidden/>
          </w:rPr>
        </w:r>
        <w:r w:rsidR="00C74BE2">
          <w:rPr>
            <w:noProof/>
            <w:webHidden/>
          </w:rPr>
          <w:fldChar w:fldCharType="separate"/>
        </w:r>
        <w:r w:rsidR="00C74BE2">
          <w:rPr>
            <w:noProof/>
            <w:webHidden/>
          </w:rPr>
          <w:t>11</w:t>
        </w:r>
        <w:r w:rsidR="00C74BE2">
          <w:rPr>
            <w:noProof/>
            <w:webHidden/>
          </w:rPr>
          <w:fldChar w:fldCharType="end"/>
        </w:r>
      </w:hyperlink>
    </w:p>
    <w:p w14:paraId="4D0C9A13" w14:textId="2BBF0197" w:rsidR="00C74BE2" w:rsidRDefault="000A6865">
      <w:pPr>
        <w:pStyle w:val="TOC2"/>
        <w:tabs>
          <w:tab w:val="left" w:pos="840"/>
          <w:tab w:val="right" w:leader="dot" w:pos="9017"/>
        </w:tabs>
        <w:rPr>
          <w:rFonts w:asciiTheme="minorHAnsi" w:eastAsiaTheme="minorEastAsia" w:hAnsiTheme="minorHAnsi" w:cstheme="minorBidi"/>
          <w:smallCaps w:val="0"/>
          <w:noProof/>
          <w:sz w:val="22"/>
          <w:szCs w:val="22"/>
          <w:lang w:eastAsia="en-GB"/>
        </w:rPr>
      </w:pPr>
      <w:hyperlink w:anchor="_Toc338575" w:history="1">
        <w:r w:rsidR="00C74BE2" w:rsidRPr="00B10E0F">
          <w:rPr>
            <w:rStyle w:val="Hyperlink"/>
            <w:noProof/>
          </w:rPr>
          <w:t>2.4</w:t>
        </w:r>
        <w:r w:rsidR="00C74BE2">
          <w:rPr>
            <w:rFonts w:asciiTheme="minorHAnsi" w:eastAsiaTheme="minorEastAsia" w:hAnsiTheme="minorHAnsi" w:cstheme="minorBidi"/>
            <w:smallCaps w:val="0"/>
            <w:noProof/>
            <w:sz w:val="22"/>
            <w:szCs w:val="22"/>
            <w:lang w:eastAsia="en-GB"/>
          </w:rPr>
          <w:tab/>
        </w:r>
        <w:r w:rsidR="00C74BE2" w:rsidRPr="00B10E0F">
          <w:rPr>
            <w:rStyle w:val="Hyperlink"/>
            <w:noProof/>
          </w:rPr>
          <w:t>Evaluate Effectiveness</w:t>
        </w:r>
        <w:r w:rsidR="00C74BE2">
          <w:rPr>
            <w:noProof/>
            <w:webHidden/>
          </w:rPr>
          <w:tab/>
        </w:r>
        <w:r w:rsidR="00C74BE2">
          <w:rPr>
            <w:noProof/>
            <w:webHidden/>
          </w:rPr>
          <w:fldChar w:fldCharType="begin"/>
        </w:r>
        <w:r w:rsidR="00C74BE2">
          <w:rPr>
            <w:noProof/>
            <w:webHidden/>
          </w:rPr>
          <w:instrText xml:space="preserve"> PAGEREF _Toc338575 \h </w:instrText>
        </w:r>
        <w:r w:rsidR="00C74BE2">
          <w:rPr>
            <w:noProof/>
            <w:webHidden/>
          </w:rPr>
        </w:r>
        <w:r w:rsidR="00C74BE2">
          <w:rPr>
            <w:noProof/>
            <w:webHidden/>
          </w:rPr>
          <w:fldChar w:fldCharType="separate"/>
        </w:r>
        <w:r w:rsidR="00C74BE2">
          <w:rPr>
            <w:noProof/>
            <w:webHidden/>
          </w:rPr>
          <w:t>13</w:t>
        </w:r>
        <w:r w:rsidR="00C74BE2">
          <w:rPr>
            <w:noProof/>
            <w:webHidden/>
          </w:rPr>
          <w:fldChar w:fldCharType="end"/>
        </w:r>
      </w:hyperlink>
    </w:p>
    <w:p w14:paraId="777FB838" w14:textId="51E4F413" w:rsidR="00C74BE2" w:rsidRDefault="000A6865">
      <w:pPr>
        <w:pStyle w:val="TOC1"/>
        <w:tabs>
          <w:tab w:val="left" w:pos="560"/>
          <w:tab w:val="right" w:leader="dot" w:pos="9017"/>
        </w:tabs>
        <w:rPr>
          <w:rFonts w:asciiTheme="minorHAnsi" w:eastAsiaTheme="minorEastAsia" w:hAnsiTheme="minorHAnsi" w:cstheme="minorBidi"/>
          <w:b w:val="0"/>
          <w:bCs w:val="0"/>
          <w:caps w:val="0"/>
          <w:noProof/>
          <w:sz w:val="22"/>
          <w:szCs w:val="22"/>
          <w:lang w:eastAsia="en-GB"/>
        </w:rPr>
      </w:pPr>
      <w:hyperlink w:anchor="_Toc338576" w:history="1">
        <w:r w:rsidR="00C74BE2" w:rsidRPr="00B10E0F">
          <w:rPr>
            <w:rStyle w:val="Hyperlink"/>
            <w:noProof/>
          </w:rPr>
          <w:t>3</w:t>
        </w:r>
        <w:r w:rsidR="00C74BE2">
          <w:rPr>
            <w:rFonts w:asciiTheme="minorHAnsi" w:eastAsiaTheme="minorEastAsia" w:hAnsiTheme="minorHAnsi" w:cstheme="minorBidi"/>
            <w:b w:val="0"/>
            <w:bCs w:val="0"/>
            <w:caps w:val="0"/>
            <w:noProof/>
            <w:sz w:val="22"/>
            <w:szCs w:val="22"/>
            <w:lang w:eastAsia="en-GB"/>
          </w:rPr>
          <w:tab/>
        </w:r>
        <w:r w:rsidR="00C74BE2" w:rsidRPr="00B10E0F">
          <w:rPr>
            <w:rStyle w:val="Hyperlink"/>
            <w:noProof/>
          </w:rPr>
          <w:t>Appendix A: Required Competences by Role</w:t>
        </w:r>
        <w:r w:rsidR="00C74BE2">
          <w:rPr>
            <w:noProof/>
            <w:webHidden/>
          </w:rPr>
          <w:tab/>
        </w:r>
        <w:r w:rsidR="00C74BE2">
          <w:rPr>
            <w:noProof/>
            <w:webHidden/>
          </w:rPr>
          <w:fldChar w:fldCharType="begin"/>
        </w:r>
        <w:r w:rsidR="00C74BE2">
          <w:rPr>
            <w:noProof/>
            <w:webHidden/>
          </w:rPr>
          <w:instrText xml:space="preserve"> PAGEREF _Toc338576 \h </w:instrText>
        </w:r>
        <w:r w:rsidR="00C74BE2">
          <w:rPr>
            <w:noProof/>
            <w:webHidden/>
          </w:rPr>
        </w:r>
        <w:r w:rsidR="00C74BE2">
          <w:rPr>
            <w:noProof/>
            <w:webHidden/>
          </w:rPr>
          <w:fldChar w:fldCharType="separate"/>
        </w:r>
        <w:r w:rsidR="00C74BE2">
          <w:rPr>
            <w:noProof/>
            <w:webHidden/>
          </w:rPr>
          <w:t>14</w:t>
        </w:r>
        <w:r w:rsidR="00C74BE2">
          <w:rPr>
            <w:noProof/>
            <w:webHidden/>
          </w:rPr>
          <w:fldChar w:fldCharType="end"/>
        </w:r>
      </w:hyperlink>
    </w:p>
    <w:p w14:paraId="79CB3D11" w14:textId="233F9A4A" w:rsidR="00C74BE2" w:rsidRDefault="000A6865">
      <w:pPr>
        <w:pStyle w:val="TOC2"/>
        <w:tabs>
          <w:tab w:val="left" w:pos="840"/>
          <w:tab w:val="right" w:leader="dot" w:pos="9017"/>
        </w:tabs>
        <w:rPr>
          <w:rFonts w:asciiTheme="minorHAnsi" w:eastAsiaTheme="minorEastAsia" w:hAnsiTheme="minorHAnsi" w:cstheme="minorBidi"/>
          <w:smallCaps w:val="0"/>
          <w:noProof/>
          <w:sz w:val="22"/>
          <w:szCs w:val="22"/>
          <w:lang w:eastAsia="en-GB"/>
        </w:rPr>
      </w:pPr>
      <w:hyperlink w:anchor="_Toc338577" w:history="1">
        <w:r w:rsidR="00C74BE2" w:rsidRPr="00B10E0F">
          <w:rPr>
            <w:rStyle w:val="Hyperlink"/>
            <w:noProof/>
          </w:rPr>
          <w:t>3.1</w:t>
        </w:r>
        <w:r w:rsidR="00C74BE2">
          <w:rPr>
            <w:rFonts w:asciiTheme="minorHAnsi" w:eastAsiaTheme="minorEastAsia" w:hAnsiTheme="minorHAnsi" w:cstheme="minorBidi"/>
            <w:smallCaps w:val="0"/>
            <w:noProof/>
            <w:sz w:val="22"/>
            <w:szCs w:val="22"/>
            <w:lang w:eastAsia="en-GB"/>
          </w:rPr>
          <w:tab/>
        </w:r>
        <w:r w:rsidR="00C74BE2" w:rsidRPr="00B10E0F">
          <w:rPr>
            <w:rStyle w:val="Hyperlink"/>
            <w:noProof/>
          </w:rPr>
          <w:t>Data Controller</w:t>
        </w:r>
        <w:r w:rsidR="00C74BE2">
          <w:rPr>
            <w:noProof/>
            <w:webHidden/>
          </w:rPr>
          <w:tab/>
        </w:r>
        <w:r w:rsidR="00C74BE2">
          <w:rPr>
            <w:noProof/>
            <w:webHidden/>
          </w:rPr>
          <w:fldChar w:fldCharType="begin"/>
        </w:r>
        <w:r w:rsidR="00C74BE2">
          <w:rPr>
            <w:noProof/>
            <w:webHidden/>
          </w:rPr>
          <w:instrText xml:space="preserve"> PAGEREF _Toc338577 \h </w:instrText>
        </w:r>
        <w:r w:rsidR="00C74BE2">
          <w:rPr>
            <w:noProof/>
            <w:webHidden/>
          </w:rPr>
        </w:r>
        <w:r w:rsidR="00C74BE2">
          <w:rPr>
            <w:noProof/>
            <w:webHidden/>
          </w:rPr>
          <w:fldChar w:fldCharType="separate"/>
        </w:r>
        <w:r w:rsidR="00C74BE2">
          <w:rPr>
            <w:noProof/>
            <w:webHidden/>
          </w:rPr>
          <w:t>14</w:t>
        </w:r>
        <w:r w:rsidR="00C74BE2">
          <w:rPr>
            <w:noProof/>
            <w:webHidden/>
          </w:rPr>
          <w:fldChar w:fldCharType="end"/>
        </w:r>
      </w:hyperlink>
    </w:p>
    <w:p w14:paraId="04F2B7C8" w14:textId="6646A0A7" w:rsidR="00C74BE2" w:rsidRDefault="000A6865">
      <w:pPr>
        <w:pStyle w:val="TOC2"/>
        <w:tabs>
          <w:tab w:val="left" w:pos="840"/>
          <w:tab w:val="right" w:leader="dot" w:pos="9017"/>
        </w:tabs>
        <w:rPr>
          <w:rFonts w:asciiTheme="minorHAnsi" w:eastAsiaTheme="minorEastAsia" w:hAnsiTheme="minorHAnsi" w:cstheme="minorBidi"/>
          <w:smallCaps w:val="0"/>
          <w:noProof/>
          <w:sz w:val="22"/>
          <w:szCs w:val="22"/>
          <w:lang w:eastAsia="en-GB"/>
        </w:rPr>
      </w:pPr>
      <w:hyperlink w:anchor="_Toc338578" w:history="1">
        <w:r w:rsidR="00C74BE2" w:rsidRPr="00B10E0F">
          <w:rPr>
            <w:rStyle w:val="Hyperlink"/>
            <w:noProof/>
          </w:rPr>
          <w:t>3.2</w:t>
        </w:r>
        <w:r w:rsidR="00C74BE2">
          <w:rPr>
            <w:rFonts w:asciiTheme="minorHAnsi" w:eastAsiaTheme="minorEastAsia" w:hAnsiTheme="minorHAnsi" w:cstheme="minorBidi"/>
            <w:smallCaps w:val="0"/>
            <w:noProof/>
            <w:sz w:val="22"/>
            <w:szCs w:val="22"/>
            <w:lang w:eastAsia="en-GB"/>
          </w:rPr>
          <w:tab/>
        </w:r>
        <w:r w:rsidR="00C74BE2" w:rsidRPr="00B10E0F">
          <w:rPr>
            <w:rStyle w:val="Hyperlink"/>
            <w:noProof/>
          </w:rPr>
          <w:t>Data Processor</w:t>
        </w:r>
        <w:r w:rsidR="00C74BE2">
          <w:rPr>
            <w:noProof/>
            <w:webHidden/>
          </w:rPr>
          <w:tab/>
        </w:r>
        <w:r w:rsidR="00C74BE2">
          <w:rPr>
            <w:noProof/>
            <w:webHidden/>
          </w:rPr>
          <w:fldChar w:fldCharType="begin"/>
        </w:r>
        <w:r w:rsidR="00C74BE2">
          <w:rPr>
            <w:noProof/>
            <w:webHidden/>
          </w:rPr>
          <w:instrText xml:space="preserve"> PAGEREF _Toc338578 \h </w:instrText>
        </w:r>
        <w:r w:rsidR="00C74BE2">
          <w:rPr>
            <w:noProof/>
            <w:webHidden/>
          </w:rPr>
        </w:r>
        <w:r w:rsidR="00C74BE2">
          <w:rPr>
            <w:noProof/>
            <w:webHidden/>
          </w:rPr>
          <w:fldChar w:fldCharType="separate"/>
        </w:r>
        <w:r w:rsidR="00C74BE2">
          <w:rPr>
            <w:noProof/>
            <w:webHidden/>
          </w:rPr>
          <w:t>14</w:t>
        </w:r>
        <w:r w:rsidR="00C74BE2">
          <w:rPr>
            <w:noProof/>
            <w:webHidden/>
          </w:rPr>
          <w:fldChar w:fldCharType="end"/>
        </w:r>
      </w:hyperlink>
    </w:p>
    <w:p w14:paraId="6E8117D8" w14:textId="24F448F4" w:rsidR="00C74BE2" w:rsidRDefault="000A6865">
      <w:pPr>
        <w:pStyle w:val="TOC2"/>
        <w:tabs>
          <w:tab w:val="left" w:pos="840"/>
          <w:tab w:val="right" w:leader="dot" w:pos="9017"/>
        </w:tabs>
        <w:rPr>
          <w:rFonts w:asciiTheme="minorHAnsi" w:eastAsiaTheme="minorEastAsia" w:hAnsiTheme="minorHAnsi" w:cstheme="minorBidi"/>
          <w:smallCaps w:val="0"/>
          <w:noProof/>
          <w:sz w:val="22"/>
          <w:szCs w:val="22"/>
          <w:lang w:eastAsia="en-GB"/>
        </w:rPr>
      </w:pPr>
      <w:hyperlink w:anchor="_Toc338579" w:history="1">
        <w:r w:rsidR="00C74BE2" w:rsidRPr="00B10E0F">
          <w:rPr>
            <w:rStyle w:val="Hyperlink"/>
            <w:noProof/>
          </w:rPr>
          <w:t>3.3</w:t>
        </w:r>
        <w:r w:rsidR="00C74BE2">
          <w:rPr>
            <w:rFonts w:asciiTheme="minorHAnsi" w:eastAsiaTheme="minorEastAsia" w:hAnsiTheme="minorHAnsi" w:cstheme="minorBidi"/>
            <w:smallCaps w:val="0"/>
            <w:noProof/>
            <w:sz w:val="22"/>
            <w:szCs w:val="22"/>
            <w:lang w:eastAsia="en-GB"/>
          </w:rPr>
          <w:tab/>
        </w:r>
        <w:r w:rsidR="00C74BE2" w:rsidRPr="00B10E0F">
          <w:rPr>
            <w:rStyle w:val="Hyperlink"/>
            <w:noProof/>
          </w:rPr>
          <w:t>Information Security Manager</w:t>
        </w:r>
        <w:r w:rsidR="00C74BE2">
          <w:rPr>
            <w:noProof/>
            <w:webHidden/>
          </w:rPr>
          <w:tab/>
        </w:r>
        <w:r w:rsidR="00C74BE2">
          <w:rPr>
            <w:noProof/>
            <w:webHidden/>
          </w:rPr>
          <w:fldChar w:fldCharType="begin"/>
        </w:r>
        <w:r w:rsidR="00C74BE2">
          <w:rPr>
            <w:noProof/>
            <w:webHidden/>
          </w:rPr>
          <w:instrText xml:space="preserve"> PAGEREF _Toc338579 \h </w:instrText>
        </w:r>
        <w:r w:rsidR="00C74BE2">
          <w:rPr>
            <w:noProof/>
            <w:webHidden/>
          </w:rPr>
        </w:r>
        <w:r w:rsidR="00C74BE2">
          <w:rPr>
            <w:noProof/>
            <w:webHidden/>
          </w:rPr>
          <w:fldChar w:fldCharType="separate"/>
        </w:r>
        <w:r w:rsidR="00C74BE2">
          <w:rPr>
            <w:noProof/>
            <w:webHidden/>
          </w:rPr>
          <w:t>15</w:t>
        </w:r>
        <w:r w:rsidR="00C74BE2">
          <w:rPr>
            <w:noProof/>
            <w:webHidden/>
          </w:rPr>
          <w:fldChar w:fldCharType="end"/>
        </w:r>
      </w:hyperlink>
    </w:p>
    <w:p w14:paraId="697CAF67" w14:textId="020D1819" w:rsidR="00C74BE2" w:rsidRDefault="000A6865">
      <w:pPr>
        <w:pStyle w:val="TOC2"/>
        <w:tabs>
          <w:tab w:val="left" w:pos="840"/>
          <w:tab w:val="right" w:leader="dot" w:pos="9017"/>
        </w:tabs>
        <w:rPr>
          <w:rFonts w:asciiTheme="minorHAnsi" w:eastAsiaTheme="minorEastAsia" w:hAnsiTheme="minorHAnsi" w:cstheme="minorBidi"/>
          <w:smallCaps w:val="0"/>
          <w:noProof/>
          <w:sz w:val="22"/>
          <w:szCs w:val="22"/>
          <w:lang w:eastAsia="en-GB"/>
        </w:rPr>
      </w:pPr>
      <w:hyperlink w:anchor="_Toc338580" w:history="1">
        <w:r w:rsidR="00C74BE2" w:rsidRPr="00B10E0F">
          <w:rPr>
            <w:rStyle w:val="Hyperlink"/>
            <w:noProof/>
          </w:rPr>
          <w:t>3.4</w:t>
        </w:r>
        <w:r w:rsidR="00C74BE2">
          <w:rPr>
            <w:rFonts w:asciiTheme="minorHAnsi" w:eastAsiaTheme="minorEastAsia" w:hAnsiTheme="minorHAnsi" w:cstheme="minorBidi"/>
            <w:smallCaps w:val="0"/>
            <w:noProof/>
            <w:sz w:val="22"/>
            <w:szCs w:val="22"/>
            <w:lang w:eastAsia="en-GB"/>
          </w:rPr>
          <w:tab/>
        </w:r>
        <w:r w:rsidR="00C74BE2" w:rsidRPr="00B10E0F">
          <w:rPr>
            <w:rStyle w:val="Hyperlink"/>
            <w:noProof/>
          </w:rPr>
          <w:t>Data Protection Officer</w:t>
        </w:r>
        <w:r w:rsidR="00C74BE2">
          <w:rPr>
            <w:noProof/>
            <w:webHidden/>
          </w:rPr>
          <w:tab/>
        </w:r>
        <w:r w:rsidR="00C74BE2">
          <w:rPr>
            <w:noProof/>
            <w:webHidden/>
          </w:rPr>
          <w:fldChar w:fldCharType="begin"/>
        </w:r>
        <w:r w:rsidR="00C74BE2">
          <w:rPr>
            <w:noProof/>
            <w:webHidden/>
          </w:rPr>
          <w:instrText xml:space="preserve"> PAGEREF _Toc338580 \h </w:instrText>
        </w:r>
        <w:r w:rsidR="00C74BE2">
          <w:rPr>
            <w:noProof/>
            <w:webHidden/>
          </w:rPr>
        </w:r>
        <w:r w:rsidR="00C74BE2">
          <w:rPr>
            <w:noProof/>
            <w:webHidden/>
          </w:rPr>
          <w:fldChar w:fldCharType="separate"/>
        </w:r>
        <w:r w:rsidR="00C74BE2">
          <w:rPr>
            <w:noProof/>
            <w:webHidden/>
          </w:rPr>
          <w:t>15</w:t>
        </w:r>
        <w:r w:rsidR="00C74BE2">
          <w:rPr>
            <w:noProof/>
            <w:webHidden/>
          </w:rPr>
          <w:fldChar w:fldCharType="end"/>
        </w:r>
      </w:hyperlink>
    </w:p>
    <w:p w14:paraId="6B5BF1D7" w14:textId="6E29F46C" w:rsidR="00EB0DB5" w:rsidRDefault="00D4628D" w:rsidP="00EB0DB5">
      <w:r>
        <w:fldChar w:fldCharType="end"/>
      </w:r>
    </w:p>
    <w:p w14:paraId="4159C023" w14:textId="77777777" w:rsidR="00140603" w:rsidRPr="00140603" w:rsidRDefault="00140603" w:rsidP="00EB0DB5">
      <w:pPr>
        <w:rPr>
          <w:b/>
          <w:sz w:val="24"/>
        </w:rPr>
      </w:pPr>
      <w:r w:rsidRPr="00140603">
        <w:rPr>
          <w:b/>
          <w:sz w:val="24"/>
        </w:rPr>
        <w:t>List of Tables</w:t>
      </w:r>
    </w:p>
    <w:p w14:paraId="2B2CE272" w14:textId="77777777" w:rsidR="00140603" w:rsidRDefault="00140603" w:rsidP="00EB0DB5"/>
    <w:p w14:paraId="0696DE40" w14:textId="0C9DD321" w:rsidR="00C74BE2" w:rsidRDefault="00C22A3E">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38581" w:history="1">
        <w:r w:rsidR="00C74BE2" w:rsidRPr="00B87F38">
          <w:rPr>
            <w:rStyle w:val="Hyperlink"/>
            <w:i/>
            <w:noProof/>
          </w:rPr>
          <w:t>Table 1 - Competence level definitions</w:t>
        </w:r>
        <w:r w:rsidR="00C74BE2">
          <w:rPr>
            <w:noProof/>
            <w:webHidden/>
          </w:rPr>
          <w:tab/>
        </w:r>
        <w:r w:rsidR="00C74BE2">
          <w:rPr>
            <w:noProof/>
            <w:webHidden/>
          </w:rPr>
          <w:fldChar w:fldCharType="begin"/>
        </w:r>
        <w:r w:rsidR="00C74BE2">
          <w:rPr>
            <w:noProof/>
            <w:webHidden/>
          </w:rPr>
          <w:instrText xml:space="preserve"> PAGEREF _Toc338581 \h </w:instrText>
        </w:r>
        <w:r w:rsidR="00C74BE2">
          <w:rPr>
            <w:noProof/>
            <w:webHidden/>
          </w:rPr>
        </w:r>
        <w:r w:rsidR="00C74BE2">
          <w:rPr>
            <w:noProof/>
            <w:webHidden/>
          </w:rPr>
          <w:fldChar w:fldCharType="separate"/>
        </w:r>
        <w:r w:rsidR="00C74BE2">
          <w:rPr>
            <w:noProof/>
            <w:webHidden/>
          </w:rPr>
          <w:t>10</w:t>
        </w:r>
        <w:r w:rsidR="00C74BE2">
          <w:rPr>
            <w:noProof/>
            <w:webHidden/>
          </w:rPr>
          <w:fldChar w:fldCharType="end"/>
        </w:r>
      </w:hyperlink>
    </w:p>
    <w:p w14:paraId="64D8EEDA" w14:textId="68988E2F" w:rsidR="00C74BE2" w:rsidRDefault="000A6865">
      <w:pPr>
        <w:pStyle w:val="TableofFigures"/>
        <w:tabs>
          <w:tab w:val="right" w:leader="dot" w:pos="9017"/>
        </w:tabs>
        <w:rPr>
          <w:rFonts w:asciiTheme="minorHAnsi" w:eastAsiaTheme="minorEastAsia" w:hAnsiTheme="minorHAnsi" w:cstheme="minorBidi"/>
          <w:smallCaps w:val="0"/>
          <w:noProof/>
          <w:sz w:val="22"/>
          <w:szCs w:val="22"/>
          <w:lang w:eastAsia="en-GB"/>
        </w:rPr>
      </w:pPr>
      <w:hyperlink w:anchor="_Toc338582" w:history="1">
        <w:r w:rsidR="00C74BE2" w:rsidRPr="00B87F38">
          <w:rPr>
            <w:rStyle w:val="Hyperlink"/>
            <w:i/>
            <w:noProof/>
          </w:rPr>
          <w:t>Table 2 – Identifying development actions</w:t>
        </w:r>
        <w:r w:rsidR="00C74BE2">
          <w:rPr>
            <w:noProof/>
            <w:webHidden/>
          </w:rPr>
          <w:tab/>
        </w:r>
        <w:r w:rsidR="00C74BE2">
          <w:rPr>
            <w:noProof/>
            <w:webHidden/>
          </w:rPr>
          <w:fldChar w:fldCharType="begin"/>
        </w:r>
        <w:r w:rsidR="00C74BE2">
          <w:rPr>
            <w:noProof/>
            <w:webHidden/>
          </w:rPr>
          <w:instrText xml:space="preserve"> PAGEREF _Toc338582 \h </w:instrText>
        </w:r>
        <w:r w:rsidR="00C74BE2">
          <w:rPr>
            <w:noProof/>
            <w:webHidden/>
          </w:rPr>
        </w:r>
        <w:r w:rsidR="00C74BE2">
          <w:rPr>
            <w:noProof/>
            <w:webHidden/>
          </w:rPr>
          <w:fldChar w:fldCharType="separate"/>
        </w:r>
        <w:r w:rsidR="00C74BE2">
          <w:rPr>
            <w:noProof/>
            <w:webHidden/>
          </w:rPr>
          <w:t>12</w:t>
        </w:r>
        <w:r w:rsidR="00C74BE2">
          <w:rPr>
            <w:noProof/>
            <w:webHidden/>
          </w:rPr>
          <w:fldChar w:fldCharType="end"/>
        </w:r>
      </w:hyperlink>
    </w:p>
    <w:p w14:paraId="0F9FC138" w14:textId="320F0DF2" w:rsidR="00140603" w:rsidRDefault="00C22A3E" w:rsidP="00EB0DB5">
      <w:r>
        <w:rPr>
          <w:rFonts w:ascii="Times New Roman" w:hAnsi="Times New Roman"/>
          <w:sz w:val="20"/>
        </w:rPr>
        <w:fldChar w:fldCharType="end"/>
      </w:r>
    </w:p>
    <w:p w14:paraId="7EC42934" w14:textId="77777777" w:rsidR="00EB0DB5" w:rsidRDefault="00EB0DB5" w:rsidP="00EB0DB5"/>
    <w:p w14:paraId="466DA202" w14:textId="77777777" w:rsidR="00EB0DB5" w:rsidRDefault="00EB0DB5" w:rsidP="00EB0DB5"/>
    <w:p w14:paraId="76ECF2C7" w14:textId="77777777" w:rsidR="00073824" w:rsidRDefault="00073824" w:rsidP="00EB0DB5">
      <w:pPr>
        <w:pStyle w:val="Heading1"/>
      </w:pPr>
      <w:r>
        <w:br w:type="page"/>
      </w:r>
      <w:bookmarkStart w:id="1" w:name="_Toc207013407"/>
      <w:bookmarkStart w:id="2" w:name="_Toc338570"/>
      <w:r>
        <w:lastRenderedPageBreak/>
        <w:t>Introduction</w:t>
      </w:r>
      <w:bookmarkEnd w:id="1"/>
      <w:bookmarkEnd w:id="2"/>
    </w:p>
    <w:p w14:paraId="7B2AA424" w14:textId="77777777" w:rsidR="00073824" w:rsidRDefault="00073824">
      <w:pPr>
        <w:rPr>
          <w:rFonts w:cs="Arial"/>
          <w:b/>
          <w:bCs/>
          <w:sz w:val="24"/>
        </w:rPr>
      </w:pPr>
    </w:p>
    <w:p w14:paraId="2DE7EFFE" w14:textId="77777777" w:rsidR="000862F8" w:rsidRDefault="00F05D6E" w:rsidP="00A53B3A">
      <w:pPr>
        <w:jc w:val="both"/>
        <w:rPr>
          <w:rFonts w:cs="Arial"/>
          <w:sz w:val="24"/>
        </w:rPr>
      </w:pPr>
      <w:r>
        <w:rPr>
          <w:rFonts w:cs="Arial"/>
          <w:sz w:val="24"/>
        </w:rPr>
        <w:t xml:space="preserve">In order to </w:t>
      </w:r>
      <w:r w:rsidR="00DD6E6A">
        <w:rPr>
          <w:rFonts w:cs="Arial"/>
          <w:sz w:val="24"/>
        </w:rPr>
        <w:t xml:space="preserve">protect the </w:t>
      </w:r>
      <w:r w:rsidR="002B4F5B">
        <w:rPr>
          <w:rFonts w:cs="Arial"/>
          <w:sz w:val="24"/>
        </w:rPr>
        <w:t>personal data collected, stored and processed by</w:t>
      </w:r>
      <w:r w:rsidR="00DD6E6A">
        <w:rPr>
          <w:rFonts w:cs="Arial"/>
          <w:sz w:val="24"/>
        </w:rPr>
        <w:t xml:space="preserve"> the </w:t>
      </w:r>
      <w:r w:rsidR="00C630DB">
        <w:rPr>
          <w:rFonts w:cs="Arial"/>
          <w:sz w:val="24"/>
        </w:rPr>
        <w:t>organisation</w:t>
      </w:r>
      <w:r w:rsidR="00DD6E6A">
        <w:rPr>
          <w:rFonts w:cs="Arial"/>
          <w:sz w:val="24"/>
        </w:rPr>
        <w:t xml:space="preserve"> it is essential that employees and other </w:t>
      </w:r>
      <w:r w:rsidR="00992F9A">
        <w:rPr>
          <w:rFonts w:cs="Arial"/>
          <w:sz w:val="24"/>
        </w:rPr>
        <w:t>interested parties</w:t>
      </w:r>
      <w:r w:rsidR="00DD6E6A">
        <w:rPr>
          <w:rFonts w:cs="Arial"/>
          <w:sz w:val="24"/>
        </w:rPr>
        <w:t xml:space="preserve"> involved in the provision of effective </w:t>
      </w:r>
      <w:r w:rsidR="00DD08E3">
        <w:rPr>
          <w:rFonts w:cs="Arial"/>
          <w:sz w:val="24"/>
        </w:rPr>
        <w:t>data protection</w:t>
      </w:r>
      <w:r w:rsidR="00DD6E6A">
        <w:rPr>
          <w:rFonts w:cs="Arial"/>
          <w:sz w:val="24"/>
        </w:rPr>
        <w:t xml:space="preserve"> have the required </w:t>
      </w:r>
      <w:r w:rsidR="00992F9A">
        <w:rPr>
          <w:rFonts w:cs="Arial"/>
          <w:sz w:val="24"/>
        </w:rPr>
        <w:t>competences</w:t>
      </w:r>
      <w:r w:rsidR="007478D5">
        <w:rPr>
          <w:rFonts w:cs="Arial"/>
          <w:sz w:val="24"/>
        </w:rPr>
        <w:t xml:space="preserve">. </w:t>
      </w:r>
      <w:r w:rsidR="000862F8">
        <w:rPr>
          <w:rFonts w:cs="Arial"/>
          <w:sz w:val="24"/>
        </w:rPr>
        <w:t xml:space="preserve">The consequences of not having sufficient skills available </w:t>
      </w:r>
      <w:r w:rsidR="00DD6E6A">
        <w:rPr>
          <w:rFonts w:cs="Arial"/>
          <w:sz w:val="24"/>
        </w:rPr>
        <w:t xml:space="preserve">may </w:t>
      </w:r>
      <w:r w:rsidR="00F72E5C">
        <w:rPr>
          <w:rFonts w:cs="Arial"/>
          <w:sz w:val="24"/>
        </w:rPr>
        <w:t>lead to resourcing issues</w:t>
      </w:r>
      <w:r w:rsidR="000862F8">
        <w:rPr>
          <w:rFonts w:cs="Arial"/>
          <w:sz w:val="24"/>
        </w:rPr>
        <w:t xml:space="preserve">, </w:t>
      </w:r>
      <w:r w:rsidR="00DD6E6A">
        <w:rPr>
          <w:rFonts w:cs="Arial"/>
          <w:sz w:val="24"/>
        </w:rPr>
        <w:t>failure to comply with legal requirements</w:t>
      </w:r>
      <w:r w:rsidR="000862F8">
        <w:rPr>
          <w:rFonts w:cs="Arial"/>
          <w:sz w:val="24"/>
        </w:rPr>
        <w:t xml:space="preserve"> and increased risk to the business </w:t>
      </w:r>
      <w:r w:rsidR="00EF6AB4">
        <w:rPr>
          <w:rFonts w:cs="Arial"/>
          <w:sz w:val="24"/>
        </w:rPr>
        <w:t>and to the data subject</w:t>
      </w:r>
      <w:r w:rsidR="000862F8">
        <w:rPr>
          <w:rFonts w:cs="Arial"/>
          <w:sz w:val="24"/>
        </w:rPr>
        <w:t>.</w:t>
      </w:r>
    </w:p>
    <w:p w14:paraId="35EEA0F1" w14:textId="77777777" w:rsidR="000862F8" w:rsidRDefault="000862F8" w:rsidP="00A53B3A">
      <w:pPr>
        <w:jc w:val="both"/>
        <w:rPr>
          <w:rFonts w:cs="Arial"/>
          <w:sz w:val="24"/>
        </w:rPr>
      </w:pPr>
    </w:p>
    <w:p w14:paraId="1EA103D6" w14:textId="77777777" w:rsidR="00402625" w:rsidRDefault="0084397B" w:rsidP="00A53B3A">
      <w:pPr>
        <w:jc w:val="both"/>
        <w:rPr>
          <w:rFonts w:cs="Arial"/>
          <w:sz w:val="24"/>
        </w:rPr>
      </w:pPr>
      <w:r>
        <w:rPr>
          <w:rFonts w:cs="Arial"/>
          <w:sz w:val="24"/>
        </w:rPr>
        <w:fldChar w:fldCharType="begin"/>
      </w:r>
      <w:r>
        <w:rPr>
          <w:rFonts w:cs="Arial"/>
          <w:sz w:val="24"/>
        </w:rPr>
        <w:instrText xml:space="preserve"> DOCPROPERTY  "Organization Name"  \* MERGEFORMAT </w:instrText>
      </w:r>
      <w:r>
        <w:rPr>
          <w:rFonts w:cs="Arial"/>
          <w:sz w:val="24"/>
        </w:rPr>
        <w:fldChar w:fldCharType="separate"/>
      </w:r>
      <w:r>
        <w:rPr>
          <w:rFonts w:cs="Arial"/>
          <w:sz w:val="24"/>
        </w:rPr>
        <w:t>[Organization Name]</w:t>
      </w:r>
      <w:r>
        <w:rPr>
          <w:rFonts w:cs="Arial"/>
          <w:sz w:val="24"/>
        </w:rPr>
        <w:fldChar w:fldCharType="end"/>
      </w:r>
      <w:r>
        <w:rPr>
          <w:rFonts w:cs="Arial"/>
          <w:sz w:val="24"/>
        </w:rPr>
        <w:t xml:space="preserve"> </w:t>
      </w:r>
      <w:r w:rsidR="000862F8">
        <w:rPr>
          <w:rFonts w:cs="Arial"/>
          <w:sz w:val="24"/>
        </w:rPr>
        <w:t xml:space="preserve">places emphasis on the provision of training to meet the needs of the business and to develop </w:t>
      </w:r>
      <w:r w:rsidR="00F72E5C">
        <w:rPr>
          <w:rFonts w:cs="Arial"/>
          <w:sz w:val="24"/>
        </w:rPr>
        <w:t>employees</w:t>
      </w:r>
      <w:r w:rsidR="000862F8">
        <w:rPr>
          <w:rFonts w:cs="Arial"/>
          <w:sz w:val="24"/>
        </w:rPr>
        <w:t xml:space="preserve"> so that they can better fulfil their roles. </w:t>
      </w:r>
      <w:r w:rsidR="00DD6E6A">
        <w:rPr>
          <w:rFonts w:cs="Arial"/>
          <w:sz w:val="24"/>
        </w:rPr>
        <w:t>W</w:t>
      </w:r>
      <w:r w:rsidR="00C23362">
        <w:rPr>
          <w:rFonts w:cs="Arial"/>
          <w:sz w:val="24"/>
        </w:rPr>
        <w:t xml:space="preserve">ithin </w:t>
      </w:r>
      <w:r w:rsidR="00DD6E6A">
        <w:rPr>
          <w:rFonts w:cs="Arial"/>
          <w:sz w:val="24"/>
        </w:rPr>
        <w:t>technical departments such as IT</w:t>
      </w:r>
      <w:r w:rsidR="00402625">
        <w:rPr>
          <w:rFonts w:cs="Arial"/>
          <w:sz w:val="24"/>
        </w:rPr>
        <w:t xml:space="preserve"> there is a need to ensure that specific </w:t>
      </w:r>
      <w:r w:rsidR="00DD6E6A">
        <w:rPr>
          <w:rFonts w:cs="Arial"/>
          <w:sz w:val="24"/>
        </w:rPr>
        <w:t>technology</w:t>
      </w:r>
      <w:r w:rsidR="00402625">
        <w:rPr>
          <w:rFonts w:cs="Arial"/>
          <w:sz w:val="24"/>
        </w:rPr>
        <w:t xml:space="preserve"> skills are developed </w:t>
      </w:r>
      <w:r w:rsidR="00DD6E6A">
        <w:rPr>
          <w:rFonts w:cs="Arial"/>
          <w:sz w:val="24"/>
        </w:rPr>
        <w:t xml:space="preserve">and maintained </w:t>
      </w:r>
      <w:r w:rsidR="00402625">
        <w:rPr>
          <w:rFonts w:cs="Arial"/>
          <w:sz w:val="24"/>
        </w:rPr>
        <w:t>within the team</w:t>
      </w:r>
      <w:r w:rsidR="00DD6E6A">
        <w:rPr>
          <w:rFonts w:cs="Arial"/>
          <w:sz w:val="24"/>
        </w:rPr>
        <w:t>,</w:t>
      </w:r>
      <w:r w:rsidR="00402625">
        <w:rPr>
          <w:rFonts w:cs="Arial"/>
          <w:sz w:val="24"/>
        </w:rPr>
        <w:t xml:space="preserve"> </w:t>
      </w:r>
      <w:r w:rsidR="00DD6E6A">
        <w:rPr>
          <w:rFonts w:cs="Arial"/>
          <w:sz w:val="24"/>
        </w:rPr>
        <w:t>particularly as t</w:t>
      </w:r>
      <w:r w:rsidR="00402625">
        <w:rPr>
          <w:rFonts w:cs="Arial"/>
          <w:sz w:val="24"/>
        </w:rPr>
        <w:t xml:space="preserve">hese can change rapidly as technology </w:t>
      </w:r>
      <w:r w:rsidR="00F72E5C">
        <w:rPr>
          <w:rFonts w:cs="Arial"/>
          <w:sz w:val="24"/>
        </w:rPr>
        <w:t>develops</w:t>
      </w:r>
      <w:r w:rsidR="00402625">
        <w:rPr>
          <w:rFonts w:cs="Arial"/>
          <w:sz w:val="24"/>
        </w:rPr>
        <w:t xml:space="preserve">, for example with new releases of software, or as new systems </w:t>
      </w:r>
      <w:r w:rsidR="003C101A">
        <w:rPr>
          <w:rFonts w:cs="Arial"/>
          <w:sz w:val="24"/>
        </w:rPr>
        <w:t xml:space="preserve">and controls </w:t>
      </w:r>
      <w:r w:rsidR="00402625">
        <w:rPr>
          <w:rFonts w:cs="Arial"/>
          <w:sz w:val="24"/>
        </w:rPr>
        <w:t>are introduced.</w:t>
      </w:r>
    </w:p>
    <w:p w14:paraId="221CEAC2" w14:textId="77777777" w:rsidR="00402625" w:rsidRDefault="00402625" w:rsidP="00A53B3A">
      <w:pPr>
        <w:jc w:val="both"/>
        <w:rPr>
          <w:rFonts w:cs="Arial"/>
          <w:sz w:val="24"/>
        </w:rPr>
      </w:pPr>
    </w:p>
    <w:p w14:paraId="4A66C8ED" w14:textId="77777777" w:rsidR="00402625" w:rsidRDefault="00402625" w:rsidP="00A53B3A">
      <w:pPr>
        <w:jc w:val="both"/>
        <w:rPr>
          <w:rFonts w:cs="Arial"/>
          <w:sz w:val="24"/>
        </w:rPr>
      </w:pPr>
      <w:r>
        <w:rPr>
          <w:rFonts w:cs="Arial"/>
          <w:sz w:val="24"/>
        </w:rPr>
        <w:t xml:space="preserve">The purpose of this </w:t>
      </w:r>
      <w:r w:rsidR="00AE430E">
        <w:rPr>
          <w:rFonts w:cs="Arial"/>
          <w:sz w:val="24"/>
        </w:rPr>
        <w:t xml:space="preserve">competence </w:t>
      </w:r>
      <w:r w:rsidR="00FC79DC">
        <w:rPr>
          <w:rFonts w:cs="Arial"/>
          <w:sz w:val="24"/>
        </w:rPr>
        <w:t>development procedure</w:t>
      </w:r>
      <w:r>
        <w:rPr>
          <w:rFonts w:cs="Arial"/>
          <w:sz w:val="24"/>
        </w:rPr>
        <w:t xml:space="preserve"> is to identify whether there are currently sufficient </w:t>
      </w:r>
      <w:r w:rsidR="00EF6AB4">
        <w:rPr>
          <w:rFonts w:cs="Arial"/>
          <w:sz w:val="24"/>
        </w:rPr>
        <w:t>data protection</w:t>
      </w:r>
      <w:r w:rsidR="00DD6E6A">
        <w:rPr>
          <w:rFonts w:cs="Arial"/>
          <w:sz w:val="24"/>
        </w:rPr>
        <w:t xml:space="preserve">-related </w:t>
      </w:r>
      <w:r w:rsidR="00992F9A">
        <w:rPr>
          <w:rFonts w:cs="Arial"/>
          <w:sz w:val="24"/>
        </w:rPr>
        <w:t>competences</w:t>
      </w:r>
      <w:r>
        <w:rPr>
          <w:rFonts w:cs="Arial"/>
          <w:sz w:val="24"/>
        </w:rPr>
        <w:t xml:space="preserve"> available in the rig</w:t>
      </w:r>
      <w:r w:rsidR="00C23362">
        <w:rPr>
          <w:rFonts w:cs="Arial"/>
          <w:sz w:val="24"/>
        </w:rPr>
        <w:t xml:space="preserve">ht areas within the </w:t>
      </w:r>
      <w:r w:rsidR="00C630DB">
        <w:rPr>
          <w:rFonts w:cs="Arial"/>
          <w:sz w:val="24"/>
        </w:rPr>
        <w:t>organisation</w:t>
      </w:r>
      <w:r>
        <w:rPr>
          <w:rFonts w:cs="Arial"/>
          <w:sz w:val="24"/>
        </w:rPr>
        <w:t xml:space="preserve"> and what skills may be required in the near future to cope with known changes </w:t>
      </w:r>
      <w:r w:rsidR="00DD6E6A">
        <w:rPr>
          <w:rFonts w:cs="Arial"/>
          <w:sz w:val="24"/>
        </w:rPr>
        <w:t>affecting</w:t>
      </w:r>
      <w:r w:rsidR="00C23362">
        <w:rPr>
          <w:rFonts w:cs="Arial"/>
          <w:sz w:val="24"/>
        </w:rPr>
        <w:t xml:space="preserve"> </w:t>
      </w:r>
      <w:r w:rsidR="0084397B">
        <w:rPr>
          <w:rFonts w:cs="Arial"/>
          <w:sz w:val="24"/>
        </w:rPr>
        <w:fldChar w:fldCharType="begin"/>
      </w:r>
      <w:r w:rsidR="0084397B">
        <w:rPr>
          <w:rFonts w:cs="Arial"/>
          <w:sz w:val="24"/>
        </w:rPr>
        <w:instrText xml:space="preserve"> DOCPROPERTY  "Organization Name"  \* MERGEFORMAT </w:instrText>
      </w:r>
      <w:r w:rsidR="0084397B">
        <w:rPr>
          <w:rFonts w:cs="Arial"/>
          <w:sz w:val="24"/>
        </w:rPr>
        <w:fldChar w:fldCharType="separate"/>
      </w:r>
      <w:r w:rsidR="0084397B">
        <w:rPr>
          <w:rFonts w:cs="Arial"/>
          <w:sz w:val="24"/>
        </w:rPr>
        <w:t>[Organization Name]</w:t>
      </w:r>
      <w:r w:rsidR="0084397B">
        <w:rPr>
          <w:rFonts w:cs="Arial"/>
          <w:sz w:val="24"/>
        </w:rPr>
        <w:fldChar w:fldCharType="end"/>
      </w:r>
      <w:r w:rsidR="0084397B">
        <w:rPr>
          <w:rFonts w:cs="Arial"/>
          <w:sz w:val="24"/>
        </w:rPr>
        <w:t>.</w:t>
      </w:r>
    </w:p>
    <w:p w14:paraId="64370BA1" w14:textId="77777777" w:rsidR="00AE430E" w:rsidRDefault="00AE430E" w:rsidP="00A53B3A">
      <w:pPr>
        <w:jc w:val="both"/>
        <w:rPr>
          <w:rFonts w:cs="Arial"/>
          <w:sz w:val="24"/>
        </w:rPr>
      </w:pPr>
    </w:p>
    <w:p w14:paraId="2EC61008" w14:textId="77777777" w:rsidR="00AE430E" w:rsidRDefault="00AE430E" w:rsidP="00A53B3A">
      <w:pPr>
        <w:jc w:val="both"/>
        <w:rPr>
          <w:rFonts w:cs="Arial"/>
          <w:sz w:val="24"/>
        </w:rPr>
      </w:pPr>
      <w:r>
        <w:rPr>
          <w:rFonts w:cs="Arial"/>
          <w:sz w:val="24"/>
        </w:rPr>
        <w:t xml:space="preserve">In order to do this, the required levels of competence </w:t>
      </w:r>
      <w:r w:rsidR="0059191B">
        <w:rPr>
          <w:rFonts w:cs="Arial"/>
          <w:sz w:val="24"/>
        </w:rPr>
        <w:t>for each</w:t>
      </w:r>
      <w:r>
        <w:rPr>
          <w:rFonts w:cs="Arial"/>
          <w:sz w:val="24"/>
        </w:rPr>
        <w:t xml:space="preserve"> </w:t>
      </w:r>
      <w:r w:rsidR="002B4F5B">
        <w:rPr>
          <w:rFonts w:cs="Arial"/>
          <w:sz w:val="24"/>
        </w:rPr>
        <w:t xml:space="preserve">GDPR and </w:t>
      </w:r>
      <w:r>
        <w:rPr>
          <w:rFonts w:cs="Arial"/>
          <w:sz w:val="24"/>
        </w:rPr>
        <w:t xml:space="preserve">information security </w:t>
      </w:r>
      <w:r w:rsidR="0059191B">
        <w:rPr>
          <w:rFonts w:cs="Arial"/>
          <w:sz w:val="24"/>
        </w:rPr>
        <w:t>role</w:t>
      </w:r>
      <w:r>
        <w:rPr>
          <w:rFonts w:cs="Arial"/>
          <w:sz w:val="24"/>
        </w:rPr>
        <w:t xml:space="preserve"> </w:t>
      </w:r>
      <w:r w:rsidR="0059191B">
        <w:rPr>
          <w:rFonts w:cs="Arial"/>
          <w:sz w:val="24"/>
        </w:rPr>
        <w:t xml:space="preserve">must be identified and then </w:t>
      </w:r>
      <w:r>
        <w:rPr>
          <w:rFonts w:cs="Arial"/>
          <w:sz w:val="24"/>
        </w:rPr>
        <w:t xml:space="preserve">compared with an understanding of </w:t>
      </w:r>
      <w:r w:rsidR="0059191B">
        <w:rPr>
          <w:rFonts w:cs="Arial"/>
          <w:sz w:val="24"/>
        </w:rPr>
        <w:t xml:space="preserve">the </w:t>
      </w:r>
      <w:r>
        <w:rPr>
          <w:rFonts w:cs="Arial"/>
          <w:sz w:val="24"/>
        </w:rPr>
        <w:t>existing levels of competence</w:t>
      </w:r>
      <w:r w:rsidR="0059191B">
        <w:rPr>
          <w:rFonts w:cs="Arial"/>
          <w:sz w:val="24"/>
        </w:rPr>
        <w:t xml:space="preserve"> of those people fulfilling the roles</w:t>
      </w:r>
      <w:r w:rsidR="008338F2">
        <w:rPr>
          <w:rFonts w:cs="Arial"/>
          <w:sz w:val="24"/>
        </w:rPr>
        <w:t xml:space="preserve"> t</w:t>
      </w:r>
      <w:r w:rsidR="003C101A">
        <w:rPr>
          <w:rFonts w:cs="Arial"/>
          <w:sz w:val="24"/>
        </w:rPr>
        <w:t xml:space="preserve">o produce recommendations </w:t>
      </w:r>
      <w:r w:rsidR="008338F2">
        <w:rPr>
          <w:rFonts w:cs="Arial"/>
          <w:sz w:val="24"/>
        </w:rPr>
        <w:t>for further competence development</w:t>
      </w:r>
      <w:r w:rsidR="003C101A">
        <w:rPr>
          <w:rFonts w:cs="Arial"/>
          <w:sz w:val="24"/>
        </w:rPr>
        <w:t>.</w:t>
      </w:r>
    </w:p>
    <w:p w14:paraId="7F61D600" w14:textId="77777777" w:rsidR="00AE430E" w:rsidRDefault="00AE430E" w:rsidP="00A53B3A">
      <w:pPr>
        <w:jc w:val="both"/>
        <w:rPr>
          <w:rFonts w:cs="Arial"/>
          <w:sz w:val="24"/>
        </w:rPr>
      </w:pPr>
    </w:p>
    <w:p w14:paraId="675BA8B2" w14:textId="77777777" w:rsidR="00AE430E" w:rsidRDefault="00AE430E" w:rsidP="00A53B3A">
      <w:pPr>
        <w:jc w:val="both"/>
        <w:rPr>
          <w:rFonts w:cs="Arial"/>
          <w:sz w:val="24"/>
        </w:rPr>
      </w:pPr>
      <w:r>
        <w:rPr>
          <w:rFonts w:cs="Arial"/>
          <w:sz w:val="24"/>
        </w:rPr>
        <w:t xml:space="preserve">This </w:t>
      </w:r>
      <w:r w:rsidR="0059191B">
        <w:rPr>
          <w:rFonts w:cs="Arial"/>
          <w:sz w:val="24"/>
        </w:rPr>
        <w:t>procedure</w:t>
      </w:r>
      <w:r>
        <w:rPr>
          <w:rFonts w:cs="Arial"/>
          <w:sz w:val="24"/>
        </w:rPr>
        <w:t xml:space="preserve"> should be read in conjunction with the following documents which give more detail about the context, scope, objectives, resourcing and roles, responsibilities and authorities </w:t>
      </w:r>
      <w:r w:rsidR="002B4F5B">
        <w:rPr>
          <w:rFonts w:cs="Arial"/>
          <w:sz w:val="24"/>
        </w:rPr>
        <w:t>related to GDPR compliance</w:t>
      </w:r>
      <w:r>
        <w:rPr>
          <w:rFonts w:cs="Arial"/>
          <w:sz w:val="24"/>
        </w:rPr>
        <w:t>:</w:t>
      </w:r>
    </w:p>
    <w:p w14:paraId="4263A7AE" w14:textId="77777777" w:rsidR="00AE430E" w:rsidRDefault="00AE430E" w:rsidP="00A53B3A">
      <w:pPr>
        <w:jc w:val="both"/>
        <w:rPr>
          <w:rFonts w:cs="Arial"/>
          <w:sz w:val="24"/>
        </w:rPr>
      </w:pPr>
    </w:p>
    <w:p w14:paraId="04249116" w14:textId="77777777" w:rsidR="00AE430E" w:rsidRPr="00AE430E" w:rsidRDefault="002B4F5B" w:rsidP="00AE430E">
      <w:pPr>
        <w:pStyle w:val="ListParagraph"/>
        <w:numPr>
          <w:ilvl w:val="0"/>
          <w:numId w:val="18"/>
        </w:numPr>
        <w:jc w:val="both"/>
        <w:rPr>
          <w:rFonts w:cs="Arial"/>
          <w:i/>
        </w:rPr>
      </w:pPr>
      <w:r>
        <w:rPr>
          <w:rFonts w:cs="Arial"/>
          <w:i/>
        </w:rPr>
        <w:t>Data Protection Policy</w:t>
      </w:r>
    </w:p>
    <w:p w14:paraId="09DEA86D" w14:textId="77777777" w:rsidR="00AE430E" w:rsidRPr="00AE430E" w:rsidRDefault="002B4F5B" w:rsidP="00AE430E">
      <w:pPr>
        <w:pStyle w:val="ListParagraph"/>
        <w:numPr>
          <w:ilvl w:val="0"/>
          <w:numId w:val="18"/>
        </w:numPr>
        <w:jc w:val="both"/>
        <w:rPr>
          <w:rFonts w:cs="Arial"/>
          <w:i/>
        </w:rPr>
      </w:pPr>
      <w:r>
        <w:rPr>
          <w:rFonts w:cs="Arial"/>
          <w:i/>
        </w:rPr>
        <w:t>Data Protection Impact Assessment Process</w:t>
      </w:r>
    </w:p>
    <w:p w14:paraId="3DF01040" w14:textId="77777777" w:rsidR="00AE430E" w:rsidRPr="00AE430E" w:rsidRDefault="002B4F5B" w:rsidP="00AE430E">
      <w:pPr>
        <w:pStyle w:val="ListParagraph"/>
        <w:numPr>
          <w:ilvl w:val="0"/>
          <w:numId w:val="18"/>
        </w:numPr>
        <w:jc w:val="both"/>
        <w:rPr>
          <w:rFonts w:cs="Arial"/>
          <w:i/>
        </w:rPr>
      </w:pPr>
      <w:r>
        <w:rPr>
          <w:rFonts w:cs="Arial"/>
          <w:i/>
        </w:rPr>
        <w:t>GDPR</w:t>
      </w:r>
      <w:r w:rsidR="00AE430E" w:rsidRPr="00AE430E">
        <w:rPr>
          <w:rFonts w:cs="Arial"/>
          <w:i/>
        </w:rPr>
        <w:t xml:space="preserve"> Roles </w:t>
      </w:r>
      <w:r w:rsidR="00EF6AB4">
        <w:rPr>
          <w:rFonts w:cs="Arial"/>
          <w:i/>
        </w:rPr>
        <w:t xml:space="preserve">and </w:t>
      </w:r>
      <w:r w:rsidR="00AE430E" w:rsidRPr="00AE430E">
        <w:rPr>
          <w:rFonts w:cs="Arial"/>
          <w:i/>
        </w:rPr>
        <w:t>Responsibilities</w:t>
      </w:r>
    </w:p>
    <w:p w14:paraId="3DAC38FF" w14:textId="77777777" w:rsidR="00AE430E" w:rsidRDefault="00AE430E" w:rsidP="00AE430E">
      <w:pPr>
        <w:pStyle w:val="ListParagraph"/>
        <w:numPr>
          <w:ilvl w:val="0"/>
          <w:numId w:val="18"/>
        </w:numPr>
        <w:jc w:val="both"/>
        <w:rPr>
          <w:rFonts w:cs="Arial"/>
        </w:rPr>
      </w:pPr>
      <w:r w:rsidRPr="00AE430E">
        <w:rPr>
          <w:rFonts w:cs="Arial"/>
          <w:i/>
        </w:rPr>
        <w:t xml:space="preserve">Information Security </w:t>
      </w:r>
      <w:r w:rsidR="002B4F5B">
        <w:rPr>
          <w:rFonts w:cs="Arial"/>
          <w:i/>
        </w:rPr>
        <w:t>Incident Response Procedure</w:t>
      </w:r>
    </w:p>
    <w:p w14:paraId="13136EFF" w14:textId="77777777" w:rsidR="00AE430E" w:rsidRDefault="00AE430E" w:rsidP="00AE430E">
      <w:pPr>
        <w:jc w:val="both"/>
        <w:rPr>
          <w:rFonts w:cs="Arial"/>
        </w:rPr>
      </w:pPr>
    </w:p>
    <w:p w14:paraId="6B95F6BD" w14:textId="77777777" w:rsidR="00AE430E" w:rsidRPr="00AE430E" w:rsidRDefault="00AE430E" w:rsidP="00AE430E">
      <w:pPr>
        <w:jc w:val="both"/>
        <w:rPr>
          <w:rFonts w:cs="Arial"/>
        </w:rPr>
      </w:pPr>
    </w:p>
    <w:p w14:paraId="7327A326" w14:textId="77777777" w:rsidR="00AE430E" w:rsidRDefault="00AE430E" w:rsidP="00A53B3A">
      <w:pPr>
        <w:jc w:val="both"/>
        <w:rPr>
          <w:rFonts w:cs="Arial"/>
          <w:sz w:val="24"/>
        </w:rPr>
      </w:pPr>
    </w:p>
    <w:p w14:paraId="52AAD79F" w14:textId="77777777" w:rsidR="00AE430E" w:rsidRDefault="00AE430E" w:rsidP="00A53B3A">
      <w:pPr>
        <w:jc w:val="both"/>
        <w:rPr>
          <w:rFonts w:cs="Arial"/>
          <w:sz w:val="24"/>
        </w:rPr>
      </w:pPr>
    </w:p>
    <w:p w14:paraId="7F1EE179" w14:textId="77777777" w:rsidR="000862F8" w:rsidRDefault="000862F8" w:rsidP="00A53B3A">
      <w:pPr>
        <w:jc w:val="both"/>
        <w:rPr>
          <w:rFonts w:cs="Arial"/>
          <w:sz w:val="24"/>
        </w:rPr>
      </w:pPr>
    </w:p>
    <w:p w14:paraId="5EBCE2AE" w14:textId="77777777" w:rsidR="00073824" w:rsidRDefault="00073824">
      <w:pPr>
        <w:rPr>
          <w:rFonts w:cs="Arial"/>
          <w:sz w:val="24"/>
        </w:rPr>
      </w:pPr>
    </w:p>
    <w:p w14:paraId="0F5113A4" w14:textId="77777777" w:rsidR="003C101A" w:rsidRDefault="000862F8" w:rsidP="00E251DE">
      <w:r>
        <w:br w:type="page"/>
      </w:r>
    </w:p>
    <w:p w14:paraId="346B39AB" w14:textId="77777777" w:rsidR="00E251DE" w:rsidRDefault="00E251DE" w:rsidP="00E251DE">
      <w:pPr>
        <w:pStyle w:val="Heading1"/>
      </w:pPr>
      <w:bookmarkStart w:id="3" w:name="_Toc338571"/>
      <w:r>
        <w:lastRenderedPageBreak/>
        <w:t>Competence Development Procedure</w:t>
      </w:r>
      <w:bookmarkEnd w:id="3"/>
    </w:p>
    <w:p w14:paraId="10902CB7" w14:textId="77777777" w:rsidR="00E251DE" w:rsidRPr="00E251DE" w:rsidRDefault="00E251DE" w:rsidP="00E251DE">
      <w:pPr>
        <w:rPr>
          <w:sz w:val="24"/>
        </w:rPr>
      </w:pPr>
    </w:p>
    <w:p w14:paraId="061028EC" w14:textId="77777777" w:rsidR="00E251DE" w:rsidRPr="00E251DE" w:rsidRDefault="00E251DE" w:rsidP="00E251DE">
      <w:pPr>
        <w:jc w:val="both"/>
        <w:rPr>
          <w:sz w:val="24"/>
        </w:rPr>
      </w:pPr>
      <w:r>
        <w:rPr>
          <w:sz w:val="24"/>
        </w:rPr>
        <w:t xml:space="preserve">The steps involved in developing appropriate competences are described in this section. </w:t>
      </w:r>
    </w:p>
    <w:p w14:paraId="34FEA14E" w14:textId="77777777" w:rsidR="00E251DE" w:rsidRPr="00E251DE" w:rsidRDefault="00E251DE" w:rsidP="00E251DE">
      <w:pPr>
        <w:rPr>
          <w:sz w:val="24"/>
        </w:rPr>
      </w:pPr>
    </w:p>
    <w:p w14:paraId="277EF053" w14:textId="77777777" w:rsidR="003C101A" w:rsidRPr="00E251DE" w:rsidRDefault="00E251DE" w:rsidP="00E251DE">
      <w:pPr>
        <w:pStyle w:val="Heading2"/>
      </w:pPr>
      <w:bookmarkStart w:id="4" w:name="_Toc338572"/>
      <w:r>
        <w:t>Assess</w:t>
      </w:r>
      <w:r w:rsidR="003C101A" w:rsidRPr="00E251DE">
        <w:t xml:space="preserve"> Competence Requirements</w:t>
      </w:r>
      <w:r>
        <w:t xml:space="preserve"> by Role</w:t>
      </w:r>
      <w:bookmarkEnd w:id="4"/>
    </w:p>
    <w:p w14:paraId="4BD66277" w14:textId="77777777" w:rsidR="003C101A" w:rsidRDefault="003C101A" w:rsidP="003C101A">
      <w:pPr>
        <w:rPr>
          <w:sz w:val="24"/>
        </w:rPr>
      </w:pPr>
    </w:p>
    <w:p w14:paraId="7A8C3F8D" w14:textId="77777777" w:rsidR="003C101A" w:rsidRDefault="003C101A" w:rsidP="003C101A">
      <w:pPr>
        <w:jc w:val="both"/>
        <w:rPr>
          <w:sz w:val="24"/>
        </w:rPr>
      </w:pPr>
      <w:r>
        <w:rPr>
          <w:sz w:val="24"/>
        </w:rPr>
        <w:t xml:space="preserve">The various roles and duties required to manage and improve </w:t>
      </w:r>
      <w:r w:rsidR="002B4F5B">
        <w:rPr>
          <w:sz w:val="24"/>
        </w:rPr>
        <w:t>compliance to the GDPR</w:t>
      </w:r>
      <w:r>
        <w:rPr>
          <w:sz w:val="24"/>
        </w:rPr>
        <w:t xml:space="preserve"> are described in the document </w:t>
      </w:r>
      <w:r w:rsidR="002B4F5B">
        <w:rPr>
          <w:i/>
          <w:sz w:val="24"/>
        </w:rPr>
        <w:t>GDPR</w:t>
      </w:r>
      <w:r w:rsidRPr="003C101A">
        <w:rPr>
          <w:i/>
          <w:sz w:val="24"/>
        </w:rPr>
        <w:t xml:space="preserve"> Roles</w:t>
      </w:r>
      <w:r w:rsidR="00461CCE">
        <w:rPr>
          <w:i/>
          <w:sz w:val="24"/>
        </w:rPr>
        <w:t xml:space="preserve"> and </w:t>
      </w:r>
      <w:r w:rsidRPr="003C101A">
        <w:rPr>
          <w:i/>
          <w:sz w:val="24"/>
        </w:rPr>
        <w:t>Responsibilities</w:t>
      </w:r>
      <w:r>
        <w:rPr>
          <w:i/>
          <w:sz w:val="24"/>
        </w:rPr>
        <w:t xml:space="preserve"> </w:t>
      </w:r>
      <w:r>
        <w:rPr>
          <w:sz w:val="24"/>
        </w:rPr>
        <w:t xml:space="preserve">and these are allocated to </w:t>
      </w:r>
      <w:r w:rsidR="0059191B">
        <w:rPr>
          <w:sz w:val="24"/>
        </w:rPr>
        <w:t xml:space="preserve">one or more </w:t>
      </w:r>
      <w:r>
        <w:rPr>
          <w:sz w:val="24"/>
        </w:rPr>
        <w:t>specific indi</w:t>
      </w:r>
      <w:r w:rsidR="001C4F0D">
        <w:rPr>
          <w:sz w:val="24"/>
        </w:rPr>
        <w:t xml:space="preserve">viduals within the </w:t>
      </w:r>
      <w:r w:rsidR="00C630DB">
        <w:rPr>
          <w:sz w:val="24"/>
        </w:rPr>
        <w:t>organisation</w:t>
      </w:r>
      <w:r w:rsidR="001C4F0D">
        <w:rPr>
          <w:sz w:val="24"/>
        </w:rPr>
        <w:t xml:space="preserve">. In many cases, an allocated role forms part of a larger, more general role that the individual fulfils i.e. the individual’s time is not dedicated purely to </w:t>
      </w:r>
      <w:r w:rsidR="00EF6AB4">
        <w:rPr>
          <w:sz w:val="24"/>
        </w:rPr>
        <w:t>data protection or information security</w:t>
      </w:r>
      <w:r w:rsidR="001C4F0D">
        <w:rPr>
          <w:sz w:val="24"/>
        </w:rPr>
        <w:t xml:space="preserve">. </w:t>
      </w:r>
    </w:p>
    <w:p w14:paraId="716EF9A2" w14:textId="77777777" w:rsidR="008338F2" w:rsidRDefault="008338F2" w:rsidP="003C101A">
      <w:pPr>
        <w:jc w:val="both"/>
        <w:rPr>
          <w:sz w:val="24"/>
        </w:rPr>
      </w:pPr>
    </w:p>
    <w:p w14:paraId="496BADF8" w14:textId="77777777" w:rsidR="008338F2" w:rsidRDefault="008338F2" w:rsidP="003C101A">
      <w:pPr>
        <w:jc w:val="both"/>
        <w:rPr>
          <w:sz w:val="24"/>
        </w:rPr>
      </w:pPr>
      <w:r>
        <w:rPr>
          <w:sz w:val="24"/>
        </w:rPr>
        <w:t xml:space="preserve">The following </w:t>
      </w:r>
      <w:r w:rsidR="002B4F5B">
        <w:rPr>
          <w:sz w:val="24"/>
        </w:rPr>
        <w:t xml:space="preserve">GDPR and </w:t>
      </w:r>
      <w:r>
        <w:rPr>
          <w:sz w:val="24"/>
        </w:rPr>
        <w:t>information security-related roles are specified:</w:t>
      </w:r>
    </w:p>
    <w:p w14:paraId="42FDCF25" w14:textId="77777777" w:rsidR="008338F2" w:rsidRDefault="008338F2" w:rsidP="003C101A">
      <w:pPr>
        <w:jc w:val="both"/>
        <w:rPr>
          <w:sz w:val="24"/>
        </w:rPr>
      </w:pPr>
    </w:p>
    <w:p w14:paraId="1E00A64B" w14:textId="77777777" w:rsidR="00461CCE" w:rsidRDefault="00461CCE" w:rsidP="008338F2">
      <w:pPr>
        <w:numPr>
          <w:ilvl w:val="0"/>
          <w:numId w:val="21"/>
        </w:numPr>
        <w:jc w:val="both"/>
        <w:rPr>
          <w:sz w:val="24"/>
          <w:highlight w:val="yellow"/>
        </w:rPr>
      </w:pPr>
      <w:r>
        <w:rPr>
          <w:sz w:val="24"/>
          <w:highlight w:val="yellow"/>
        </w:rPr>
        <w:t>Data Controller</w:t>
      </w:r>
    </w:p>
    <w:p w14:paraId="19F85BA6" w14:textId="77777777" w:rsidR="00461CCE" w:rsidRDefault="00461CCE" w:rsidP="008338F2">
      <w:pPr>
        <w:numPr>
          <w:ilvl w:val="0"/>
          <w:numId w:val="21"/>
        </w:numPr>
        <w:jc w:val="both"/>
        <w:rPr>
          <w:sz w:val="24"/>
          <w:highlight w:val="yellow"/>
        </w:rPr>
      </w:pPr>
      <w:r>
        <w:rPr>
          <w:sz w:val="24"/>
          <w:highlight w:val="yellow"/>
        </w:rPr>
        <w:t>Data Processor</w:t>
      </w:r>
    </w:p>
    <w:p w14:paraId="67E09EF5" w14:textId="77777777" w:rsidR="008338F2" w:rsidRPr="008338F2" w:rsidRDefault="008338F2" w:rsidP="008338F2">
      <w:pPr>
        <w:numPr>
          <w:ilvl w:val="0"/>
          <w:numId w:val="21"/>
        </w:numPr>
        <w:jc w:val="both"/>
        <w:rPr>
          <w:sz w:val="24"/>
          <w:highlight w:val="yellow"/>
        </w:rPr>
      </w:pPr>
      <w:r w:rsidRPr="008338F2">
        <w:rPr>
          <w:sz w:val="24"/>
          <w:highlight w:val="yellow"/>
        </w:rPr>
        <w:t>Information Security Manager</w:t>
      </w:r>
    </w:p>
    <w:p w14:paraId="2F3F0AED" w14:textId="77777777" w:rsidR="00246207" w:rsidRDefault="00246207" w:rsidP="008338F2">
      <w:pPr>
        <w:numPr>
          <w:ilvl w:val="0"/>
          <w:numId w:val="21"/>
        </w:numPr>
        <w:jc w:val="both"/>
        <w:rPr>
          <w:sz w:val="24"/>
          <w:highlight w:val="yellow"/>
        </w:rPr>
      </w:pPr>
      <w:r>
        <w:rPr>
          <w:sz w:val="24"/>
          <w:highlight w:val="yellow"/>
        </w:rPr>
        <w:t>Data Protection Officer</w:t>
      </w:r>
    </w:p>
    <w:p w14:paraId="2092EB7C" w14:textId="77777777" w:rsidR="001C4F0D" w:rsidRDefault="001C4F0D" w:rsidP="003C101A">
      <w:pPr>
        <w:jc w:val="both"/>
        <w:rPr>
          <w:sz w:val="24"/>
        </w:rPr>
      </w:pPr>
    </w:p>
    <w:p w14:paraId="3F60AF2A" w14:textId="77777777" w:rsidR="0059191B" w:rsidRDefault="001C4F0D" w:rsidP="003C101A">
      <w:pPr>
        <w:jc w:val="both"/>
        <w:rPr>
          <w:sz w:val="24"/>
        </w:rPr>
      </w:pPr>
      <w:r>
        <w:rPr>
          <w:sz w:val="24"/>
        </w:rPr>
        <w:t xml:space="preserve">In order to fulfil </w:t>
      </w:r>
      <w:r w:rsidR="008338F2">
        <w:rPr>
          <w:sz w:val="24"/>
        </w:rPr>
        <w:t xml:space="preserve">the responsibilities of </w:t>
      </w:r>
      <w:r>
        <w:rPr>
          <w:sz w:val="24"/>
        </w:rPr>
        <w:t xml:space="preserve">a role, an </w:t>
      </w:r>
      <w:proofErr w:type="gramStart"/>
      <w:r>
        <w:rPr>
          <w:sz w:val="24"/>
        </w:rPr>
        <w:t>individual needs</w:t>
      </w:r>
      <w:proofErr w:type="gramEnd"/>
      <w:r>
        <w:rPr>
          <w:sz w:val="24"/>
        </w:rPr>
        <w:t xml:space="preserve"> to possess a </w:t>
      </w:r>
      <w:r w:rsidR="008338F2">
        <w:rPr>
          <w:sz w:val="24"/>
        </w:rPr>
        <w:t>number</w:t>
      </w:r>
      <w:r>
        <w:rPr>
          <w:sz w:val="24"/>
        </w:rPr>
        <w:t xml:space="preserve"> of </w:t>
      </w:r>
      <w:r w:rsidR="008338F2">
        <w:rPr>
          <w:sz w:val="24"/>
        </w:rPr>
        <w:t xml:space="preserve">key </w:t>
      </w:r>
      <w:r>
        <w:rPr>
          <w:sz w:val="24"/>
        </w:rPr>
        <w:t>competences</w:t>
      </w:r>
      <w:r w:rsidR="008338F2">
        <w:rPr>
          <w:sz w:val="24"/>
        </w:rPr>
        <w:t xml:space="preserve"> at an appropriate level. Appendix A of this procedure gives an initial starting point for the list of key competences required by each role. This list must be updated </w:t>
      </w:r>
      <w:r w:rsidR="009703B9">
        <w:rPr>
          <w:sz w:val="24"/>
        </w:rPr>
        <w:t xml:space="preserve">each time this procedure is used to reflect changes to the competences needed due to technology, </w:t>
      </w:r>
      <w:r w:rsidR="00C630DB">
        <w:rPr>
          <w:sz w:val="24"/>
        </w:rPr>
        <w:t>organisation</w:t>
      </w:r>
      <w:r w:rsidR="009703B9">
        <w:rPr>
          <w:sz w:val="24"/>
        </w:rPr>
        <w:t>al or other reasons. It is recommended that this is done in close consultation with managers and the individuals themselves so that all relevant competences are included.</w:t>
      </w:r>
    </w:p>
    <w:p w14:paraId="7B2CC428" w14:textId="77777777" w:rsidR="009703B9" w:rsidRDefault="009703B9" w:rsidP="003C101A">
      <w:pPr>
        <w:jc w:val="both"/>
        <w:rPr>
          <w:sz w:val="24"/>
        </w:rPr>
      </w:pPr>
    </w:p>
    <w:p w14:paraId="7F6E33EE" w14:textId="77777777" w:rsidR="009703B9" w:rsidRDefault="009703B9" w:rsidP="003C101A">
      <w:pPr>
        <w:jc w:val="both"/>
        <w:rPr>
          <w:sz w:val="24"/>
        </w:rPr>
      </w:pPr>
      <w:r>
        <w:rPr>
          <w:sz w:val="24"/>
        </w:rPr>
        <w:t>In addition to identifying the competences themselves, an agreement must be reached for the level of the competence that is required. This should be done with reference to the competence level definition</w:t>
      </w:r>
      <w:r w:rsidR="00D97A37">
        <w:rPr>
          <w:sz w:val="24"/>
        </w:rPr>
        <w:t>s</w:t>
      </w:r>
      <w:r>
        <w:rPr>
          <w:sz w:val="24"/>
        </w:rPr>
        <w:t xml:space="preserve"> shown in Table 1 below.</w:t>
      </w:r>
      <w:r w:rsidR="00D97A37">
        <w:rPr>
          <w:sz w:val="24"/>
        </w:rPr>
        <w:t xml:space="preserve"> Again, this should be done in consultation with </w:t>
      </w:r>
      <w:r w:rsidR="00E251DE">
        <w:rPr>
          <w:sz w:val="24"/>
        </w:rPr>
        <w:t>appropriate</w:t>
      </w:r>
      <w:r w:rsidR="00D97A37">
        <w:rPr>
          <w:sz w:val="24"/>
        </w:rPr>
        <w:t xml:space="preserve"> advisors.</w:t>
      </w:r>
    </w:p>
    <w:p w14:paraId="41CB25FA" w14:textId="77777777" w:rsidR="00D97A37" w:rsidRDefault="00D97A37" w:rsidP="003C101A">
      <w:pPr>
        <w:jc w:val="both"/>
        <w:rPr>
          <w:sz w:val="24"/>
        </w:rPr>
      </w:pPr>
    </w:p>
    <w:p w14:paraId="297CACAE" w14:textId="77777777" w:rsidR="00D97A37" w:rsidRDefault="00D97A37" w:rsidP="003C101A">
      <w:pPr>
        <w:jc w:val="both"/>
        <w:rPr>
          <w:sz w:val="24"/>
        </w:rPr>
      </w:pPr>
      <w:r>
        <w:rPr>
          <w:sz w:val="24"/>
        </w:rPr>
        <w:t xml:space="preserve">Consideration should be given to the existing and known future requirements of </w:t>
      </w:r>
      <w:r w:rsidR="002B4F5B">
        <w:rPr>
          <w:sz w:val="24"/>
        </w:rPr>
        <w:t>GDPR compliance</w:t>
      </w:r>
      <w:r>
        <w:rPr>
          <w:sz w:val="24"/>
        </w:rPr>
        <w:t xml:space="preserve"> e.g. if a specific software tool is in the process of being implemented, competence in it should be included in the relevant list under the appropriate role.</w:t>
      </w:r>
    </w:p>
    <w:p w14:paraId="2EF96647" w14:textId="77777777" w:rsidR="00D97A37" w:rsidRDefault="00D97A37" w:rsidP="003C101A">
      <w:pPr>
        <w:jc w:val="both"/>
        <w:rPr>
          <w:sz w:val="24"/>
        </w:rPr>
      </w:pPr>
    </w:p>
    <w:p w14:paraId="30D58E2E" w14:textId="77777777" w:rsidR="00D97A37" w:rsidRDefault="00D97A37" w:rsidP="003C101A">
      <w:pPr>
        <w:jc w:val="both"/>
        <w:rPr>
          <w:sz w:val="24"/>
        </w:rPr>
      </w:pPr>
      <w:r>
        <w:rPr>
          <w:sz w:val="24"/>
        </w:rPr>
        <w:t xml:space="preserve">The output of this procedure step is a list of roles with their required competences and levels of competence. </w:t>
      </w:r>
    </w:p>
    <w:p w14:paraId="0BBC5321" w14:textId="77777777" w:rsidR="009703B9" w:rsidRDefault="009703B9" w:rsidP="003C101A">
      <w:pPr>
        <w:jc w:val="both"/>
        <w:rPr>
          <w:sz w:val="24"/>
        </w:rPr>
      </w:pPr>
    </w:p>
    <w:p w14:paraId="52CDD95A" w14:textId="77777777" w:rsidR="00246207" w:rsidRDefault="00246207">
      <w:pPr>
        <w:rPr>
          <w:b/>
          <w:sz w:val="24"/>
        </w:rPr>
      </w:pPr>
      <w:r>
        <w:br w:type="page"/>
      </w:r>
    </w:p>
    <w:p w14:paraId="3E182CA9" w14:textId="77777777" w:rsidR="005C46FF" w:rsidRDefault="00E251DE" w:rsidP="00E251DE">
      <w:pPr>
        <w:pStyle w:val="Heading2"/>
      </w:pPr>
      <w:bookmarkStart w:id="5" w:name="_Toc338573"/>
      <w:r>
        <w:lastRenderedPageBreak/>
        <w:t>Assess</w:t>
      </w:r>
      <w:r w:rsidR="00F72E5C">
        <w:t xml:space="preserve"> Existing Competence Levels</w:t>
      </w:r>
      <w:bookmarkEnd w:id="5"/>
    </w:p>
    <w:p w14:paraId="40761680" w14:textId="77777777" w:rsidR="00927D52" w:rsidRPr="00927D52" w:rsidRDefault="00927D52" w:rsidP="00D4628D">
      <w:pPr>
        <w:rPr>
          <w:sz w:val="24"/>
        </w:rPr>
      </w:pPr>
    </w:p>
    <w:p w14:paraId="0D4A14CE" w14:textId="77777777" w:rsidR="00737865" w:rsidRDefault="00737865" w:rsidP="00737865">
      <w:pPr>
        <w:jc w:val="both"/>
        <w:rPr>
          <w:sz w:val="24"/>
        </w:rPr>
      </w:pPr>
      <w:r>
        <w:rPr>
          <w:rFonts w:cs="Arial"/>
          <w:sz w:val="24"/>
        </w:rPr>
        <w:t xml:space="preserve">In order to assess the current competence levels of individuals that are to fulfil specific </w:t>
      </w:r>
      <w:r w:rsidR="002B4F5B">
        <w:rPr>
          <w:rFonts w:cs="Arial"/>
          <w:sz w:val="24"/>
        </w:rPr>
        <w:t xml:space="preserve">legislative and </w:t>
      </w:r>
      <w:r>
        <w:rPr>
          <w:rFonts w:cs="Arial"/>
          <w:sz w:val="24"/>
        </w:rPr>
        <w:t xml:space="preserve">information security-related roles, a questionnaire approach is used. The people that are to take each role are first identified. </w:t>
      </w:r>
    </w:p>
    <w:p w14:paraId="6E0CD051" w14:textId="77777777" w:rsidR="00F72E5C" w:rsidRDefault="00F72E5C" w:rsidP="00F72E5C">
      <w:pPr>
        <w:jc w:val="both"/>
        <w:rPr>
          <w:rFonts w:cs="Arial"/>
          <w:sz w:val="24"/>
        </w:rPr>
      </w:pPr>
    </w:p>
    <w:p w14:paraId="7CA09714" w14:textId="77777777" w:rsidR="00F72E5C" w:rsidRDefault="00737865" w:rsidP="00F72E5C">
      <w:pPr>
        <w:jc w:val="both"/>
        <w:rPr>
          <w:rFonts w:cs="Arial"/>
          <w:sz w:val="24"/>
        </w:rPr>
      </w:pPr>
      <w:r>
        <w:rPr>
          <w:rFonts w:cs="Arial"/>
          <w:sz w:val="24"/>
        </w:rPr>
        <w:t xml:space="preserve">An appropriate questionnaire is then created for each role that includes </w:t>
      </w:r>
      <w:proofErr w:type="gramStart"/>
      <w:r>
        <w:rPr>
          <w:rFonts w:cs="Arial"/>
          <w:sz w:val="24"/>
        </w:rPr>
        <w:t>all of</w:t>
      </w:r>
      <w:proofErr w:type="gramEnd"/>
      <w:r>
        <w:rPr>
          <w:rFonts w:cs="Arial"/>
          <w:sz w:val="24"/>
        </w:rPr>
        <w:t xml:space="preserve"> the competences that have been identified as being required for that role. </w:t>
      </w:r>
      <w:r w:rsidR="006E179C">
        <w:rPr>
          <w:rFonts w:cs="Arial"/>
          <w:sz w:val="24"/>
        </w:rPr>
        <w:t xml:space="preserve">The required levels of competence should not be included within the questionnaire. </w:t>
      </w:r>
      <w:r w:rsidR="00F72E5C">
        <w:rPr>
          <w:rFonts w:cs="Arial"/>
          <w:sz w:val="24"/>
        </w:rPr>
        <w:t xml:space="preserve">All relevant staff </w:t>
      </w:r>
      <w:r>
        <w:rPr>
          <w:rFonts w:cs="Arial"/>
          <w:sz w:val="24"/>
        </w:rPr>
        <w:t>are</w:t>
      </w:r>
      <w:r w:rsidR="00F72E5C">
        <w:rPr>
          <w:rFonts w:cs="Arial"/>
          <w:sz w:val="24"/>
        </w:rPr>
        <w:t xml:space="preserve"> then asked to complete the questionnaire as objectively as possible using the competence level definitions shown in the table below.</w:t>
      </w:r>
    </w:p>
    <w:p w14:paraId="37D0CA95" w14:textId="77777777" w:rsidR="00F72E5C" w:rsidRDefault="00F72E5C" w:rsidP="00F72E5C">
      <w:pPr>
        <w:jc w:val="both"/>
        <w:rPr>
          <w:rFonts w:cs="Arial"/>
          <w:sz w:val="24"/>
        </w:rPr>
      </w:pPr>
    </w:p>
    <w:tbl>
      <w:tblPr>
        <w:tblW w:w="9077" w:type="dxa"/>
        <w:tblInd w:w="103" w:type="dxa"/>
        <w:tblLook w:val="0000" w:firstRow="0" w:lastRow="0" w:firstColumn="0" w:lastColumn="0" w:noHBand="0" w:noVBand="0"/>
      </w:tblPr>
      <w:tblGrid>
        <w:gridCol w:w="960"/>
        <w:gridCol w:w="1320"/>
        <w:gridCol w:w="6797"/>
      </w:tblGrid>
      <w:tr w:rsidR="00F72E5C" w:rsidRPr="00D4628D" w14:paraId="0AD6E8A5" w14:textId="77777777" w:rsidTr="003C101A">
        <w:trPr>
          <w:trHeight w:val="630"/>
        </w:trPr>
        <w:tc>
          <w:tcPr>
            <w:tcW w:w="960" w:type="dxa"/>
            <w:tcBorders>
              <w:top w:val="single" w:sz="4" w:space="0" w:color="auto"/>
              <w:left w:val="single" w:sz="4" w:space="0" w:color="auto"/>
              <w:bottom w:val="single" w:sz="4" w:space="0" w:color="auto"/>
              <w:right w:val="single" w:sz="4" w:space="0" w:color="auto"/>
            </w:tcBorders>
            <w:shd w:val="clear" w:color="auto" w:fill="C6D9F1"/>
          </w:tcPr>
          <w:p w14:paraId="5FF89AC2" w14:textId="77777777" w:rsidR="00F72E5C" w:rsidRPr="00D4628D" w:rsidRDefault="00F72E5C" w:rsidP="003C101A">
            <w:pPr>
              <w:rPr>
                <w:rFonts w:cs="Arial"/>
                <w:b/>
                <w:bCs/>
                <w:color w:val="000000"/>
                <w:sz w:val="24"/>
                <w:lang w:eastAsia="en-GB"/>
              </w:rPr>
            </w:pPr>
            <w:r w:rsidRPr="00D4628D">
              <w:rPr>
                <w:rFonts w:cs="Arial"/>
                <w:b/>
                <w:bCs/>
                <w:color w:val="000000"/>
                <w:sz w:val="24"/>
                <w:lang w:eastAsia="en-GB"/>
              </w:rPr>
              <w:t>Skill Level</w:t>
            </w:r>
          </w:p>
        </w:tc>
        <w:tc>
          <w:tcPr>
            <w:tcW w:w="1320" w:type="dxa"/>
            <w:tcBorders>
              <w:top w:val="single" w:sz="4" w:space="0" w:color="auto"/>
              <w:left w:val="nil"/>
              <w:bottom w:val="single" w:sz="4" w:space="0" w:color="auto"/>
              <w:right w:val="single" w:sz="4" w:space="0" w:color="auto"/>
            </w:tcBorders>
            <w:shd w:val="clear" w:color="auto" w:fill="C6D9F1"/>
          </w:tcPr>
          <w:p w14:paraId="5F55DC24" w14:textId="77777777" w:rsidR="00F72E5C" w:rsidRPr="00D4628D" w:rsidRDefault="00F72E5C" w:rsidP="003C101A">
            <w:pPr>
              <w:rPr>
                <w:rFonts w:cs="Arial"/>
                <w:b/>
                <w:bCs/>
                <w:color w:val="000000"/>
                <w:sz w:val="24"/>
                <w:lang w:eastAsia="en-GB"/>
              </w:rPr>
            </w:pPr>
            <w:r w:rsidRPr="00D4628D">
              <w:rPr>
                <w:rFonts w:cs="Arial"/>
                <w:b/>
                <w:bCs/>
                <w:color w:val="000000"/>
                <w:sz w:val="24"/>
                <w:lang w:eastAsia="en-GB"/>
              </w:rPr>
              <w:t>Summary</w:t>
            </w:r>
          </w:p>
        </w:tc>
        <w:tc>
          <w:tcPr>
            <w:tcW w:w="6797" w:type="dxa"/>
            <w:tcBorders>
              <w:top w:val="single" w:sz="4" w:space="0" w:color="auto"/>
              <w:left w:val="nil"/>
              <w:bottom w:val="single" w:sz="4" w:space="0" w:color="auto"/>
              <w:right w:val="single" w:sz="4" w:space="0" w:color="auto"/>
            </w:tcBorders>
            <w:shd w:val="clear" w:color="auto" w:fill="C6D9F1"/>
          </w:tcPr>
          <w:p w14:paraId="7BEB3ED8" w14:textId="77777777" w:rsidR="00F72E5C" w:rsidRPr="00D4628D" w:rsidRDefault="00737865" w:rsidP="003C101A">
            <w:pPr>
              <w:rPr>
                <w:rFonts w:cs="Arial"/>
                <w:b/>
                <w:bCs/>
                <w:color w:val="000000"/>
                <w:sz w:val="24"/>
                <w:lang w:eastAsia="en-GB"/>
              </w:rPr>
            </w:pPr>
            <w:r>
              <w:rPr>
                <w:rFonts w:cs="Arial"/>
                <w:b/>
                <w:bCs/>
                <w:color w:val="000000"/>
                <w:sz w:val="24"/>
                <w:lang w:eastAsia="en-GB"/>
              </w:rPr>
              <w:t>Guidance</w:t>
            </w:r>
          </w:p>
        </w:tc>
      </w:tr>
      <w:tr w:rsidR="00F72E5C" w:rsidRPr="00D4628D" w14:paraId="5A98896B" w14:textId="77777777" w:rsidTr="003C101A">
        <w:trPr>
          <w:trHeight w:val="502"/>
        </w:trPr>
        <w:tc>
          <w:tcPr>
            <w:tcW w:w="960" w:type="dxa"/>
            <w:tcBorders>
              <w:top w:val="nil"/>
              <w:left w:val="single" w:sz="4" w:space="0" w:color="auto"/>
              <w:bottom w:val="single" w:sz="4" w:space="0" w:color="auto"/>
              <w:right w:val="single" w:sz="4" w:space="0" w:color="auto"/>
            </w:tcBorders>
            <w:shd w:val="clear" w:color="auto" w:fill="auto"/>
          </w:tcPr>
          <w:p w14:paraId="71A7C54D"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0</w:t>
            </w:r>
          </w:p>
        </w:tc>
        <w:tc>
          <w:tcPr>
            <w:tcW w:w="1320" w:type="dxa"/>
            <w:tcBorders>
              <w:top w:val="nil"/>
              <w:left w:val="nil"/>
              <w:bottom w:val="single" w:sz="4" w:space="0" w:color="auto"/>
              <w:right w:val="single" w:sz="4" w:space="0" w:color="auto"/>
            </w:tcBorders>
            <w:shd w:val="clear" w:color="auto" w:fill="auto"/>
          </w:tcPr>
          <w:p w14:paraId="4C490020"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None</w:t>
            </w:r>
          </w:p>
        </w:tc>
        <w:tc>
          <w:tcPr>
            <w:tcW w:w="6797" w:type="dxa"/>
            <w:tcBorders>
              <w:top w:val="nil"/>
              <w:left w:val="nil"/>
              <w:bottom w:val="single" w:sz="4" w:space="0" w:color="auto"/>
              <w:right w:val="single" w:sz="4" w:space="0" w:color="auto"/>
            </w:tcBorders>
            <w:shd w:val="clear" w:color="auto" w:fill="auto"/>
          </w:tcPr>
          <w:p w14:paraId="2796ADDC" w14:textId="77777777" w:rsidR="00F72E5C" w:rsidRPr="00D4628D" w:rsidRDefault="00F72E5C" w:rsidP="003C101A">
            <w:pPr>
              <w:rPr>
                <w:rFonts w:cs="Arial"/>
                <w:color w:val="000000"/>
                <w:sz w:val="24"/>
                <w:lang w:eastAsia="en-GB"/>
              </w:rPr>
            </w:pPr>
            <w:r w:rsidRPr="00D4628D">
              <w:rPr>
                <w:rFonts w:cs="Arial"/>
                <w:color w:val="000000"/>
                <w:sz w:val="24"/>
                <w:lang w:eastAsia="en-GB"/>
              </w:rPr>
              <w:t>You have no knowledge or experience in this area and it is not part of your role.</w:t>
            </w:r>
          </w:p>
        </w:tc>
      </w:tr>
      <w:tr w:rsidR="00F72E5C" w:rsidRPr="00D4628D" w14:paraId="7FF5CDB1" w14:textId="77777777" w:rsidTr="003C101A">
        <w:trPr>
          <w:trHeight w:val="1935"/>
        </w:trPr>
        <w:tc>
          <w:tcPr>
            <w:tcW w:w="960" w:type="dxa"/>
            <w:tcBorders>
              <w:top w:val="nil"/>
              <w:left w:val="single" w:sz="4" w:space="0" w:color="auto"/>
              <w:bottom w:val="single" w:sz="4" w:space="0" w:color="auto"/>
              <w:right w:val="single" w:sz="4" w:space="0" w:color="auto"/>
            </w:tcBorders>
            <w:shd w:val="clear" w:color="auto" w:fill="auto"/>
          </w:tcPr>
          <w:p w14:paraId="28DCA610"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1</w:t>
            </w:r>
          </w:p>
        </w:tc>
        <w:tc>
          <w:tcPr>
            <w:tcW w:w="1320" w:type="dxa"/>
            <w:tcBorders>
              <w:top w:val="nil"/>
              <w:left w:val="nil"/>
              <w:bottom w:val="single" w:sz="4" w:space="0" w:color="auto"/>
              <w:right w:val="single" w:sz="4" w:space="0" w:color="auto"/>
            </w:tcBorders>
            <w:shd w:val="clear" w:color="auto" w:fill="auto"/>
          </w:tcPr>
          <w:p w14:paraId="33DB85A3"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Low</w:t>
            </w:r>
          </w:p>
        </w:tc>
        <w:tc>
          <w:tcPr>
            <w:tcW w:w="6797" w:type="dxa"/>
            <w:tcBorders>
              <w:top w:val="nil"/>
              <w:left w:val="nil"/>
              <w:bottom w:val="single" w:sz="4" w:space="0" w:color="auto"/>
              <w:right w:val="single" w:sz="4" w:space="0" w:color="auto"/>
            </w:tcBorders>
            <w:shd w:val="clear" w:color="auto" w:fill="auto"/>
          </w:tcPr>
          <w:p w14:paraId="07A27F2E" w14:textId="77777777" w:rsidR="00F72E5C" w:rsidRPr="00D4628D" w:rsidRDefault="00F72E5C" w:rsidP="003C101A">
            <w:pPr>
              <w:jc w:val="both"/>
              <w:rPr>
                <w:rFonts w:cs="Arial"/>
                <w:color w:val="000000"/>
                <w:sz w:val="24"/>
                <w:lang w:eastAsia="en-GB"/>
              </w:rPr>
            </w:pPr>
            <w:r w:rsidRPr="00D4628D">
              <w:rPr>
                <w:rFonts w:cs="Arial"/>
                <w:color w:val="000000"/>
                <w:sz w:val="24"/>
                <w:lang w:eastAsia="en-GB"/>
              </w:rPr>
              <w:t xml:space="preserve">The </w:t>
            </w:r>
            <w:r>
              <w:rPr>
                <w:rFonts w:cs="Arial"/>
                <w:color w:val="000000"/>
                <w:sz w:val="24"/>
                <w:lang w:eastAsia="en-GB"/>
              </w:rPr>
              <w:t>competence area</w:t>
            </w:r>
            <w:r w:rsidRPr="00D4628D">
              <w:rPr>
                <w:rFonts w:cs="Arial"/>
                <w:color w:val="000000"/>
                <w:sz w:val="24"/>
                <w:lang w:eastAsia="en-GB"/>
              </w:rPr>
              <w:t xml:space="preserve"> is used infrequently and is largely based upon observation of how others do it, with little understanding of why specific tasks are performed. Perhaps the </w:t>
            </w:r>
            <w:r w:rsidRPr="00992F9A">
              <w:rPr>
                <w:rFonts w:cs="Arial"/>
                <w:color w:val="000000"/>
                <w:sz w:val="24"/>
                <w:lang w:eastAsia="en-GB"/>
              </w:rPr>
              <w:t xml:space="preserve">competence area </w:t>
            </w:r>
            <w:r w:rsidRPr="00D4628D">
              <w:rPr>
                <w:rFonts w:cs="Arial"/>
                <w:color w:val="000000"/>
                <w:sz w:val="24"/>
                <w:lang w:eastAsia="en-GB"/>
              </w:rPr>
              <w:t>has only been practised for a relatively short period of time and is not seen as part of the individual’s job role. No formal training has been given. A general awareness.</w:t>
            </w:r>
          </w:p>
        </w:tc>
      </w:tr>
      <w:tr w:rsidR="00F72E5C" w:rsidRPr="00D4628D" w14:paraId="47B8A6EB" w14:textId="77777777" w:rsidTr="003C101A">
        <w:trPr>
          <w:trHeight w:val="1980"/>
        </w:trPr>
        <w:tc>
          <w:tcPr>
            <w:tcW w:w="960" w:type="dxa"/>
            <w:tcBorders>
              <w:top w:val="nil"/>
              <w:left w:val="single" w:sz="4" w:space="0" w:color="auto"/>
              <w:bottom w:val="single" w:sz="4" w:space="0" w:color="auto"/>
              <w:right w:val="single" w:sz="4" w:space="0" w:color="auto"/>
            </w:tcBorders>
            <w:shd w:val="clear" w:color="auto" w:fill="auto"/>
          </w:tcPr>
          <w:p w14:paraId="13E0F22B"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2</w:t>
            </w:r>
          </w:p>
        </w:tc>
        <w:tc>
          <w:tcPr>
            <w:tcW w:w="1320" w:type="dxa"/>
            <w:tcBorders>
              <w:top w:val="nil"/>
              <w:left w:val="nil"/>
              <w:bottom w:val="single" w:sz="4" w:space="0" w:color="auto"/>
              <w:right w:val="single" w:sz="4" w:space="0" w:color="auto"/>
            </w:tcBorders>
            <w:shd w:val="clear" w:color="auto" w:fill="auto"/>
          </w:tcPr>
          <w:p w14:paraId="37B720A2"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Medium</w:t>
            </w:r>
          </w:p>
        </w:tc>
        <w:tc>
          <w:tcPr>
            <w:tcW w:w="6797" w:type="dxa"/>
            <w:tcBorders>
              <w:top w:val="nil"/>
              <w:left w:val="nil"/>
              <w:bottom w:val="single" w:sz="4" w:space="0" w:color="auto"/>
              <w:right w:val="single" w:sz="4" w:space="0" w:color="auto"/>
            </w:tcBorders>
            <w:shd w:val="clear" w:color="auto" w:fill="auto"/>
          </w:tcPr>
          <w:p w14:paraId="076BA57F" w14:textId="77777777" w:rsidR="00F72E5C" w:rsidRPr="00D4628D" w:rsidRDefault="00F72E5C" w:rsidP="003C101A">
            <w:pPr>
              <w:jc w:val="both"/>
              <w:rPr>
                <w:rFonts w:cs="Arial"/>
                <w:color w:val="000000"/>
                <w:sz w:val="24"/>
                <w:lang w:eastAsia="en-GB"/>
              </w:rPr>
            </w:pPr>
            <w:r w:rsidRPr="00D4628D">
              <w:rPr>
                <w:rFonts w:cs="Arial"/>
                <w:color w:val="000000"/>
                <w:sz w:val="24"/>
                <w:lang w:eastAsia="en-GB"/>
              </w:rPr>
              <w:t xml:space="preserve">The </w:t>
            </w:r>
            <w:r w:rsidRPr="00992F9A">
              <w:rPr>
                <w:rFonts w:cs="Arial"/>
                <w:color w:val="000000"/>
                <w:sz w:val="24"/>
                <w:lang w:eastAsia="en-GB"/>
              </w:rPr>
              <w:t xml:space="preserve">competence area </w:t>
            </w:r>
            <w:r w:rsidRPr="00D4628D">
              <w:rPr>
                <w:rFonts w:cs="Arial"/>
                <w:color w:val="000000"/>
                <w:sz w:val="24"/>
                <w:lang w:eastAsia="en-GB"/>
              </w:rPr>
              <w:t>is regularly practiced as part of the job role and this has probably been the case for a long enough period for the individual to feel comfortable doing it (more than a year). Informal and in some cases formal training may have been received and there is an understanding of the principles behind the skill. The individual feels competent in this area.</w:t>
            </w:r>
          </w:p>
        </w:tc>
      </w:tr>
      <w:tr w:rsidR="00F72E5C" w:rsidRPr="00D4628D" w14:paraId="1DEC75D5" w14:textId="77777777" w:rsidTr="00246207">
        <w:trPr>
          <w:trHeight w:val="2285"/>
        </w:trPr>
        <w:tc>
          <w:tcPr>
            <w:tcW w:w="960" w:type="dxa"/>
            <w:tcBorders>
              <w:top w:val="nil"/>
              <w:left w:val="single" w:sz="4" w:space="0" w:color="auto"/>
              <w:bottom w:val="single" w:sz="4" w:space="0" w:color="auto"/>
              <w:right w:val="single" w:sz="4" w:space="0" w:color="auto"/>
            </w:tcBorders>
            <w:shd w:val="clear" w:color="auto" w:fill="auto"/>
          </w:tcPr>
          <w:p w14:paraId="11E85E8A"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3</w:t>
            </w:r>
          </w:p>
        </w:tc>
        <w:tc>
          <w:tcPr>
            <w:tcW w:w="1320" w:type="dxa"/>
            <w:tcBorders>
              <w:top w:val="nil"/>
              <w:left w:val="nil"/>
              <w:bottom w:val="single" w:sz="4" w:space="0" w:color="auto"/>
              <w:right w:val="single" w:sz="4" w:space="0" w:color="auto"/>
            </w:tcBorders>
            <w:shd w:val="clear" w:color="auto" w:fill="auto"/>
          </w:tcPr>
          <w:p w14:paraId="1A7F8D75"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High</w:t>
            </w:r>
          </w:p>
        </w:tc>
        <w:tc>
          <w:tcPr>
            <w:tcW w:w="6797" w:type="dxa"/>
            <w:tcBorders>
              <w:top w:val="nil"/>
              <w:left w:val="nil"/>
              <w:bottom w:val="single" w:sz="4" w:space="0" w:color="auto"/>
              <w:right w:val="single" w:sz="4" w:space="0" w:color="auto"/>
            </w:tcBorders>
            <w:shd w:val="clear" w:color="auto" w:fill="auto"/>
          </w:tcPr>
          <w:p w14:paraId="2A627342" w14:textId="77777777" w:rsidR="00F72E5C" w:rsidRPr="00D4628D" w:rsidRDefault="00F72E5C" w:rsidP="003C101A">
            <w:pPr>
              <w:jc w:val="both"/>
              <w:rPr>
                <w:rFonts w:cs="Arial"/>
                <w:color w:val="000000"/>
                <w:sz w:val="24"/>
                <w:lang w:eastAsia="en-GB"/>
              </w:rPr>
            </w:pPr>
            <w:r w:rsidRPr="00D4628D">
              <w:rPr>
                <w:rFonts w:cs="Arial"/>
                <w:color w:val="000000"/>
                <w:sz w:val="24"/>
                <w:lang w:eastAsia="en-GB"/>
              </w:rPr>
              <w:t xml:space="preserve">The </w:t>
            </w:r>
            <w:r w:rsidRPr="00992F9A">
              <w:rPr>
                <w:rFonts w:cs="Arial"/>
                <w:color w:val="000000"/>
                <w:sz w:val="24"/>
                <w:lang w:eastAsia="en-GB"/>
              </w:rPr>
              <w:t xml:space="preserve">competence area </w:t>
            </w:r>
            <w:r w:rsidRPr="00D4628D">
              <w:rPr>
                <w:rFonts w:cs="Arial"/>
                <w:color w:val="000000"/>
                <w:sz w:val="24"/>
                <w:lang w:eastAsia="en-GB"/>
              </w:rPr>
              <w:t xml:space="preserve">is seen as a </w:t>
            </w:r>
            <w:proofErr w:type="gramStart"/>
            <w:r w:rsidRPr="00D4628D">
              <w:rPr>
                <w:rFonts w:cs="Arial"/>
                <w:color w:val="000000"/>
                <w:sz w:val="24"/>
                <w:lang w:eastAsia="en-GB"/>
              </w:rPr>
              <w:t>particular strength</w:t>
            </w:r>
            <w:proofErr w:type="gramEnd"/>
            <w:r w:rsidRPr="00D4628D">
              <w:rPr>
                <w:rFonts w:cs="Arial"/>
                <w:color w:val="000000"/>
                <w:sz w:val="24"/>
                <w:lang w:eastAsia="en-GB"/>
              </w:rPr>
              <w:t xml:space="preserve"> and is backed by significant training, qualifications and experience over a lengthy period of time (probably more than 3 years). The principles are fully understood and the individual keeps up to date with developments in this area. They may have trained others and been responsible for developing processes and procedures and been involved in several projects which have made use of the skill.</w:t>
            </w:r>
          </w:p>
        </w:tc>
      </w:tr>
      <w:tr w:rsidR="00F72E5C" w:rsidRPr="00D4628D" w14:paraId="24D49288" w14:textId="77777777" w:rsidTr="003C101A">
        <w:trPr>
          <w:trHeight w:val="1638"/>
        </w:trPr>
        <w:tc>
          <w:tcPr>
            <w:tcW w:w="960" w:type="dxa"/>
            <w:tcBorders>
              <w:top w:val="nil"/>
              <w:left w:val="single" w:sz="4" w:space="0" w:color="auto"/>
              <w:bottom w:val="single" w:sz="4" w:space="0" w:color="auto"/>
              <w:right w:val="single" w:sz="4" w:space="0" w:color="auto"/>
            </w:tcBorders>
            <w:shd w:val="clear" w:color="auto" w:fill="auto"/>
          </w:tcPr>
          <w:p w14:paraId="13713177"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4</w:t>
            </w:r>
          </w:p>
        </w:tc>
        <w:tc>
          <w:tcPr>
            <w:tcW w:w="1320" w:type="dxa"/>
            <w:tcBorders>
              <w:top w:val="nil"/>
              <w:left w:val="nil"/>
              <w:bottom w:val="single" w:sz="4" w:space="0" w:color="auto"/>
              <w:right w:val="single" w:sz="4" w:space="0" w:color="auto"/>
            </w:tcBorders>
            <w:shd w:val="clear" w:color="auto" w:fill="auto"/>
          </w:tcPr>
          <w:p w14:paraId="788367D6" w14:textId="77777777" w:rsidR="00F72E5C" w:rsidRPr="00D4628D" w:rsidRDefault="00F72E5C" w:rsidP="003C101A">
            <w:pPr>
              <w:jc w:val="center"/>
              <w:rPr>
                <w:rFonts w:cs="Arial"/>
                <w:color w:val="000000"/>
                <w:sz w:val="24"/>
                <w:lang w:eastAsia="en-GB"/>
              </w:rPr>
            </w:pPr>
            <w:r w:rsidRPr="00D4628D">
              <w:rPr>
                <w:rFonts w:cs="Arial"/>
                <w:color w:val="000000"/>
                <w:sz w:val="24"/>
                <w:lang w:eastAsia="en-GB"/>
              </w:rPr>
              <w:t>Expert</w:t>
            </w:r>
          </w:p>
        </w:tc>
        <w:tc>
          <w:tcPr>
            <w:tcW w:w="6797" w:type="dxa"/>
            <w:tcBorders>
              <w:top w:val="nil"/>
              <w:left w:val="nil"/>
              <w:bottom w:val="single" w:sz="4" w:space="0" w:color="auto"/>
              <w:right w:val="single" w:sz="4" w:space="0" w:color="auto"/>
            </w:tcBorders>
            <w:shd w:val="clear" w:color="auto" w:fill="auto"/>
            <w:vAlign w:val="bottom"/>
          </w:tcPr>
          <w:p w14:paraId="64337321" w14:textId="77777777" w:rsidR="00F72E5C" w:rsidRPr="00D4628D" w:rsidRDefault="00F72E5C" w:rsidP="003C101A">
            <w:pPr>
              <w:keepNext/>
              <w:rPr>
                <w:rFonts w:cs="Arial"/>
                <w:color w:val="000000"/>
                <w:sz w:val="24"/>
                <w:lang w:eastAsia="en-GB"/>
              </w:rPr>
            </w:pPr>
            <w:r w:rsidRPr="00D4628D">
              <w:rPr>
                <w:rFonts w:cs="Arial"/>
                <w:color w:val="000000"/>
                <w:sz w:val="24"/>
                <w:lang w:eastAsia="en-GB"/>
              </w:rPr>
              <w:t>The individual is externally recognised as a subject matter expert who contributes to developments in this area and may be involved in industry events such as presenting a</w:t>
            </w:r>
            <w:r>
              <w:rPr>
                <w:rFonts w:cs="Arial"/>
                <w:color w:val="000000"/>
                <w:sz w:val="24"/>
                <w:lang w:eastAsia="en-GB"/>
              </w:rPr>
              <w:t>t conferences and seminars. He/s</w:t>
            </w:r>
            <w:r w:rsidRPr="00D4628D">
              <w:rPr>
                <w:rFonts w:cs="Arial"/>
                <w:color w:val="000000"/>
                <w:sz w:val="24"/>
                <w:lang w:eastAsia="en-GB"/>
              </w:rPr>
              <w:t>he is held in high esteem by suppliers</w:t>
            </w:r>
            <w:r>
              <w:rPr>
                <w:rFonts w:cs="Arial"/>
                <w:color w:val="000000"/>
                <w:sz w:val="24"/>
                <w:lang w:eastAsia="en-GB"/>
              </w:rPr>
              <w:t xml:space="preserve"> and customers </w:t>
            </w:r>
            <w:r w:rsidRPr="00D4628D">
              <w:rPr>
                <w:rFonts w:cs="Arial"/>
                <w:color w:val="000000"/>
                <w:sz w:val="24"/>
                <w:lang w:eastAsia="en-GB"/>
              </w:rPr>
              <w:t>and may assist in developing and testing new products</w:t>
            </w:r>
            <w:r>
              <w:rPr>
                <w:rFonts w:cs="Arial"/>
                <w:color w:val="000000"/>
                <w:sz w:val="24"/>
                <w:lang w:eastAsia="en-GB"/>
              </w:rPr>
              <w:t xml:space="preserve"> and services</w:t>
            </w:r>
            <w:r w:rsidRPr="00D4628D">
              <w:rPr>
                <w:rFonts w:cs="Arial"/>
                <w:color w:val="000000"/>
                <w:sz w:val="24"/>
                <w:lang w:eastAsia="en-GB"/>
              </w:rPr>
              <w:t xml:space="preserve">. </w:t>
            </w:r>
          </w:p>
        </w:tc>
      </w:tr>
    </w:tbl>
    <w:p w14:paraId="0A062135" w14:textId="77777777" w:rsidR="002B4F5B" w:rsidRDefault="002B4F5B" w:rsidP="00F72E5C">
      <w:pPr>
        <w:pStyle w:val="Caption"/>
        <w:spacing w:after="0"/>
        <w:rPr>
          <w:b w:val="0"/>
          <w:i/>
          <w:color w:val="auto"/>
          <w:sz w:val="20"/>
        </w:rPr>
      </w:pPr>
    </w:p>
    <w:p w14:paraId="2834B1C4" w14:textId="77777777" w:rsidR="00F72E5C" w:rsidRPr="00140603" w:rsidRDefault="00F72E5C" w:rsidP="00F72E5C">
      <w:pPr>
        <w:pStyle w:val="Caption"/>
        <w:spacing w:after="0"/>
        <w:rPr>
          <w:b w:val="0"/>
          <w:i/>
          <w:color w:val="auto"/>
          <w:sz w:val="20"/>
        </w:rPr>
      </w:pPr>
      <w:bookmarkStart w:id="6" w:name="_Toc338581"/>
      <w:r w:rsidRPr="00140603">
        <w:rPr>
          <w:b w:val="0"/>
          <w:i/>
          <w:color w:val="auto"/>
          <w:sz w:val="20"/>
        </w:rPr>
        <w:t xml:space="preserve">Table </w:t>
      </w:r>
      <w:r w:rsidRPr="00140603">
        <w:rPr>
          <w:b w:val="0"/>
          <w:i/>
          <w:color w:val="auto"/>
          <w:sz w:val="20"/>
        </w:rPr>
        <w:fldChar w:fldCharType="begin"/>
      </w:r>
      <w:r w:rsidRPr="00140603">
        <w:rPr>
          <w:b w:val="0"/>
          <w:i/>
          <w:color w:val="auto"/>
          <w:sz w:val="20"/>
        </w:rPr>
        <w:instrText xml:space="preserve"> SEQ Table \* ARABIC </w:instrText>
      </w:r>
      <w:r w:rsidRPr="00140603">
        <w:rPr>
          <w:b w:val="0"/>
          <w:i/>
          <w:color w:val="auto"/>
          <w:sz w:val="20"/>
        </w:rPr>
        <w:fldChar w:fldCharType="separate"/>
      </w:r>
      <w:r w:rsidRPr="00140603">
        <w:rPr>
          <w:b w:val="0"/>
          <w:i/>
          <w:noProof/>
          <w:color w:val="auto"/>
          <w:sz w:val="20"/>
        </w:rPr>
        <w:t>1</w:t>
      </w:r>
      <w:r w:rsidRPr="00140603">
        <w:rPr>
          <w:b w:val="0"/>
          <w:i/>
          <w:color w:val="auto"/>
          <w:sz w:val="20"/>
        </w:rPr>
        <w:fldChar w:fldCharType="end"/>
      </w:r>
      <w:r w:rsidRPr="00140603">
        <w:rPr>
          <w:b w:val="0"/>
          <w:i/>
          <w:color w:val="auto"/>
          <w:sz w:val="20"/>
        </w:rPr>
        <w:t xml:space="preserve"> - Competence level definitions</w:t>
      </w:r>
      <w:bookmarkEnd w:id="6"/>
    </w:p>
    <w:p w14:paraId="089478EF" w14:textId="77777777" w:rsidR="002B4F5B" w:rsidRDefault="002B4F5B" w:rsidP="00F3766A">
      <w:pPr>
        <w:jc w:val="both"/>
        <w:rPr>
          <w:sz w:val="24"/>
        </w:rPr>
      </w:pPr>
    </w:p>
    <w:p w14:paraId="42F01C4D" w14:textId="77777777" w:rsidR="00F3766A" w:rsidRDefault="00F3766A" w:rsidP="00F3766A">
      <w:pPr>
        <w:jc w:val="both"/>
        <w:rPr>
          <w:sz w:val="24"/>
        </w:rPr>
      </w:pPr>
      <w:r>
        <w:rPr>
          <w:sz w:val="24"/>
        </w:rPr>
        <w:t xml:space="preserve">Individuals’ responses </w:t>
      </w:r>
      <w:r w:rsidR="00737865">
        <w:rPr>
          <w:sz w:val="24"/>
        </w:rPr>
        <w:t>should</w:t>
      </w:r>
      <w:r>
        <w:rPr>
          <w:sz w:val="24"/>
        </w:rPr>
        <w:t xml:space="preserve"> then </w:t>
      </w:r>
      <w:r w:rsidR="00737865">
        <w:rPr>
          <w:sz w:val="24"/>
        </w:rPr>
        <w:t xml:space="preserve">be </w:t>
      </w:r>
      <w:r>
        <w:rPr>
          <w:sz w:val="24"/>
        </w:rPr>
        <w:t xml:space="preserve">validated by another party, depending on the nature of the individual’s role. </w:t>
      </w:r>
      <w:r w:rsidR="00737865">
        <w:rPr>
          <w:sz w:val="24"/>
        </w:rPr>
        <w:t>T</w:t>
      </w:r>
      <w:r>
        <w:rPr>
          <w:sz w:val="24"/>
        </w:rPr>
        <w:t xml:space="preserve">his </w:t>
      </w:r>
      <w:r w:rsidR="00737865">
        <w:rPr>
          <w:sz w:val="24"/>
        </w:rPr>
        <w:t>may be</w:t>
      </w:r>
      <w:r>
        <w:rPr>
          <w:sz w:val="24"/>
        </w:rPr>
        <w:t xml:space="preserve"> the individual’s manager or supervisor </w:t>
      </w:r>
      <w:r w:rsidR="00737865">
        <w:rPr>
          <w:sz w:val="24"/>
        </w:rPr>
        <w:t>or</w:t>
      </w:r>
      <w:r>
        <w:rPr>
          <w:sz w:val="24"/>
        </w:rPr>
        <w:t xml:space="preserve"> </w:t>
      </w:r>
      <w:r>
        <w:rPr>
          <w:sz w:val="24"/>
        </w:rPr>
        <w:lastRenderedPageBreak/>
        <w:t xml:space="preserve">in </w:t>
      </w:r>
      <w:r w:rsidR="00737865">
        <w:rPr>
          <w:sz w:val="24"/>
        </w:rPr>
        <w:t>appropriate</w:t>
      </w:r>
      <w:r>
        <w:rPr>
          <w:sz w:val="24"/>
        </w:rPr>
        <w:t xml:space="preserve"> cases a peer review method </w:t>
      </w:r>
      <w:r w:rsidR="00737865">
        <w:rPr>
          <w:sz w:val="24"/>
        </w:rPr>
        <w:t>may be</w:t>
      </w:r>
      <w:r>
        <w:rPr>
          <w:sz w:val="24"/>
        </w:rPr>
        <w:t xml:space="preserve"> used. This </w:t>
      </w:r>
      <w:r w:rsidR="00737865">
        <w:rPr>
          <w:sz w:val="24"/>
        </w:rPr>
        <w:t>should</w:t>
      </w:r>
      <w:r>
        <w:rPr>
          <w:sz w:val="24"/>
        </w:rPr>
        <w:t xml:space="preserve"> ensure an increased level of consistency in the responses, as some people are more likely to over- or under-estimate their competency levels than others.</w:t>
      </w:r>
      <w:r w:rsidR="00AB62FB">
        <w:rPr>
          <w:sz w:val="24"/>
        </w:rPr>
        <w:t xml:space="preserve"> Where there is disagreement about a level of competence, the situation should be discussed with the relevant individual to understand the reason for the discrepancy. If there is continued disagreement, a decision should be taken by management about which level should be used.</w:t>
      </w:r>
    </w:p>
    <w:p w14:paraId="107A87A6" w14:textId="77777777" w:rsidR="00F3766A" w:rsidRDefault="00F3766A" w:rsidP="00927D52">
      <w:pPr>
        <w:jc w:val="both"/>
        <w:rPr>
          <w:sz w:val="24"/>
        </w:rPr>
      </w:pPr>
    </w:p>
    <w:p w14:paraId="47B29E55" w14:textId="77777777" w:rsidR="00AB62FB" w:rsidRPr="00E251DE" w:rsidRDefault="00AB62FB" w:rsidP="00AB62FB">
      <w:pPr>
        <w:pStyle w:val="Heading2"/>
      </w:pPr>
      <w:bookmarkStart w:id="7" w:name="_Toc338574"/>
      <w:r>
        <w:t>Establish Competence Development Actions</w:t>
      </w:r>
      <w:bookmarkEnd w:id="7"/>
    </w:p>
    <w:p w14:paraId="2A70F11B" w14:textId="77777777" w:rsidR="00AB62FB" w:rsidRPr="00A06DD9" w:rsidRDefault="00AB62FB" w:rsidP="00AB62FB">
      <w:pPr>
        <w:rPr>
          <w:sz w:val="24"/>
        </w:rPr>
      </w:pPr>
    </w:p>
    <w:p w14:paraId="49DE6490" w14:textId="77777777" w:rsidR="00A06DD9" w:rsidRDefault="00A06DD9" w:rsidP="00A06DD9">
      <w:pPr>
        <w:jc w:val="both"/>
        <w:rPr>
          <w:sz w:val="24"/>
        </w:rPr>
      </w:pPr>
      <w:r>
        <w:rPr>
          <w:sz w:val="24"/>
        </w:rPr>
        <w:t>Once a clear picture of required and current competences has been established for an individual within a role, the differences can be reviewed in order to identify the need for development actions.</w:t>
      </w:r>
      <w:r w:rsidR="00871EF3">
        <w:rPr>
          <w:sz w:val="24"/>
        </w:rPr>
        <w:t xml:space="preserve"> This may be done using a method as shown in Table 2 below.</w:t>
      </w:r>
    </w:p>
    <w:p w14:paraId="73C4B449" w14:textId="77777777" w:rsidR="00A06DD9" w:rsidRDefault="00A06DD9" w:rsidP="00A06DD9">
      <w:pPr>
        <w:jc w:val="both"/>
        <w:rPr>
          <w:sz w:val="24"/>
        </w:rPr>
      </w:pPr>
    </w:p>
    <w:p w14:paraId="5C455BC4" w14:textId="77777777" w:rsidR="00AB62FB" w:rsidRDefault="00AB62FB" w:rsidP="00AB62FB">
      <w:pPr>
        <w:jc w:val="both"/>
        <w:rPr>
          <w:sz w:val="24"/>
        </w:rPr>
      </w:pPr>
      <w:r>
        <w:rPr>
          <w:sz w:val="24"/>
        </w:rPr>
        <w:t xml:space="preserve">In </w:t>
      </w:r>
      <w:r w:rsidR="00871EF3">
        <w:rPr>
          <w:sz w:val="24"/>
        </w:rPr>
        <w:t>recommending development actions</w:t>
      </w:r>
      <w:r>
        <w:rPr>
          <w:sz w:val="24"/>
        </w:rPr>
        <w:t xml:space="preserve">, </w:t>
      </w:r>
      <w:r w:rsidR="001653DD">
        <w:rPr>
          <w:sz w:val="24"/>
        </w:rPr>
        <w:t xml:space="preserve">one or more of </w:t>
      </w:r>
      <w:r>
        <w:rPr>
          <w:sz w:val="24"/>
        </w:rPr>
        <w:t xml:space="preserve">the following alternatives </w:t>
      </w:r>
      <w:r w:rsidR="00871EF3">
        <w:rPr>
          <w:sz w:val="24"/>
        </w:rPr>
        <w:t>may be</w:t>
      </w:r>
      <w:r>
        <w:rPr>
          <w:sz w:val="24"/>
        </w:rPr>
        <w:t xml:space="preserve"> considered:</w:t>
      </w:r>
    </w:p>
    <w:p w14:paraId="6BDE42CB" w14:textId="77777777" w:rsidR="00AB62FB" w:rsidRDefault="00AB62FB" w:rsidP="00AB62FB">
      <w:pPr>
        <w:rPr>
          <w:sz w:val="24"/>
        </w:rPr>
      </w:pPr>
    </w:p>
    <w:p w14:paraId="48B568B8" w14:textId="77777777" w:rsidR="00AB62FB" w:rsidRDefault="00AB62FB" w:rsidP="00AB62FB">
      <w:pPr>
        <w:numPr>
          <w:ilvl w:val="0"/>
          <w:numId w:val="15"/>
        </w:numPr>
        <w:jc w:val="both"/>
        <w:rPr>
          <w:sz w:val="24"/>
        </w:rPr>
      </w:pPr>
      <w:r>
        <w:rPr>
          <w:sz w:val="24"/>
        </w:rPr>
        <w:t>Informal training by existing staff with a higher level of competence</w:t>
      </w:r>
      <w:r w:rsidR="001653DD">
        <w:rPr>
          <w:sz w:val="24"/>
        </w:rPr>
        <w:t xml:space="preserve"> e.g. mentoring</w:t>
      </w:r>
    </w:p>
    <w:p w14:paraId="727F4829" w14:textId="77777777" w:rsidR="00AB62FB" w:rsidRDefault="00AB62FB" w:rsidP="00AB62FB">
      <w:pPr>
        <w:numPr>
          <w:ilvl w:val="0"/>
          <w:numId w:val="15"/>
        </w:numPr>
        <w:jc w:val="both"/>
        <w:rPr>
          <w:sz w:val="24"/>
        </w:rPr>
      </w:pPr>
      <w:r>
        <w:rPr>
          <w:sz w:val="24"/>
        </w:rPr>
        <w:t>Formal training via online or classroom courses</w:t>
      </w:r>
    </w:p>
    <w:p w14:paraId="18004DA0" w14:textId="77777777" w:rsidR="00AB62FB" w:rsidRDefault="00AB62FB" w:rsidP="00AB62FB">
      <w:pPr>
        <w:numPr>
          <w:ilvl w:val="0"/>
          <w:numId w:val="15"/>
        </w:numPr>
        <w:jc w:val="both"/>
        <w:rPr>
          <w:sz w:val="24"/>
        </w:rPr>
      </w:pPr>
      <w:r>
        <w:rPr>
          <w:sz w:val="24"/>
        </w:rPr>
        <w:t xml:space="preserve">Recruitment of additional staff with the relevant </w:t>
      </w:r>
      <w:r w:rsidR="001653DD">
        <w:rPr>
          <w:sz w:val="24"/>
        </w:rPr>
        <w:t>competence(s)</w:t>
      </w:r>
    </w:p>
    <w:p w14:paraId="5EAEA8FF" w14:textId="77777777" w:rsidR="00AB62FB" w:rsidRDefault="00AB62FB" w:rsidP="00AB62FB">
      <w:pPr>
        <w:numPr>
          <w:ilvl w:val="0"/>
          <w:numId w:val="15"/>
        </w:numPr>
        <w:jc w:val="both"/>
        <w:rPr>
          <w:sz w:val="24"/>
        </w:rPr>
      </w:pPr>
      <w:r>
        <w:rPr>
          <w:sz w:val="24"/>
        </w:rPr>
        <w:t>Use of third party resources on an ad-hoc basis e.g. contractors or consultancy</w:t>
      </w:r>
    </w:p>
    <w:p w14:paraId="6D962F7A" w14:textId="77777777" w:rsidR="00AB62FB" w:rsidRDefault="00AB62FB" w:rsidP="00AB62FB">
      <w:pPr>
        <w:numPr>
          <w:ilvl w:val="0"/>
          <w:numId w:val="15"/>
        </w:numPr>
        <w:jc w:val="both"/>
        <w:rPr>
          <w:sz w:val="24"/>
        </w:rPr>
      </w:pPr>
      <w:r>
        <w:rPr>
          <w:sz w:val="24"/>
        </w:rPr>
        <w:t xml:space="preserve">Use of third party resources via an agreed support contract which gives guaranteed access to the required level of </w:t>
      </w:r>
      <w:r w:rsidR="001653DD">
        <w:rPr>
          <w:sz w:val="24"/>
        </w:rPr>
        <w:t>competence</w:t>
      </w:r>
    </w:p>
    <w:p w14:paraId="35A84A4A" w14:textId="77777777" w:rsidR="00AB62FB" w:rsidRDefault="00AB62FB" w:rsidP="00AB62FB">
      <w:pPr>
        <w:rPr>
          <w:sz w:val="24"/>
        </w:rPr>
      </w:pPr>
    </w:p>
    <w:p w14:paraId="1436D32D" w14:textId="77777777" w:rsidR="005221FF" w:rsidRDefault="001653DD" w:rsidP="001653DD">
      <w:pPr>
        <w:jc w:val="both"/>
        <w:rPr>
          <w:sz w:val="24"/>
        </w:rPr>
      </w:pPr>
      <w:r>
        <w:rPr>
          <w:sz w:val="24"/>
        </w:rPr>
        <w:t xml:space="preserve">The choice of approach may depend on </w:t>
      </w:r>
      <w:proofErr w:type="gramStart"/>
      <w:r>
        <w:rPr>
          <w:sz w:val="24"/>
        </w:rPr>
        <w:t>a number of</w:t>
      </w:r>
      <w:proofErr w:type="gramEnd"/>
      <w:r>
        <w:rPr>
          <w:sz w:val="24"/>
        </w:rPr>
        <w:t xml:space="preserve"> factors, including available internal resources, budget and timescales.</w:t>
      </w:r>
    </w:p>
    <w:p w14:paraId="1650141B" w14:textId="77777777" w:rsidR="001653DD" w:rsidRDefault="001653DD" w:rsidP="001653DD">
      <w:pPr>
        <w:jc w:val="both"/>
        <w:rPr>
          <w:sz w:val="24"/>
        </w:rPr>
      </w:pPr>
    </w:p>
    <w:p w14:paraId="19201079" w14:textId="77777777" w:rsidR="001653DD" w:rsidRDefault="001653DD" w:rsidP="001653DD">
      <w:pPr>
        <w:jc w:val="both"/>
        <w:rPr>
          <w:sz w:val="24"/>
        </w:rPr>
      </w:pPr>
      <w:r>
        <w:rPr>
          <w:sz w:val="24"/>
        </w:rPr>
        <w:t xml:space="preserve">In some circumstances it may be decided not to </w:t>
      </w:r>
      <w:proofErr w:type="gramStart"/>
      <w:r>
        <w:rPr>
          <w:sz w:val="24"/>
        </w:rPr>
        <w:t>take action</w:t>
      </w:r>
      <w:proofErr w:type="gramEnd"/>
      <w:r>
        <w:rPr>
          <w:sz w:val="24"/>
        </w:rPr>
        <w:t xml:space="preserve"> to address a perceived shortfall in competence e.g. if the requirement is likely to reduce or disappear in the near future due to known changes. The risks associated with doing this should be clearly stated.</w:t>
      </w:r>
    </w:p>
    <w:p w14:paraId="7E24C26D" w14:textId="77777777" w:rsidR="001653DD" w:rsidRDefault="001653DD" w:rsidP="001653DD">
      <w:pPr>
        <w:jc w:val="both"/>
        <w:rPr>
          <w:sz w:val="24"/>
        </w:rPr>
      </w:pPr>
    </w:p>
    <w:p w14:paraId="6343D2F2" w14:textId="77777777" w:rsidR="001653DD" w:rsidRPr="003C101A" w:rsidRDefault="001653DD" w:rsidP="001653DD">
      <w:pPr>
        <w:jc w:val="both"/>
        <w:rPr>
          <w:sz w:val="24"/>
        </w:rPr>
      </w:pPr>
      <w:r>
        <w:rPr>
          <w:sz w:val="24"/>
        </w:rPr>
        <w:t>Development actions and risks that are recommended for acceptance are then put forward to management for approval.</w:t>
      </w:r>
    </w:p>
    <w:p w14:paraId="3C0077CA" w14:textId="77777777" w:rsidR="005221FF" w:rsidRDefault="005221FF" w:rsidP="005C46FF">
      <w:pPr>
        <w:rPr>
          <w:sz w:val="24"/>
        </w:rPr>
      </w:pPr>
    </w:p>
    <w:p w14:paraId="7538A426" w14:textId="77777777" w:rsidR="00871EF3" w:rsidRDefault="00871EF3" w:rsidP="005C46FF">
      <w:pPr>
        <w:rPr>
          <w:sz w:val="24"/>
        </w:rPr>
        <w:sectPr w:rsidR="00871EF3" w:rsidSect="00C74BE2">
          <w:headerReference w:type="default" r:id="rId12"/>
          <w:footerReference w:type="default" r:id="rId13"/>
          <w:pgSz w:w="11907" w:h="16839" w:code="9"/>
          <w:pgMar w:top="1440" w:right="1440" w:bottom="1440" w:left="1440" w:header="360" w:footer="312" w:gutter="0"/>
          <w:cols w:space="708"/>
          <w:titlePg/>
          <w:docGrid w:linePitch="381"/>
        </w:sectPr>
      </w:pPr>
    </w:p>
    <w:p w14:paraId="18FE3886" w14:textId="77777777" w:rsidR="00140603" w:rsidRDefault="00871EF3" w:rsidP="00140603">
      <w:r>
        <w:lastRenderedPageBreak/>
        <w:t>Name:</w:t>
      </w:r>
    </w:p>
    <w:p w14:paraId="6BCB23C0" w14:textId="77777777" w:rsidR="00140603" w:rsidRDefault="00871EF3" w:rsidP="00140603">
      <w:pPr>
        <w:rPr>
          <w:sz w:val="22"/>
        </w:rPr>
      </w:pPr>
      <w:r>
        <w:t>Role:</w:t>
      </w:r>
    </w:p>
    <w:p w14:paraId="6B2769FE" w14:textId="77777777" w:rsidR="00871EF3" w:rsidRDefault="00871EF3" w:rsidP="00140603">
      <w:pPr>
        <w:rPr>
          <w:sz w:val="22"/>
        </w:rPr>
      </w:pPr>
    </w:p>
    <w:tbl>
      <w:tblPr>
        <w:tblW w:w="139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6"/>
        <w:gridCol w:w="1523"/>
        <w:gridCol w:w="1530"/>
        <w:gridCol w:w="1440"/>
        <w:gridCol w:w="4726"/>
        <w:gridCol w:w="1530"/>
      </w:tblGrid>
      <w:tr w:rsidR="00871EF3" w:rsidRPr="003C07FE" w14:paraId="55EA0619" w14:textId="77777777" w:rsidTr="00871EF3">
        <w:trPr>
          <w:trHeight w:val="315"/>
        </w:trPr>
        <w:tc>
          <w:tcPr>
            <w:tcW w:w="3216" w:type="dxa"/>
            <w:shd w:val="clear" w:color="auto" w:fill="C6D9F1"/>
            <w:vAlign w:val="bottom"/>
          </w:tcPr>
          <w:p w14:paraId="621A2F2E" w14:textId="77777777" w:rsidR="00871EF3" w:rsidRPr="003C07FE" w:rsidRDefault="00871EF3" w:rsidP="00871EF3">
            <w:pPr>
              <w:rPr>
                <w:rFonts w:cs="Arial"/>
                <w:b/>
                <w:bCs/>
                <w:sz w:val="24"/>
                <w:lang w:eastAsia="en-GB"/>
              </w:rPr>
            </w:pPr>
            <w:r>
              <w:rPr>
                <w:rFonts w:cs="Arial"/>
                <w:b/>
                <w:bCs/>
                <w:sz w:val="24"/>
                <w:lang w:eastAsia="en-GB"/>
              </w:rPr>
              <w:t>Competence</w:t>
            </w:r>
          </w:p>
        </w:tc>
        <w:tc>
          <w:tcPr>
            <w:tcW w:w="1523" w:type="dxa"/>
            <w:shd w:val="clear" w:color="auto" w:fill="C6D9F1"/>
            <w:vAlign w:val="bottom"/>
          </w:tcPr>
          <w:p w14:paraId="2190E5EF" w14:textId="77777777" w:rsidR="00871EF3" w:rsidRDefault="00871EF3" w:rsidP="00A27C55">
            <w:pPr>
              <w:jc w:val="center"/>
              <w:rPr>
                <w:rFonts w:cs="Arial"/>
                <w:b/>
                <w:bCs/>
                <w:sz w:val="24"/>
                <w:lang w:eastAsia="en-GB"/>
              </w:rPr>
            </w:pPr>
            <w:r w:rsidRPr="003C07FE">
              <w:rPr>
                <w:rFonts w:cs="Arial"/>
                <w:b/>
                <w:bCs/>
                <w:sz w:val="24"/>
                <w:lang w:eastAsia="en-GB"/>
              </w:rPr>
              <w:t>Required</w:t>
            </w:r>
          </w:p>
          <w:p w14:paraId="4ED1BCB8" w14:textId="77777777" w:rsidR="00871EF3" w:rsidRPr="003C07FE" w:rsidRDefault="00871EF3" w:rsidP="00A27C55">
            <w:pPr>
              <w:jc w:val="center"/>
              <w:rPr>
                <w:rFonts w:cs="Arial"/>
                <w:b/>
                <w:bCs/>
                <w:sz w:val="24"/>
                <w:lang w:eastAsia="en-GB"/>
              </w:rPr>
            </w:pPr>
            <w:r>
              <w:rPr>
                <w:rFonts w:cs="Arial"/>
                <w:b/>
                <w:bCs/>
                <w:sz w:val="24"/>
                <w:lang w:eastAsia="en-GB"/>
              </w:rPr>
              <w:t>Level</w:t>
            </w:r>
          </w:p>
        </w:tc>
        <w:tc>
          <w:tcPr>
            <w:tcW w:w="1530" w:type="dxa"/>
            <w:shd w:val="clear" w:color="auto" w:fill="C6D9F1"/>
            <w:noWrap/>
            <w:vAlign w:val="bottom"/>
          </w:tcPr>
          <w:p w14:paraId="5F41AFD7" w14:textId="77777777" w:rsidR="00871EF3" w:rsidRDefault="00871EF3" w:rsidP="00A27C55">
            <w:pPr>
              <w:jc w:val="center"/>
              <w:rPr>
                <w:rFonts w:cs="Arial"/>
                <w:b/>
                <w:bCs/>
                <w:sz w:val="24"/>
                <w:lang w:eastAsia="en-GB"/>
              </w:rPr>
            </w:pPr>
            <w:r w:rsidRPr="003C07FE">
              <w:rPr>
                <w:rFonts w:cs="Arial"/>
                <w:b/>
                <w:bCs/>
                <w:sz w:val="24"/>
                <w:lang w:eastAsia="en-GB"/>
              </w:rPr>
              <w:t>Actual</w:t>
            </w:r>
          </w:p>
          <w:p w14:paraId="7603B281" w14:textId="77777777" w:rsidR="00871EF3" w:rsidRPr="003C07FE" w:rsidRDefault="00871EF3" w:rsidP="00A27C55">
            <w:pPr>
              <w:jc w:val="center"/>
              <w:rPr>
                <w:rFonts w:cs="Arial"/>
                <w:b/>
                <w:bCs/>
                <w:sz w:val="24"/>
                <w:lang w:eastAsia="en-GB"/>
              </w:rPr>
            </w:pPr>
            <w:r>
              <w:rPr>
                <w:rFonts w:cs="Arial"/>
                <w:b/>
                <w:bCs/>
                <w:sz w:val="24"/>
                <w:lang w:eastAsia="en-GB"/>
              </w:rPr>
              <w:t>Level</w:t>
            </w:r>
          </w:p>
        </w:tc>
        <w:tc>
          <w:tcPr>
            <w:tcW w:w="1440" w:type="dxa"/>
            <w:shd w:val="clear" w:color="auto" w:fill="C6D9F1"/>
            <w:noWrap/>
            <w:vAlign w:val="bottom"/>
          </w:tcPr>
          <w:p w14:paraId="06E3F22F" w14:textId="77777777" w:rsidR="00871EF3" w:rsidRPr="003C07FE" w:rsidRDefault="00871EF3" w:rsidP="00A27C55">
            <w:pPr>
              <w:jc w:val="center"/>
              <w:rPr>
                <w:rFonts w:cs="Arial"/>
                <w:b/>
                <w:bCs/>
                <w:sz w:val="24"/>
                <w:lang w:eastAsia="en-GB"/>
              </w:rPr>
            </w:pPr>
            <w:r w:rsidRPr="003C07FE">
              <w:rPr>
                <w:rFonts w:cs="Arial"/>
                <w:b/>
                <w:bCs/>
                <w:sz w:val="24"/>
                <w:lang w:eastAsia="en-GB"/>
              </w:rPr>
              <w:t>Difference</w:t>
            </w:r>
          </w:p>
        </w:tc>
        <w:tc>
          <w:tcPr>
            <w:tcW w:w="4726" w:type="dxa"/>
            <w:shd w:val="clear" w:color="auto" w:fill="C6D9F1"/>
            <w:vAlign w:val="bottom"/>
          </w:tcPr>
          <w:p w14:paraId="71CE972A" w14:textId="77777777" w:rsidR="00871EF3" w:rsidRPr="003C07FE" w:rsidRDefault="00871EF3" w:rsidP="00871EF3">
            <w:pPr>
              <w:rPr>
                <w:rFonts w:cs="Arial"/>
                <w:b/>
                <w:bCs/>
                <w:sz w:val="24"/>
                <w:lang w:eastAsia="en-GB"/>
              </w:rPr>
            </w:pPr>
            <w:r>
              <w:rPr>
                <w:rFonts w:cs="Arial"/>
                <w:b/>
                <w:bCs/>
                <w:sz w:val="24"/>
                <w:lang w:eastAsia="en-GB"/>
              </w:rPr>
              <w:t>Recommended Development Action</w:t>
            </w:r>
          </w:p>
        </w:tc>
        <w:tc>
          <w:tcPr>
            <w:tcW w:w="1530" w:type="dxa"/>
            <w:shd w:val="clear" w:color="auto" w:fill="C6D9F1"/>
            <w:vAlign w:val="bottom"/>
          </w:tcPr>
          <w:p w14:paraId="1D8A18E7" w14:textId="77777777" w:rsidR="00871EF3" w:rsidRDefault="00871EF3" w:rsidP="00871EF3">
            <w:pPr>
              <w:rPr>
                <w:rFonts w:cs="Arial"/>
                <w:b/>
                <w:bCs/>
                <w:sz w:val="24"/>
                <w:lang w:eastAsia="en-GB"/>
              </w:rPr>
            </w:pPr>
            <w:r>
              <w:rPr>
                <w:rFonts w:cs="Arial"/>
                <w:b/>
                <w:bCs/>
                <w:sz w:val="24"/>
                <w:lang w:eastAsia="en-GB"/>
              </w:rPr>
              <w:t>Priority</w:t>
            </w:r>
          </w:p>
        </w:tc>
      </w:tr>
      <w:tr w:rsidR="00871EF3" w:rsidRPr="003C07FE" w14:paraId="17D76514" w14:textId="77777777" w:rsidTr="00871EF3">
        <w:trPr>
          <w:trHeight w:val="315"/>
        </w:trPr>
        <w:tc>
          <w:tcPr>
            <w:tcW w:w="3216" w:type="dxa"/>
          </w:tcPr>
          <w:p w14:paraId="0DF8BF0F" w14:textId="77777777" w:rsidR="00871EF3" w:rsidRPr="003C07FE" w:rsidRDefault="00871EF3" w:rsidP="00A27C55">
            <w:pPr>
              <w:jc w:val="center"/>
              <w:rPr>
                <w:rFonts w:cs="Arial"/>
                <w:sz w:val="24"/>
                <w:lang w:eastAsia="en-GB"/>
              </w:rPr>
            </w:pPr>
          </w:p>
        </w:tc>
        <w:tc>
          <w:tcPr>
            <w:tcW w:w="1523" w:type="dxa"/>
            <w:shd w:val="clear" w:color="auto" w:fill="auto"/>
          </w:tcPr>
          <w:p w14:paraId="1AC64AFD"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443789A7"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21A898EC" w14:textId="77777777" w:rsidR="00871EF3" w:rsidRPr="003C07FE" w:rsidRDefault="00871EF3" w:rsidP="00A27C55">
            <w:pPr>
              <w:jc w:val="center"/>
              <w:rPr>
                <w:rFonts w:cs="Arial"/>
                <w:b/>
                <w:bCs/>
                <w:sz w:val="24"/>
                <w:lang w:eastAsia="en-GB"/>
              </w:rPr>
            </w:pPr>
          </w:p>
        </w:tc>
        <w:tc>
          <w:tcPr>
            <w:tcW w:w="4726" w:type="dxa"/>
          </w:tcPr>
          <w:p w14:paraId="5BFF53A0" w14:textId="77777777" w:rsidR="00871EF3" w:rsidRPr="003C07FE" w:rsidRDefault="00871EF3" w:rsidP="00A27C55">
            <w:pPr>
              <w:jc w:val="center"/>
              <w:rPr>
                <w:rFonts w:cs="Arial"/>
                <w:b/>
                <w:bCs/>
                <w:sz w:val="24"/>
                <w:lang w:eastAsia="en-GB"/>
              </w:rPr>
            </w:pPr>
          </w:p>
        </w:tc>
        <w:tc>
          <w:tcPr>
            <w:tcW w:w="1530" w:type="dxa"/>
          </w:tcPr>
          <w:p w14:paraId="6D37FC4F" w14:textId="77777777" w:rsidR="00871EF3" w:rsidRPr="003C07FE" w:rsidRDefault="00871EF3" w:rsidP="00A27C55">
            <w:pPr>
              <w:jc w:val="center"/>
              <w:rPr>
                <w:rFonts w:cs="Arial"/>
                <w:b/>
                <w:bCs/>
                <w:sz w:val="24"/>
                <w:lang w:eastAsia="en-GB"/>
              </w:rPr>
            </w:pPr>
          </w:p>
        </w:tc>
      </w:tr>
      <w:tr w:rsidR="00871EF3" w:rsidRPr="003C07FE" w14:paraId="396A09FF" w14:textId="77777777" w:rsidTr="00871EF3">
        <w:trPr>
          <w:trHeight w:val="315"/>
        </w:trPr>
        <w:tc>
          <w:tcPr>
            <w:tcW w:w="3216" w:type="dxa"/>
          </w:tcPr>
          <w:p w14:paraId="3D4D65D7" w14:textId="77777777" w:rsidR="00871EF3" w:rsidRPr="003C07FE" w:rsidRDefault="00871EF3" w:rsidP="00A27C55">
            <w:pPr>
              <w:jc w:val="center"/>
              <w:rPr>
                <w:rFonts w:cs="Arial"/>
                <w:sz w:val="24"/>
                <w:lang w:eastAsia="en-GB"/>
              </w:rPr>
            </w:pPr>
          </w:p>
        </w:tc>
        <w:tc>
          <w:tcPr>
            <w:tcW w:w="1523" w:type="dxa"/>
            <w:shd w:val="clear" w:color="auto" w:fill="auto"/>
          </w:tcPr>
          <w:p w14:paraId="5D48BE13"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4AB0B7FE"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788F63FC" w14:textId="77777777" w:rsidR="00871EF3" w:rsidRPr="003C07FE" w:rsidRDefault="00871EF3" w:rsidP="00A27C55">
            <w:pPr>
              <w:jc w:val="center"/>
              <w:rPr>
                <w:rFonts w:cs="Arial"/>
                <w:b/>
                <w:bCs/>
                <w:sz w:val="24"/>
                <w:lang w:eastAsia="en-GB"/>
              </w:rPr>
            </w:pPr>
          </w:p>
        </w:tc>
        <w:tc>
          <w:tcPr>
            <w:tcW w:w="4726" w:type="dxa"/>
          </w:tcPr>
          <w:p w14:paraId="2FFBBD26" w14:textId="77777777" w:rsidR="00871EF3" w:rsidRPr="003C07FE" w:rsidRDefault="00871EF3" w:rsidP="00A27C55">
            <w:pPr>
              <w:jc w:val="center"/>
              <w:rPr>
                <w:rFonts w:cs="Arial"/>
                <w:b/>
                <w:bCs/>
                <w:sz w:val="24"/>
                <w:lang w:eastAsia="en-GB"/>
              </w:rPr>
            </w:pPr>
          </w:p>
        </w:tc>
        <w:tc>
          <w:tcPr>
            <w:tcW w:w="1530" w:type="dxa"/>
          </w:tcPr>
          <w:p w14:paraId="6794255B" w14:textId="77777777" w:rsidR="00871EF3" w:rsidRPr="003C07FE" w:rsidRDefault="00871EF3" w:rsidP="00A27C55">
            <w:pPr>
              <w:jc w:val="center"/>
              <w:rPr>
                <w:rFonts w:cs="Arial"/>
                <w:b/>
                <w:bCs/>
                <w:sz w:val="24"/>
                <w:lang w:eastAsia="en-GB"/>
              </w:rPr>
            </w:pPr>
          </w:p>
        </w:tc>
      </w:tr>
      <w:tr w:rsidR="00871EF3" w:rsidRPr="003C07FE" w14:paraId="7D00F96F" w14:textId="77777777" w:rsidTr="00871EF3">
        <w:trPr>
          <w:trHeight w:val="300"/>
        </w:trPr>
        <w:tc>
          <w:tcPr>
            <w:tcW w:w="3216" w:type="dxa"/>
          </w:tcPr>
          <w:p w14:paraId="340E51BB" w14:textId="77777777" w:rsidR="00871EF3" w:rsidRPr="003C07FE" w:rsidRDefault="00871EF3" w:rsidP="00A27C55">
            <w:pPr>
              <w:jc w:val="center"/>
              <w:rPr>
                <w:rFonts w:cs="Arial"/>
                <w:sz w:val="24"/>
                <w:lang w:eastAsia="en-GB"/>
              </w:rPr>
            </w:pPr>
          </w:p>
        </w:tc>
        <w:tc>
          <w:tcPr>
            <w:tcW w:w="1523" w:type="dxa"/>
            <w:shd w:val="clear" w:color="auto" w:fill="auto"/>
          </w:tcPr>
          <w:p w14:paraId="24624176"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68760D21"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13E28CD9" w14:textId="77777777" w:rsidR="00871EF3" w:rsidRPr="003C07FE" w:rsidRDefault="00871EF3" w:rsidP="00A27C55">
            <w:pPr>
              <w:jc w:val="center"/>
              <w:rPr>
                <w:rFonts w:cs="Arial"/>
                <w:sz w:val="24"/>
                <w:lang w:eastAsia="en-GB"/>
              </w:rPr>
            </w:pPr>
          </w:p>
        </w:tc>
        <w:tc>
          <w:tcPr>
            <w:tcW w:w="4726" w:type="dxa"/>
          </w:tcPr>
          <w:p w14:paraId="75421CD9" w14:textId="77777777" w:rsidR="00871EF3" w:rsidRPr="003C07FE" w:rsidRDefault="00871EF3" w:rsidP="00A27C55">
            <w:pPr>
              <w:jc w:val="center"/>
              <w:rPr>
                <w:rFonts w:cs="Arial"/>
                <w:sz w:val="24"/>
                <w:lang w:eastAsia="en-GB"/>
              </w:rPr>
            </w:pPr>
          </w:p>
        </w:tc>
        <w:tc>
          <w:tcPr>
            <w:tcW w:w="1530" w:type="dxa"/>
          </w:tcPr>
          <w:p w14:paraId="04599DA2" w14:textId="77777777" w:rsidR="00871EF3" w:rsidRPr="003C07FE" w:rsidRDefault="00871EF3" w:rsidP="00A27C55">
            <w:pPr>
              <w:jc w:val="center"/>
              <w:rPr>
                <w:rFonts w:cs="Arial"/>
                <w:sz w:val="24"/>
                <w:lang w:eastAsia="en-GB"/>
              </w:rPr>
            </w:pPr>
          </w:p>
        </w:tc>
      </w:tr>
      <w:tr w:rsidR="00871EF3" w:rsidRPr="003C07FE" w14:paraId="6C621B67" w14:textId="77777777" w:rsidTr="00871EF3">
        <w:trPr>
          <w:trHeight w:val="300"/>
        </w:trPr>
        <w:tc>
          <w:tcPr>
            <w:tcW w:w="3216" w:type="dxa"/>
          </w:tcPr>
          <w:p w14:paraId="296E1043" w14:textId="77777777" w:rsidR="00871EF3" w:rsidRPr="003C07FE" w:rsidRDefault="00871EF3" w:rsidP="00A27C55">
            <w:pPr>
              <w:jc w:val="center"/>
              <w:rPr>
                <w:rFonts w:cs="Arial"/>
                <w:sz w:val="24"/>
                <w:lang w:eastAsia="en-GB"/>
              </w:rPr>
            </w:pPr>
          </w:p>
        </w:tc>
        <w:tc>
          <w:tcPr>
            <w:tcW w:w="1523" w:type="dxa"/>
            <w:shd w:val="clear" w:color="auto" w:fill="auto"/>
          </w:tcPr>
          <w:p w14:paraId="7E729468"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0CB45138"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7C9C997F" w14:textId="77777777" w:rsidR="00871EF3" w:rsidRPr="003C07FE" w:rsidRDefault="00871EF3" w:rsidP="00A27C55">
            <w:pPr>
              <w:jc w:val="center"/>
              <w:rPr>
                <w:rFonts w:cs="Arial"/>
                <w:sz w:val="24"/>
                <w:lang w:eastAsia="en-GB"/>
              </w:rPr>
            </w:pPr>
          </w:p>
        </w:tc>
        <w:tc>
          <w:tcPr>
            <w:tcW w:w="4726" w:type="dxa"/>
          </w:tcPr>
          <w:p w14:paraId="1EB99A45" w14:textId="77777777" w:rsidR="00871EF3" w:rsidRPr="003C07FE" w:rsidRDefault="00871EF3" w:rsidP="00A27C55">
            <w:pPr>
              <w:jc w:val="center"/>
              <w:rPr>
                <w:rFonts w:cs="Arial"/>
                <w:sz w:val="24"/>
                <w:lang w:eastAsia="en-GB"/>
              </w:rPr>
            </w:pPr>
          </w:p>
        </w:tc>
        <w:tc>
          <w:tcPr>
            <w:tcW w:w="1530" w:type="dxa"/>
          </w:tcPr>
          <w:p w14:paraId="516009BB" w14:textId="77777777" w:rsidR="00871EF3" w:rsidRPr="003C07FE" w:rsidRDefault="00871EF3" w:rsidP="00A27C55">
            <w:pPr>
              <w:jc w:val="center"/>
              <w:rPr>
                <w:rFonts w:cs="Arial"/>
                <w:sz w:val="24"/>
                <w:lang w:eastAsia="en-GB"/>
              </w:rPr>
            </w:pPr>
          </w:p>
        </w:tc>
      </w:tr>
      <w:tr w:rsidR="00871EF3" w:rsidRPr="003C07FE" w14:paraId="42151F2B" w14:textId="77777777" w:rsidTr="00871EF3">
        <w:trPr>
          <w:trHeight w:val="300"/>
        </w:trPr>
        <w:tc>
          <w:tcPr>
            <w:tcW w:w="3216" w:type="dxa"/>
          </w:tcPr>
          <w:p w14:paraId="0AC241C5" w14:textId="77777777" w:rsidR="00871EF3" w:rsidRPr="003C07FE" w:rsidRDefault="00871EF3" w:rsidP="00A27C55">
            <w:pPr>
              <w:jc w:val="center"/>
              <w:rPr>
                <w:rFonts w:cs="Arial"/>
                <w:sz w:val="24"/>
                <w:lang w:eastAsia="en-GB"/>
              </w:rPr>
            </w:pPr>
          </w:p>
        </w:tc>
        <w:tc>
          <w:tcPr>
            <w:tcW w:w="1523" w:type="dxa"/>
            <w:shd w:val="clear" w:color="auto" w:fill="auto"/>
          </w:tcPr>
          <w:p w14:paraId="5961E613"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1BC459FF"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56BD3F1D" w14:textId="77777777" w:rsidR="00871EF3" w:rsidRPr="003C07FE" w:rsidRDefault="00871EF3" w:rsidP="00A27C55">
            <w:pPr>
              <w:jc w:val="center"/>
              <w:rPr>
                <w:rFonts w:cs="Arial"/>
                <w:sz w:val="24"/>
                <w:lang w:eastAsia="en-GB"/>
              </w:rPr>
            </w:pPr>
          </w:p>
        </w:tc>
        <w:tc>
          <w:tcPr>
            <w:tcW w:w="4726" w:type="dxa"/>
          </w:tcPr>
          <w:p w14:paraId="352B0D35" w14:textId="77777777" w:rsidR="00871EF3" w:rsidRPr="003C07FE" w:rsidRDefault="00871EF3" w:rsidP="00A27C55">
            <w:pPr>
              <w:jc w:val="center"/>
              <w:rPr>
                <w:rFonts w:cs="Arial"/>
                <w:sz w:val="24"/>
                <w:lang w:eastAsia="en-GB"/>
              </w:rPr>
            </w:pPr>
          </w:p>
        </w:tc>
        <w:tc>
          <w:tcPr>
            <w:tcW w:w="1530" w:type="dxa"/>
          </w:tcPr>
          <w:p w14:paraId="4FA683A5" w14:textId="77777777" w:rsidR="00871EF3" w:rsidRPr="003C07FE" w:rsidRDefault="00871EF3" w:rsidP="00A27C55">
            <w:pPr>
              <w:jc w:val="center"/>
              <w:rPr>
                <w:rFonts w:cs="Arial"/>
                <w:sz w:val="24"/>
                <w:lang w:eastAsia="en-GB"/>
              </w:rPr>
            </w:pPr>
          </w:p>
        </w:tc>
      </w:tr>
      <w:tr w:rsidR="00871EF3" w:rsidRPr="003C07FE" w14:paraId="4762B4BB" w14:textId="77777777" w:rsidTr="00871EF3">
        <w:trPr>
          <w:trHeight w:val="300"/>
        </w:trPr>
        <w:tc>
          <w:tcPr>
            <w:tcW w:w="3216" w:type="dxa"/>
          </w:tcPr>
          <w:p w14:paraId="3F598060" w14:textId="77777777" w:rsidR="00871EF3" w:rsidRPr="003C07FE" w:rsidRDefault="00871EF3" w:rsidP="00A27C55">
            <w:pPr>
              <w:jc w:val="center"/>
              <w:rPr>
                <w:rFonts w:cs="Arial"/>
                <w:sz w:val="24"/>
                <w:lang w:eastAsia="en-GB"/>
              </w:rPr>
            </w:pPr>
          </w:p>
        </w:tc>
        <w:tc>
          <w:tcPr>
            <w:tcW w:w="1523" w:type="dxa"/>
            <w:shd w:val="clear" w:color="auto" w:fill="auto"/>
          </w:tcPr>
          <w:p w14:paraId="679EAEDA"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4DA6C214"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11704DCA" w14:textId="77777777" w:rsidR="00871EF3" w:rsidRPr="003C07FE" w:rsidRDefault="00871EF3" w:rsidP="00A27C55">
            <w:pPr>
              <w:jc w:val="center"/>
              <w:rPr>
                <w:rFonts w:cs="Arial"/>
                <w:sz w:val="24"/>
                <w:lang w:eastAsia="en-GB"/>
              </w:rPr>
            </w:pPr>
          </w:p>
        </w:tc>
        <w:tc>
          <w:tcPr>
            <w:tcW w:w="4726" w:type="dxa"/>
          </w:tcPr>
          <w:p w14:paraId="1C64EDAA" w14:textId="77777777" w:rsidR="00871EF3" w:rsidRPr="003C07FE" w:rsidRDefault="00871EF3" w:rsidP="00A27C55">
            <w:pPr>
              <w:jc w:val="center"/>
              <w:rPr>
                <w:rFonts w:cs="Arial"/>
                <w:sz w:val="24"/>
                <w:lang w:eastAsia="en-GB"/>
              </w:rPr>
            </w:pPr>
          </w:p>
        </w:tc>
        <w:tc>
          <w:tcPr>
            <w:tcW w:w="1530" w:type="dxa"/>
          </w:tcPr>
          <w:p w14:paraId="66FE5DD5" w14:textId="77777777" w:rsidR="00871EF3" w:rsidRPr="003C07FE" w:rsidRDefault="00871EF3" w:rsidP="00A27C55">
            <w:pPr>
              <w:jc w:val="center"/>
              <w:rPr>
                <w:rFonts w:cs="Arial"/>
                <w:sz w:val="24"/>
                <w:lang w:eastAsia="en-GB"/>
              </w:rPr>
            </w:pPr>
          </w:p>
        </w:tc>
      </w:tr>
      <w:tr w:rsidR="00871EF3" w:rsidRPr="003C07FE" w14:paraId="68625DF9" w14:textId="77777777" w:rsidTr="00871EF3">
        <w:trPr>
          <w:trHeight w:val="300"/>
        </w:trPr>
        <w:tc>
          <w:tcPr>
            <w:tcW w:w="3216" w:type="dxa"/>
          </w:tcPr>
          <w:p w14:paraId="30BC498B" w14:textId="77777777" w:rsidR="00871EF3" w:rsidRPr="003C07FE" w:rsidRDefault="00871EF3" w:rsidP="00A27C55">
            <w:pPr>
              <w:jc w:val="center"/>
              <w:rPr>
                <w:rFonts w:cs="Arial"/>
                <w:sz w:val="24"/>
                <w:lang w:eastAsia="en-GB"/>
              </w:rPr>
            </w:pPr>
          </w:p>
        </w:tc>
        <w:tc>
          <w:tcPr>
            <w:tcW w:w="1523" w:type="dxa"/>
            <w:shd w:val="clear" w:color="auto" w:fill="auto"/>
          </w:tcPr>
          <w:p w14:paraId="425E2AA5"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3196CAEB"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00F35E16" w14:textId="77777777" w:rsidR="00871EF3" w:rsidRPr="003C07FE" w:rsidRDefault="00871EF3" w:rsidP="00A27C55">
            <w:pPr>
              <w:jc w:val="center"/>
              <w:rPr>
                <w:rFonts w:cs="Arial"/>
                <w:sz w:val="24"/>
                <w:lang w:eastAsia="en-GB"/>
              </w:rPr>
            </w:pPr>
          </w:p>
        </w:tc>
        <w:tc>
          <w:tcPr>
            <w:tcW w:w="4726" w:type="dxa"/>
          </w:tcPr>
          <w:p w14:paraId="136D14C3" w14:textId="77777777" w:rsidR="00871EF3" w:rsidRPr="003C07FE" w:rsidRDefault="00871EF3" w:rsidP="00A27C55">
            <w:pPr>
              <w:jc w:val="center"/>
              <w:rPr>
                <w:rFonts w:cs="Arial"/>
                <w:sz w:val="24"/>
                <w:lang w:eastAsia="en-GB"/>
              </w:rPr>
            </w:pPr>
          </w:p>
        </w:tc>
        <w:tc>
          <w:tcPr>
            <w:tcW w:w="1530" w:type="dxa"/>
          </w:tcPr>
          <w:p w14:paraId="5AC23B1B" w14:textId="77777777" w:rsidR="00871EF3" w:rsidRPr="003C07FE" w:rsidRDefault="00871EF3" w:rsidP="00A27C55">
            <w:pPr>
              <w:jc w:val="center"/>
              <w:rPr>
                <w:rFonts w:cs="Arial"/>
                <w:sz w:val="24"/>
                <w:lang w:eastAsia="en-GB"/>
              </w:rPr>
            </w:pPr>
          </w:p>
        </w:tc>
      </w:tr>
      <w:tr w:rsidR="00871EF3" w:rsidRPr="003C07FE" w14:paraId="2EB591E0" w14:textId="77777777" w:rsidTr="00871EF3">
        <w:trPr>
          <w:trHeight w:val="300"/>
        </w:trPr>
        <w:tc>
          <w:tcPr>
            <w:tcW w:w="3216" w:type="dxa"/>
          </w:tcPr>
          <w:p w14:paraId="20BC15D7" w14:textId="77777777" w:rsidR="00871EF3" w:rsidRPr="003C07FE" w:rsidRDefault="00871EF3" w:rsidP="00A27C55">
            <w:pPr>
              <w:jc w:val="center"/>
              <w:rPr>
                <w:rFonts w:cs="Arial"/>
                <w:sz w:val="24"/>
                <w:lang w:eastAsia="en-GB"/>
              </w:rPr>
            </w:pPr>
          </w:p>
        </w:tc>
        <w:tc>
          <w:tcPr>
            <w:tcW w:w="1523" w:type="dxa"/>
            <w:shd w:val="clear" w:color="auto" w:fill="auto"/>
          </w:tcPr>
          <w:p w14:paraId="6A9EA0A9"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62865F24"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57FCC98F" w14:textId="77777777" w:rsidR="00871EF3" w:rsidRPr="003C07FE" w:rsidRDefault="00871EF3" w:rsidP="00A27C55">
            <w:pPr>
              <w:jc w:val="center"/>
              <w:rPr>
                <w:rFonts w:cs="Arial"/>
                <w:sz w:val="24"/>
                <w:lang w:eastAsia="en-GB"/>
              </w:rPr>
            </w:pPr>
          </w:p>
        </w:tc>
        <w:tc>
          <w:tcPr>
            <w:tcW w:w="4726" w:type="dxa"/>
          </w:tcPr>
          <w:p w14:paraId="17CD58DB" w14:textId="77777777" w:rsidR="00871EF3" w:rsidRPr="003C07FE" w:rsidRDefault="00871EF3" w:rsidP="00A27C55">
            <w:pPr>
              <w:jc w:val="center"/>
              <w:rPr>
                <w:rFonts w:cs="Arial"/>
                <w:sz w:val="24"/>
                <w:lang w:eastAsia="en-GB"/>
              </w:rPr>
            </w:pPr>
          </w:p>
        </w:tc>
        <w:tc>
          <w:tcPr>
            <w:tcW w:w="1530" w:type="dxa"/>
          </w:tcPr>
          <w:p w14:paraId="3BD67E3C" w14:textId="77777777" w:rsidR="00871EF3" w:rsidRPr="003C07FE" w:rsidRDefault="00871EF3" w:rsidP="00A27C55">
            <w:pPr>
              <w:jc w:val="center"/>
              <w:rPr>
                <w:rFonts w:cs="Arial"/>
                <w:sz w:val="24"/>
                <w:lang w:eastAsia="en-GB"/>
              </w:rPr>
            </w:pPr>
          </w:p>
        </w:tc>
      </w:tr>
      <w:tr w:rsidR="00871EF3" w:rsidRPr="003C07FE" w14:paraId="1E5E5BDA" w14:textId="77777777" w:rsidTr="00871EF3">
        <w:trPr>
          <w:trHeight w:val="300"/>
        </w:trPr>
        <w:tc>
          <w:tcPr>
            <w:tcW w:w="3216" w:type="dxa"/>
          </w:tcPr>
          <w:p w14:paraId="06A9FC32" w14:textId="77777777" w:rsidR="00871EF3" w:rsidRPr="003C07FE" w:rsidRDefault="00871EF3" w:rsidP="00A27C55">
            <w:pPr>
              <w:jc w:val="center"/>
              <w:rPr>
                <w:rFonts w:cs="Arial"/>
                <w:sz w:val="24"/>
                <w:lang w:eastAsia="en-GB"/>
              </w:rPr>
            </w:pPr>
          </w:p>
        </w:tc>
        <w:tc>
          <w:tcPr>
            <w:tcW w:w="1523" w:type="dxa"/>
            <w:shd w:val="clear" w:color="auto" w:fill="auto"/>
          </w:tcPr>
          <w:p w14:paraId="423CB805"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2E6C77F3"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124280D8" w14:textId="77777777" w:rsidR="00871EF3" w:rsidRPr="003C07FE" w:rsidRDefault="00871EF3" w:rsidP="00A27C55">
            <w:pPr>
              <w:jc w:val="center"/>
              <w:rPr>
                <w:rFonts w:cs="Arial"/>
                <w:sz w:val="24"/>
                <w:lang w:eastAsia="en-GB"/>
              </w:rPr>
            </w:pPr>
          </w:p>
        </w:tc>
        <w:tc>
          <w:tcPr>
            <w:tcW w:w="4726" w:type="dxa"/>
          </w:tcPr>
          <w:p w14:paraId="1C559099" w14:textId="77777777" w:rsidR="00871EF3" w:rsidRPr="003C07FE" w:rsidRDefault="00871EF3" w:rsidP="00A27C55">
            <w:pPr>
              <w:jc w:val="center"/>
              <w:rPr>
                <w:rFonts w:cs="Arial"/>
                <w:sz w:val="24"/>
                <w:lang w:eastAsia="en-GB"/>
              </w:rPr>
            </w:pPr>
          </w:p>
        </w:tc>
        <w:tc>
          <w:tcPr>
            <w:tcW w:w="1530" w:type="dxa"/>
          </w:tcPr>
          <w:p w14:paraId="199904EB" w14:textId="77777777" w:rsidR="00871EF3" w:rsidRPr="003C07FE" w:rsidRDefault="00871EF3" w:rsidP="00A27C55">
            <w:pPr>
              <w:jc w:val="center"/>
              <w:rPr>
                <w:rFonts w:cs="Arial"/>
                <w:sz w:val="24"/>
                <w:lang w:eastAsia="en-GB"/>
              </w:rPr>
            </w:pPr>
          </w:p>
        </w:tc>
      </w:tr>
      <w:tr w:rsidR="00871EF3" w:rsidRPr="003C07FE" w14:paraId="5849310B" w14:textId="77777777" w:rsidTr="00871EF3">
        <w:trPr>
          <w:trHeight w:val="300"/>
        </w:trPr>
        <w:tc>
          <w:tcPr>
            <w:tcW w:w="3216" w:type="dxa"/>
          </w:tcPr>
          <w:p w14:paraId="24F681AE" w14:textId="77777777" w:rsidR="00871EF3" w:rsidRPr="003C07FE" w:rsidRDefault="00871EF3" w:rsidP="00A27C55">
            <w:pPr>
              <w:jc w:val="center"/>
              <w:rPr>
                <w:rFonts w:cs="Arial"/>
                <w:sz w:val="24"/>
                <w:lang w:eastAsia="en-GB"/>
              </w:rPr>
            </w:pPr>
          </w:p>
        </w:tc>
        <w:tc>
          <w:tcPr>
            <w:tcW w:w="1523" w:type="dxa"/>
            <w:shd w:val="clear" w:color="auto" w:fill="auto"/>
          </w:tcPr>
          <w:p w14:paraId="1FD9AEA1"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7D0D15B9"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7A076618" w14:textId="77777777" w:rsidR="00871EF3" w:rsidRPr="003C07FE" w:rsidRDefault="00871EF3" w:rsidP="00A27C55">
            <w:pPr>
              <w:jc w:val="center"/>
              <w:rPr>
                <w:rFonts w:cs="Arial"/>
                <w:sz w:val="24"/>
                <w:lang w:eastAsia="en-GB"/>
              </w:rPr>
            </w:pPr>
          </w:p>
        </w:tc>
        <w:tc>
          <w:tcPr>
            <w:tcW w:w="4726" w:type="dxa"/>
          </w:tcPr>
          <w:p w14:paraId="08E4ABB8" w14:textId="77777777" w:rsidR="00871EF3" w:rsidRPr="003C07FE" w:rsidRDefault="00871EF3" w:rsidP="00A27C55">
            <w:pPr>
              <w:jc w:val="center"/>
              <w:rPr>
                <w:rFonts w:cs="Arial"/>
                <w:sz w:val="24"/>
                <w:lang w:eastAsia="en-GB"/>
              </w:rPr>
            </w:pPr>
          </w:p>
        </w:tc>
        <w:tc>
          <w:tcPr>
            <w:tcW w:w="1530" w:type="dxa"/>
          </w:tcPr>
          <w:p w14:paraId="479C7534" w14:textId="77777777" w:rsidR="00871EF3" w:rsidRPr="003C07FE" w:rsidRDefault="00871EF3" w:rsidP="00A27C55">
            <w:pPr>
              <w:jc w:val="center"/>
              <w:rPr>
                <w:rFonts w:cs="Arial"/>
                <w:sz w:val="24"/>
                <w:lang w:eastAsia="en-GB"/>
              </w:rPr>
            </w:pPr>
          </w:p>
        </w:tc>
      </w:tr>
      <w:tr w:rsidR="00871EF3" w:rsidRPr="003C07FE" w14:paraId="59A787C2" w14:textId="77777777" w:rsidTr="00871EF3">
        <w:trPr>
          <w:trHeight w:val="315"/>
        </w:trPr>
        <w:tc>
          <w:tcPr>
            <w:tcW w:w="3216" w:type="dxa"/>
          </w:tcPr>
          <w:p w14:paraId="0AEB5515" w14:textId="77777777" w:rsidR="00871EF3" w:rsidRPr="003C07FE" w:rsidRDefault="00871EF3" w:rsidP="00A27C55">
            <w:pPr>
              <w:jc w:val="center"/>
              <w:rPr>
                <w:rFonts w:cs="Arial"/>
                <w:sz w:val="24"/>
                <w:lang w:eastAsia="en-GB"/>
              </w:rPr>
            </w:pPr>
          </w:p>
        </w:tc>
        <w:tc>
          <w:tcPr>
            <w:tcW w:w="1523" w:type="dxa"/>
            <w:shd w:val="clear" w:color="auto" w:fill="auto"/>
          </w:tcPr>
          <w:p w14:paraId="012BB131"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04395EE0"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27F96216" w14:textId="77777777" w:rsidR="00871EF3" w:rsidRPr="003C07FE" w:rsidRDefault="00871EF3" w:rsidP="00A27C55">
            <w:pPr>
              <w:jc w:val="center"/>
              <w:rPr>
                <w:rFonts w:cs="Arial"/>
                <w:b/>
                <w:bCs/>
                <w:sz w:val="24"/>
                <w:lang w:eastAsia="en-GB"/>
              </w:rPr>
            </w:pPr>
          </w:p>
        </w:tc>
        <w:tc>
          <w:tcPr>
            <w:tcW w:w="4726" w:type="dxa"/>
          </w:tcPr>
          <w:p w14:paraId="2534B97F" w14:textId="77777777" w:rsidR="00871EF3" w:rsidRPr="003C07FE" w:rsidRDefault="00871EF3" w:rsidP="00A27C55">
            <w:pPr>
              <w:jc w:val="center"/>
              <w:rPr>
                <w:rFonts w:cs="Arial"/>
                <w:b/>
                <w:bCs/>
                <w:sz w:val="24"/>
                <w:lang w:eastAsia="en-GB"/>
              </w:rPr>
            </w:pPr>
          </w:p>
        </w:tc>
        <w:tc>
          <w:tcPr>
            <w:tcW w:w="1530" w:type="dxa"/>
          </w:tcPr>
          <w:p w14:paraId="72BD0CF8" w14:textId="77777777" w:rsidR="00871EF3" w:rsidRPr="003C07FE" w:rsidRDefault="00871EF3" w:rsidP="00A27C55">
            <w:pPr>
              <w:jc w:val="center"/>
              <w:rPr>
                <w:rFonts w:cs="Arial"/>
                <w:b/>
                <w:bCs/>
                <w:sz w:val="24"/>
                <w:lang w:eastAsia="en-GB"/>
              </w:rPr>
            </w:pPr>
          </w:p>
        </w:tc>
      </w:tr>
      <w:tr w:rsidR="00871EF3" w:rsidRPr="003C07FE" w14:paraId="6CBCC213" w14:textId="77777777" w:rsidTr="00871EF3">
        <w:trPr>
          <w:trHeight w:val="315"/>
        </w:trPr>
        <w:tc>
          <w:tcPr>
            <w:tcW w:w="3216" w:type="dxa"/>
          </w:tcPr>
          <w:p w14:paraId="0B0FF0E0" w14:textId="77777777" w:rsidR="00871EF3" w:rsidRPr="003C07FE" w:rsidRDefault="00871EF3" w:rsidP="00A27C55">
            <w:pPr>
              <w:jc w:val="center"/>
              <w:rPr>
                <w:rFonts w:cs="Arial"/>
                <w:sz w:val="24"/>
                <w:lang w:eastAsia="en-GB"/>
              </w:rPr>
            </w:pPr>
          </w:p>
        </w:tc>
        <w:tc>
          <w:tcPr>
            <w:tcW w:w="1523" w:type="dxa"/>
            <w:shd w:val="clear" w:color="auto" w:fill="auto"/>
          </w:tcPr>
          <w:p w14:paraId="7D987B37"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5DBBF5DF"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0ED466D3" w14:textId="77777777" w:rsidR="00871EF3" w:rsidRPr="003C07FE" w:rsidRDefault="00871EF3" w:rsidP="00A27C55">
            <w:pPr>
              <w:jc w:val="center"/>
              <w:rPr>
                <w:rFonts w:cs="Arial"/>
                <w:b/>
                <w:bCs/>
                <w:sz w:val="24"/>
                <w:lang w:eastAsia="en-GB"/>
              </w:rPr>
            </w:pPr>
          </w:p>
        </w:tc>
        <w:tc>
          <w:tcPr>
            <w:tcW w:w="4726" w:type="dxa"/>
          </w:tcPr>
          <w:p w14:paraId="057954F8" w14:textId="77777777" w:rsidR="00871EF3" w:rsidRPr="003C07FE" w:rsidRDefault="00871EF3" w:rsidP="00A27C55">
            <w:pPr>
              <w:jc w:val="center"/>
              <w:rPr>
                <w:rFonts w:cs="Arial"/>
                <w:b/>
                <w:bCs/>
                <w:sz w:val="24"/>
                <w:lang w:eastAsia="en-GB"/>
              </w:rPr>
            </w:pPr>
          </w:p>
        </w:tc>
        <w:tc>
          <w:tcPr>
            <w:tcW w:w="1530" w:type="dxa"/>
          </w:tcPr>
          <w:p w14:paraId="1ABD56EF" w14:textId="77777777" w:rsidR="00871EF3" w:rsidRPr="003C07FE" w:rsidRDefault="00871EF3" w:rsidP="00A27C55">
            <w:pPr>
              <w:jc w:val="center"/>
              <w:rPr>
                <w:rFonts w:cs="Arial"/>
                <w:b/>
                <w:bCs/>
                <w:sz w:val="24"/>
                <w:lang w:eastAsia="en-GB"/>
              </w:rPr>
            </w:pPr>
          </w:p>
        </w:tc>
      </w:tr>
      <w:tr w:rsidR="00871EF3" w:rsidRPr="003C07FE" w14:paraId="68191CEF" w14:textId="77777777" w:rsidTr="00871EF3">
        <w:trPr>
          <w:trHeight w:val="300"/>
        </w:trPr>
        <w:tc>
          <w:tcPr>
            <w:tcW w:w="3216" w:type="dxa"/>
          </w:tcPr>
          <w:p w14:paraId="206E3609" w14:textId="77777777" w:rsidR="00871EF3" w:rsidRPr="003C07FE" w:rsidRDefault="00871EF3" w:rsidP="00A27C55">
            <w:pPr>
              <w:jc w:val="center"/>
              <w:rPr>
                <w:rFonts w:cs="Arial"/>
                <w:sz w:val="24"/>
                <w:lang w:eastAsia="en-GB"/>
              </w:rPr>
            </w:pPr>
          </w:p>
        </w:tc>
        <w:tc>
          <w:tcPr>
            <w:tcW w:w="1523" w:type="dxa"/>
            <w:shd w:val="clear" w:color="auto" w:fill="auto"/>
          </w:tcPr>
          <w:p w14:paraId="3F1BB6BC"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253E1E5E"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5B1FCE58" w14:textId="77777777" w:rsidR="00871EF3" w:rsidRPr="003C07FE" w:rsidRDefault="00871EF3" w:rsidP="00A27C55">
            <w:pPr>
              <w:jc w:val="center"/>
              <w:rPr>
                <w:rFonts w:cs="Arial"/>
                <w:sz w:val="24"/>
                <w:lang w:eastAsia="en-GB"/>
              </w:rPr>
            </w:pPr>
          </w:p>
        </w:tc>
        <w:tc>
          <w:tcPr>
            <w:tcW w:w="4726" w:type="dxa"/>
          </w:tcPr>
          <w:p w14:paraId="6E3BE9C5" w14:textId="77777777" w:rsidR="00871EF3" w:rsidRPr="003C07FE" w:rsidRDefault="00871EF3" w:rsidP="00A27C55">
            <w:pPr>
              <w:jc w:val="center"/>
              <w:rPr>
                <w:rFonts w:cs="Arial"/>
                <w:sz w:val="24"/>
                <w:lang w:eastAsia="en-GB"/>
              </w:rPr>
            </w:pPr>
          </w:p>
        </w:tc>
        <w:tc>
          <w:tcPr>
            <w:tcW w:w="1530" w:type="dxa"/>
          </w:tcPr>
          <w:p w14:paraId="0B8428AD" w14:textId="77777777" w:rsidR="00871EF3" w:rsidRPr="003C07FE" w:rsidRDefault="00871EF3" w:rsidP="00A27C55">
            <w:pPr>
              <w:jc w:val="center"/>
              <w:rPr>
                <w:rFonts w:cs="Arial"/>
                <w:sz w:val="24"/>
                <w:lang w:eastAsia="en-GB"/>
              </w:rPr>
            </w:pPr>
          </w:p>
        </w:tc>
      </w:tr>
      <w:tr w:rsidR="00871EF3" w:rsidRPr="003C07FE" w14:paraId="0AA36CE8" w14:textId="77777777" w:rsidTr="00871EF3">
        <w:trPr>
          <w:trHeight w:val="315"/>
        </w:trPr>
        <w:tc>
          <w:tcPr>
            <w:tcW w:w="3216" w:type="dxa"/>
          </w:tcPr>
          <w:p w14:paraId="2677DD7C" w14:textId="77777777" w:rsidR="00871EF3" w:rsidRPr="003C07FE" w:rsidRDefault="00871EF3" w:rsidP="00A27C55">
            <w:pPr>
              <w:jc w:val="center"/>
              <w:rPr>
                <w:rFonts w:cs="Arial"/>
                <w:sz w:val="24"/>
                <w:lang w:eastAsia="en-GB"/>
              </w:rPr>
            </w:pPr>
          </w:p>
        </w:tc>
        <w:tc>
          <w:tcPr>
            <w:tcW w:w="1523" w:type="dxa"/>
            <w:shd w:val="clear" w:color="auto" w:fill="auto"/>
          </w:tcPr>
          <w:p w14:paraId="5F789DA9"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31453E67"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4877BF5F" w14:textId="77777777" w:rsidR="00871EF3" w:rsidRPr="003C07FE" w:rsidRDefault="00871EF3" w:rsidP="00A27C55">
            <w:pPr>
              <w:jc w:val="center"/>
              <w:rPr>
                <w:rFonts w:cs="Arial"/>
                <w:b/>
                <w:bCs/>
                <w:sz w:val="24"/>
                <w:lang w:eastAsia="en-GB"/>
              </w:rPr>
            </w:pPr>
          </w:p>
        </w:tc>
        <w:tc>
          <w:tcPr>
            <w:tcW w:w="4726" w:type="dxa"/>
          </w:tcPr>
          <w:p w14:paraId="34F58411" w14:textId="77777777" w:rsidR="00871EF3" w:rsidRPr="003C07FE" w:rsidRDefault="00871EF3" w:rsidP="00A27C55">
            <w:pPr>
              <w:jc w:val="center"/>
              <w:rPr>
                <w:rFonts w:cs="Arial"/>
                <w:b/>
                <w:bCs/>
                <w:sz w:val="24"/>
                <w:lang w:eastAsia="en-GB"/>
              </w:rPr>
            </w:pPr>
          </w:p>
        </w:tc>
        <w:tc>
          <w:tcPr>
            <w:tcW w:w="1530" w:type="dxa"/>
          </w:tcPr>
          <w:p w14:paraId="49D850E0" w14:textId="77777777" w:rsidR="00871EF3" w:rsidRPr="003C07FE" w:rsidRDefault="00871EF3" w:rsidP="00A27C55">
            <w:pPr>
              <w:jc w:val="center"/>
              <w:rPr>
                <w:rFonts w:cs="Arial"/>
                <w:b/>
                <w:bCs/>
                <w:sz w:val="24"/>
                <w:lang w:eastAsia="en-GB"/>
              </w:rPr>
            </w:pPr>
          </w:p>
        </w:tc>
      </w:tr>
      <w:tr w:rsidR="00871EF3" w:rsidRPr="003C07FE" w14:paraId="162D3DC2" w14:textId="77777777" w:rsidTr="00871EF3">
        <w:trPr>
          <w:trHeight w:val="315"/>
        </w:trPr>
        <w:tc>
          <w:tcPr>
            <w:tcW w:w="3216" w:type="dxa"/>
          </w:tcPr>
          <w:p w14:paraId="3A95B75B" w14:textId="77777777" w:rsidR="00871EF3" w:rsidRPr="003C07FE" w:rsidRDefault="00871EF3" w:rsidP="00A27C55">
            <w:pPr>
              <w:jc w:val="center"/>
              <w:rPr>
                <w:rFonts w:cs="Arial"/>
                <w:sz w:val="24"/>
                <w:lang w:eastAsia="en-GB"/>
              </w:rPr>
            </w:pPr>
          </w:p>
        </w:tc>
        <w:tc>
          <w:tcPr>
            <w:tcW w:w="1523" w:type="dxa"/>
            <w:shd w:val="clear" w:color="auto" w:fill="auto"/>
          </w:tcPr>
          <w:p w14:paraId="1CA7E4F1"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7006C4F2"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4EBE581F" w14:textId="77777777" w:rsidR="00871EF3" w:rsidRPr="003C07FE" w:rsidRDefault="00871EF3" w:rsidP="00A27C55">
            <w:pPr>
              <w:jc w:val="center"/>
              <w:rPr>
                <w:rFonts w:cs="Arial"/>
                <w:b/>
                <w:bCs/>
                <w:sz w:val="24"/>
                <w:lang w:eastAsia="en-GB"/>
              </w:rPr>
            </w:pPr>
          </w:p>
        </w:tc>
        <w:tc>
          <w:tcPr>
            <w:tcW w:w="4726" w:type="dxa"/>
          </w:tcPr>
          <w:p w14:paraId="77477FCA" w14:textId="77777777" w:rsidR="00871EF3" w:rsidRPr="003C07FE" w:rsidRDefault="00871EF3" w:rsidP="00A27C55">
            <w:pPr>
              <w:jc w:val="center"/>
              <w:rPr>
                <w:rFonts w:cs="Arial"/>
                <w:b/>
                <w:bCs/>
                <w:sz w:val="24"/>
                <w:lang w:eastAsia="en-GB"/>
              </w:rPr>
            </w:pPr>
          </w:p>
        </w:tc>
        <w:tc>
          <w:tcPr>
            <w:tcW w:w="1530" w:type="dxa"/>
          </w:tcPr>
          <w:p w14:paraId="0CFE631E" w14:textId="77777777" w:rsidR="00871EF3" w:rsidRPr="003C07FE" w:rsidRDefault="00871EF3" w:rsidP="00A27C55">
            <w:pPr>
              <w:jc w:val="center"/>
              <w:rPr>
                <w:rFonts w:cs="Arial"/>
                <w:b/>
                <w:bCs/>
                <w:sz w:val="24"/>
                <w:lang w:eastAsia="en-GB"/>
              </w:rPr>
            </w:pPr>
          </w:p>
        </w:tc>
      </w:tr>
      <w:tr w:rsidR="000E7EC0" w:rsidRPr="003C07FE" w14:paraId="20E05873" w14:textId="77777777" w:rsidTr="00871EF3">
        <w:trPr>
          <w:trHeight w:val="315"/>
        </w:trPr>
        <w:tc>
          <w:tcPr>
            <w:tcW w:w="3216" w:type="dxa"/>
          </w:tcPr>
          <w:p w14:paraId="60A6F65E" w14:textId="77777777" w:rsidR="000E7EC0" w:rsidRPr="003C07FE" w:rsidRDefault="000E7EC0" w:rsidP="00A27C55">
            <w:pPr>
              <w:jc w:val="center"/>
              <w:rPr>
                <w:rFonts w:cs="Arial"/>
                <w:sz w:val="24"/>
                <w:lang w:eastAsia="en-GB"/>
              </w:rPr>
            </w:pPr>
          </w:p>
        </w:tc>
        <w:tc>
          <w:tcPr>
            <w:tcW w:w="1523" w:type="dxa"/>
            <w:shd w:val="clear" w:color="auto" w:fill="auto"/>
          </w:tcPr>
          <w:p w14:paraId="00466B83" w14:textId="77777777" w:rsidR="000E7EC0" w:rsidRPr="003C07FE" w:rsidRDefault="000E7EC0" w:rsidP="00A27C55">
            <w:pPr>
              <w:jc w:val="center"/>
              <w:rPr>
                <w:rFonts w:cs="Arial"/>
                <w:sz w:val="24"/>
                <w:lang w:eastAsia="en-GB"/>
              </w:rPr>
            </w:pPr>
          </w:p>
        </w:tc>
        <w:tc>
          <w:tcPr>
            <w:tcW w:w="1530" w:type="dxa"/>
            <w:shd w:val="clear" w:color="auto" w:fill="auto"/>
            <w:noWrap/>
            <w:vAlign w:val="bottom"/>
          </w:tcPr>
          <w:p w14:paraId="289741A1" w14:textId="77777777" w:rsidR="000E7EC0" w:rsidRPr="003C07FE" w:rsidRDefault="000E7EC0" w:rsidP="00A27C55">
            <w:pPr>
              <w:jc w:val="center"/>
              <w:rPr>
                <w:rFonts w:cs="Arial"/>
                <w:color w:val="000000"/>
                <w:sz w:val="24"/>
                <w:lang w:eastAsia="en-GB"/>
              </w:rPr>
            </w:pPr>
          </w:p>
        </w:tc>
        <w:tc>
          <w:tcPr>
            <w:tcW w:w="1440" w:type="dxa"/>
            <w:shd w:val="clear" w:color="auto" w:fill="auto"/>
            <w:noWrap/>
            <w:vAlign w:val="bottom"/>
          </w:tcPr>
          <w:p w14:paraId="4DBD8A71" w14:textId="77777777" w:rsidR="000E7EC0" w:rsidRPr="003C07FE" w:rsidRDefault="000E7EC0" w:rsidP="00A27C55">
            <w:pPr>
              <w:jc w:val="center"/>
              <w:rPr>
                <w:rFonts w:cs="Arial"/>
                <w:b/>
                <w:bCs/>
                <w:sz w:val="24"/>
                <w:lang w:eastAsia="en-GB"/>
              </w:rPr>
            </w:pPr>
          </w:p>
        </w:tc>
        <w:tc>
          <w:tcPr>
            <w:tcW w:w="4726" w:type="dxa"/>
          </w:tcPr>
          <w:p w14:paraId="7B74E7D0" w14:textId="77777777" w:rsidR="000E7EC0" w:rsidRPr="003C07FE" w:rsidRDefault="000E7EC0" w:rsidP="00A27C55">
            <w:pPr>
              <w:jc w:val="center"/>
              <w:rPr>
                <w:rFonts w:cs="Arial"/>
                <w:b/>
                <w:bCs/>
                <w:sz w:val="24"/>
                <w:lang w:eastAsia="en-GB"/>
              </w:rPr>
            </w:pPr>
          </w:p>
        </w:tc>
        <w:tc>
          <w:tcPr>
            <w:tcW w:w="1530" w:type="dxa"/>
          </w:tcPr>
          <w:p w14:paraId="4EEE23CD" w14:textId="77777777" w:rsidR="000E7EC0" w:rsidRPr="003C07FE" w:rsidRDefault="000E7EC0" w:rsidP="00A27C55">
            <w:pPr>
              <w:jc w:val="center"/>
              <w:rPr>
                <w:rFonts w:cs="Arial"/>
                <w:b/>
                <w:bCs/>
                <w:sz w:val="24"/>
                <w:lang w:eastAsia="en-GB"/>
              </w:rPr>
            </w:pPr>
          </w:p>
        </w:tc>
      </w:tr>
      <w:tr w:rsidR="000E7EC0" w:rsidRPr="003C07FE" w14:paraId="33C54FDF" w14:textId="77777777" w:rsidTr="00871EF3">
        <w:trPr>
          <w:trHeight w:val="315"/>
        </w:trPr>
        <w:tc>
          <w:tcPr>
            <w:tcW w:w="3216" w:type="dxa"/>
          </w:tcPr>
          <w:p w14:paraId="59ADF99C" w14:textId="77777777" w:rsidR="000E7EC0" w:rsidRPr="003C07FE" w:rsidRDefault="000E7EC0" w:rsidP="00A27C55">
            <w:pPr>
              <w:jc w:val="center"/>
              <w:rPr>
                <w:rFonts w:cs="Arial"/>
                <w:sz w:val="24"/>
                <w:lang w:eastAsia="en-GB"/>
              </w:rPr>
            </w:pPr>
          </w:p>
        </w:tc>
        <w:tc>
          <w:tcPr>
            <w:tcW w:w="1523" w:type="dxa"/>
            <w:shd w:val="clear" w:color="auto" w:fill="auto"/>
          </w:tcPr>
          <w:p w14:paraId="024DBA9B" w14:textId="77777777" w:rsidR="000E7EC0" w:rsidRPr="003C07FE" w:rsidRDefault="000E7EC0" w:rsidP="00A27C55">
            <w:pPr>
              <w:jc w:val="center"/>
              <w:rPr>
                <w:rFonts w:cs="Arial"/>
                <w:sz w:val="24"/>
                <w:lang w:eastAsia="en-GB"/>
              </w:rPr>
            </w:pPr>
          </w:p>
        </w:tc>
        <w:tc>
          <w:tcPr>
            <w:tcW w:w="1530" w:type="dxa"/>
            <w:shd w:val="clear" w:color="auto" w:fill="auto"/>
            <w:noWrap/>
            <w:vAlign w:val="bottom"/>
          </w:tcPr>
          <w:p w14:paraId="7AFC731E" w14:textId="77777777" w:rsidR="000E7EC0" w:rsidRPr="003C07FE" w:rsidRDefault="000E7EC0" w:rsidP="00A27C55">
            <w:pPr>
              <w:jc w:val="center"/>
              <w:rPr>
                <w:rFonts w:cs="Arial"/>
                <w:color w:val="000000"/>
                <w:sz w:val="24"/>
                <w:lang w:eastAsia="en-GB"/>
              </w:rPr>
            </w:pPr>
          </w:p>
        </w:tc>
        <w:tc>
          <w:tcPr>
            <w:tcW w:w="1440" w:type="dxa"/>
            <w:shd w:val="clear" w:color="auto" w:fill="auto"/>
            <w:noWrap/>
            <w:vAlign w:val="bottom"/>
          </w:tcPr>
          <w:p w14:paraId="41D9498D" w14:textId="77777777" w:rsidR="000E7EC0" w:rsidRPr="003C07FE" w:rsidRDefault="000E7EC0" w:rsidP="00A27C55">
            <w:pPr>
              <w:jc w:val="center"/>
              <w:rPr>
                <w:rFonts w:cs="Arial"/>
                <w:b/>
                <w:bCs/>
                <w:sz w:val="24"/>
                <w:lang w:eastAsia="en-GB"/>
              </w:rPr>
            </w:pPr>
          </w:p>
        </w:tc>
        <w:tc>
          <w:tcPr>
            <w:tcW w:w="4726" w:type="dxa"/>
          </w:tcPr>
          <w:p w14:paraId="47E7762C" w14:textId="77777777" w:rsidR="000E7EC0" w:rsidRPr="003C07FE" w:rsidRDefault="000E7EC0" w:rsidP="00A27C55">
            <w:pPr>
              <w:jc w:val="center"/>
              <w:rPr>
                <w:rFonts w:cs="Arial"/>
                <w:b/>
                <w:bCs/>
                <w:sz w:val="24"/>
                <w:lang w:eastAsia="en-GB"/>
              </w:rPr>
            </w:pPr>
          </w:p>
        </w:tc>
        <w:tc>
          <w:tcPr>
            <w:tcW w:w="1530" w:type="dxa"/>
          </w:tcPr>
          <w:p w14:paraId="15AD488F" w14:textId="77777777" w:rsidR="000E7EC0" w:rsidRPr="003C07FE" w:rsidRDefault="000E7EC0" w:rsidP="00A27C55">
            <w:pPr>
              <w:jc w:val="center"/>
              <w:rPr>
                <w:rFonts w:cs="Arial"/>
                <w:b/>
                <w:bCs/>
                <w:sz w:val="24"/>
                <w:lang w:eastAsia="en-GB"/>
              </w:rPr>
            </w:pPr>
          </w:p>
        </w:tc>
      </w:tr>
      <w:tr w:rsidR="000E7EC0" w:rsidRPr="003C07FE" w14:paraId="5D8BEDBC" w14:textId="77777777" w:rsidTr="00871EF3">
        <w:trPr>
          <w:trHeight w:val="315"/>
        </w:trPr>
        <w:tc>
          <w:tcPr>
            <w:tcW w:w="3216" w:type="dxa"/>
          </w:tcPr>
          <w:p w14:paraId="3395E126" w14:textId="77777777" w:rsidR="000E7EC0" w:rsidRPr="003C07FE" w:rsidRDefault="000E7EC0" w:rsidP="00A27C55">
            <w:pPr>
              <w:jc w:val="center"/>
              <w:rPr>
                <w:rFonts w:cs="Arial"/>
                <w:sz w:val="24"/>
                <w:lang w:eastAsia="en-GB"/>
              </w:rPr>
            </w:pPr>
          </w:p>
        </w:tc>
        <w:tc>
          <w:tcPr>
            <w:tcW w:w="1523" w:type="dxa"/>
            <w:shd w:val="clear" w:color="auto" w:fill="auto"/>
          </w:tcPr>
          <w:p w14:paraId="17EB3F0E" w14:textId="77777777" w:rsidR="000E7EC0" w:rsidRPr="003C07FE" w:rsidRDefault="000E7EC0" w:rsidP="00A27C55">
            <w:pPr>
              <w:jc w:val="center"/>
              <w:rPr>
                <w:rFonts w:cs="Arial"/>
                <w:sz w:val="24"/>
                <w:lang w:eastAsia="en-GB"/>
              </w:rPr>
            </w:pPr>
          </w:p>
        </w:tc>
        <w:tc>
          <w:tcPr>
            <w:tcW w:w="1530" w:type="dxa"/>
            <w:shd w:val="clear" w:color="auto" w:fill="auto"/>
            <w:noWrap/>
            <w:vAlign w:val="bottom"/>
          </w:tcPr>
          <w:p w14:paraId="36DEC42B" w14:textId="77777777" w:rsidR="000E7EC0" w:rsidRPr="003C07FE" w:rsidRDefault="000E7EC0" w:rsidP="00A27C55">
            <w:pPr>
              <w:jc w:val="center"/>
              <w:rPr>
                <w:rFonts w:cs="Arial"/>
                <w:color w:val="000000"/>
                <w:sz w:val="24"/>
                <w:lang w:eastAsia="en-GB"/>
              </w:rPr>
            </w:pPr>
          </w:p>
        </w:tc>
        <w:tc>
          <w:tcPr>
            <w:tcW w:w="1440" w:type="dxa"/>
            <w:shd w:val="clear" w:color="auto" w:fill="auto"/>
            <w:noWrap/>
            <w:vAlign w:val="bottom"/>
          </w:tcPr>
          <w:p w14:paraId="1B18756C" w14:textId="77777777" w:rsidR="000E7EC0" w:rsidRPr="003C07FE" w:rsidRDefault="000E7EC0" w:rsidP="00A27C55">
            <w:pPr>
              <w:jc w:val="center"/>
              <w:rPr>
                <w:rFonts w:cs="Arial"/>
                <w:b/>
                <w:bCs/>
                <w:sz w:val="24"/>
                <w:lang w:eastAsia="en-GB"/>
              </w:rPr>
            </w:pPr>
          </w:p>
        </w:tc>
        <w:tc>
          <w:tcPr>
            <w:tcW w:w="4726" w:type="dxa"/>
          </w:tcPr>
          <w:p w14:paraId="145D74DF" w14:textId="77777777" w:rsidR="000E7EC0" w:rsidRPr="003C07FE" w:rsidRDefault="000E7EC0" w:rsidP="00A27C55">
            <w:pPr>
              <w:jc w:val="center"/>
              <w:rPr>
                <w:rFonts w:cs="Arial"/>
                <w:b/>
                <w:bCs/>
                <w:sz w:val="24"/>
                <w:lang w:eastAsia="en-GB"/>
              </w:rPr>
            </w:pPr>
          </w:p>
        </w:tc>
        <w:tc>
          <w:tcPr>
            <w:tcW w:w="1530" w:type="dxa"/>
          </w:tcPr>
          <w:p w14:paraId="6059512C" w14:textId="77777777" w:rsidR="000E7EC0" w:rsidRPr="003C07FE" w:rsidRDefault="000E7EC0" w:rsidP="00A27C55">
            <w:pPr>
              <w:jc w:val="center"/>
              <w:rPr>
                <w:rFonts w:cs="Arial"/>
                <w:b/>
                <w:bCs/>
                <w:sz w:val="24"/>
                <w:lang w:eastAsia="en-GB"/>
              </w:rPr>
            </w:pPr>
          </w:p>
        </w:tc>
      </w:tr>
      <w:tr w:rsidR="000E7EC0" w:rsidRPr="003C07FE" w14:paraId="3DDEDD5C" w14:textId="77777777" w:rsidTr="00871EF3">
        <w:trPr>
          <w:trHeight w:val="315"/>
        </w:trPr>
        <w:tc>
          <w:tcPr>
            <w:tcW w:w="3216" w:type="dxa"/>
          </w:tcPr>
          <w:p w14:paraId="5C2C1C96" w14:textId="77777777" w:rsidR="000E7EC0" w:rsidRPr="003C07FE" w:rsidRDefault="000E7EC0" w:rsidP="00A27C55">
            <w:pPr>
              <w:jc w:val="center"/>
              <w:rPr>
                <w:rFonts w:cs="Arial"/>
                <w:sz w:val="24"/>
                <w:lang w:eastAsia="en-GB"/>
              </w:rPr>
            </w:pPr>
          </w:p>
        </w:tc>
        <w:tc>
          <w:tcPr>
            <w:tcW w:w="1523" w:type="dxa"/>
            <w:shd w:val="clear" w:color="auto" w:fill="auto"/>
          </w:tcPr>
          <w:p w14:paraId="235197C9" w14:textId="77777777" w:rsidR="000E7EC0" w:rsidRPr="003C07FE" w:rsidRDefault="000E7EC0" w:rsidP="00A27C55">
            <w:pPr>
              <w:jc w:val="center"/>
              <w:rPr>
                <w:rFonts w:cs="Arial"/>
                <w:sz w:val="24"/>
                <w:lang w:eastAsia="en-GB"/>
              </w:rPr>
            </w:pPr>
          </w:p>
        </w:tc>
        <w:tc>
          <w:tcPr>
            <w:tcW w:w="1530" w:type="dxa"/>
            <w:shd w:val="clear" w:color="auto" w:fill="auto"/>
            <w:noWrap/>
            <w:vAlign w:val="bottom"/>
          </w:tcPr>
          <w:p w14:paraId="0C38C613" w14:textId="77777777" w:rsidR="000E7EC0" w:rsidRPr="003C07FE" w:rsidRDefault="000E7EC0" w:rsidP="00A27C55">
            <w:pPr>
              <w:jc w:val="center"/>
              <w:rPr>
                <w:rFonts w:cs="Arial"/>
                <w:color w:val="000000"/>
                <w:sz w:val="24"/>
                <w:lang w:eastAsia="en-GB"/>
              </w:rPr>
            </w:pPr>
          </w:p>
        </w:tc>
        <w:tc>
          <w:tcPr>
            <w:tcW w:w="1440" w:type="dxa"/>
            <w:shd w:val="clear" w:color="auto" w:fill="auto"/>
            <w:noWrap/>
            <w:vAlign w:val="bottom"/>
          </w:tcPr>
          <w:p w14:paraId="79138863" w14:textId="77777777" w:rsidR="000E7EC0" w:rsidRPr="003C07FE" w:rsidRDefault="000E7EC0" w:rsidP="00A27C55">
            <w:pPr>
              <w:jc w:val="center"/>
              <w:rPr>
                <w:rFonts w:cs="Arial"/>
                <w:b/>
                <w:bCs/>
                <w:sz w:val="24"/>
                <w:lang w:eastAsia="en-GB"/>
              </w:rPr>
            </w:pPr>
          </w:p>
        </w:tc>
        <w:tc>
          <w:tcPr>
            <w:tcW w:w="4726" w:type="dxa"/>
          </w:tcPr>
          <w:p w14:paraId="7D6434B9" w14:textId="77777777" w:rsidR="000E7EC0" w:rsidRPr="003C07FE" w:rsidRDefault="000E7EC0" w:rsidP="00A27C55">
            <w:pPr>
              <w:jc w:val="center"/>
              <w:rPr>
                <w:rFonts w:cs="Arial"/>
                <w:b/>
                <w:bCs/>
                <w:sz w:val="24"/>
                <w:lang w:eastAsia="en-GB"/>
              </w:rPr>
            </w:pPr>
          </w:p>
        </w:tc>
        <w:tc>
          <w:tcPr>
            <w:tcW w:w="1530" w:type="dxa"/>
          </w:tcPr>
          <w:p w14:paraId="084799AB" w14:textId="77777777" w:rsidR="000E7EC0" w:rsidRPr="003C07FE" w:rsidRDefault="000E7EC0" w:rsidP="00A27C55">
            <w:pPr>
              <w:jc w:val="center"/>
              <w:rPr>
                <w:rFonts w:cs="Arial"/>
                <w:b/>
                <w:bCs/>
                <w:sz w:val="24"/>
                <w:lang w:eastAsia="en-GB"/>
              </w:rPr>
            </w:pPr>
          </w:p>
        </w:tc>
      </w:tr>
      <w:tr w:rsidR="00871EF3" w:rsidRPr="003C07FE" w14:paraId="0951267F" w14:textId="77777777" w:rsidTr="00871EF3">
        <w:trPr>
          <w:trHeight w:val="315"/>
        </w:trPr>
        <w:tc>
          <w:tcPr>
            <w:tcW w:w="3216" w:type="dxa"/>
          </w:tcPr>
          <w:p w14:paraId="29DEDAA8" w14:textId="77777777" w:rsidR="00871EF3" w:rsidRPr="003C07FE" w:rsidRDefault="00871EF3" w:rsidP="00A27C55">
            <w:pPr>
              <w:jc w:val="center"/>
              <w:rPr>
                <w:rFonts w:cs="Arial"/>
                <w:sz w:val="24"/>
                <w:lang w:eastAsia="en-GB"/>
              </w:rPr>
            </w:pPr>
          </w:p>
        </w:tc>
        <w:tc>
          <w:tcPr>
            <w:tcW w:w="1523" w:type="dxa"/>
            <w:shd w:val="clear" w:color="auto" w:fill="auto"/>
          </w:tcPr>
          <w:p w14:paraId="65771667" w14:textId="77777777" w:rsidR="00871EF3" w:rsidRPr="003C07FE" w:rsidRDefault="00871EF3" w:rsidP="00A27C55">
            <w:pPr>
              <w:jc w:val="center"/>
              <w:rPr>
                <w:rFonts w:cs="Arial"/>
                <w:sz w:val="24"/>
                <w:lang w:eastAsia="en-GB"/>
              </w:rPr>
            </w:pPr>
          </w:p>
        </w:tc>
        <w:tc>
          <w:tcPr>
            <w:tcW w:w="1530" w:type="dxa"/>
            <w:shd w:val="clear" w:color="auto" w:fill="auto"/>
            <w:noWrap/>
            <w:vAlign w:val="bottom"/>
          </w:tcPr>
          <w:p w14:paraId="24A3502D" w14:textId="77777777" w:rsidR="00871EF3" w:rsidRPr="003C07FE" w:rsidRDefault="00871EF3" w:rsidP="00A27C55">
            <w:pPr>
              <w:jc w:val="center"/>
              <w:rPr>
                <w:rFonts w:cs="Arial"/>
                <w:color w:val="000000"/>
                <w:sz w:val="24"/>
                <w:lang w:eastAsia="en-GB"/>
              </w:rPr>
            </w:pPr>
          </w:p>
        </w:tc>
        <w:tc>
          <w:tcPr>
            <w:tcW w:w="1440" w:type="dxa"/>
            <w:shd w:val="clear" w:color="auto" w:fill="auto"/>
            <w:noWrap/>
            <w:vAlign w:val="bottom"/>
          </w:tcPr>
          <w:p w14:paraId="28479143" w14:textId="77777777" w:rsidR="00871EF3" w:rsidRPr="003C07FE" w:rsidRDefault="00871EF3" w:rsidP="00A27C55">
            <w:pPr>
              <w:jc w:val="center"/>
              <w:rPr>
                <w:rFonts w:cs="Arial"/>
                <w:b/>
                <w:bCs/>
                <w:sz w:val="24"/>
                <w:lang w:eastAsia="en-GB"/>
              </w:rPr>
            </w:pPr>
          </w:p>
        </w:tc>
        <w:tc>
          <w:tcPr>
            <w:tcW w:w="4726" w:type="dxa"/>
          </w:tcPr>
          <w:p w14:paraId="5C9C72AE" w14:textId="77777777" w:rsidR="00871EF3" w:rsidRPr="003C07FE" w:rsidRDefault="00871EF3" w:rsidP="00A27C55">
            <w:pPr>
              <w:jc w:val="center"/>
              <w:rPr>
                <w:rFonts w:cs="Arial"/>
                <w:b/>
                <w:bCs/>
                <w:sz w:val="24"/>
                <w:lang w:eastAsia="en-GB"/>
              </w:rPr>
            </w:pPr>
          </w:p>
        </w:tc>
        <w:tc>
          <w:tcPr>
            <w:tcW w:w="1530" w:type="dxa"/>
          </w:tcPr>
          <w:p w14:paraId="78E87804" w14:textId="77777777" w:rsidR="00871EF3" w:rsidRPr="003C07FE" w:rsidRDefault="00871EF3" w:rsidP="00A27C55">
            <w:pPr>
              <w:jc w:val="center"/>
              <w:rPr>
                <w:rFonts w:cs="Arial"/>
                <w:b/>
                <w:bCs/>
                <w:sz w:val="24"/>
                <w:lang w:eastAsia="en-GB"/>
              </w:rPr>
            </w:pPr>
          </w:p>
        </w:tc>
      </w:tr>
    </w:tbl>
    <w:p w14:paraId="093E7F20" w14:textId="77777777" w:rsidR="00871EF3" w:rsidRPr="00140603" w:rsidRDefault="00871EF3" w:rsidP="00871EF3">
      <w:pPr>
        <w:pStyle w:val="Caption"/>
        <w:spacing w:after="0"/>
        <w:rPr>
          <w:b w:val="0"/>
          <w:i/>
          <w:color w:val="auto"/>
          <w:sz w:val="20"/>
        </w:rPr>
      </w:pPr>
    </w:p>
    <w:p w14:paraId="3D9FAFD0" w14:textId="77777777" w:rsidR="00871EF3" w:rsidRPr="00140603" w:rsidRDefault="00871EF3" w:rsidP="00871EF3">
      <w:pPr>
        <w:pStyle w:val="Caption"/>
        <w:spacing w:after="0"/>
        <w:rPr>
          <w:b w:val="0"/>
          <w:i/>
          <w:color w:val="auto"/>
          <w:sz w:val="20"/>
        </w:rPr>
      </w:pPr>
      <w:bookmarkStart w:id="8" w:name="_Toc338582"/>
      <w:r w:rsidRPr="00140603">
        <w:rPr>
          <w:b w:val="0"/>
          <w:i/>
          <w:color w:val="auto"/>
          <w:sz w:val="20"/>
        </w:rPr>
        <w:t xml:space="preserve">Table </w:t>
      </w:r>
      <w:r w:rsidRPr="00140603">
        <w:rPr>
          <w:b w:val="0"/>
          <w:i/>
          <w:color w:val="auto"/>
          <w:sz w:val="20"/>
        </w:rPr>
        <w:fldChar w:fldCharType="begin"/>
      </w:r>
      <w:r w:rsidRPr="00140603">
        <w:rPr>
          <w:b w:val="0"/>
          <w:i/>
          <w:color w:val="auto"/>
          <w:sz w:val="20"/>
        </w:rPr>
        <w:instrText xml:space="preserve"> SEQ Table \* ARABIC </w:instrText>
      </w:r>
      <w:r w:rsidRPr="00140603">
        <w:rPr>
          <w:b w:val="0"/>
          <w:i/>
          <w:color w:val="auto"/>
          <w:sz w:val="20"/>
        </w:rPr>
        <w:fldChar w:fldCharType="separate"/>
      </w:r>
      <w:r>
        <w:rPr>
          <w:b w:val="0"/>
          <w:i/>
          <w:noProof/>
          <w:color w:val="auto"/>
          <w:sz w:val="20"/>
        </w:rPr>
        <w:t>2</w:t>
      </w:r>
      <w:r w:rsidRPr="00140603">
        <w:rPr>
          <w:b w:val="0"/>
          <w:i/>
          <w:color w:val="auto"/>
          <w:sz w:val="20"/>
        </w:rPr>
        <w:fldChar w:fldCharType="end"/>
      </w:r>
      <w:r w:rsidRPr="00140603">
        <w:rPr>
          <w:b w:val="0"/>
          <w:i/>
          <w:color w:val="auto"/>
          <w:sz w:val="20"/>
        </w:rPr>
        <w:t xml:space="preserve"> </w:t>
      </w:r>
      <w:r>
        <w:rPr>
          <w:b w:val="0"/>
          <w:i/>
          <w:color w:val="auto"/>
          <w:sz w:val="20"/>
        </w:rPr>
        <w:t>–</w:t>
      </w:r>
      <w:r w:rsidRPr="00140603">
        <w:rPr>
          <w:b w:val="0"/>
          <w:i/>
          <w:color w:val="auto"/>
          <w:sz w:val="20"/>
        </w:rPr>
        <w:t xml:space="preserve"> </w:t>
      </w:r>
      <w:r>
        <w:rPr>
          <w:b w:val="0"/>
          <w:i/>
          <w:color w:val="auto"/>
          <w:sz w:val="20"/>
        </w:rPr>
        <w:t>Identifying development actions</w:t>
      </w:r>
      <w:bookmarkEnd w:id="8"/>
    </w:p>
    <w:p w14:paraId="32289974" w14:textId="77777777" w:rsidR="00871EF3" w:rsidRDefault="00871EF3" w:rsidP="00140603">
      <w:pPr>
        <w:rPr>
          <w:sz w:val="22"/>
        </w:rPr>
      </w:pPr>
    </w:p>
    <w:p w14:paraId="5A93B747" w14:textId="77777777" w:rsidR="005845FE" w:rsidRDefault="005845FE" w:rsidP="00703900">
      <w:pPr>
        <w:pStyle w:val="BodyTextIndent3"/>
      </w:pPr>
    </w:p>
    <w:p w14:paraId="15EC9B71" w14:textId="77777777" w:rsidR="005845FE" w:rsidRDefault="005845FE" w:rsidP="00E3399F">
      <w:pPr>
        <w:pStyle w:val="BodyTextIndent3"/>
        <w:ind w:left="0"/>
        <w:sectPr w:rsidR="005845FE" w:rsidSect="004D4803">
          <w:headerReference w:type="default" r:id="rId14"/>
          <w:footerReference w:type="default" r:id="rId15"/>
          <w:pgSz w:w="16839" w:h="11907" w:orient="landscape" w:code="9"/>
          <w:pgMar w:top="1440" w:right="1440" w:bottom="1440" w:left="1440" w:header="450" w:footer="584" w:gutter="0"/>
          <w:cols w:space="708"/>
          <w:docGrid w:linePitch="381"/>
        </w:sectPr>
      </w:pPr>
    </w:p>
    <w:p w14:paraId="3113F07B" w14:textId="77777777" w:rsidR="00E251DE" w:rsidRDefault="00E251DE" w:rsidP="00E251DE">
      <w:pPr>
        <w:pStyle w:val="Heading2"/>
      </w:pPr>
      <w:bookmarkStart w:id="9" w:name="_Toc338575"/>
      <w:r>
        <w:lastRenderedPageBreak/>
        <w:t>Evaluate Effectiveness</w:t>
      </w:r>
      <w:bookmarkEnd w:id="9"/>
    </w:p>
    <w:p w14:paraId="64FD5B86" w14:textId="77777777" w:rsidR="00E251DE" w:rsidRPr="00E251DE" w:rsidRDefault="00E251DE" w:rsidP="00E251DE">
      <w:pPr>
        <w:rPr>
          <w:sz w:val="24"/>
        </w:rPr>
      </w:pPr>
    </w:p>
    <w:p w14:paraId="66AD1066" w14:textId="77777777" w:rsidR="001653DD" w:rsidRDefault="008A7D4F" w:rsidP="008A7D4F">
      <w:pPr>
        <w:jc w:val="both"/>
        <w:rPr>
          <w:sz w:val="24"/>
        </w:rPr>
      </w:pPr>
      <w:r>
        <w:rPr>
          <w:sz w:val="24"/>
        </w:rPr>
        <w:t xml:space="preserve">The approved actions identified to develop competence in specific individuals should be reviewed for effectiveness both as part of employee performance reviews and regular management reviews of </w:t>
      </w:r>
      <w:r w:rsidR="00416165">
        <w:rPr>
          <w:sz w:val="24"/>
        </w:rPr>
        <w:t>GDPR compliance</w:t>
      </w:r>
      <w:r>
        <w:rPr>
          <w:sz w:val="24"/>
        </w:rPr>
        <w:t>.</w:t>
      </w:r>
    </w:p>
    <w:p w14:paraId="185B0867" w14:textId="77777777" w:rsidR="008A7D4F" w:rsidRDefault="008A7D4F" w:rsidP="008A7D4F">
      <w:pPr>
        <w:jc w:val="both"/>
        <w:rPr>
          <w:sz w:val="24"/>
        </w:rPr>
      </w:pPr>
    </w:p>
    <w:p w14:paraId="775E07BE" w14:textId="77777777" w:rsidR="008A7D4F" w:rsidRDefault="008A7D4F" w:rsidP="008A7D4F">
      <w:pPr>
        <w:jc w:val="both"/>
        <w:rPr>
          <w:sz w:val="24"/>
        </w:rPr>
      </w:pPr>
      <w:r>
        <w:rPr>
          <w:sz w:val="24"/>
        </w:rPr>
        <w:t>Once a development action has been completed, a re-assessment should be carried out to check that it has resulted in the individual possessing the required level of competence. If this is not the case, the reasons for this should be established and, if necessary, further actions identified to achieve the required result.</w:t>
      </w:r>
    </w:p>
    <w:p w14:paraId="6D5C0A4B" w14:textId="77777777" w:rsidR="001653DD" w:rsidRDefault="001653DD" w:rsidP="00E251DE">
      <w:pPr>
        <w:rPr>
          <w:sz w:val="24"/>
        </w:rPr>
      </w:pPr>
    </w:p>
    <w:p w14:paraId="7F03CC43" w14:textId="0F0AD2C7" w:rsidR="00E251DE" w:rsidRPr="00E251DE" w:rsidRDefault="008A7D4F" w:rsidP="008A7D4F">
      <w:pPr>
        <w:jc w:val="both"/>
        <w:rPr>
          <w:sz w:val="24"/>
        </w:rPr>
      </w:pPr>
      <w:r>
        <w:rPr>
          <w:sz w:val="24"/>
        </w:rPr>
        <w:t>A</w:t>
      </w:r>
      <w:r w:rsidR="00E251DE" w:rsidRPr="00E251DE">
        <w:rPr>
          <w:sz w:val="24"/>
        </w:rPr>
        <w:t>ppropriate documented evidence</w:t>
      </w:r>
      <w:r>
        <w:rPr>
          <w:sz w:val="24"/>
        </w:rPr>
        <w:t xml:space="preserve"> should be retained of all actions carried out. This may include training records, mentoring logs or </w:t>
      </w:r>
      <w:r w:rsidR="000A6865">
        <w:rPr>
          <w:sz w:val="24"/>
        </w:rPr>
        <w:t>third-party</w:t>
      </w:r>
      <w:r>
        <w:rPr>
          <w:sz w:val="24"/>
        </w:rPr>
        <w:t xml:space="preserve"> contracts.</w:t>
      </w:r>
    </w:p>
    <w:p w14:paraId="4FC031A2" w14:textId="77777777" w:rsidR="00E251DE" w:rsidRPr="00E251DE" w:rsidRDefault="00E251DE" w:rsidP="00E251DE">
      <w:pPr>
        <w:rPr>
          <w:sz w:val="24"/>
        </w:rPr>
      </w:pPr>
    </w:p>
    <w:p w14:paraId="1B3CE11B" w14:textId="77777777" w:rsidR="00E251DE" w:rsidRPr="00E251DE" w:rsidRDefault="00E251DE" w:rsidP="00E251DE">
      <w:pPr>
        <w:rPr>
          <w:sz w:val="24"/>
        </w:rPr>
      </w:pPr>
    </w:p>
    <w:p w14:paraId="099486B4" w14:textId="77777777" w:rsidR="00E251DE" w:rsidRPr="00E251DE" w:rsidRDefault="00E251DE" w:rsidP="00E251DE">
      <w:pPr>
        <w:rPr>
          <w:sz w:val="24"/>
        </w:rPr>
      </w:pPr>
    </w:p>
    <w:p w14:paraId="22005C38" w14:textId="77777777" w:rsidR="00E251DE" w:rsidRPr="00E251DE" w:rsidRDefault="00E251DE" w:rsidP="00E251DE">
      <w:pPr>
        <w:rPr>
          <w:sz w:val="24"/>
        </w:rPr>
      </w:pPr>
    </w:p>
    <w:p w14:paraId="02DE85FF" w14:textId="77777777" w:rsidR="001653DD" w:rsidRDefault="001653DD">
      <w:pPr>
        <w:rPr>
          <w:b/>
          <w:noProof/>
          <w:kern w:val="28"/>
        </w:rPr>
      </w:pPr>
      <w:r>
        <w:br w:type="page"/>
      </w:r>
    </w:p>
    <w:p w14:paraId="2DC73D36" w14:textId="77777777" w:rsidR="00A833B1" w:rsidRDefault="00A833B1" w:rsidP="00A833B1">
      <w:pPr>
        <w:pStyle w:val="Heading1"/>
      </w:pPr>
      <w:bookmarkStart w:id="10" w:name="_Toc338576"/>
      <w:r>
        <w:lastRenderedPageBreak/>
        <w:t>Appendix A: Required Competences by Role</w:t>
      </w:r>
      <w:bookmarkEnd w:id="10"/>
    </w:p>
    <w:p w14:paraId="4F841596" w14:textId="77777777" w:rsidR="00A833B1" w:rsidRDefault="00A833B1" w:rsidP="00140603">
      <w:pPr>
        <w:pStyle w:val="BodyTextIndent3"/>
        <w:spacing w:after="0"/>
        <w:ind w:left="0"/>
        <w:jc w:val="both"/>
        <w:rPr>
          <w:sz w:val="24"/>
          <w:szCs w:val="24"/>
        </w:rPr>
      </w:pPr>
    </w:p>
    <w:p w14:paraId="193D0B96" w14:textId="77777777" w:rsidR="000E7EC0" w:rsidRDefault="000E7EC0" w:rsidP="00140603">
      <w:pPr>
        <w:pStyle w:val="BodyTextIndent3"/>
        <w:spacing w:after="0"/>
        <w:ind w:left="0"/>
        <w:jc w:val="both"/>
        <w:rPr>
          <w:sz w:val="24"/>
          <w:szCs w:val="24"/>
        </w:rPr>
      </w:pPr>
      <w:r w:rsidRPr="000E7EC0">
        <w:rPr>
          <w:sz w:val="24"/>
          <w:szCs w:val="24"/>
          <w:highlight w:val="yellow"/>
        </w:rPr>
        <w:t xml:space="preserve">[Note: The following competences by role will need to be tailored to your </w:t>
      </w:r>
      <w:r w:rsidR="00C630DB">
        <w:rPr>
          <w:sz w:val="24"/>
          <w:szCs w:val="24"/>
          <w:highlight w:val="yellow"/>
        </w:rPr>
        <w:t>organisation</w:t>
      </w:r>
      <w:r w:rsidRPr="000E7EC0">
        <w:rPr>
          <w:sz w:val="24"/>
          <w:szCs w:val="24"/>
          <w:highlight w:val="yellow"/>
        </w:rPr>
        <w:t>, including adding specific technical competences for your environment]</w:t>
      </w:r>
    </w:p>
    <w:p w14:paraId="55F24924" w14:textId="77777777" w:rsidR="000E7EC0" w:rsidRDefault="000E7EC0" w:rsidP="00140603">
      <w:pPr>
        <w:pStyle w:val="BodyTextIndent3"/>
        <w:spacing w:after="0"/>
        <w:ind w:left="0"/>
        <w:jc w:val="both"/>
        <w:rPr>
          <w:sz w:val="24"/>
          <w:szCs w:val="24"/>
        </w:rPr>
      </w:pPr>
    </w:p>
    <w:p w14:paraId="4AECC724" w14:textId="77777777" w:rsidR="000E7EC0" w:rsidRDefault="000E7EC0" w:rsidP="00140603">
      <w:pPr>
        <w:pStyle w:val="BodyTextIndent3"/>
        <w:spacing w:after="0"/>
        <w:ind w:left="0"/>
        <w:jc w:val="both"/>
        <w:rPr>
          <w:sz w:val="24"/>
          <w:szCs w:val="24"/>
        </w:rPr>
      </w:pPr>
      <w:r>
        <w:rPr>
          <w:sz w:val="24"/>
          <w:szCs w:val="24"/>
        </w:rPr>
        <w:t xml:space="preserve">The following lists are intended to act as a starting point for the competences required for each of the roles </w:t>
      </w:r>
      <w:r w:rsidR="00416165">
        <w:rPr>
          <w:sz w:val="24"/>
          <w:szCs w:val="24"/>
        </w:rPr>
        <w:t>related to GDPR compliance</w:t>
      </w:r>
      <w:r>
        <w:rPr>
          <w:sz w:val="24"/>
          <w:szCs w:val="24"/>
        </w:rPr>
        <w:t>.</w:t>
      </w:r>
    </w:p>
    <w:p w14:paraId="78A07A7B" w14:textId="77777777" w:rsidR="000E7EC0" w:rsidRDefault="000E7EC0" w:rsidP="00140603">
      <w:pPr>
        <w:pStyle w:val="BodyTextIndent3"/>
        <w:spacing w:after="0"/>
        <w:ind w:left="0"/>
        <w:jc w:val="both"/>
        <w:rPr>
          <w:sz w:val="24"/>
          <w:szCs w:val="24"/>
        </w:rPr>
      </w:pPr>
    </w:p>
    <w:p w14:paraId="3F87A8AF" w14:textId="77777777" w:rsidR="00A833B1" w:rsidRDefault="00461CCE" w:rsidP="00550996">
      <w:pPr>
        <w:pStyle w:val="Heading2"/>
      </w:pPr>
      <w:bookmarkStart w:id="11" w:name="_Toc338577"/>
      <w:r>
        <w:t>Data Controller</w:t>
      </w:r>
      <w:bookmarkEnd w:id="11"/>
    </w:p>
    <w:p w14:paraId="525F1FE8" w14:textId="77777777" w:rsidR="00550996" w:rsidRDefault="00550996" w:rsidP="00A833B1">
      <w:pPr>
        <w:pStyle w:val="BodyTextIndent3"/>
        <w:jc w:val="both"/>
        <w:rPr>
          <w:sz w:val="24"/>
          <w:szCs w:val="24"/>
        </w:rPr>
      </w:pPr>
    </w:p>
    <w:tbl>
      <w:tblPr>
        <w:tblStyle w:val="TableGrid"/>
        <w:tblW w:w="0" w:type="auto"/>
        <w:tblInd w:w="283" w:type="dxa"/>
        <w:tblLook w:val="04A0" w:firstRow="1" w:lastRow="0" w:firstColumn="1" w:lastColumn="0" w:noHBand="0" w:noVBand="1"/>
      </w:tblPr>
      <w:tblGrid>
        <w:gridCol w:w="7025"/>
        <w:gridCol w:w="1935"/>
      </w:tblGrid>
      <w:tr w:rsidR="00550996" w14:paraId="15B460D7" w14:textId="77777777" w:rsidTr="00550996">
        <w:tc>
          <w:tcPr>
            <w:tcW w:w="7025" w:type="dxa"/>
            <w:shd w:val="clear" w:color="auto" w:fill="C6D9F1" w:themeFill="text2" w:themeFillTint="33"/>
          </w:tcPr>
          <w:p w14:paraId="2657FB6C" w14:textId="77777777" w:rsidR="00550996" w:rsidRPr="00550996" w:rsidRDefault="00550996" w:rsidP="00A833B1">
            <w:pPr>
              <w:pStyle w:val="BodyTextIndent3"/>
              <w:ind w:left="0"/>
              <w:jc w:val="both"/>
              <w:rPr>
                <w:b/>
                <w:sz w:val="24"/>
                <w:szCs w:val="24"/>
              </w:rPr>
            </w:pPr>
            <w:r w:rsidRPr="00550996">
              <w:rPr>
                <w:b/>
                <w:sz w:val="24"/>
                <w:szCs w:val="24"/>
              </w:rPr>
              <w:t>Competence</w:t>
            </w:r>
          </w:p>
        </w:tc>
        <w:tc>
          <w:tcPr>
            <w:tcW w:w="1935" w:type="dxa"/>
            <w:shd w:val="clear" w:color="auto" w:fill="C6D9F1" w:themeFill="text2" w:themeFillTint="33"/>
          </w:tcPr>
          <w:p w14:paraId="1855268B" w14:textId="77777777" w:rsidR="00550996" w:rsidRPr="00550996" w:rsidRDefault="00550996" w:rsidP="00A833B1">
            <w:pPr>
              <w:pStyle w:val="BodyTextIndent3"/>
              <w:ind w:left="0"/>
              <w:jc w:val="both"/>
              <w:rPr>
                <w:b/>
                <w:sz w:val="24"/>
                <w:szCs w:val="24"/>
              </w:rPr>
            </w:pPr>
            <w:r w:rsidRPr="00550996">
              <w:rPr>
                <w:b/>
                <w:sz w:val="24"/>
                <w:szCs w:val="24"/>
              </w:rPr>
              <w:t>Required Level</w:t>
            </w:r>
          </w:p>
        </w:tc>
      </w:tr>
      <w:tr w:rsidR="00416165" w14:paraId="0C51DEDE" w14:textId="77777777" w:rsidTr="00550996">
        <w:tc>
          <w:tcPr>
            <w:tcW w:w="7025" w:type="dxa"/>
          </w:tcPr>
          <w:p w14:paraId="43F3D060" w14:textId="77777777" w:rsidR="00416165" w:rsidRDefault="00416165" w:rsidP="00A833B1">
            <w:pPr>
              <w:pStyle w:val="BodyTextIndent3"/>
              <w:ind w:left="0"/>
              <w:jc w:val="both"/>
              <w:rPr>
                <w:sz w:val="24"/>
                <w:szCs w:val="24"/>
              </w:rPr>
            </w:pPr>
            <w:r>
              <w:rPr>
                <w:sz w:val="24"/>
                <w:szCs w:val="24"/>
              </w:rPr>
              <w:t>GDPR legislation, interpretation and case law</w:t>
            </w:r>
          </w:p>
        </w:tc>
        <w:tc>
          <w:tcPr>
            <w:tcW w:w="1935" w:type="dxa"/>
          </w:tcPr>
          <w:p w14:paraId="7B8DDC85" w14:textId="77777777" w:rsidR="00416165" w:rsidRDefault="00416165" w:rsidP="002C0C8B">
            <w:pPr>
              <w:pStyle w:val="BodyTextIndent3"/>
              <w:ind w:left="0"/>
              <w:jc w:val="center"/>
              <w:rPr>
                <w:sz w:val="24"/>
                <w:szCs w:val="24"/>
              </w:rPr>
            </w:pPr>
            <w:r>
              <w:rPr>
                <w:sz w:val="24"/>
                <w:szCs w:val="24"/>
              </w:rPr>
              <w:t>3</w:t>
            </w:r>
          </w:p>
        </w:tc>
      </w:tr>
      <w:tr w:rsidR="00550996" w14:paraId="0BADFDDA" w14:textId="77777777" w:rsidTr="00550996">
        <w:tc>
          <w:tcPr>
            <w:tcW w:w="7025" w:type="dxa"/>
          </w:tcPr>
          <w:p w14:paraId="3BDFAA90" w14:textId="77777777" w:rsidR="00550996" w:rsidRDefault="00415985" w:rsidP="00A833B1">
            <w:pPr>
              <w:pStyle w:val="BodyTextIndent3"/>
              <w:ind w:left="0"/>
              <w:jc w:val="both"/>
              <w:rPr>
                <w:sz w:val="24"/>
                <w:szCs w:val="24"/>
              </w:rPr>
            </w:pPr>
            <w:r>
              <w:rPr>
                <w:sz w:val="24"/>
                <w:szCs w:val="24"/>
              </w:rPr>
              <w:t>Consent under the GDPR</w:t>
            </w:r>
          </w:p>
        </w:tc>
        <w:tc>
          <w:tcPr>
            <w:tcW w:w="1935" w:type="dxa"/>
          </w:tcPr>
          <w:p w14:paraId="0E9F2DD5" w14:textId="77777777" w:rsidR="00550996" w:rsidRDefault="002C0C8B" w:rsidP="002C0C8B">
            <w:pPr>
              <w:pStyle w:val="BodyTextIndent3"/>
              <w:ind w:left="0"/>
              <w:jc w:val="center"/>
              <w:rPr>
                <w:sz w:val="24"/>
                <w:szCs w:val="24"/>
              </w:rPr>
            </w:pPr>
            <w:r>
              <w:rPr>
                <w:sz w:val="24"/>
                <w:szCs w:val="24"/>
              </w:rPr>
              <w:t>3</w:t>
            </w:r>
          </w:p>
        </w:tc>
      </w:tr>
      <w:tr w:rsidR="00550996" w14:paraId="0F903B1A" w14:textId="77777777" w:rsidTr="00550996">
        <w:tc>
          <w:tcPr>
            <w:tcW w:w="7025" w:type="dxa"/>
          </w:tcPr>
          <w:p w14:paraId="2CF053E3" w14:textId="77777777" w:rsidR="00550996" w:rsidRDefault="00415985" w:rsidP="00A833B1">
            <w:pPr>
              <w:pStyle w:val="BodyTextIndent3"/>
              <w:ind w:left="0"/>
              <w:jc w:val="both"/>
              <w:rPr>
                <w:sz w:val="24"/>
                <w:szCs w:val="24"/>
              </w:rPr>
            </w:pPr>
            <w:r>
              <w:rPr>
                <w:sz w:val="24"/>
                <w:szCs w:val="24"/>
              </w:rPr>
              <w:t>Creation of Privacy Notices</w:t>
            </w:r>
          </w:p>
        </w:tc>
        <w:tc>
          <w:tcPr>
            <w:tcW w:w="1935" w:type="dxa"/>
          </w:tcPr>
          <w:p w14:paraId="1ACEEE14" w14:textId="77777777" w:rsidR="00550996" w:rsidRDefault="002C0C8B" w:rsidP="002C0C8B">
            <w:pPr>
              <w:pStyle w:val="BodyTextIndent3"/>
              <w:ind w:left="0"/>
              <w:jc w:val="center"/>
              <w:rPr>
                <w:sz w:val="24"/>
                <w:szCs w:val="24"/>
              </w:rPr>
            </w:pPr>
            <w:r>
              <w:rPr>
                <w:sz w:val="24"/>
                <w:szCs w:val="24"/>
              </w:rPr>
              <w:t>3</w:t>
            </w:r>
          </w:p>
        </w:tc>
      </w:tr>
      <w:tr w:rsidR="0015378A" w14:paraId="687538FD" w14:textId="77777777" w:rsidTr="00550996">
        <w:tc>
          <w:tcPr>
            <w:tcW w:w="7025" w:type="dxa"/>
          </w:tcPr>
          <w:p w14:paraId="2B381303" w14:textId="77777777" w:rsidR="0015378A" w:rsidRDefault="00415985" w:rsidP="00A833B1">
            <w:pPr>
              <w:pStyle w:val="BodyTextIndent3"/>
              <w:ind w:left="0"/>
              <w:jc w:val="both"/>
              <w:rPr>
                <w:sz w:val="24"/>
                <w:szCs w:val="24"/>
              </w:rPr>
            </w:pPr>
            <w:r>
              <w:rPr>
                <w:sz w:val="24"/>
                <w:szCs w:val="24"/>
              </w:rPr>
              <w:t>Rights of the data subject</w:t>
            </w:r>
          </w:p>
        </w:tc>
        <w:tc>
          <w:tcPr>
            <w:tcW w:w="1935" w:type="dxa"/>
          </w:tcPr>
          <w:p w14:paraId="213E2745" w14:textId="77777777" w:rsidR="0015378A" w:rsidRDefault="0015378A" w:rsidP="002C0C8B">
            <w:pPr>
              <w:pStyle w:val="BodyTextIndent3"/>
              <w:ind w:left="0"/>
              <w:jc w:val="center"/>
              <w:rPr>
                <w:sz w:val="24"/>
                <w:szCs w:val="24"/>
              </w:rPr>
            </w:pPr>
            <w:r>
              <w:rPr>
                <w:sz w:val="24"/>
                <w:szCs w:val="24"/>
              </w:rPr>
              <w:t>3</w:t>
            </w:r>
          </w:p>
        </w:tc>
      </w:tr>
      <w:tr w:rsidR="00550996" w14:paraId="2F9348B8" w14:textId="77777777" w:rsidTr="00550996">
        <w:tc>
          <w:tcPr>
            <w:tcW w:w="7025" w:type="dxa"/>
          </w:tcPr>
          <w:p w14:paraId="74182137" w14:textId="77777777" w:rsidR="00550996" w:rsidRDefault="00415985" w:rsidP="00A833B1">
            <w:pPr>
              <w:pStyle w:val="BodyTextIndent3"/>
              <w:ind w:left="0"/>
              <w:jc w:val="both"/>
              <w:rPr>
                <w:sz w:val="24"/>
                <w:szCs w:val="24"/>
              </w:rPr>
            </w:pPr>
            <w:r>
              <w:rPr>
                <w:sz w:val="24"/>
                <w:szCs w:val="24"/>
              </w:rPr>
              <w:t>Information security controls</w:t>
            </w:r>
          </w:p>
        </w:tc>
        <w:tc>
          <w:tcPr>
            <w:tcW w:w="1935" w:type="dxa"/>
          </w:tcPr>
          <w:p w14:paraId="5CBF3CFB" w14:textId="77777777" w:rsidR="00550996" w:rsidRDefault="002C0C8B" w:rsidP="002C0C8B">
            <w:pPr>
              <w:pStyle w:val="BodyTextIndent3"/>
              <w:ind w:left="0"/>
              <w:jc w:val="center"/>
              <w:rPr>
                <w:sz w:val="24"/>
                <w:szCs w:val="24"/>
              </w:rPr>
            </w:pPr>
            <w:r>
              <w:rPr>
                <w:sz w:val="24"/>
                <w:szCs w:val="24"/>
              </w:rPr>
              <w:t>3</w:t>
            </w:r>
          </w:p>
        </w:tc>
      </w:tr>
      <w:tr w:rsidR="00550996" w14:paraId="51040A20" w14:textId="77777777" w:rsidTr="00550996">
        <w:tc>
          <w:tcPr>
            <w:tcW w:w="7025" w:type="dxa"/>
          </w:tcPr>
          <w:p w14:paraId="40598506" w14:textId="77777777" w:rsidR="00550996" w:rsidRDefault="00415985" w:rsidP="00A833B1">
            <w:pPr>
              <w:pStyle w:val="BodyTextIndent3"/>
              <w:ind w:left="0"/>
              <w:jc w:val="both"/>
              <w:rPr>
                <w:sz w:val="24"/>
                <w:szCs w:val="24"/>
              </w:rPr>
            </w:pPr>
            <w:r>
              <w:rPr>
                <w:sz w:val="24"/>
                <w:szCs w:val="24"/>
              </w:rPr>
              <w:t>Personal data breach management</w:t>
            </w:r>
          </w:p>
        </w:tc>
        <w:tc>
          <w:tcPr>
            <w:tcW w:w="1935" w:type="dxa"/>
          </w:tcPr>
          <w:p w14:paraId="45510A46" w14:textId="77777777" w:rsidR="00550996" w:rsidRDefault="002C0C8B" w:rsidP="002C0C8B">
            <w:pPr>
              <w:pStyle w:val="BodyTextIndent3"/>
              <w:ind w:left="0"/>
              <w:jc w:val="center"/>
              <w:rPr>
                <w:sz w:val="24"/>
                <w:szCs w:val="24"/>
              </w:rPr>
            </w:pPr>
            <w:r>
              <w:rPr>
                <w:sz w:val="24"/>
                <w:szCs w:val="24"/>
              </w:rPr>
              <w:t>2</w:t>
            </w:r>
          </w:p>
        </w:tc>
      </w:tr>
      <w:tr w:rsidR="00550996" w14:paraId="1BF07F93" w14:textId="77777777" w:rsidTr="00550996">
        <w:tc>
          <w:tcPr>
            <w:tcW w:w="7025" w:type="dxa"/>
          </w:tcPr>
          <w:p w14:paraId="230560A4" w14:textId="77777777" w:rsidR="00550996" w:rsidRDefault="00415985" w:rsidP="00A833B1">
            <w:pPr>
              <w:pStyle w:val="BodyTextIndent3"/>
              <w:ind w:left="0"/>
              <w:jc w:val="both"/>
              <w:rPr>
                <w:sz w:val="24"/>
                <w:szCs w:val="24"/>
              </w:rPr>
            </w:pPr>
            <w:r>
              <w:rPr>
                <w:sz w:val="24"/>
                <w:szCs w:val="24"/>
              </w:rPr>
              <w:t>Data protection impact assessments</w:t>
            </w:r>
          </w:p>
        </w:tc>
        <w:tc>
          <w:tcPr>
            <w:tcW w:w="1935" w:type="dxa"/>
          </w:tcPr>
          <w:p w14:paraId="20594673" w14:textId="77777777" w:rsidR="00550996" w:rsidRDefault="002C0C8B" w:rsidP="002C0C8B">
            <w:pPr>
              <w:pStyle w:val="BodyTextIndent3"/>
              <w:ind w:left="0"/>
              <w:jc w:val="center"/>
              <w:rPr>
                <w:sz w:val="24"/>
                <w:szCs w:val="24"/>
              </w:rPr>
            </w:pPr>
            <w:r>
              <w:rPr>
                <w:sz w:val="24"/>
                <w:szCs w:val="24"/>
              </w:rPr>
              <w:t>2</w:t>
            </w:r>
          </w:p>
        </w:tc>
      </w:tr>
      <w:tr w:rsidR="00550996" w14:paraId="79D452CF" w14:textId="77777777" w:rsidTr="00550996">
        <w:tc>
          <w:tcPr>
            <w:tcW w:w="7025" w:type="dxa"/>
          </w:tcPr>
          <w:p w14:paraId="745ADD0D" w14:textId="77777777" w:rsidR="00550996" w:rsidRDefault="00415985" w:rsidP="00A833B1">
            <w:pPr>
              <w:pStyle w:val="BodyTextIndent3"/>
              <w:ind w:left="0"/>
              <w:jc w:val="both"/>
              <w:rPr>
                <w:sz w:val="24"/>
                <w:szCs w:val="24"/>
              </w:rPr>
            </w:pPr>
            <w:r>
              <w:rPr>
                <w:sz w:val="24"/>
                <w:szCs w:val="24"/>
              </w:rPr>
              <w:t>International transfers of personal data</w:t>
            </w:r>
          </w:p>
        </w:tc>
        <w:tc>
          <w:tcPr>
            <w:tcW w:w="1935" w:type="dxa"/>
          </w:tcPr>
          <w:p w14:paraId="5CDF33D5" w14:textId="77777777" w:rsidR="00550996" w:rsidRDefault="002C0C8B" w:rsidP="002C0C8B">
            <w:pPr>
              <w:pStyle w:val="BodyTextIndent3"/>
              <w:ind w:left="0"/>
              <w:jc w:val="center"/>
              <w:rPr>
                <w:sz w:val="24"/>
                <w:szCs w:val="24"/>
              </w:rPr>
            </w:pPr>
            <w:r>
              <w:rPr>
                <w:sz w:val="24"/>
                <w:szCs w:val="24"/>
              </w:rPr>
              <w:t>2</w:t>
            </w:r>
          </w:p>
        </w:tc>
      </w:tr>
      <w:tr w:rsidR="00550996" w14:paraId="2747CA48" w14:textId="77777777" w:rsidTr="00550996">
        <w:tc>
          <w:tcPr>
            <w:tcW w:w="7025" w:type="dxa"/>
          </w:tcPr>
          <w:p w14:paraId="6179C6A2" w14:textId="77777777" w:rsidR="00550996" w:rsidRDefault="00550996" w:rsidP="00A833B1">
            <w:pPr>
              <w:pStyle w:val="BodyTextIndent3"/>
              <w:ind w:left="0"/>
              <w:jc w:val="both"/>
              <w:rPr>
                <w:sz w:val="24"/>
                <w:szCs w:val="24"/>
              </w:rPr>
            </w:pPr>
          </w:p>
        </w:tc>
        <w:tc>
          <w:tcPr>
            <w:tcW w:w="1935" w:type="dxa"/>
          </w:tcPr>
          <w:p w14:paraId="17C62360" w14:textId="77777777" w:rsidR="00550996" w:rsidRDefault="00550996" w:rsidP="002C0C8B">
            <w:pPr>
              <w:pStyle w:val="BodyTextIndent3"/>
              <w:ind w:left="0"/>
              <w:jc w:val="center"/>
              <w:rPr>
                <w:sz w:val="24"/>
                <w:szCs w:val="24"/>
              </w:rPr>
            </w:pPr>
          </w:p>
        </w:tc>
      </w:tr>
    </w:tbl>
    <w:p w14:paraId="0827ECAC" w14:textId="77777777" w:rsidR="00550996" w:rsidRDefault="00550996" w:rsidP="00A833B1">
      <w:pPr>
        <w:pStyle w:val="BodyTextIndent3"/>
        <w:jc w:val="both"/>
        <w:rPr>
          <w:sz w:val="24"/>
          <w:szCs w:val="24"/>
        </w:rPr>
      </w:pPr>
    </w:p>
    <w:p w14:paraId="7EAF4504" w14:textId="77777777" w:rsidR="00461CCE" w:rsidRDefault="00461CCE" w:rsidP="00461CCE">
      <w:pPr>
        <w:pStyle w:val="Heading2"/>
      </w:pPr>
      <w:bookmarkStart w:id="12" w:name="_Toc338578"/>
      <w:r>
        <w:t>Data Processor</w:t>
      </w:r>
      <w:bookmarkEnd w:id="12"/>
    </w:p>
    <w:p w14:paraId="24F7B60C" w14:textId="77777777" w:rsidR="00461CCE" w:rsidRDefault="00461CCE" w:rsidP="00461CCE">
      <w:pPr>
        <w:pStyle w:val="BodyTextIndent3"/>
        <w:jc w:val="both"/>
        <w:rPr>
          <w:sz w:val="24"/>
          <w:szCs w:val="24"/>
        </w:rPr>
      </w:pPr>
    </w:p>
    <w:tbl>
      <w:tblPr>
        <w:tblStyle w:val="TableGrid"/>
        <w:tblW w:w="0" w:type="auto"/>
        <w:tblInd w:w="283" w:type="dxa"/>
        <w:tblLook w:val="04A0" w:firstRow="1" w:lastRow="0" w:firstColumn="1" w:lastColumn="0" w:noHBand="0" w:noVBand="1"/>
      </w:tblPr>
      <w:tblGrid>
        <w:gridCol w:w="7025"/>
        <w:gridCol w:w="1935"/>
      </w:tblGrid>
      <w:tr w:rsidR="00461CCE" w14:paraId="7864D997" w14:textId="77777777" w:rsidTr="00415985">
        <w:tc>
          <w:tcPr>
            <w:tcW w:w="7025" w:type="dxa"/>
            <w:shd w:val="clear" w:color="auto" w:fill="C6D9F1" w:themeFill="text2" w:themeFillTint="33"/>
          </w:tcPr>
          <w:p w14:paraId="4E0FAD1F" w14:textId="77777777" w:rsidR="00461CCE" w:rsidRPr="00550996" w:rsidRDefault="00461CCE" w:rsidP="00415985">
            <w:pPr>
              <w:pStyle w:val="BodyTextIndent3"/>
              <w:ind w:left="0"/>
              <w:jc w:val="both"/>
              <w:rPr>
                <w:b/>
                <w:sz w:val="24"/>
                <w:szCs w:val="24"/>
              </w:rPr>
            </w:pPr>
            <w:r w:rsidRPr="00550996">
              <w:rPr>
                <w:b/>
                <w:sz w:val="24"/>
                <w:szCs w:val="24"/>
              </w:rPr>
              <w:t>Competence</w:t>
            </w:r>
          </w:p>
        </w:tc>
        <w:tc>
          <w:tcPr>
            <w:tcW w:w="1935" w:type="dxa"/>
            <w:shd w:val="clear" w:color="auto" w:fill="C6D9F1" w:themeFill="text2" w:themeFillTint="33"/>
          </w:tcPr>
          <w:p w14:paraId="4A715208" w14:textId="77777777" w:rsidR="00461CCE" w:rsidRPr="00550996" w:rsidRDefault="00461CCE" w:rsidP="00415985">
            <w:pPr>
              <w:pStyle w:val="BodyTextIndent3"/>
              <w:ind w:left="0"/>
              <w:jc w:val="both"/>
              <w:rPr>
                <w:b/>
                <w:sz w:val="24"/>
                <w:szCs w:val="24"/>
              </w:rPr>
            </w:pPr>
            <w:r w:rsidRPr="00550996">
              <w:rPr>
                <w:b/>
                <w:sz w:val="24"/>
                <w:szCs w:val="24"/>
              </w:rPr>
              <w:t>Required Level</w:t>
            </w:r>
          </w:p>
        </w:tc>
      </w:tr>
      <w:tr w:rsidR="00461CCE" w14:paraId="68AB8D09" w14:textId="77777777" w:rsidTr="00415985">
        <w:tc>
          <w:tcPr>
            <w:tcW w:w="7025" w:type="dxa"/>
          </w:tcPr>
          <w:p w14:paraId="4FFC6A25" w14:textId="77777777" w:rsidR="00461CCE" w:rsidRDefault="00461CCE" w:rsidP="00415985">
            <w:pPr>
              <w:pStyle w:val="BodyTextIndent3"/>
              <w:ind w:left="0"/>
              <w:jc w:val="both"/>
              <w:rPr>
                <w:sz w:val="24"/>
                <w:szCs w:val="24"/>
              </w:rPr>
            </w:pPr>
            <w:r>
              <w:rPr>
                <w:sz w:val="24"/>
                <w:szCs w:val="24"/>
              </w:rPr>
              <w:t>GDPR legislation, interpretation and case law</w:t>
            </w:r>
          </w:p>
        </w:tc>
        <w:tc>
          <w:tcPr>
            <w:tcW w:w="1935" w:type="dxa"/>
          </w:tcPr>
          <w:p w14:paraId="2180E3B0" w14:textId="77777777" w:rsidR="00461CCE" w:rsidRDefault="00461CCE" w:rsidP="00415985">
            <w:pPr>
              <w:pStyle w:val="BodyTextIndent3"/>
              <w:ind w:left="0"/>
              <w:jc w:val="center"/>
              <w:rPr>
                <w:sz w:val="24"/>
                <w:szCs w:val="24"/>
              </w:rPr>
            </w:pPr>
            <w:r>
              <w:rPr>
                <w:sz w:val="24"/>
                <w:szCs w:val="24"/>
              </w:rPr>
              <w:t>3</w:t>
            </w:r>
          </w:p>
        </w:tc>
      </w:tr>
      <w:tr w:rsidR="00461CCE" w14:paraId="6676B6C4" w14:textId="77777777" w:rsidTr="00415985">
        <w:tc>
          <w:tcPr>
            <w:tcW w:w="7025" w:type="dxa"/>
          </w:tcPr>
          <w:p w14:paraId="184E71A8" w14:textId="77777777" w:rsidR="00461CCE" w:rsidRDefault="00415985" w:rsidP="00415985">
            <w:pPr>
              <w:pStyle w:val="BodyTextIndent3"/>
              <w:ind w:left="0"/>
              <w:jc w:val="both"/>
              <w:rPr>
                <w:sz w:val="24"/>
                <w:szCs w:val="24"/>
              </w:rPr>
            </w:pPr>
            <w:r>
              <w:rPr>
                <w:sz w:val="24"/>
                <w:szCs w:val="24"/>
              </w:rPr>
              <w:t>Personal data processing contracts</w:t>
            </w:r>
          </w:p>
        </w:tc>
        <w:tc>
          <w:tcPr>
            <w:tcW w:w="1935" w:type="dxa"/>
          </w:tcPr>
          <w:p w14:paraId="146AF647" w14:textId="77777777" w:rsidR="00461CCE" w:rsidRDefault="00461CCE" w:rsidP="00415985">
            <w:pPr>
              <w:pStyle w:val="BodyTextIndent3"/>
              <w:ind w:left="0"/>
              <w:jc w:val="center"/>
              <w:rPr>
                <w:sz w:val="24"/>
                <w:szCs w:val="24"/>
              </w:rPr>
            </w:pPr>
            <w:r>
              <w:rPr>
                <w:sz w:val="24"/>
                <w:szCs w:val="24"/>
              </w:rPr>
              <w:t>3</w:t>
            </w:r>
          </w:p>
        </w:tc>
      </w:tr>
      <w:tr w:rsidR="00415985" w14:paraId="79F1F213" w14:textId="77777777" w:rsidTr="00415985">
        <w:tc>
          <w:tcPr>
            <w:tcW w:w="7025" w:type="dxa"/>
          </w:tcPr>
          <w:p w14:paraId="734E6726" w14:textId="77777777" w:rsidR="00415985" w:rsidRDefault="00415985" w:rsidP="00415985">
            <w:pPr>
              <w:pStyle w:val="BodyTextIndent3"/>
              <w:ind w:left="0"/>
              <w:jc w:val="both"/>
              <w:rPr>
                <w:sz w:val="24"/>
                <w:szCs w:val="24"/>
              </w:rPr>
            </w:pPr>
            <w:r>
              <w:rPr>
                <w:sz w:val="24"/>
                <w:szCs w:val="24"/>
              </w:rPr>
              <w:t>International transfers of personal data</w:t>
            </w:r>
          </w:p>
        </w:tc>
        <w:tc>
          <w:tcPr>
            <w:tcW w:w="1935" w:type="dxa"/>
          </w:tcPr>
          <w:p w14:paraId="21D816DD" w14:textId="77777777" w:rsidR="00415985" w:rsidRDefault="00415985" w:rsidP="00415985">
            <w:pPr>
              <w:pStyle w:val="BodyTextIndent3"/>
              <w:ind w:left="0"/>
              <w:jc w:val="center"/>
              <w:rPr>
                <w:sz w:val="24"/>
                <w:szCs w:val="24"/>
              </w:rPr>
            </w:pPr>
            <w:r>
              <w:rPr>
                <w:sz w:val="24"/>
                <w:szCs w:val="24"/>
              </w:rPr>
              <w:t>3</w:t>
            </w:r>
          </w:p>
        </w:tc>
      </w:tr>
      <w:tr w:rsidR="00415985" w14:paraId="6A771F46" w14:textId="77777777" w:rsidTr="00415985">
        <w:tc>
          <w:tcPr>
            <w:tcW w:w="7025" w:type="dxa"/>
          </w:tcPr>
          <w:p w14:paraId="51E0C248" w14:textId="77777777" w:rsidR="00415985" w:rsidRDefault="00415985" w:rsidP="00415985">
            <w:pPr>
              <w:pStyle w:val="BodyTextIndent3"/>
              <w:ind w:left="0"/>
              <w:jc w:val="both"/>
              <w:rPr>
                <w:sz w:val="24"/>
                <w:szCs w:val="24"/>
              </w:rPr>
            </w:pPr>
            <w:r>
              <w:rPr>
                <w:sz w:val="24"/>
                <w:szCs w:val="24"/>
              </w:rPr>
              <w:t>Information security controls</w:t>
            </w:r>
          </w:p>
        </w:tc>
        <w:tc>
          <w:tcPr>
            <w:tcW w:w="1935" w:type="dxa"/>
          </w:tcPr>
          <w:p w14:paraId="368A15E7" w14:textId="77777777" w:rsidR="00415985" w:rsidRDefault="00415985" w:rsidP="00415985">
            <w:pPr>
              <w:pStyle w:val="BodyTextIndent3"/>
              <w:ind w:left="0"/>
              <w:jc w:val="center"/>
              <w:rPr>
                <w:sz w:val="24"/>
                <w:szCs w:val="24"/>
              </w:rPr>
            </w:pPr>
            <w:r>
              <w:rPr>
                <w:sz w:val="24"/>
                <w:szCs w:val="24"/>
              </w:rPr>
              <w:t>3</w:t>
            </w:r>
          </w:p>
        </w:tc>
      </w:tr>
      <w:tr w:rsidR="00EF6AB4" w14:paraId="14AD8908" w14:textId="77777777" w:rsidTr="00415985">
        <w:tc>
          <w:tcPr>
            <w:tcW w:w="7025" w:type="dxa"/>
          </w:tcPr>
          <w:p w14:paraId="76F7B0E5" w14:textId="77777777" w:rsidR="00EF6AB4" w:rsidRDefault="00EF6AB4" w:rsidP="00EF6AB4">
            <w:pPr>
              <w:pStyle w:val="BodyTextIndent3"/>
              <w:ind w:left="0"/>
              <w:jc w:val="both"/>
              <w:rPr>
                <w:sz w:val="24"/>
                <w:szCs w:val="24"/>
              </w:rPr>
            </w:pPr>
            <w:r>
              <w:rPr>
                <w:sz w:val="24"/>
                <w:szCs w:val="24"/>
              </w:rPr>
              <w:t>Personal data breach management</w:t>
            </w:r>
          </w:p>
        </w:tc>
        <w:tc>
          <w:tcPr>
            <w:tcW w:w="1935" w:type="dxa"/>
          </w:tcPr>
          <w:p w14:paraId="174A33AF" w14:textId="77777777" w:rsidR="00EF6AB4" w:rsidRDefault="00EF6AB4" w:rsidP="00EF6AB4">
            <w:pPr>
              <w:pStyle w:val="BodyTextIndent3"/>
              <w:ind w:left="0"/>
              <w:jc w:val="center"/>
              <w:rPr>
                <w:sz w:val="24"/>
                <w:szCs w:val="24"/>
              </w:rPr>
            </w:pPr>
            <w:r>
              <w:rPr>
                <w:sz w:val="24"/>
                <w:szCs w:val="24"/>
              </w:rPr>
              <w:t>3</w:t>
            </w:r>
          </w:p>
        </w:tc>
      </w:tr>
      <w:tr w:rsidR="00EF6AB4" w14:paraId="1E6960A2" w14:textId="77777777" w:rsidTr="00415985">
        <w:tc>
          <w:tcPr>
            <w:tcW w:w="7025" w:type="dxa"/>
          </w:tcPr>
          <w:p w14:paraId="606EC42E" w14:textId="77777777" w:rsidR="00EF6AB4" w:rsidRDefault="00EF6AB4" w:rsidP="00EF6AB4">
            <w:pPr>
              <w:pStyle w:val="BodyTextIndent3"/>
              <w:ind w:left="0"/>
              <w:jc w:val="both"/>
              <w:rPr>
                <w:sz w:val="24"/>
                <w:szCs w:val="24"/>
              </w:rPr>
            </w:pPr>
            <w:r>
              <w:rPr>
                <w:sz w:val="24"/>
                <w:szCs w:val="24"/>
              </w:rPr>
              <w:t>Rights of the data subject</w:t>
            </w:r>
          </w:p>
        </w:tc>
        <w:tc>
          <w:tcPr>
            <w:tcW w:w="1935" w:type="dxa"/>
          </w:tcPr>
          <w:p w14:paraId="14691578" w14:textId="77777777" w:rsidR="00EF6AB4" w:rsidRDefault="00EF6AB4" w:rsidP="00EF6AB4">
            <w:pPr>
              <w:pStyle w:val="BodyTextIndent3"/>
              <w:ind w:left="0"/>
              <w:jc w:val="center"/>
              <w:rPr>
                <w:sz w:val="24"/>
                <w:szCs w:val="24"/>
              </w:rPr>
            </w:pPr>
            <w:r>
              <w:rPr>
                <w:sz w:val="24"/>
                <w:szCs w:val="24"/>
              </w:rPr>
              <w:t>2</w:t>
            </w:r>
          </w:p>
        </w:tc>
      </w:tr>
      <w:tr w:rsidR="00461CCE" w14:paraId="648118C3" w14:textId="77777777" w:rsidTr="00415985">
        <w:tc>
          <w:tcPr>
            <w:tcW w:w="7025" w:type="dxa"/>
          </w:tcPr>
          <w:p w14:paraId="4BACD7A1" w14:textId="77777777" w:rsidR="00461CCE" w:rsidRDefault="00EF6AB4" w:rsidP="00415985">
            <w:pPr>
              <w:pStyle w:val="BodyTextIndent3"/>
              <w:ind w:left="0"/>
              <w:jc w:val="both"/>
              <w:rPr>
                <w:sz w:val="24"/>
                <w:szCs w:val="24"/>
              </w:rPr>
            </w:pPr>
            <w:r>
              <w:rPr>
                <w:sz w:val="24"/>
                <w:szCs w:val="24"/>
              </w:rPr>
              <w:t>Contract terminations where personal data is involved</w:t>
            </w:r>
          </w:p>
        </w:tc>
        <w:tc>
          <w:tcPr>
            <w:tcW w:w="1935" w:type="dxa"/>
          </w:tcPr>
          <w:p w14:paraId="40D91ED8" w14:textId="77777777" w:rsidR="00461CCE" w:rsidRDefault="00461CCE" w:rsidP="00415985">
            <w:pPr>
              <w:pStyle w:val="BodyTextIndent3"/>
              <w:ind w:left="0"/>
              <w:jc w:val="center"/>
              <w:rPr>
                <w:sz w:val="24"/>
                <w:szCs w:val="24"/>
              </w:rPr>
            </w:pPr>
            <w:r>
              <w:rPr>
                <w:sz w:val="24"/>
                <w:szCs w:val="24"/>
              </w:rPr>
              <w:t>2</w:t>
            </w:r>
          </w:p>
        </w:tc>
      </w:tr>
      <w:tr w:rsidR="00461CCE" w14:paraId="676E5C23" w14:textId="77777777" w:rsidTr="00415985">
        <w:tc>
          <w:tcPr>
            <w:tcW w:w="7025" w:type="dxa"/>
          </w:tcPr>
          <w:p w14:paraId="479FD7F1" w14:textId="77777777" w:rsidR="00461CCE" w:rsidRDefault="00EF6AB4" w:rsidP="00415985">
            <w:pPr>
              <w:pStyle w:val="BodyTextIndent3"/>
              <w:ind w:left="0"/>
              <w:jc w:val="both"/>
              <w:rPr>
                <w:sz w:val="24"/>
                <w:szCs w:val="24"/>
              </w:rPr>
            </w:pPr>
            <w:r>
              <w:rPr>
                <w:sz w:val="24"/>
                <w:szCs w:val="24"/>
              </w:rPr>
              <w:t>Confidentiality agreements</w:t>
            </w:r>
          </w:p>
        </w:tc>
        <w:tc>
          <w:tcPr>
            <w:tcW w:w="1935" w:type="dxa"/>
          </w:tcPr>
          <w:p w14:paraId="5A2C0FFE" w14:textId="77777777" w:rsidR="00461CCE" w:rsidRDefault="00461CCE" w:rsidP="00415985">
            <w:pPr>
              <w:pStyle w:val="BodyTextIndent3"/>
              <w:ind w:left="0"/>
              <w:jc w:val="center"/>
              <w:rPr>
                <w:sz w:val="24"/>
                <w:szCs w:val="24"/>
              </w:rPr>
            </w:pPr>
            <w:r>
              <w:rPr>
                <w:sz w:val="24"/>
                <w:szCs w:val="24"/>
              </w:rPr>
              <w:t>2</w:t>
            </w:r>
          </w:p>
        </w:tc>
      </w:tr>
      <w:tr w:rsidR="00461CCE" w14:paraId="041AA289" w14:textId="77777777" w:rsidTr="00415985">
        <w:tc>
          <w:tcPr>
            <w:tcW w:w="7025" w:type="dxa"/>
          </w:tcPr>
          <w:p w14:paraId="0FD194E4" w14:textId="77777777" w:rsidR="00461CCE" w:rsidRDefault="00461CCE" w:rsidP="00415985">
            <w:pPr>
              <w:pStyle w:val="BodyTextIndent3"/>
              <w:ind w:left="0"/>
              <w:jc w:val="both"/>
              <w:rPr>
                <w:sz w:val="24"/>
                <w:szCs w:val="24"/>
              </w:rPr>
            </w:pPr>
          </w:p>
        </w:tc>
        <w:tc>
          <w:tcPr>
            <w:tcW w:w="1935" w:type="dxa"/>
          </w:tcPr>
          <w:p w14:paraId="7649B110" w14:textId="77777777" w:rsidR="00461CCE" w:rsidRDefault="00461CCE" w:rsidP="00415985">
            <w:pPr>
              <w:pStyle w:val="BodyTextIndent3"/>
              <w:ind w:left="0"/>
              <w:jc w:val="center"/>
              <w:rPr>
                <w:sz w:val="24"/>
                <w:szCs w:val="24"/>
              </w:rPr>
            </w:pPr>
          </w:p>
        </w:tc>
      </w:tr>
    </w:tbl>
    <w:p w14:paraId="0CDA0EA8" w14:textId="77777777" w:rsidR="00461CCE" w:rsidRDefault="00461CCE" w:rsidP="00461CCE">
      <w:pPr>
        <w:pStyle w:val="BodyTextIndent3"/>
        <w:jc w:val="both"/>
        <w:rPr>
          <w:sz w:val="24"/>
          <w:szCs w:val="24"/>
        </w:rPr>
      </w:pPr>
    </w:p>
    <w:p w14:paraId="2470EEF1" w14:textId="77777777" w:rsidR="00461CCE" w:rsidRDefault="00461CCE" w:rsidP="00A833B1">
      <w:pPr>
        <w:pStyle w:val="BodyTextIndent3"/>
        <w:jc w:val="both"/>
        <w:rPr>
          <w:sz w:val="24"/>
          <w:szCs w:val="24"/>
        </w:rPr>
      </w:pPr>
    </w:p>
    <w:p w14:paraId="1B8B57F6" w14:textId="77777777" w:rsidR="00A833B1" w:rsidRDefault="00A833B1" w:rsidP="000E7EC0">
      <w:pPr>
        <w:pStyle w:val="Heading2"/>
      </w:pPr>
      <w:bookmarkStart w:id="13" w:name="_Toc338579"/>
      <w:r w:rsidRPr="00A833B1">
        <w:lastRenderedPageBreak/>
        <w:t>Information Security Manager</w:t>
      </w:r>
      <w:bookmarkEnd w:id="13"/>
    </w:p>
    <w:p w14:paraId="4BBA4BFD" w14:textId="77777777" w:rsidR="000E7EC0" w:rsidRDefault="000E7EC0" w:rsidP="000E7EC0">
      <w:pPr>
        <w:pStyle w:val="BodyTextIndent3"/>
        <w:jc w:val="both"/>
        <w:rPr>
          <w:sz w:val="24"/>
          <w:szCs w:val="24"/>
        </w:rPr>
      </w:pPr>
    </w:p>
    <w:tbl>
      <w:tblPr>
        <w:tblStyle w:val="TableGrid"/>
        <w:tblW w:w="0" w:type="auto"/>
        <w:tblInd w:w="283" w:type="dxa"/>
        <w:tblLook w:val="04A0" w:firstRow="1" w:lastRow="0" w:firstColumn="1" w:lastColumn="0" w:noHBand="0" w:noVBand="1"/>
      </w:tblPr>
      <w:tblGrid>
        <w:gridCol w:w="7025"/>
        <w:gridCol w:w="1935"/>
      </w:tblGrid>
      <w:tr w:rsidR="000E7EC0" w14:paraId="0CFB3DCF" w14:textId="77777777" w:rsidTr="0015378A">
        <w:trPr>
          <w:tblHeader/>
        </w:trPr>
        <w:tc>
          <w:tcPr>
            <w:tcW w:w="7025" w:type="dxa"/>
            <w:shd w:val="clear" w:color="auto" w:fill="C6D9F1" w:themeFill="text2" w:themeFillTint="33"/>
          </w:tcPr>
          <w:p w14:paraId="4501F7A9" w14:textId="77777777" w:rsidR="000E7EC0" w:rsidRPr="00550996" w:rsidRDefault="000E7EC0" w:rsidP="00A27C55">
            <w:pPr>
              <w:pStyle w:val="BodyTextIndent3"/>
              <w:ind w:left="0"/>
              <w:jc w:val="both"/>
              <w:rPr>
                <w:b/>
                <w:sz w:val="24"/>
                <w:szCs w:val="24"/>
              </w:rPr>
            </w:pPr>
            <w:r w:rsidRPr="00550996">
              <w:rPr>
                <w:b/>
                <w:sz w:val="24"/>
                <w:szCs w:val="24"/>
              </w:rPr>
              <w:t>Competence</w:t>
            </w:r>
          </w:p>
        </w:tc>
        <w:tc>
          <w:tcPr>
            <w:tcW w:w="1935" w:type="dxa"/>
            <w:shd w:val="clear" w:color="auto" w:fill="C6D9F1" w:themeFill="text2" w:themeFillTint="33"/>
          </w:tcPr>
          <w:p w14:paraId="7786E48F" w14:textId="77777777" w:rsidR="000E7EC0" w:rsidRPr="00550996" w:rsidRDefault="000E7EC0" w:rsidP="00A27C55">
            <w:pPr>
              <w:pStyle w:val="BodyTextIndent3"/>
              <w:ind w:left="0"/>
              <w:jc w:val="both"/>
              <w:rPr>
                <w:b/>
                <w:sz w:val="24"/>
                <w:szCs w:val="24"/>
              </w:rPr>
            </w:pPr>
            <w:r w:rsidRPr="00550996">
              <w:rPr>
                <w:b/>
                <w:sz w:val="24"/>
                <w:szCs w:val="24"/>
              </w:rPr>
              <w:t>Required Level</w:t>
            </w:r>
          </w:p>
        </w:tc>
      </w:tr>
      <w:tr w:rsidR="00416165" w14:paraId="6BE53C7D" w14:textId="77777777" w:rsidTr="00A27C55">
        <w:tc>
          <w:tcPr>
            <w:tcW w:w="7025" w:type="dxa"/>
          </w:tcPr>
          <w:p w14:paraId="1D7EEB6B" w14:textId="77777777" w:rsidR="00416165" w:rsidRDefault="00416165" w:rsidP="00A27C55">
            <w:pPr>
              <w:pStyle w:val="BodyTextIndent3"/>
              <w:ind w:left="0"/>
              <w:jc w:val="both"/>
              <w:rPr>
                <w:sz w:val="24"/>
                <w:szCs w:val="24"/>
              </w:rPr>
            </w:pPr>
            <w:r w:rsidRPr="00416165">
              <w:rPr>
                <w:sz w:val="24"/>
                <w:szCs w:val="24"/>
              </w:rPr>
              <w:t>GDPR legislation, interpretation and case law</w:t>
            </w:r>
          </w:p>
        </w:tc>
        <w:tc>
          <w:tcPr>
            <w:tcW w:w="1935" w:type="dxa"/>
          </w:tcPr>
          <w:p w14:paraId="291A2AB5" w14:textId="77777777" w:rsidR="00416165" w:rsidRDefault="00416165" w:rsidP="0015378A">
            <w:pPr>
              <w:pStyle w:val="BodyTextIndent3"/>
              <w:ind w:left="0"/>
              <w:jc w:val="center"/>
              <w:rPr>
                <w:sz w:val="24"/>
                <w:szCs w:val="24"/>
              </w:rPr>
            </w:pPr>
            <w:r>
              <w:rPr>
                <w:sz w:val="24"/>
                <w:szCs w:val="24"/>
              </w:rPr>
              <w:t>3</w:t>
            </w:r>
          </w:p>
        </w:tc>
      </w:tr>
      <w:tr w:rsidR="002C0C8B" w14:paraId="6E17A7BE" w14:textId="77777777" w:rsidTr="00A27C55">
        <w:tc>
          <w:tcPr>
            <w:tcW w:w="7025" w:type="dxa"/>
          </w:tcPr>
          <w:p w14:paraId="544E8656" w14:textId="77777777" w:rsidR="002C0C8B" w:rsidRDefault="00416165" w:rsidP="00A27C55">
            <w:pPr>
              <w:pStyle w:val="BodyTextIndent3"/>
              <w:ind w:left="0"/>
              <w:jc w:val="both"/>
              <w:rPr>
                <w:sz w:val="24"/>
                <w:szCs w:val="24"/>
              </w:rPr>
            </w:pPr>
            <w:r>
              <w:rPr>
                <w:sz w:val="24"/>
                <w:szCs w:val="24"/>
              </w:rPr>
              <w:t>Information security</w:t>
            </w:r>
            <w:r w:rsidR="002C0C8B">
              <w:rPr>
                <w:sz w:val="24"/>
                <w:szCs w:val="24"/>
              </w:rPr>
              <w:t xml:space="preserve"> concepts, planning and control</w:t>
            </w:r>
          </w:p>
        </w:tc>
        <w:tc>
          <w:tcPr>
            <w:tcW w:w="1935" w:type="dxa"/>
          </w:tcPr>
          <w:p w14:paraId="6384860E" w14:textId="77777777" w:rsidR="002C0C8B" w:rsidRDefault="0015378A" w:rsidP="0015378A">
            <w:pPr>
              <w:pStyle w:val="BodyTextIndent3"/>
              <w:ind w:left="0"/>
              <w:jc w:val="center"/>
              <w:rPr>
                <w:sz w:val="24"/>
                <w:szCs w:val="24"/>
              </w:rPr>
            </w:pPr>
            <w:r>
              <w:rPr>
                <w:sz w:val="24"/>
                <w:szCs w:val="24"/>
              </w:rPr>
              <w:t>3</w:t>
            </w:r>
          </w:p>
        </w:tc>
      </w:tr>
      <w:tr w:rsidR="002C0C8B" w14:paraId="5DD6EA8D" w14:textId="77777777" w:rsidTr="00A27C55">
        <w:tc>
          <w:tcPr>
            <w:tcW w:w="7025" w:type="dxa"/>
          </w:tcPr>
          <w:p w14:paraId="1C8B0A01" w14:textId="77777777" w:rsidR="002C0C8B" w:rsidRDefault="002C0C8B" w:rsidP="00A27C55">
            <w:pPr>
              <w:pStyle w:val="BodyTextIndent3"/>
              <w:ind w:left="0"/>
              <w:jc w:val="both"/>
              <w:rPr>
                <w:sz w:val="24"/>
                <w:szCs w:val="24"/>
              </w:rPr>
            </w:pPr>
            <w:r>
              <w:rPr>
                <w:sz w:val="24"/>
                <w:szCs w:val="24"/>
              </w:rPr>
              <w:t>Information security risk management</w:t>
            </w:r>
          </w:p>
        </w:tc>
        <w:tc>
          <w:tcPr>
            <w:tcW w:w="1935" w:type="dxa"/>
          </w:tcPr>
          <w:p w14:paraId="1D0B8415" w14:textId="77777777" w:rsidR="002C0C8B" w:rsidRDefault="0015378A" w:rsidP="0015378A">
            <w:pPr>
              <w:pStyle w:val="BodyTextIndent3"/>
              <w:ind w:left="0"/>
              <w:jc w:val="center"/>
              <w:rPr>
                <w:sz w:val="24"/>
                <w:szCs w:val="24"/>
              </w:rPr>
            </w:pPr>
            <w:r>
              <w:rPr>
                <w:sz w:val="24"/>
                <w:szCs w:val="24"/>
              </w:rPr>
              <w:t>3</w:t>
            </w:r>
          </w:p>
        </w:tc>
      </w:tr>
      <w:tr w:rsidR="002C0C8B" w14:paraId="5D0474D0" w14:textId="77777777" w:rsidTr="00A27C55">
        <w:tc>
          <w:tcPr>
            <w:tcW w:w="7025" w:type="dxa"/>
          </w:tcPr>
          <w:p w14:paraId="18F103A8" w14:textId="77777777" w:rsidR="002C0C8B" w:rsidRDefault="002C0C8B" w:rsidP="00A27C55">
            <w:pPr>
              <w:pStyle w:val="BodyTextIndent3"/>
              <w:ind w:left="0"/>
              <w:jc w:val="both"/>
              <w:rPr>
                <w:sz w:val="24"/>
                <w:szCs w:val="24"/>
              </w:rPr>
            </w:pPr>
            <w:r>
              <w:rPr>
                <w:sz w:val="24"/>
                <w:szCs w:val="24"/>
              </w:rPr>
              <w:t>Conduct of management reviews</w:t>
            </w:r>
          </w:p>
        </w:tc>
        <w:tc>
          <w:tcPr>
            <w:tcW w:w="1935" w:type="dxa"/>
          </w:tcPr>
          <w:p w14:paraId="7126151A" w14:textId="77777777" w:rsidR="002C0C8B" w:rsidRDefault="0015378A" w:rsidP="0015378A">
            <w:pPr>
              <w:pStyle w:val="BodyTextIndent3"/>
              <w:ind w:left="0"/>
              <w:jc w:val="center"/>
              <w:rPr>
                <w:sz w:val="24"/>
                <w:szCs w:val="24"/>
              </w:rPr>
            </w:pPr>
            <w:r>
              <w:rPr>
                <w:sz w:val="24"/>
                <w:szCs w:val="24"/>
              </w:rPr>
              <w:t>3</w:t>
            </w:r>
          </w:p>
        </w:tc>
      </w:tr>
      <w:tr w:rsidR="002C0C8B" w14:paraId="509B6679" w14:textId="77777777" w:rsidTr="00A27C55">
        <w:tc>
          <w:tcPr>
            <w:tcW w:w="7025" w:type="dxa"/>
          </w:tcPr>
          <w:p w14:paraId="0F023ED6" w14:textId="77777777" w:rsidR="002C0C8B" w:rsidRDefault="002C0C8B" w:rsidP="00A27C55">
            <w:pPr>
              <w:pStyle w:val="BodyTextIndent3"/>
              <w:ind w:left="0"/>
              <w:jc w:val="both"/>
              <w:rPr>
                <w:sz w:val="24"/>
                <w:szCs w:val="24"/>
              </w:rPr>
            </w:pPr>
            <w:r>
              <w:rPr>
                <w:sz w:val="24"/>
                <w:szCs w:val="24"/>
              </w:rPr>
              <w:t>Auditing principles</w:t>
            </w:r>
          </w:p>
        </w:tc>
        <w:tc>
          <w:tcPr>
            <w:tcW w:w="1935" w:type="dxa"/>
          </w:tcPr>
          <w:p w14:paraId="6431411A" w14:textId="77777777" w:rsidR="002C0C8B" w:rsidRDefault="0015378A" w:rsidP="0015378A">
            <w:pPr>
              <w:pStyle w:val="BodyTextIndent3"/>
              <w:ind w:left="0"/>
              <w:jc w:val="center"/>
              <w:rPr>
                <w:sz w:val="24"/>
                <w:szCs w:val="24"/>
              </w:rPr>
            </w:pPr>
            <w:r>
              <w:rPr>
                <w:sz w:val="24"/>
                <w:szCs w:val="24"/>
              </w:rPr>
              <w:t>2</w:t>
            </w:r>
          </w:p>
        </w:tc>
      </w:tr>
      <w:tr w:rsidR="002C0C8B" w14:paraId="0604ACAE" w14:textId="77777777" w:rsidTr="00A27C55">
        <w:tc>
          <w:tcPr>
            <w:tcW w:w="7025" w:type="dxa"/>
          </w:tcPr>
          <w:p w14:paraId="74B71C9A" w14:textId="77777777" w:rsidR="002C0C8B" w:rsidRDefault="002C0C8B" w:rsidP="00A27C55">
            <w:pPr>
              <w:pStyle w:val="BodyTextIndent3"/>
              <w:ind w:left="0"/>
              <w:jc w:val="both"/>
              <w:rPr>
                <w:sz w:val="24"/>
                <w:szCs w:val="24"/>
              </w:rPr>
            </w:pPr>
            <w:r>
              <w:rPr>
                <w:sz w:val="24"/>
                <w:szCs w:val="24"/>
              </w:rPr>
              <w:t>Continual improvement</w:t>
            </w:r>
          </w:p>
        </w:tc>
        <w:tc>
          <w:tcPr>
            <w:tcW w:w="1935" w:type="dxa"/>
          </w:tcPr>
          <w:p w14:paraId="2FD12852" w14:textId="77777777" w:rsidR="002C0C8B" w:rsidRDefault="0015378A" w:rsidP="0015378A">
            <w:pPr>
              <w:pStyle w:val="BodyTextIndent3"/>
              <w:ind w:left="0"/>
              <w:jc w:val="center"/>
              <w:rPr>
                <w:sz w:val="24"/>
                <w:szCs w:val="24"/>
              </w:rPr>
            </w:pPr>
            <w:r>
              <w:rPr>
                <w:sz w:val="24"/>
                <w:szCs w:val="24"/>
              </w:rPr>
              <w:t>3</w:t>
            </w:r>
          </w:p>
        </w:tc>
      </w:tr>
      <w:tr w:rsidR="002C0C8B" w14:paraId="4A39C0A8" w14:textId="77777777" w:rsidTr="00A27C55">
        <w:tc>
          <w:tcPr>
            <w:tcW w:w="7025" w:type="dxa"/>
          </w:tcPr>
          <w:p w14:paraId="7C614F59" w14:textId="77777777" w:rsidR="002C0C8B" w:rsidRDefault="002C0C8B" w:rsidP="00A27C55">
            <w:pPr>
              <w:pStyle w:val="BodyTextIndent3"/>
              <w:ind w:left="0"/>
              <w:jc w:val="both"/>
              <w:rPr>
                <w:sz w:val="24"/>
                <w:szCs w:val="24"/>
              </w:rPr>
            </w:pPr>
            <w:r>
              <w:rPr>
                <w:sz w:val="24"/>
                <w:szCs w:val="24"/>
              </w:rPr>
              <w:t>Principles of information security controls</w:t>
            </w:r>
          </w:p>
        </w:tc>
        <w:tc>
          <w:tcPr>
            <w:tcW w:w="1935" w:type="dxa"/>
          </w:tcPr>
          <w:p w14:paraId="3C2DF5C1" w14:textId="77777777" w:rsidR="002C0C8B" w:rsidRDefault="0015378A" w:rsidP="0015378A">
            <w:pPr>
              <w:pStyle w:val="BodyTextIndent3"/>
              <w:ind w:left="0"/>
              <w:jc w:val="center"/>
              <w:rPr>
                <w:sz w:val="24"/>
                <w:szCs w:val="24"/>
              </w:rPr>
            </w:pPr>
            <w:r>
              <w:rPr>
                <w:sz w:val="24"/>
                <w:szCs w:val="24"/>
              </w:rPr>
              <w:t>3</w:t>
            </w:r>
          </w:p>
        </w:tc>
      </w:tr>
      <w:tr w:rsidR="002C0C8B" w14:paraId="42CE6D55" w14:textId="77777777" w:rsidTr="00A27C55">
        <w:tc>
          <w:tcPr>
            <w:tcW w:w="7025" w:type="dxa"/>
          </w:tcPr>
          <w:p w14:paraId="24A0DB2E" w14:textId="77777777" w:rsidR="002C0C8B" w:rsidRDefault="0015378A" w:rsidP="00A27C55">
            <w:pPr>
              <w:pStyle w:val="BodyTextIndent3"/>
              <w:ind w:left="0"/>
              <w:jc w:val="both"/>
              <w:rPr>
                <w:sz w:val="24"/>
                <w:szCs w:val="24"/>
              </w:rPr>
            </w:pPr>
            <w:r>
              <w:rPr>
                <w:sz w:val="24"/>
                <w:szCs w:val="24"/>
              </w:rPr>
              <w:t>Information security monitoring and reporting</w:t>
            </w:r>
          </w:p>
        </w:tc>
        <w:tc>
          <w:tcPr>
            <w:tcW w:w="1935" w:type="dxa"/>
          </w:tcPr>
          <w:p w14:paraId="4A0527A3" w14:textId="77777777" w:rsidR="002C0C8B" w:rsidRDefault="0015378A" w:rsidP="0015378A">
            <w:pPr>
              <w:pStyle w:val="BodyTextIndent3"/>
              <w:ind w:left="0"/>
              <w:jc w:val="center"/>
              <w:rPr>
                <w:sz w:val="24"/>
                <w:szCs w:val="24"/>
              </w:rPr>
            </w:pPr>
            <w:r>
              <w:rPr>
                <w:sz w:val="24"/>
                <w:szCs w:val="24"/>
              </w:rPr>
              <w:t>3</w:t>
            </w:r>
          </w:p>
        </w:tc>
      </w:tr>
      <w:tr w:rsidR="002C0C8B" w14:paraId="4712A919" w14:textId="77777777" w:rsidTr="00A27C55">
        <w:tc>
          <w:tcPr>
            <w:tcW w:w="7025" w:type="dxa"/>
          </w:tcPr>
          <w:p w14:paraId="04453CE9" w14:textId="77777777" w:rsidR="002C0C8B" w:rsidRDefault="0015378A" w:rsidP="00A27C55">
            <w:pPr>
              <w:pStyle w:val="BodyTextIndent3"/>
              <w:ind w:left="0"/>
              <w:jc w:val="both"/>
              <w:rPr>
                <w:sz w:val="24"/>
                <w:szCs w:val="24"/>
              </w:rPr>
            </w:pPr>
            <w:r>
              <w:rPr>
                <w:sz w:val="24"/>
                <w:szCs w:val="24"/>
              </w:rPr>
              <w:t>Resource management</w:t>
            </w:r>
          </w:p>
        </w:tc>
        <w:tc>
          <w:tcPr>
            <w:tcW w:w="1935" w:type="dxa"/>
          </w:tcPr>
          <w:p w14:paraId="6F3E60C0" w14:textId="77777777" w:rsidR="002C0C8B" w:rsidRDefault="0015378A" w:rsidP="0015378A">
            <w:pPr>
              <w:pStyle w:val="BodyTextIndent3"/>
              <w:ind w:left="0"/>
              <w:jc w:val="center"/>
              <w:rPr>
                <w:sz w:val="24"/>
                <w:szCs w:val="24"/>
              </w:rPr>
            </w:pPr>
            <w:r>
              <w:rPr>
                <w:sz w:val="24"/>
                <w:szCs w:val="24"/>
              </w:rPr>
              <w:t>2</w:t>
            </w:r>
          </w:p>
        </w:tc>
      </w:tr>
      <w:tr w:rsidR="002C0C8B" w14:paraId="7C18ABC5" w14:textId="77777777" w:rsidTr="00A27C55">
        <w:tc>
          <w:tcPr>
            <w:tcW w:w="7025" w:type="dxa"/>
          </w:tcPr>
          <w:p w14:paraId="31EE0DF5" w14:textId="77777777" w:rsidR="002C0C8B" w:rsidRDefault="0015378A" w:rsidP="00A27C55">
            <w:pPr>
              <w:pStyle w:val="BodyTextIndent3"/>
              <w:ind w:left="0"/>
              <w:jc w:val="both"/>
              <w:rPr>
                <w:sz w:val="24"/>
                <w:szCs w:val="24"/>
              </w:rPr>
            </w:pPr>
            <w:r>
              <w:rPr>
                <w:sz w:val="24"/>
                <w:szCs w:val="24"/>
              </w:rPr>
              <w:t>Information security policies</w:t>
            </w:r>
          </w:p>
        </w:tc>
        <w:tc>
          <w:tcPr>
            <w:tcW w:w="1935" w:type="dxa"/>
          </w:tcPr>
          <w:p w14:paraId="149A3CBC" w14:textId="77777777" w:rsidR="002C0C8B" w:rsidRDefault="00A27C55" w:rsidP="0015378A">
            <w:pPr>
              <w:pStyle w:val="BodyTextIndent3"/>
              <w:ind w:left="0"/>
              <w:jc w:val="center"/>
              <w:rPr>
                <w:sz w:val="24"/>
                <w:szCs w:val="24"/>
              </w:rPr>
            </w:pPr>
            <w:r>
              <w:rPr>
                <w:sz w:val="24"/>
                <w:szCs w:val="24"/>
              </w:rPr>
              <w:t>3</w:t>
            </w:r>
          </w:p>
        </w:tc>
      </w:tr>
      <w:tr w:rsidR="0015378A" w14:paraId="65130635" w14:textId="77777777" w:rsidTr="00A27C55">
        <w:tc>
          <w:tcPr>
            <w:tcW w:w="7025" w:type="dxa"/>
          </w:tcPr>
          <w:p w14:paraId="59829C9A" w14:textId="77777777" w:rsidR="0015378A" w:rsidRDefault="00C630DB" w:rsidP="00A27C55">
            <w:pPr>
              <w:pStyle w:val="BodyTextIndent3"/>
              <w:ind w:left="0"/>
              <w:jc w:val="both"/>
              <w:rPr>
                <w:sz w:val="24"/>
                <w:szCs w:val="24"/>
              </w:rPr>
            </w:pPr>
            <w:r>
              <w:rPr>
                <w:sz w:val="24"/>
                <w:szCs w:val="24"/>
              </w:rPr>
              <w:t>Organisation</w:t>
            </w:r>
            <w:r w:rsidR="0015378A">
              <w:rPr>
                <w:sz w:val="24"/>
                <w:szCs w:val="24"/>
              </w:rPr>
              <w:t xml:space="preserve"> of information security</w:t>
            </w:r>
          </w:p>
        </w:tc>
        <w:tc>
          <w:tcPr>
            <w:tcW w:w="1935" w:type="dxa"/>
          </w:tcPr>
          <w:p w14:paraId="02BE997D" w14:textId="77777777" w:rsidR="0015378A" w:rsidRDefault="00A27C55" w:rsidP="0015378A">
            <w:pPr>
              <w:pStyle w:val="BodyTextIndent3"/>
              <w:ind w:left="0"/>
              <w:jc w:val="center"/>
              <w:rPr>
                <w:sz w:val="24"/>
                <w:szCs w:val="24"/>
              </w:rPr>
            </w:pPr>
            <w:r>
              <w:rPr>
                <w:sz w:val="24"/>
                <w:szCs w:val="24"/>
              </w:rPr>
              <w:t>3</w:t>
            </w:r>
          </w:p>
        </w:tc>
      </w:tr>
      <w:tr w:rsidR="0015378A" w14:paraId="6C5ED59D" w14:textId="77777777" w:rsidTr="00A27C55">
        <w:tc>
          <w:tcPr>
            <w:tcW w:w="7025" w:type="dxa"/>
          </w:tcPr>
          <w:p w14:paraId="25E20922" w14:textId="77777777" w:rsidR="0015378A" w:rsidRDefault="0015378A" w:rsidP="00A27C55">
            <w:pPr>
              <w:pStyle w:val="BodyTextIndent3"/>
              <w:ind w:left="0"/>
              <w:jc w:val="both"/>
              <w:rPr>
                <w:sz w:val="24"/>
                <w:szCs w:val="24"/>
              </w:rPr>
            </w:pPr>
            <w:r>
              <w:rPr>
                <w:sz w:val="24"/>
                <w:szCs w:val="24"/>
              </w:rPr>
              <w:t>Human resource security</w:t>
            </w:r>
          </w:p>
        </w:tc>
        <w:tc>
          <w:tcPr>
            <w:tcW w:w="1935" w:type="dxa"/>
          </w:tcPr>
          <w:p w14:paraId="6B851AB7" w14:textId="77777777" w:rsidR="0015378A" w:rsidRDefault="00A27C55" w:rsidP="0015378A">
            <w:pPr>
              <w:pStyle w:val="BodyTextIndent3"/>
              <w:ind w:left="0"/>
              <w:jc w:val="center"/>
              <w:rPr>
                <w:sz w:val="24"/>
                <w:szCs w:val="24"/>
              </w:rPr>
            </w:pPr>
            <w:r>
              <w:rPr>
                <w:sz w:val="24"/>
                <w:szCs w:val="24"/>
              </w:rPr>
              <w:t>3</w:t>
            </w:r>
          </w:p>
        </w:tc>
      </w:tr>
      <w:tr w:rsidR="0015378A" w14:paraId="1DBB1823" w14:textId="77777777" w:rsidTr="00A27C55">
        <w:tc>
          <w:tcPr>
            <w:tcW w:w="7025" w:type="dxa"/>
          </w:tcPr>
          <w:p w14:paraId="0D35E10C" w14:textId="77777777" w:rsidR="0015378A" w:rsidRDefault="0015378A" w:rsidP="00A27C55">
            <w:pPr>
              <w:pStyle w:val="BodyTextIndent3"/>
              <w:ind w:left="0"/>
              <w:jc w:val="both"/>
              <w:rPr>
                <w:sz w:val="24"/>
                <w:szCs w:val="24"/>
              </w:rPr>
            </w:pPr>
            <w:r>
              <w:rPr>
                <w:sz w:val="24"/>
                <w:szCs w:val="24"/>
              </w:rPr>
              <w:t>Asset management</w:t>
            </w:r>
          </w:p>
        </w:tc>
        <w:tc>
          <w:tcPr>
            <w:tcW w:w="1935" w:type="dxa"/>
          </w:tcPr>
          <w:p w14:paraId="67074A52" w14:textId="77777777" w:rsidR="0015378A" w:rsidRDefault="00A27C55" w:rsidP="0015378A">
            <w:pPr>
              <w:pStyle w:val="BodyTextIndent3"/>
              <w:ind w:left="0"/>
              <w:jc w:val="center"/>
              <w:rPr>
                <w:sz w:val="24"/>
                <w:szCs w:val="24"/>
              </w:rPr>
            </w:pPr>
            <w:r>
              <w:rPr>
                <w:sz w:val="24"/>
                <w:szCs w:val="24"/>
              </w:rPr>
              <w:t>3</w:t>
            </w:r>
          </w:p>
        </w:tc>
      </w:tr>
      <w:tr w:rsidR="0015378A" w14:paraId="658E81D3" w14:textId="77777777" w:rsidTr="00A27C55">
        <w:tc>
          <w:tcPr>
            <w:tcW w:w="7025" w:type="dxa"/>
          </w:tcPr>
          <w:p w14:paraId="2D99C338" w14:textId="77777777" w:rsidR="0015378A" w:rsidRDefault="0015378A" w:rsidP="00A27C55">
            <w:pPr>
              <w:pStyle w:val="BodyTextIndent3"/>
              <w:ind w:left="0"/>
              <w:jc w:val="both"/>
              <w:rPr>
                <w:sz w:val="24"/>
                <w:szCs w:val="24"/>
              </w:rPr>
            </w:pPr>
            <w:r>
              <w:rPr>
                <w:sz w:val="24"/>
                <w:szCs w:val="24"/>
              </w:rPr>
              <w:t>Access control</w:t>
            </w:r>
          </w:p>
        </w:tc>
        <w:tc>
          <w:tcPr>
            <w:tcW w:w="1935" w:type="dxa"/>
          </w:tcPr>
          <w:p w14:paraId="7EE30046" w14:textId="77777777" w:rsidR="0015378A" w:rsidRDefault="00A27C55" w:rsidP="0015378A">
            <w:pPr>
              <w:pStyle w:val="BodyTextIndent3"/>
              <w:ind w:left="0"/>
              <w:jc w:val="center"/>
              <w:rPr>
                <w:sz w:val="24"/>
                <w:szCs w:val="24"/>
              </w:rPr>
            </w:pPr>
            <w:r>
              <w:rPr>
                <w:sz w:val="24"/>
                <w:szCs w:val="24"/>
              </w:rPr>
              <w:t>3</w:t>
            </w:r>
          </w:p>
        </w:tc>
      </w:tr>
      <w:tr w:rsidR="0015378A" w14:paraId="6F9A3502" w14:textId="77777777" w:rsidTr="00A27C55">
        <w:tc>
          <w:tcPr>
            <w:tcW w:w="7025" w:type="dxa"/>
          </w:tcPr>
          <w:p w14:paraId="27177A5C" w14:textId="77777777" w:rsidR="0015378A" w:rsidRDefault="0015378A" w:rsidP="00A27C55">
            <w:pPr>
              <w:pStyle w:val="BodyTextIndent3"/>
              <w:ind w:left="0"/>
              <w:jc w:val="both"/>
              <w:rPr>
                <w:sz w:val="24"/>
                <w:szCs w:val="24"/>
              </w:rPr>
            </w:pPr>
            <w:r>
              <w:rPr>
                <w:sz w:val="24"/>
                <w:szCs w:val="24"/>
              </w:rPr>
              <w:t>Cryptography</w:t>
            </w:r>
          </w:p>
        </w:tc>
        <w:tc>
          <w:tcPr>
            <w:tcW w:w="1935" w:type="dxa"/>
          </w:tcPr>
          <w:p w14:paraId="4ABDD4D1" w14:textId="77777777" w:rsidR="0015378A" w:rsidRDefault="00A27C55" w:rsidP="0015378A">
            <w:pPr>
              <w:pStyle w:val="BodyTextIndent3"/>
              <w:ind w:left="0"/>
              <w:jc w:val="center"/>
              <w:rPr>
                <w:sz w:val="24"/>
                <w:szCs w:val="24"/>
              </w:rPr>
            </w:pPr>
            <w:r>
              <w:rPr>
                <w:sz w:val="24"/>
                <w:szCs w:val="24"/>
              </w:rPr>
              <w:t>3</w:t>
            </w:r>
          </w:p>
        </w:tc>
      </w:tr>
      <w:tr w:rsidR="0015378A" w14:paraId="6EEB389F" w14:textId="77777777" w:rsidTr="00A27C55">
        <w:tc>
          <w:tcPr>
            <w:tcW w:w="7025" w:type="dxa"/>
          </w:tcPr>
          <w:p w14:paraId="09F07AD3" w14:textId="77777777" w:rsidR="0015378A" w:rsidRDefault="00A27C55" w:rsidP="00A27C55">
            <w:pPr>
              <w:pStyle w:val="BodyTextIndent3"/>
              <w:ind w:left="0"/>
              <w:jc w:val="both"/>
              <w:rPr>
                <w:sz w:val="24"/>
                <w:szCs w:val="24"/>
              </w:rPr>
            </w:pPr>
            <w:r>
              <w:rPr>
                <w:sz w:val="24"/>
                <w:szCs w:val="24"/>
              </w:rPr>
              <w:t>Physical and environmental security</w:t>
            </w:r>
          </w:p>
        </w:tc>
        <w:tc>
          <w:tcPr>
            <w:tcW w:w="1935" w:type="dxa"/>
          </w:tcPr>
          <w:p w14:paraId="69A4B61C" w14:textId="77777777" w:rsidR="0015378A" w:rsidRDefault="00A27C55" w:rsidP="0015378A">
            <w:pPr>
              <w:pStyle w:val="BodyTextIndent3"/>
              <w:ind w:left="0"/>
              <w:jc w:val="center"/>
              <w:rPr>
                <w:sz w:val="24"/>
                <w:szCs w:val="24"/>
              </w:rPr>
            </w:pPr>
            <w:r>
              <w:rPr>
                <w:sz w:val="24"/>
                <w:szCs w:val="24"/>
              </w:rPr>
              <w:t>3</w:t>
            </w:r>
          </w:p>
        </w:tc>
      </w:tr>
      <w:tr w:rsidR="00A27C55" w14:paraId="01345D13" w14:textId="77777777" w:rsidTr="00A27C55">
        <w:tc>
          <w:tcPr>
            <w:tcW w:w="7025" w:type="dxa"/>
          </w:tcPr>
          <w:p w14:paraId="50E80D8B" w14:textId="77777777" w:rsidR="00A27C55" w:rsidRDefault="00A27C55" w:rsidP="00A27C55">
            <w:pPr>
              <w:pStyle w:val="BodyTextIndent3"/>
              <w:ind w:left="0"/>
              <w:jc w:val="both"/>
              <w:rPr>
                <w:sz w:val="24"/>
                <w:szCs w:val="24"/>
              </w:rPr>
            </w:pPr>
            <w:r>
              <w:rPr>
                <w:sz w:val="24"/>
                <w:szCs w:val="24"/>
              </w:rPr>
              <w:t>Operations security</w:t>
            </w:r>
          </w:p>
        </w:tc>
        <w:tc>
          <w:tcPr>
            <w:tcW w:w="1935" w:type="dxa"/>
          </w:tcPr>
          <w:p w14:paraId="715C68FB" w14:textId="77777777" w:rsidR="00A27C55" w:rsidRDefault="00A27C55" w:rsidP="0015378A">
            <w:pPr>
              <w:pStyle w:val="BodyTextIndent3"/>
              <w:ind w:left="0"/>
              <w:jc w:val="center"/>
              <w:rPr>
                <w:sz w:val="24"/>
                <w:szCs w:val="24"/>
              </w:rPr>
            </w:pPr>
            <w:r>
              <w:rPr>
                <w:sz w:val="24"/>
                <w:szCs w:val="24"/>
              </w:rPr>
              <w:t>3</w:t>
            </w:r>
          </w:p>
        </w:tc>
      </w:tr>
      <w:tr w:rsidR="00A27C55" w14:paraId="11EAD37E" w14:textId="77777777" w:rsidTr="00A27C55">
        <w:tc>
          <w:tcPr>
            <w:tcW w:w="7025" w:type="dxa"/>
          </w:tcPr>
          <w:p w14:paraId="50E346FE" w14:textId="77777777" w:rsidR="00A27C55" w:rsidRDefault="00A27C55" w:rsidP="00A27C55">
            <w:pPr>
              <w:pStyle w:val="BodyTextIndent3"/>
              <w:ind w:left="0"/>
              <w:jc w:val="both"/>
              <w:rPr>
                <w:sz w:val="24"/>
                <w:szCs w:val="24"/>
              </w:rPr>
            </w:pPr>
            <w:r>
              <w:rPr>
                <w:sz w:val="24"/>
                <w:szCs w:val="24"/>
              </w:rPr>
              <w:t>Communications security</w:t>
            </w:r>
          </w:p>
        </w:tc>
        <w:tc>
          <w:tcPr>
            <w:tcW w:w="1935" w:type="dxa"/>
          </w:tcPr>
          <w:p w14:paraId="3A2754BE" w14:textId="77777777" w:rsidR="00A27C55" w:rsidRDefault="00A27C55" w:rsidP="0015378A">
            <w:pPr>
              <w:pStyle w:val="BodyTextIndent3"/>
              <w:ind w:left="0"/>
              <w:jc w:val="center"/>
              <w:rPr>
                <w:sz w:val="24"/>
                <w:szCs w:val="24"/>
              </w:rPr>
            </w:pPr>
            <w:r>
              <w:rPr>
                <w:sz w:val="24"/>
                <w:szCs w:val="24"/>
              </w:rPr>
              <w:t>3</w:t>
            </w:r>
          </w:p>
        </w:tc>
      </w:tr>
      <w:tr w:rsidR="00A27C55" w14:paraId="075CFCCC" w14:textId="77777777" w:rsidTr="00A27C55">
        <w:tc>
          <w:tcPr>
            <w:tcW w:w="7025" w:type="dxa"/>
          </w:tcPr>
          <w:p w14:paraId="78C053C6" w14:textId="77777777" w:rsidR="00A27C55" w:rsidRDefault="00A27C55" w:rsidP="00A27C55">
            <w:pPr>
              <w:pStyle w:val="BodyTextIndent3"/>
              <w:ind w:left="0"/>
              <w:jc w:val="both"/>
              <w:rPr>
                <w:sz w:val="24"/>
                <w:szCs w:val="24"/>
              </w:rPr>
            </w:pPr>
            <w:r>
              <w:rPr>
                <w:sz w:val="24"/>
                <w:szCs w:val="24"/>
              </w:rPr>
              <w:t>System acquisition, development and maintenance</w:t>
            </w:r>
          </w:p>
        </w:tc>
        <w:tc>
          <w:tcPr>
            <w:tcW w:w="1935" w:type="dxa"/>
          </w:tcPr>
          <w:p w14:paraId="055ACC51" w14:textId="77777777" w:rsidR="00A27C55" w:rsidRDefault="00A27C55" w:rsidP="0015378A">
            <w:pPr>
              <w:pStyle w:val="BodyTextIndent3"/>
              <w:ind w:left="0"/>
              <w:jc w:val="center"/>
              <w:rPr>
                <w:sz w:val="24"/>
                <w:szCs w:val="24"/>
              </w:rPr>
            </w:pPr>
            <w:r>
              <w:rPr>
                <w:sz w:val="24"/>
                <w:szCs w:val="24"/>
              </w:rPr>
              <w:t>3</w:t>
            </w:r>
          </w:p>
        </w:tc>
      </w:tr>
      <w:tr w:rsidR="00A27C55" w14:paraId="5480CCE0" w14:textId="77777777" w:rsidTr="00A27C55">
        <w:tc>
          <w:tcPr>
            <w:tcW w:w="7025" w:type="dxa"/>
          </w:tcPr>
          <w:p w14:paraId="155AC886" w14:textId="77777777" w:rsidR="00A27C55" w:rsidRDefault="00A27C55" w:rsidP="00A27C55">
            <w:pPr>
              <w:pStyle w:val="BodyTextIndent3"/>
              <w:ind w:left="0"/>
              <w:jc w:val="both"/>
              <w:rPr>
                <w:sz w:val="24"/>
                <w:szCs w:val="24"/>
              </w:rPr>
            </w:pPr>
            <w:r>
              <w:rPr>
                <w:sz w:val="24"/>
                <w:szCs w:val="24"/>
              </w:rPr>
              <w:t>Supplier relationships</w:t>
            </w:r>
          </w:p>
        </w:tc>
        <w:tc>
          <w:tcPr>
            <w:tcW w:w="1935" w:type="dxa"/>
          </w:tcPr>
          <w:p w14:paraId="56CB68D0" w14:textId="77777777" w:rsidR="00A27C55" w:rsidRDefault="00A27C55" w:rsidP="0015378A">
            <w:pPr>
              <w:pStyle w:val="BodyTextIndent3"/>
              <w:ind w:left="0"/>
              <w:jc w:val="center"/>
              <w:rPr>
                <w:sz w:val="24"/>
                <w:szCs w:val="24"/>
              </w:rPr>
            </w:pPr>
            <w:r>
              <w:rPr>
                <w:sz w:val="24"/>
                <w:szCs w:val="24"/>
              </w:rPr>
              <w:t>3</w:t>
            </w:r>
          </w:p>
        </w:tc>
      </w:tr>
      <w:tr w:rsidR="00A27C55" w14:paraId="25F88558" w14:textId="77777777" w:rsidTr="00A27C55">
        <w:tc>
          <w:tcPr>
            <w:tcW w:w="7025" w:type="dxa"/>
          </w:tcPr>
          <w:p w14:paraId="6C409AFE" w14:textId="77777777" w:rsidR="00A27C55" w:rsidRDefault="00A27C55" w:rsidP="00A27C55">
            <w:pPr>
              <w:pStyle w:val="BodyTextIndent3"/>
              <w:ind w:left="0"/>
              <w:jc w:val="both"/>
              <w:rPr>
                <w:sz w:val="24"/>
                <w:szCs w:val="24"/>
              </w:rPr>
            </w:pPr>
            <w:r>
              <w:rPr>
                <w:sz w:val="24"/>
                <w:szCs w:val="24"/>
              </w:rPr>
              <w:t>Information security incident management</w:t>
            </w:r>
          </w:p>
        </w:tc>
        <w:tc>
          <w:tcPr>
            <w:tcW w:w="1935" w:type="dxa"/>
          </w:tcPr>
          <w:p w14:paraId="0586F884" w14:textId="77777777" w:rsidR="00A27C55" w:rsidRDefault="00A27C55" w:rsidP="0015378A">
            <w:pPr>
              <w:pStyle w:val="BodyTextIndent3"/>
              <w:ind w:left="0"/>
              <w:jc w:val="center"/>
              <w:rPr>
                <w:sz w:val="24"/>
                <w:szCs w:val="24"/>
              </w:rPr>
            </w:pPr>
            <w:r>
              <w:rPr>
                <w:sz w:val="24"/>
                <w:szCs w:val="24"/>
              </w:rPr>
              <w:t>3</w:t>
            </w:r>
          </w:p>
        </w:tc>
      </w:tr>
      <w:tr w:rsidR="00A27C55" w14:paraId="06D526A2" w14:textId="77777777" w:rsidTr="00A27C55">
        <w:tc>
          <w:tcPr>
            <w:tcW w:w="7025" w:type="dxa"/>
          </w:tcPr>
          <w:p w14:paraId="4A204CF2" w14:textId="77777777" w:rsidR="00A27C55" w:rsidRDefault="00A27C55" w:rsidP="00A27C55">
            <w:pPr>
              <w:pStyle w:val="BodyTextIndent3"/>
              <w:ind w:left="0"/>
              <w:rPr>
                <w:sz w:val="24"/>
                <w:szCs w:val="24"/>
              </w:rPr>
            </w:pPr>
            <w:r>
              <w:rPr>
                <w:sz w:val="24"/>
                <w:szCs w:val="24"/>
              </w:rPr>
              <w:t>Information security aspects of business continuity management</w:t>
            </w:r>
          </w:p>
        </w:tc>
        <w:tc>
          <w:tcPr>
            <w:tcW w:w="1935" w:type="dxa"/>
          </w:tcPr>
          <w:p w14:paraId="5434C0CC" w14:textId="77777777" w:rsidR="00A27C55" w:rsidRDefault="00A27C55" w:rsidP="0015378A">
            <w:pPr>
              <w:pStyle w:val="BodyTextIndent3"/>
              <w:ind w:left="0"/>
              <w:jc w:val="center"/>
              <w:rPr>
                <w:sz w:val="24"/>
                <w:szCs w:val="24"/>
              </w:rPr>
            </w:pPr>
            <w:r>
              <w:rPr>
                <w:sz w:val="24"/>
                <w:szCs w:val="24"/>
              </w:rPr>
              <w:t>3</w:t>
            </w:r>
          </w:p>
        </w:tc>
      </w:tr>
      <w:tr w:rsidR="00A27C55" w14:paraId="35CBB0F3" w14:textId="77777777" w:rsidTr="00A27C55">
        <w:tc>
          <w:tcPr>
            <w:tcW w:w="7025" w:type="dxa"/>
          </w:tcPr>
          <w:p w14:paraId="3A37C422" w14:textId="77777777" w:rsidR="00A27C55" w:rsidRDefault="00A27C55" w:rsidP="00A27C55">
            <w:pPr>
              <w:pStyle w:val="BodyTextIndent3"/>
              <w:ind w:left="0"/>
              <w:jc w:val="both"/>
              <w:rPr>
                <w:sz w:val="24"/>
                <w:szCs w:val="24"/>
              </w:rPr>
            </w:pPr>
            <w:r>
              <w:rPr>
                <w:sz w:val="24"/>
                <w:szCs w:val="24"/>
              </w:rPr>
              <w:t>Compliance</w:t>
            </w:r>
          </w:p>
        </w:tc>
        <w:tc>
          <w:tcPr>
            <w:tcW w:w="1935" w:type="dxa"/>
          </w:tcPr>
          <w:p w14:paraId="086C176F" w14:textId="77777777" w:rsidR="00A27C55" w:rsidRDefault="00A27C55" w:rsidP="0015378A">
            <w:pPr>
              <w:pStyle w:val="BodyTextIndent3"/>
              <w:ind w:left="0"/>
              <w:jc w:val="center"/>
              <w:rPr>
                <w:sz w:val="24"/>
                <w:szCs w:val="24"/>
              </w:rPr>
            </w:pPr>
            <w:r>
              <w:rPr>
                <w:sz w:val="24"/>
                <w:szCs w:val="24"/>
              </w:rPr>
              <w:t>3</w:t>
            </w:r>
          </w:p>
        </w:tc>
      </w:tr>
    </w:tbl>
    <w:p w14:paraId="625039E2" w14:textId="77777777" w:rsidR="00461CCE" w:rsidRDefault="00461CCE" w:rsidP="00461CCE"/>
    <w:p w14:paraId="3AC98A9D" w14:textId="77777777" w:rsidR="00246207" w:rsidRDefault="00246207" w:rsidP="00246207">
      <w:pPr>
        <w:pStyle w:val="Heading2"/>
      </w:pPr>
      <w:bookmarkStart w:id="14" w:name="_Toc338580"/>
      <w:r>
        <w:t>Data Protection Officer</w:t>
      </w:r>
      <w:bookmarkEnd w:id="14"/>
    </w:p>
    <w:p w14:paraId="60D77802" w14:textId="77777777" w:rsidR="00246207" w:rsidRDefault="00246207" w:rsidP="00246207">
      <w:pPr>
        <w:pStyle w:val="BodyTextIndent3"/>
        <w:jc w:val="both"/>
        <w:rPr>
          <w:sz w:val="24"/>
          <w:szCs w:val="24"/>
        </w:rPr>
      </w:pPr>
    </w:p>
    <w:tbl>
      <w:tblPr>
        <w:tblStyle w:val="TableGrid"/>
        <w:tblW w:w="0" w:type="auto"/>
        <w:tblInd w:w="283" w:type="dxa"/>
        <w:tblLook w:val="04A0" w:firstRow="1" w:lastRow="0" w:firstColumn="1" w:lastColumn="0" w:noHBand="0" w:noVBand="1"/>
      </w:tblPr>
      <w:tblGrid>
        <w:gridCol w:w="7025"/>
        <w:gridCol w:w="1935"/>
      </w:tblGrid>
      <w:tr w:rsidR="00246207" w14:paraId="19085C94" w14:textId="77777777" w:rsidTr="00EF6AB4">
        <w:trPr>
          <w:tblHeader/>
        </w:trPr>
        <w:tc>
          <w:tcPr>
            <w:tcW w:w="7025" w:type="dxa"/>
            <w:shd w:val="clear" w:color="auto" w:fill="C6D9F1" w:themeFill="text2" w:themeFillTint="33"/>
          </w:tcPr>
          <w:p w14:paraId="4523CFCD" w14:textId="77777777" w:rsidR="00246207" w:rsidRPr="00550996" w:rsidRDefault="00246207" w:rsidP="000C72FB">
            <w:pPr>
              <w:pStyle w:val="BodyTextIndent3"/>
              <w:ind w:left="0"/>
              <w:jc w:val="both"/>
              <w:rPr>
                <w:b/>
                <w:sz w:val="24"/>
                <w:szCs w:val="24"/>
              </w:rPr>
            </w:pPr>
            <w:r w:rsidRPr="00550996">
              <w:rPr>
                <w:b/>
                <w:sz w:val="24"/>
                <w:szCs w:val="24"/>
              </w:rPr>
              <w:t>Competence</w:t>
            </w:r>
          </w:p>
        </w:tc>
        <w:tc>
          <w:tcPr>
            <w:tcW w:w="1935" w:type="dxa"/>
            <w:shd w:val="clear" w:color="auto" w:fill="C6D9F1" w:themeFill="text2" w:themeFillTint="33"/>
          </w:tcPr>
          <w:p w14:paraId="09E7B49B" w14:textId="77777777" w:rsidR="00246207" w:rsidRPr="00550996" w:rsidRDefault="00246207" w:rsidP="000C72FB">
            <w:pPr>
              <w:pStyle w:val="BodyTextIndent3"/>
              <w:ind w:left="0"/>
              <w:jc w:val="both"/>
              <w:rPr>
                <w:b/>
                <w:sz w:val="24"/>
                <w:szCs w:val="24"/>
              </w:rPr>
            </w:pPr>
            <w:r w:rsidRPr="00550996">
              <w:rPr>
                <w:b/>
                <w:sz w:val="24"/>
                <w:szCs w:val="24"/>
              </w:rPr>
              <w:t>Required Level</w:t>
            </w:r>
          </w:p>
        </w:tc>
      </w:tr>
      <w:tr w:rsidR="00416165" w14:paraId="02D3F9CE" w14:textId="77777777" w:rsidTr="000C72FB">
        <w:tc>
          <w:tcPr>
            <w:tcW w:w="7025" w:type="dxa"/>
          </w:tcPr>
          <w:p w14:paraId="70D44B11" w14:textId="77777777" w:rsidR="00416165" w:rsidRDefault="00416165" w:rsidP="00416165">
            <w:pPr>
              <w:pStyle w:val="BodyTextIndent3"/>
              <w:ind w:left="0"/>
              <w:jc w:val="both"/>
              <w:rPr>
                <w:sz w:val="24"/>
                <w:szCs w:val="24"/>
              </w:rPr>
            </w:pPr>
            <w:r w:rsidRPr="00416165">
              <w:rPr>
                <w:sz w:val="24"/>
                <w:szCs w:val="24"/>
              </w:rPr>
              <w:t>GDPR legislation, interpretation and case law</w:t>
            </w:r>
          </w:p>
        </w:tc>
        <w:tc>
          <w:tcPr>
            <w:tcW w:w="1935" w:type="dxa"/>
          </w:tcPr>
          <w:p w14:paraId="1B50B8F3" w14:textId="77777777" w:rsidR="00416165" w:rsidRDefault="00416165" w:rsidP="00416165">
            <w:pPr>
              <w:pStyle w:val="BodyTextIndent3"/>
              <w:ind w:left="0"/>
              <w:jc w:val="center"/>
              <w:rPr>
                <w:sz w:val="24"/>
                <w:szCs w:val="24"/>
              </w:rPr>
            </w:pPr>
            <w:r>
              <w:rPr>
                <w:sz w:val="24"/>
                <w:szCs w:val="24"/>
              </w:rPr>
              <w:t>3</w:t>
            </w:r>
          </w:p>
        </w:tc>
      </w:tr>
      <w:tr w:rsidR="00246207" w14:paraId="487BD252" w14:textId="77777777" w:rsidTr="000C72FB">
        <w:tc>
          <w:tcPr>
            <w:tcW w:w="7025" w:type="dxa"/>
          </w:tcPr>
          <w:p w14:paraId="1922F7CE" w14:textId="77777777" w:rsidR="00246207" w:rsidRDefault="00416165" w:rsidP="000C72FB">
            <w:pPr>
              <w:pStyle w:val="BodyTextIndent3"/>
              <w:ind w:left="0"/>
              <w:jc w:val="both"/>
              <w:rPr>
                <w:sz w:val="24"/>
                <w:szCs w:val="24"/>
              </w:rPr>
            </w:pPr>
            <w:r>
              <w:rPr>
                <w:sz w:val="24"/>
                <w:szCs w:val="24"/>
              </w:rPr>
              <w:t xml:space="preserve">Information security </w:t>
            </w:r>
            <w:r w:rsidR="00246207">
              <w:rPr>
                <w:sz w:val="24"/>
                <w:szCs w:val="24"/>
              </w:rPr>
              <w:t>concepts, planning and control</w:t>
            </w:r>
          </w:p>
        </w:tc>
        <w:tc>
          <w:tcPr>
            <w:tcW w:w="1935" w:type="dxa"/>
          </w:tcPr>
          <w:p w14:paraId="6D895481" w14:textId="77777777" w:rsidR="00246207" w:rsidRDefault="00246207" w:rsidP="000C72FB">
            <w:pPr>
              <w:pStyle w:val="BodyTextIndent3"/>
              <w:ind w:left="0"/>
              <w:jc w:val="center"/>
              <w:rPr>
                <w:sz w:val="24"/>
                <w:szCs w:val="24"/>
              </w:rPr>
            </w:pPr>
            <w:r>
              <w:rPr>
                <w:sz w:val="24"/>
                <w:szCs w:val="24"/>
              </w:rPr>
              <w:t>2</w:t>
            </w:r>
          </w:p>
        </w:tc>
      </w:tr>
      <w:tr w:rsidR="00246207" w14:paraId="7CA2F892" w14:textId="77777777" w:rsidTr="000C72FB">
        <w:tc>
          <w:tcPr>
            <w:tcW w:w="7025" w:type="dxa"/>
          </w:tcPr>
          <w:p w14:paraId="51407E90" w14:textId="77777777" w:rsidR="00246207" w:rsidRDefault="00246207" w:rsidP="000C72FB">
            <w:pPr>
              <w:pStyle w:val="BodyTextIndent3"/>
              <w:ind w:left="0"/>
              <w:jc w:val="both"/>
              <w:rPr>
                <w:sz w:val="24"/>
                <w:szCs w:val="24"/>
              </w:rPr>
            </w:pPr>
            <w:r>
              <w:rPr>
                <w:sz w:val="24"/>
                <w:szCs w:val="24"/>
              </w:rPr>
              <w:lastRenderedPageBreak/>
              <w:t xml:space="preserve">Data protection </w:t>
            </w:r>
            <w:r w:rsidR="00416165">
              <w:rPr>
                <w:sz w:val="24"/>
                <w:szCs w:val="24"/>
              </w:rPr>
              <w:t xml:space="preserve">and related </w:t>
            </w:r>
            <w:r>
              <w:rPr>
                <w:sz w:val="24"/>
                <w:szCs w:val="24"/>
              </w:rPr>
              <w:t>legislation</w:t>
            </w:r>
          </w:p>
        </w:tc>
        <w:tc>
          <w:tcPr>
            <w:tcW w:w="1935" w:type="dxa"/>
          </w:tcPr>
          <w:p w14:paraId="32442DEF" w14:textId="77777777" w:rsidR="00246207" w:rsidRDefault="00246207" w:rsidP="000C72FB">
            <w:pPr>
              <w:pStyle w:val="BodyTextIndent3"/>
              <w:ind w:left="0"/>
              <w:jc w:val="center"/>
              <w:rPr>
                <w:sz w:val="24"/>
                <w:szCs w:val="24"/>
              </w:rPr>
            </w:pPr>
            <w:r>
              <w:rPr>
                <w:sz w:val="24"/>
                <w:szCs w:val="24"/>
              </w:rPr>
              <w:t>3</w:t>
            </w:r>
          </w:p>
        </w:tc>
      </w:tr>
      <w:tr w:rsidR="00246207" w14:paraId="353E7FA7" w14:textId="77777777" w:rsidTr="000C72FB">
        <w:tc>
          <w:tcPr>
            <w:tcW w:w="7025" w:type="dxa"/>
          </w:tcPr>
          <w:p w14:paraId="1326F593" w14:textId="77777777" w:rsidR="00246207" w:rsidRDefault="00416165" w:rsidP="000C72FB">
            <w:pPr>
              <w:pStyle w:val="BodyTextIndent3"/>
              <w:ind w:left="0"/>
              <w:jc w:val="both"/>
              <w:rPr>
                <w:sz w:val="24"/>
                <w:szCs w:val="24"/>
              </w:rPr>
            </w:pPr>
            <w:r>
              <w:rPr>
                <w:sz w:val="24"/>
                <w:szCs w:val="24"/>
              </w:rPr>
              <w:t xml:space="preserve">Data protection </w:t>
            </w:r>
            <w:r w:rsidR="00246207">
              <w:rPr>
                <w:sz w:val="24"/>
                <w:szCs w:val="24"/>
              </w:rPr>
              <w:t>impact assessments</w:t>
            </w:r>
          </w:p>
        </w:tc>
        <w:tc>
          <w:tcPr>
            <w:tcW w:w="1935" w:type="dxa"/>
          </w:tcPr>
          <w:p w14:paraId="58A7B7AE" w14:textId="77777777" w:rsidR="00246207" w:rsidRDefault="00246207" w:rsidP="000C72FB">
            <w:pPr>
              <w:pStyle w:val="BodyTextIndent3"/>
              <w:ind w:left="0"/>
              <w:jc w:val="center"/>
              <w:rPr>
                <w:sz w:val="24"/>
                <w:szCs w:val="24"/>
              </w:rPr>
            </w:pPr>
            <w:r>
              <w:rPr>
                <w:sz w:val="24"/>
                <w:szCs w:val="24"/>
              </w:rPr>
              <w:t>3</w:t>
            </w:r>
          </w:p>
        </w:tc>
      </w:tr>
      <w:tr w:rsidR="00246207" w14:paraId="0F4D1BBB" w14:textId="77777777" w:rsidTr="000C72FB">
        <w:tc>
          <w:tcPr>
            <w:tcW w:w="7025" w:type="dxa"/>
          </w:tcPr>
          <w:p w14:paraId="39B403A8" w14:textId="77777777" w:rsidR="00246207" w:rsidRDefault="00246207" w:rsidP="000C72FB">
            <w:pPr>
              <w:pStyle w:val="BodyTextIndent3"/>
              <w:ind w:left="0"/>
              <w:jc w:val="both"/>
              <w:rPr>
                <w:sz w:val="24"/>
                <w:szCs w:val="24"/>
              </w:rPr>
            </w:pPr>
            <w:r>
              <w:rPr>
                <w:sz w:val="24"/>
                <w:szCs w:val="24"/>
              </w:rPr>
              <w:t>Information security risk management</w:t>
            </w:r>
          </w:p>
        </w:tc>
        <w:tc>
          <w:tcPr>
            <w:tcW w:w="1935" w:type="dxa"/>
          </w:tcPr>
          <w:p w14:paraId="49FD23A4" w14:textId="77777777" w:rsidR="00246207" w:rsidRDefault="00246207" w:rsidP="000C72FB">
            <w:pPr>
              <w:pStyle w:val="BodyTextIndent3"/>
              <w:ind w:left="0"/>
              <w:jc w:val="center"/>
              <w:rPr>
                <w:sz w:val="24"/>
                <w:szCs w:val="24"/>
              </w:rPr>
            </w:pPr>
            <w:r>
              <w:rPr>
                <w:sz w:val="24"/>
                <w:szCs w:val="24"/>
              </w:rPr>
              <w:t>3</w:t>
            </w:r>
          </w:p>
        </w:tc>
      </w:tr>
      <w:tr w:rsidR="00246207" w14:paraId="70BF322B" w14:textId="77777777" w:rsidTr="000C72FB">
        <w:tc>
          <w:tcPr>
            <w:tcW w:w="7025" w:type="dxa"/>
          </w:tcPr>
          <w:p w14:paraId="1C2D7D8C" w14:textId="77777777" w:rsidR="00246207" w:rsidRDefault="00246207" w:rsidP="000C72FB">
            <w:pPr>
              <w:pStyle w:val="BodyTextIndent3"/>
              <w:ind w:left="0"/>
              <w:jc w:val="both"/>
              <w:rPr>
                <w:sz w:val="24"/>
                <w:szCs w:val="24"/>
              </w:rPr>
            </w:pPr>
            <w:r>
              <w:rPr>
                <w:sz w:val="24"/>
                <w:szCs w:val="24"/>
              </w:rPr>
              <w:t>Principles of information security controls</w:t>
            </w:r>
          </w:p>
        </w:tc>
        <w:tc>
          <w:tcPr>
            <w:tcW w:w="1935" w:type="dxa"/>
          </w:tcPr>
          <w:p w14:paraId="18362892" w14:textId="77777777" w:rsidR="00246207" w:rsidRDefault="00246207" w:rsidP="000C72FB">
            <w:pPr>
              <w:pStyle w:val="BodyTextIndent3"/>
              <w:ind w:left="0"/>
              <w:jc w:val="center"/>
              <w:rPr>
                <w:sz w:val="24"/>
                <w:szCs w:val="24"/>
              </w:rPr>
            </w:pPr>
            <w:r>
              <w:rPr>
                <w:sz w:val="24"/>
                <w:szCs w:val="24"/>
              </w:rPr>
              <w:t>3</w:t>
            </w:r>
          </w:p>
        </w:tc>
      </w:tr>
      <w:tr w:rsidR="00246207" w14:paraId="422554B9" w14:textId="77777777" w:rsidTr="000C72FB">
        <w:tc>
          <w:tcPr>
            <w:tcW w:w="7025" w:type="dxa"/>
          </w:tcPr>
          <w:p w14:paraId="71F4803F" w14:textId="77777777" w:rsidR="00246207" w:rsidRDefault="00246207" w:rsidP="000C72FB">
            <w:pPr>
              <w:pStyle w:val="BodyTextIndent3"/>
              <w:ind w:left="0"/>
              <w:jc w:val="both"/>
              <w:rPr>
                <w:sz w:val="24"/>
                <w:szCs w:val="24"/>
              </w:rPr>
            </w:pPr>
          </w:p>
        </w:tc>
        <w:tc>
          <w:tcPr>
            <w:tcW w:w="1935" w:type="dxa"/>
          </w:tcPr>
          <w:p w14:paraId="4BE8EEFE" w14:textId="77777777" w:rsidR="00246207" w:rsidRDefault="00246207" w:rsidP="000C72FB">
            <w:pPr>
              <w:pStyle w:val="BodyTextIndent3"/>
              <w:ind w:left="0"/>
              <w:jc w:val="center"/>
              <w:rPr>
                <w:sz w:val="24"/>
                <w:szCs w:val="24"/>
              </w:rPr>
            </w:pPr>
          </w:p>
        </w:tc>
      </w:tr>
    </w:tbl>
    <w:p w14:paraId="2D301DDE" w14:textId="77777777" w:rsidR="000C72FB" w:rsidRDefault="000C72FB" w:rsidP="00246207"/>
    <w:sectPr w:rsidR="000C72FB" w:rsidSect="004D4803">
      <w:headerReference w:type="default" r:id="rId16"/>
      <w:footerReference w:type="default" r:id="rId17"/>
      <w:pgSz w:w="11907" w:h="16839" w:code="9"/>
      <w:pgMar w:top="1440" w:right="1440" w:bottom="1440" w:left="1440" w:header="450" w:footer="44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7E7840" w14:textId="77777777" w:rsidR="00421993" w:rsidRDefault="00421993">
      <w:r>
        <w:separator/>
      </w:r>
    </w:p>
  </w:endnote>
  <w:endnote w:type="continuationSeparator" w:id="0">
    <w:p w14:paraId="20D7FB14" w14:textId="77777777" w:rsidR="00421993" w:rsidRDefault="00421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E168D" w14:textId="77F66711" w:rsidR="00415985" w:rsidRPr="002C7AF6" w:rsidRDefault="00415985" w:rsidP="002C7AF6">
    <w:pPr>
      <w:jc w:val="center"/>
      <w:rPr>
        <w:rFonts w:cs="Arial"/>
        <w:bCs/>
        <w:iCs/>
        <w:sz w:val="20"/>
      </w:rPr>
    </w:pPr>
    <w:r w:rsidRPr="00E630C6">
      <w:rPr>
        <w:noProof/>
        <w:sz w:val="20"/>
        <w:lang w:eastAsia="en-GB"/>
      </w:rPr>
      <mc:AlternateContent>
        <mc:Choice Requires="wps">
          <w:drawing>
            <wp:anchor distT="0" distB="0" distL="114300" distR="114300" simplePos="0" relativeHeight="251655168" behindDoc="0" locked="0" layoutInCell="1" allowOverlap="1" wp14:anchorId="7A5F3F25" wp14:editId="33065B9D">
              <wp:simplePos x="0" y="0"/>
              <wp:positionH relativeFrom="margin">
                <wp:align>left</wp:align>
              </wp:positionH>
              <mc:AlternateContent>
                <mc:Choice Requires="wp14">
                  <wp:positionV relativeFrom="bottomMargin">
                    <wp14:pctPosVOffset>20000</wp14:pctPosVOffset>
                  </wp:positionV>
                </mc:Choice>
                <mc:Fallback>
                  <wp:positionV relativeFrom="page">
                    <wp:posOffset>9961245</wp:posOffset>
                  </wp:positionV>
                </mc:Fallback>
              </mc:AlternateContent>
              <wp:extent cx="5516880" cy="0"/>
              <wp:effectExtent l="0" t="0" r="20955" b="19050"/>
              <wp:wrapNone/>
              <wp:docPr id="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DF5D9A6" id="Line 9" o:spid="_x0000_s1026" style="position:absolute;flip:y;z-index:251655168;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9fE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m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NufX&#10;xBkCAAAzBAAADgAAAAAAAAAAAAAAAAAuAgAAZHJzL2Uyb0RvYy54bWxQSwECLQAUAAYACAAAACEA&#10;vBNwqtYAAAACAQAADwAAAAAAAAAAAAAAAABzBAAAZHJzL2Rvd25yZXYueG1sUEsFBgAAAAAEAAQA&#10;8wAAAHYFAAAAAA==&#10;">
              <w10:wrap anchorx="margin" anchory="margin"/>
            </v:line>
          </w:pict>
        </mc:Fallback>
      </mc:AlternateContent>
    </w:r>
    <w:r w:rsidRPr="00E630C6">
      <w:rPr>
        <w:sz w:val="20"/>
      </w:rPr>
      <w:t xml:space="preserve">Version </w:t>
    </w:r>
    <w:r w:rsidRPr="00E630C6">
      <w:rPr>
        <w:sz w:val="20"/>
      </w:rPr>
      <w:fldChar w:fldCharType="begin"/>
    </w:r>
    <w:r w:rsidRPr="00E630C6">
      <w:rPr>
        <w:sz w:val="20"/>
      </w:rPr>
      <w:instrText xml:space="preserve"> STYLEREF  "Version Number"  \* MERGEFORMAT </w:instrText>
    </w:r>
    <w:r w:rsidRPr="00E630C6">
      <w:rPr>
        <w:sz w:val="20"/>
      </w:rPr>
      <w:fldChar w:fldCharType="separate"/>
    </w:r>
    <w:r w:rsidR="000A6865">
      <w:rPr>
        <w:noProof/>
        <w:sz w:val="20"/>
      </w:rPr>
      <w:t>1</w:t>
    </w:r>
    <w:r w:rsidRPr="00E630C6">
      <w:rPr>
        <w:sz w:val="20"/>
      </w:rPr>
      <w:fldChar w:fldCharType="end"/>
    </w:r>
    <w:r w:rsidRPr="00E630C6">
      <w:rPr>
        <w:sz w:val="20"/>
      </w:rPr>
      <w:tab/>
    </w:r>
    <w:r w:rsidRPr="00E630C6">
      <w:rPr>
        <w:sz w:val="20"/>
      </w:rPr>
      <w:tab/>
    </w:r>
    <w:r w:rsidRPr="00E630C6">
      <w:rPr>
        <w:sz w:val="20"/>
      </w:rPr>
      <w:tab/>
    </w:r>
    <w:r w:rsidRPr="00E630C6">
      <w:rPr>
        <w:sz w:val="20"/>
      </w:rPr>
      <w:tab/>
    </w:r>
    <w:r w:rsidRPr="00E630C6">
      <w:rPr>
        <w:sz w:val="20"/>
        <w:lang w:val="en-US"/>
      </w:rPr>
      <w:t xml:space="preserve">Page </w:t>
    </w:r>
    <w:r w:rsidRPr="00E630C6">
      <w:rPr>
        <w:sz w:val="20"/>
        <w:lang w:val="en-US"/>
      </w:rPr>
      <w:fldChar w:fldCharType="begin"/>
    </w:r>
    <w:r w:rsidRPr="00E630C6">
      <w:rPr>
        <w:sz w:val="20"/>
        <w:lang w:val="en-US"/>
      </w:rPr>
      <w:instrText xml:space="preserve"> PAGE </w:instrText>
    </w:r>
    <w:r w:rsidRPr="00E630C6">
      <w:rPr>
        <w:sz w:val="20"/>
        <w:lang w:val="en-US"/>
      </w:rPr>
      <w:fldChar w:fldCharType="separate"/>
    </w:r>
    <w:r w:rsidR="00DD08E3">
      <w:rPr>
        <w:noProof/>
        <w:sz w:val="20"/>
        <w:lang w:val="en-US"/>
      </w:rPr>
      <w:t>10</w:t>
    </w:r>
    <w:r w:rsidRPr="00E630C6">
      <w:rPr>
        <w:sz w:val="20"/>
        <w:lang w:val="en-US"/>
      </w:rPr>
      <w:fldChar w:fldCharType="end"/>
    </w:r>
    <w:r w:rsidRPr="00E630C6">
      <w:rPr>
        <w:sz w:val="20"/>
        <w:lang w:val="en-US"/>
      </w:rPr>
      <w:t xml:space="preserve"> of </w:t>
    </w:r>
    <w:r w:rsidRPr="00E630C6">
      <w:rPr>
        <w:sz w:val="20"/>
        <w:lang w:val="en-US"/>
      </w:rPr>
      <w:fldChar w:fldCharType="begin"/>
    </w:r>
    <w:r w:rsidRPr="00E630C6">
      <w:rPr>
        <w:sz w:val="20"/>
        <w:lang w:val="en-US"/>
      </w:rPr>
      <w:instrText xml:space="preserve"> NUMPAGES </w:instrText>
    </w:r>
    <w:r w:rsidRPr="00E630C6">
      <w:rPr>
        <w:sz w:val="20"/>
        <w:lang w:val="en-US"/>
      </w:rPr>
      <w:fldChar w:fldCharType="separate"/>
    </w:r>
    <w:r w:rsidR="00DD08E3">
      <w:rPr>
        <w:noProof/>
        <w:sz w:val="20"/>
        <w:lang w:val="en-US"/>
      </w:rPr>
      <w:t>15</w:t>
    </w:r>
    <w:r w:rsidRPr="00E630C6">
      <w:rPr>
        <w:sz w:val="20"/>
        <w:lang w:val="en-US"/>
      </w:rPr>
      <w:fldChar w:fldCharType="end"/>
    </w:r>
    <w:r w:rsidRPr="00E630C6">
      <w:rPr>
        <w:rFonts w:cs="Arial"/>
        <w:b/>
        <w:bCs/>
        <w:i/>
        <w:iCs/>
        <w:sz w:val="20"/>
      </w:rPr>
      <w:t xml:space="preserve"> </w:t>
    </w:r>
    <w:r w:rsidRPr="00E630C6">
      <w:rPr>
        <w:rFonts w:cs="Arial"/>
        <w:bCs/>
        <w:iCs/>
        <w:sz w:val="20"/>
      </w:rPr>
      <w:tab/>
    </w:r>
    <w:r w:rsidRPr="00E630C6">
      <w:rPr>
        <w:rFonts w:cs="Arial"/>
        <w:bCs/>
        <w:iCs/>
        <w:sz w:val="20"/>
      </w:rPr>
      <w:tab/>
    </w:r>
    <w:r w:rsidRPr="00E630C6">
      <w:rPr>
        <w:rFonts w:cs="Arial"/>
        <w:bCs/>
        <w:iCs/>
        <w:sz w:val="20"/>
      </w:rPr>
      <w:tab/>
    </w:r>
    <w:r w:rsidRPr="00E630C6">
      <w:rPr>
        <w:rFonts w:cs="Arial"/>
        <w:bCs/>
        <w:iCs/>
        <w:sz w:val="20"/>
      </w:rPr>
      <w:tab/>
    </w:r>
    <w:r w:rsidRPr="00E630C6">
      <w:rPr>
        <w:rFonts w:cs="Arial"/>
        <w:bCs/>
        <w:iCs/>
        <w:sz w:val="20"/>
      </w:rPr>
      <w:fldChar w:fldCharType="begin"/>
    </w:r>
    <w:r w:rsidRPr="00E630C6">
      <w:rPr>
        <w:rFonts w:cs="Arial"/>
        <w:bCs/>
        <w:iCs/>
        <w:sz w:val="20"/>
      </w:rPr>
      <w:instrText xml:space="preserve"> STYLEREF  "Date of Publication"  \* MERGEFORMAT </w:instrText>
    </w:r>
    <w:r w:rsidRPr="00E630C6">
      <w:rPr>
        <w:rFonts w:cs="Arial"/>
        <w:bCs/>
        <w:iCs/>
        <w:sz w:val="20"/>
      </w:rPr>
      <w:fldChar w:fldCharType="separate"/>
    </w:r>
    <w:r w:rsidR="000A6865">
      <w:rPr>
        <w:rFonts w:cs="Arial"/>
        <w:bCs/>
        <w:iCs/>
        <w:noProof/>
        <w:sz w:val="20"/>
      </w:rPr>
      <w:t>[Insert date]</w:t>
    </w:r>
    <w:r w:rsidRPr="00E630C6">
      <w:rPr>
        <w:rFonts w:cs="Arial"/>
        <w:bCs/>
        <w:iCs/>
        <w:sz w:val="20"/>
      </w:rPr>
      <w:fldChar w:fldCharType="end"/>
    </w:r>
  </w:p>
  <w:p w14:paraId="7613EB59" w14:textId="77777777" w:rsidR="00415985" w:rsidRDefault="00415985">
    <w:pPr>
      <w:rPr>
        <w:rFonts w:cs="Arial"/>
        <w:b/>
        <w:bCs/>
        <w:i/>
        <w:iCs/>
        <w:sz w:val="20"/>
      </w:rPr>
    </w:pPr>
    <w:r>
      <w:rPr>
        <w:rFonts w:cs="Arial"/>
        <w:b/>
        <w:bCs/>
        <w:i/>
        <w:iCs/>
        <w:sz w:val="20"/>
      </w:rPr>
      <w:tab/>
    </w:r>
    <w:r>
      <w:rPr>
        <w:rFonts w:cs="Arial"/>
        <w:b/>
        <w:bCs/>
        <w:i/>
        <w:iCs/>
        <w:sz w:val="20"/>
      </w:rPr>
      <w:tab/>
    </w:r>
    <w:r>
      <w:rPr>
        <w:rFonts w:cs="Arial"/>
        <w:b/>
        <w:bCs/>
        <w:i/>
        <w:iCs/>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EC51D" w14:textId="5337D0A3" w:rsidR="00415985" w:rsidRPr="002C7AF6" w:rsidRDefault="00415985" w:rsidP="002C7AF6">
    <w:pPr>
      <w:rPr>
        <w:rFonts w:cs="Arial"/>
        <w:bCs/>
        <w:iCs/>
        <w:sz w:val="20"/>
      </w:rPr>
    </w:pPr>
    <w:r w:rsidRPr="00E630C6">
      <w:rPr>
        <w:noProof/>
        <w:sz w:val="20"/>
        <w:lang w:eastAsia="en-GB"/>
      </w:rPr>
      <mc:AlternateContent>
        <mc:Choice Requires="wps">
          <w:drawing>
            <wp:anchor distT="0" distB="0" distL="114300" distR="114300" simplePos="0" relativeHeight="251657216" behindDoc="0" locked="0" layoutInCell="1" allowOverlap="1" wp14:anchorId="55969996" wp14:editId="0D8EFC37">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1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6CB4B36" id="Line 9" o:spid="_x0000_s1026" style="position:absolute;flip:y;z-index:25165721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UHh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UuFB&#10;4RkCAAAzBAAADgAAAAAAAAAAAAAAAAAuAgAAZHJzL2Uyb0RvYy54bWxQSwECLQAUAAYACAAAACEA&#10;vBNwqtYAAAACAQAADwAAAAAAAAAAAAAAAABzBAAAZHJzL2Rvd25yZXYueG1sUEsFBgAAAAAEAAQA&#10;8wAAAHYFAAAAAA==&#10;">
              <w10:wrap anchorx="margin" anchory="margin"/>
            </v:line>
          </w:pict>
        </mc:Fallback>
      </mc:AlternateContent>
    </w:r>
    <w:r w:rsidRPr="00E630C6">
      <w:rPr>
        <w:sz w:val="20"/>
      </w:rPr>
      <w:t xml:space="preserve">Version </w:t>
    </w:r>
    <w:r w:rsidRPr="00E630C6">
      <w:rPr>
        <w:sz w:val="20"/>
      </w:rPr>
      <w:fldChar w:fldCharType="begin"/>
    </w:r>
    <w:r w:rsidRPr="00E630C6">
      <w:rPr>
        <w:sz w:val="20"/>
      </w:rPr>
      <w:instrText xml:space="preserve"> STYLEREF  "Version Number"  \* MERGEFORMAT </w:instrText>
    </w:r>
    <w:r w:rsidRPr="00E630C6">
      <w:rPr>
        <w:sz w:val="20"/>
      </w:rPr>
      <w:fldChar w:fldCharType="separate"/>
    </w:r>
    <w:r w:rsidR="000A6865">
      <w:rPr>
        <w:noProof/>
        <w:sz w:val="20"/>
      </w:rPr>
      <w:t>1</w:t>
    </w:r>
    <w:r w:rsidRPr="00E630C6">
      <w:rPr>
        <w:sz w:val="20"/>
      </w:rPr>
      <w:fldChar w:fldCharType="end"/>
    </w:r>
    <w:r w:rsidRPr="00E630C6">
      <w:rPr>
        <w:sz w:val="20"/>
      </w:rPr>
      <w:tab/>
    </w:r>
    <w:r w:rsidRPr="00E630C6">
      <w:rPr>
        <w:sz w:val="20"/>
      </w:rPr>
      <w:tab/>
    </w:r>
    <w:r w:rsidRPr="00E630C6">
      <w:rPr>
        <w:sz w:val="20"/>
      </w:rPr>
      <w:tab/>
    </w:r>
    <w:r w:rsidRPr="00E630C6">
      <w:rPr>
        <w:sz w:val="20"/>
      </w:rPr>
      <w:tab/>
    </w:r>
    <w:r>
      <w:rPr>
        <w:sz w:val="20"/>
      </w:rPr>
      <w:tab/>
    </w:r>
    <w:r>
      <w:rPr>
        <w:sz w:val="20"/>
      </w:rPr>
      <w:tab/>
    </w:r>
    <w:r>
      <w:rPr>
        <w:sz w:val="20"/>
      </w:rPr>
      <w:tab/>
    </w:r>
    <w:r>
      <w:rPr>
        <w:sz w:val="20"/>
      </w:rPr>
      <w:tab/>
    </w:r>
    <w:r w:rsidRPr="00E630C6">
      <w:rPr>
        <w:sz w:val="20"/>
        <w:lang w:val="en-US"/>
      </w:rPr>
      <w:t xml:space="preserve">Page </w:t>
    </w:r>
    <w:r w:rsidRPr="00E630C6">
      <w:rPr>
        <w:sz w:val="20"/>
        <w:lang w:val="en-US"/>
      </w:rPr>
      <w:fldChar w:fldCharType="begin"/>
    </w:r>
    <w:r w:rsidRPr="00E630C6">
      <w:rPr>
        <w:sz w:val="20"/>
        <w:lang w:val="en-US"/>
      </w:rPr>
      <w:instrText xml:space="preserve"> PAGE </w:instrText>
    </w:r>
    <w:r w:rsidRPr="00E630C6">
      <w:rPr>
        <w:sz w:val="20"/>
        <w:lang w:val="en-US"/>
      </w:rPr>
      <w:fldChar w:fldCharType="separate"/>
    </w:r>
    <w:r w:rsidR="00DD08E3">
      <w:rPr>
        <w:noProof/>
        <w:sz w:val="20"/>
        <w:lang w:val="en-US"/>
      </w:rPr>
      <w:t>11</w:t>
    </w:r>
    <w:r w:rsidRPr="00E630C6">
      <w:rPr>
        <w:sz w:val="20"/>
        <w:lang w:val="en-US"/>
      </w:rPr>
      <w:fldChar w:fldCharType="end"/>
    </w:r>
    <w:r w:rsidRPr="00E630C6">
      <w:rPr>
        <w:sz w:val="20"/>
        <w:lang w:val="en-US"/>
      </w:rPr>
      <w:t xml:space="preserve"> of </w:t>
    </w:r>
    <w:r w:rsidRPr="00E630C6">
      <w:rPr>
        <w:sz w:val="20"/>
        <w:lang w:val="en-US"/>
      </w:rPr>
      <w:fldChar w:fldCharType="begin"/>
    </w:r>
    <w:r w:rsidRPr="00E630C6">
      <w:rPr>
        <w:sz w:val="20"/>
        <w:lang w:val="en-US"/>
      </w:rPr>
      <w:instrText xml:space="preserve"> NUMPAGES </w:instrText>
    </w:r>
    <w:r w:rsidRPr="00E630C6">
      <w:rPr>
        <w:sz w:val="20"/>
        <w:lang w:val="en-US"/>
      </w:rPr>
      <w:fldChar w:fldCharType="separate"/>
    </w:r>
    <w:r w:rsidR="00DD08E3">
      <w:rPr>
        <w:noProof/>
        <w:sz w:val="20"/>
        <w:lang w:val="en-US"/>
      </w:rPr>
      <w:t>15</w:t>
    </w:r>
    <w:r w:rsidRPr="00E630C6">
      <w:rPr>
        <w:sz w:val="20"/>
        <w:lang w:val="en-US"/>
      </w:rPr>
      <w:fldChar w:fldCharType="end"/>
    </w:r>
    <w:r w:rsidRPr="00E630C6">
      <w:rPr>
        <w:rFonts w:cs="Arial"/>
        <w:b/>
        <w:bCs/>
        <w:i/>
        <w:iCs/>
        <w:sz w:val="20"/>
      </w:rPr>
      <w:t xml:space="preserve"> </w:t>
    </w:r>
    <w:r w:rsidRPr="00E630C6">
      <w:rPr>
        <w:rFonts w:cs="Arial"/>
        <w:bCs/>
        <w:iCs/>
        <w:sz w:val="20"/>
      </w:rPr>
      <w:tab/>
    </w:r>
    <w:r w:rsidRPr="00E630C6">
      <w:rPr>
        <w:rFonts w:cs="Arial"/>
        <w:bCs/>
        <w:iCs/>
        <w:sz w:val="20"/>
      </w:rPr>
      <w:tab/>
    </w:r>
    <w:r>
      <w:rPr>
        <w:rFonts w:cs="Arial"/>
        <w:bCs/>
        <w:iCs/>
        <w:sz w:val="20"/>
      </w:rPr>
      <w:tab/>
    </w:r>
    <w:r>
      <w:rPr>
        <w:rFonts w:cs="Arial"/>
        <w:bCs/>
        <w:iCs/>
        <w:sz w:val="20"/>
      </w:rPr>
      <w:tab/>
    </w:r>
    <w:r>
      <w:rPr>
        <w:rFonts w:cs="Arial"/>
        <w:bCs/>
        <w:iCs/>
        <w:sz w:val="20"/>
      </w:rPr>
      <w:tab/>
    </w:r>
    <w:r w:rsidRPr="00E630C6">
      <w:rPr>
        <w:rFonts w:cs="Arial"/>
        <w:bCs/>
        <w:iCs/>
        <w:sz w:val="20"/>
      </w:rPr>
      <w:tab/>
    </w:r>
    <w:r w:rsidRPr="00E630C6">
      <w:rPr>
        <w:rFonts w:cs="Arial"/>
        <w:bCs/>
        <w:iCs/>
        <w:sz w:val="20"/>
      </w:rPr>
      <w:tab/>
    </w:r>
    <w:r w:rsidRPr="00E630C6">
      <w:rPr>
        <w:rFonts w:cs="Arial"/>
        <w:bCs/>
        <w:iCs/>
        <w:sz w:val="20"/>
      </w:rPr>
      <w:fldChar w:fldCharType="begin"/>
    </w:r>
    <w:r w:rsidRPr="00E630C6">
      <w:rPr>
        <w:rFonts w:cs="Arial"/>
        <w:bCs/>
        <w:iCs/>
        <w:sz w:val="20"/>
      </w:rPr>
      <w:instrText xml:space="preserve"> STYLEREF  "Date of Publication"  \* MERGEFORMAT </w:instrText>
    </w:r>
    <w:r w:rsidRPr="00E630C6">
      <w:rPr>
        <w:rFonts w:cs="Arial"/>
        <w:bCs/>
        <w:iCs/>
        <w:sz w:val="20"/>
      </w:rPr>
      <w:fldChar w:fldCharType="separate"/>
    </w:r>
    <w:r w:rsidR="000A6865">
      <w:rPr>
        <w:rFonts w:cs="Arial"/>
        <w:bCs/>
        <w:iCs/>
        <w:noProof/>
        <w:sz w:val="20"/>
      </w:rPr>
      <w:t>[Insert date]</w:t>
    </w:r>
    <w:r w:rsidRPr="00E630C6">
      <w:rPr>
        <w:rFonts w:cs="Arial"/>
        <w:bCs/>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DD8DAD" w14:textId="600867B7" w:rsidR="00415985" w:rsidRPr="002C7AF6" w:rsidRDefault="00415985" w:rsidP="002C7AF6">
    <w:pPr>
      <w:jc w:val="center"/>
      <w:rPr>
        <w:rFonts w:cs="Arial"/>
        <w:bCs/>
        <w:iCs/>
        <w:sz w:val="20"/>
      </w:rPr>
    </w:pPr>
    <w:r w:rsidRPr="00E630C6">
      <w:rPr>
        <w:noProof/>
        <w:sz w:val="20"/>
        <w:lang w:eastAsia="en-GB"/>
      </w:rPr>
      <mc:AlternateContent>
        <mc:Choice Requires="wps">
          <w:drawing>
            <wp:anchor distT="0" distB="0" distL="114300" distR="114300" simplePos="0" relativeHeight="251658240" behindDoc="0" locked="0" layoutInCell="1" allowOverlap="1" wp14:anchorId="12381240" wp14:editId="0C20E7D6">
              <wp:simplePos x="0" y="0"/>
              <wp:positionH relativeFrom="margin">
                <wp:align>left</wp:align>
              </wp:positionH>
              <mc:AlternateContent>
                <mc:Choice Requires="wp14">
                  <wp:positionV relativeFrom="bottomMargin">
                    <wp14:pctPosVOffset>20000</wp14:pctPosVOffset>
                  </wp:positionV>
                </mc:Choice>
                <mc:Fallback>
                  <wp:positionV relativeFrom="page">
                    <wp:posOffset>9961245</wp:posOffset>
                  </wp:positionV>
                </mc:Fallback>
              </mc:AlternateContent>
              <wp:extent cx="5516880" cy="0"/>
              <wp:effectExtent l="0" t="0" r="20955" b="19050"/>
              <wp:wrapNone/>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0F87D10" id="Line 9" o:spid="_x0000_s1026" style="position:absolute;flip:y;z-index:25165824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pIVGQIAADM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cKS&#10;FRkCAAAzBAAADgAAAAAAAAAAAAAAAAAuAgAAZHJzL2Uyb0RvYy54bWxQSwECLQAUAAYACAAAACEA&#10;vBNwqtYAAAACAQAADwAAAAAAAAAAAAAAAABzBAAAZHJzL2Rvd25yZXYueG1sUEsFBgAAAAAEAAQA&#10;8wAAAHYFAAAAAA==&#10;">
              <w10:wrap anchorx="margin" anchory="margin"/>
            </v:line>
          </w:pict>
        </mc:Fallback>
      </mc:AlternateContent>
    </w:r>
    <w:r w:rsidRPr="00E630C6">
      <w:rPr>
        <w:sz w:val="20"/>
      </w:rPr>
      <w:t xml:space="preserve">Version </w:t>
    </w:r>
    <w:r w:rsidRPr="00E630C6">
      <w:rPr>
        <w:sz w:val="20"/>
      </w:rPr>
      <w:fldChar w:fldCharType="begin"/>
    </w:r>
    <w:r w:rsidRPr="00E630C6">
      <w:rPr>
        <w:sz w:val="20"/>
      </w:rPr>
      <w:instrText xml:space="preserve"> STYLEREF  "Version Number"  \* MERGEFORMAT </w:instrText>
    </w:r>
    <w:r w:rsidRPr="00E630C6">
      <w:rPr>
        <w:sz w:val="20"/>
      </w:rPr>
      <w:fldChar w:fldCharType="separate"/>
    </w:r>
    <w:r w:rsidR="000A6865">
      <w:rPr>
        <w:noProof/>
        <w:sz w:val="20"/>
      </w:rPr>
      <w:t>1</w:t>
    </w:r>
    <w:r w:rsidRPr="00E630C6">
      <w:rPr>
        <w:sz w:val="20"/>
      </w:rPr>
      <w:fldChar w:fldCharType="end"/>
    </w:r>
    <w:r w:rsidRPr="00E630C6">
      <w:rPr>
        <w:sz w:val="20"/>
      </w:rPr>
      <w:tab/>
    </w:r>
    <w:r w:rsidRPr="00E630C6">
      <w:rPr>
        <w:sz w:val="20"/>
      </w:rPr>
      <w:tab/>
    </w:r>
    <w:r w:rsidRPr="00E630C6">
      <w:rPr>
        <w:sz w:val="20"/>
      </w:rPr>
      <w:tab/>
    </w:r>
    <w:r w:rsidRPr="00E630C6">
      <w:rPr>
        <w:sz w:val="20"/>
      </w:rPr>
      <w:tab/>
    </w:r>
    <w:r w:rsidRPr="00E630C6">
      <w:rPr>
        <w:sz w:val="20"/>
        <w:lang w:val="en-US"/>
      </w:rPr>
      <w:t xml:space="preserve">Page </w:t>
    </w:r>
    <w:r w:rsidRPr="00E630C6">
      <w:rPr>
        <w:sz w:val="20"/>
        <w:lang w:val="en-US"/>
      </w:rPr>
      <w:fldChar w:fldCharType="begin"/>
    </w:r>
    <w:r w:rsidRPr="00E630C6">
      <w:rPr>
        <w:sz w:val="20"/>
        <w:lang w:val="en-US"/>
      </w:rPr>
      <w:instrText xml:space="preserve"> PAGE </w:instrText>
    </w:r>
    <w:r w:rsidRPr="00E630C6">
      <w:rPr>
        <w:sz w:val="20"/>
        <w:lang w:val="en-US"/>
      </w:rPr>
      <w:fldChar w:fldCharType="separate"/>
    </w:r>
    <w:r w:rsidR="00DD08E3">
      <w:rPr>
        <w:noProof/>
        <w:sz w:val="20"/>
        <w:lang w:val="en-US"/>
      </w:rPr>
      <w:t>15</w:t>
    </w:r>
    <w:r w:rsidRPr="00E630C6">
      <w:rPr>
        <w:sz w:val="20"/>
        <w:lang w:val="en-US"/>
      </w:rPr>
      <w:fldChar w:fldCharType="end"/>
    </w:r>
    <w:r w:rsidRPr="00E630C6">
      <w:rPr>
        <w:sz w:val="20"/>
        <w:lang w:val="en-US"/>
      </w:rPr>
      <w:t xml:space="preserve"> of </w:t>
    </w:r>
    <w:r w:rsidRPr="00E630C6">
      <w:rPr>
        <w:sz w:val="20"/>
        <w:lang w:val="en-US"/>
      </w:rPr>
      <w:fldChar w:fldCharType="begin"/>
    </w:r>
    <w:r w:rsidRPr="00E630C6">
      <w:rPr>
        <w:sz w:val="20"/>
        <w:lang w:val="en-US"/>
      </w:rPr>
      <w:instrText xml:space="preserve"> NUMPAGES </w:instrText>
    </w:r>
    <w:r w:rsidRPr="00E630C6">
      <w:rPr>
        <w:sz w:val="20"/>
        <w:lang w:val="en-US"/>
      </w:rPr>
      <w:fldChar w:fldCharType="separate"/>
    </w:r>
    <w:r w:rsidR="00DD08E3">
      <w:rPr>
        <w:noProof/>
        <w:sz w:val="20"/>
        <w:lang w:val="en-US"/>
      </w:rPr>
      <w:t>15</w:t>
    </w:r>
    <w:r w:rsidRPr="00E630C6">
      <w:rPr>
        <w:sz w:val="20"/>
        <w:lang w:val="en-US"/>
      </w:rPr>
      <w:fldChar w:fldCharType="end"/>
    </w:r>
    <w:r w:rsidRPr="00E630C6">
      <w:rPr>
        <w:rFonts w:cs="Arial"/>
        <w:b/>
        <w:bCs/>
        <w:i/>
        <w:iCs/>
        <w:sz w:val="20"/>
      </w:rPr>
      <w:t xml:space="preserve"> </w:t>
    </w:r>
    <w:r w:rsidRPr="00E630C6">
      <w:rPr>
        <w:rFonts w:cs="Arial"/>
        <w:bCs/>
        <w:iCs/>
        <w:sz w:val="20"/>
      </w:rPr>
      <w:tab/>
    </w:r>
    <w:r w:rsidRPr="00E630C6">
      <w:rPr>
        <w:rFonts w:cs="Arial"/>
        <w:bCs/>
        <w:iCs/>
        <w:sz w:val="20"/>
      </w:rPr>
      <w:tab/>
    </w:r>
    <w:r w:rsidRPr="00E630C6">
      <w:rPr>
        <w:rFonts w:cs="Arial"/>
        <w:bCs/>
        <w:iCs/>
        <w:sz w:val="20"/>
      </w:rPr>
      <w:tab/>
    </w:r>
    <w:r w:rsidRPr="00E630C6">
      <w:rPr>
        <w:rFonts w:cs="Arial"/>
        <w:bCs/>
        <w:iCs/>
        <w:sz w:val="20"/>
      </w:rPr>
      <w:tab/>
    </w:r>
    <w:r w:rsidRPr="00E630C6">
      <w:rPr>
        <w:rFonts w:cs="Arial"/>
        <w:bCs/>
        <w:iCs/>
        <w:sz w:val="20"/>
      </w:rPr>
      <w:fldChar w:fldCharType="begin"/>
    </w:r>
    <w:r w:rsidRPr="00E630C6">
      <w:rPr>
        <w:rFonts w:cs="Arial"/>
        <w:bCs/>
        <w:iCs/>
        <w:sz w:val="20"/>
      </w:rPr>
      <w:instrText xml:space="preserve"> STYLEREF  "Date of Publication"  \* MERGEFORMAT </w:instrText>
    </w:r>
    <w:r w:rsidRPr="00E630C6">
      <w:rPr>
        <w:rFonts w:cs="Arial"/>
        <w:bCs/>
        <w:iCs/>
        <w:sz w:val="20"/>
      </w:rPr>
      <w:fldChar w:fldCharType="separate"/>
    </w:r>
    <w:r w:rsidR="000A6865">
      <w:rPr>
        <w:rFonts w:cs="Arial"/>
        <w:bCs/>
        <w:iCs/>
        <w:noProof/>
        <w:sz w:val="20"/>
      </w:rPr>
      <w:t>[Insert date]</w:t>
    </w:r>
    <w:r w:rsidRPr="00E630C6">
      <w:rPr>
        <w:rFonts w:cs="Arial"/>
        <w:bCs/>
        <w:iCs/>
        <w:sz w:val="20"/>
      </w:rPr>
      <w:fldChar w:fldCharType="end"/>
    </w:r>
  </w:p>
  <w:p w14:paraId="1390C9D1" w14:textId="77777777" w:rsidR="00415985" w:rsidRDefault="00415985" w:rsidP="00E630C6">
    <w:pPr>
      <w:rPr>
        <w:rFonts w:cs="Arial"/>
        <w:b/>
        <w:bCs/>
        <w:i/>
        <w:iCs/>
        <w:sz w:val="20"/>
      </w:rPr>
    </w:pPr>
    <w:r>
      <w:rPr>
        <w:rFonts w:cs="Arial"/>
        <w:b/>
        <w:bCs/>
        <w:i/>
        <w:iCs/>
        <w:sz w:val="20"/>
      </w:rPr>
      <w:tab/>
    </w:r>
    <w:r>
      <w:rPr>
        <w:rFonts w:cs="Arial"/>
        <w:b/>
        <w:bCs/>
        <w:i/>
        <w:iCs/>
        <w:sz w:val="20"/>
      </w:rPr>
      <w:tab/>
    </w:r>
    <w:r>
      <w:rPr>
        <w:rFonts w:cs="Arial"/>
        <w:b/>
        <w:bCs/>
        <w:i/>
        <w:iCs/>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9B1198" w14:textId="77777777" w:rsidR="00421993" w:rsidRDefault="00421993">
      <w:r>
        <w:separator/>
      </w:r>
    </w:p>
  </w:footnote>
  <w:footnote w:type="continuationSeparator" w:id="0">
    <w:p w14:paraId="3BFED6AD" w14:textId="77777777" w:rsidR="00421993" w:rsidRDefault="00421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B0503" w14:textId="77777777" w:rsidR="00415985" w:rsidRDefault="00415985" w:rsidP="00F604A7">
    <w:pPr>
      <w:tabs>
        <w:tab w:val="center" w:pos="4153"/>
        <w:tab w:val="right" w:pos="8306"/>
      </w:tabs>
      <w:jc w:val="center"/>
      <w:rPr>
        <w:sz w:val="20"/>
        <w:szCs w:val="20"/>
      </w:rPr>
    </w:pPr>
  </w:p>
  <w:p w14:paraId="251C15D7" w14:textId="77777777" w:rsidR="00415985" w:rsidRPr="00F604A7" w:rsidRDefault="00415985" w:rsidP="00F604A7">
    <w:pPr>
      <w:tabs>
        <w:tab w:val="center" w:pos="4153"/>
        <w:tab w:val="right" w:pos="8306"/>
      </w:tabs>
      <w:jc w:val="center"/>
      <w:rPr>
        <w:sz w:val="20"/>
        <w:szCs w:val="20"/>
      </w:rPr>
    </w:pPr>
    <w:r>
      <w:rPr>
        <w:sz w:val="20"/>
        <w:szCs w:val="20"/>
      </w:rPr>
      <w:t>GDPR Competence Development Procedure</w:t>
    </w:r>
    <w:r w:rsidRPr="00E630C6">
      <w:rPr>
        <w:b/>
        <w:noProof/>
        <w:sz w:val="20"/>
        <w:szCs w:val="20"/>
        <w:lang w:eastAsia="en-GB"/>
      </w:rPr>
      <mc:AlternateContent>
        <mc:Choice Requires="wps">
          <w:drawing>
            <wp:anchor distT="0" distB="0" distL="114300" distR="114300" simplePos="0" relativeHeight="251656192" behindDoc="0" locked="0" layoutInCell="1" allowOverlap="1" wp14:anchorId="3883165D" wp14:editId="17FDB040">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9F1F63F" id="Line 8" o:spid="_x0000_s1026" style="position:absolute;z-index:25165619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A1074" w14:textId="77777777" w:rsidR="00415985" w:rsidRDefault="00415985" w:rsidP="00E630C6">
    <w:pPr>
      <w:tabs>
        <w:tab w:val="center" w:pos="4153"/>
        <w:tab w:val="right" w:pos="8306"/>
      </w:tabs>
      <w:jc w:val="center"/>
      <w:rPr>
        <w:sz w:val="20"/>
        <w:szCs w:val="20"/>
      </w:rPr>
    </w:pPr>
  </w:p>
  <w:p w14:paraId="2DF5F31B" w14:textId="77777777" w:rsidR="00415985" w:rsidRDefault="00415985" w:rsidP="00E630C6">
    <w:pPr>
      <w:tabs>
        <w:tab w:val="center" w:pos="4153"/>
        <w:tab w:val="right" w:pos="8306"/>
      </w:tabs>
      <w:jc w:val="center"/>
      <w:rPr>
        <w:sz w:val="20"/>
        <w:szCs w:val="20"/>
      </w:rPr>
    </w:pPr>
    <w:r>
      <w:rPr>
        <w:sz w:val="20"/>
        <w:szCs w:val="20"/>
      </w:rPr>
      <w:t>GDPR Competence Development Procedure</w:t>
    </w:r>
  </w:p>
  <w:p w14:paraId="4F7C18CA" w14:textId="77777777" w:rsidR="00415985" w:rsidRPr="00E630C6" w:rsidRDefault="00415985" w:rsidP="00E630C6">
    <w:pPr>
      <w:tabs>
        <w:tab w:val="center" w:pos="4153"/>
        <w:tab w:val="right" w:pos="8306"/>
      </w:tabs>
      <w:rPr>
        <w:sz w:val="24"/>
      </w:rPr>
    </w:pPr>
    <w:r w:rsidRPr="00E630C6">
      <w:rPr>
        <w:b/>
        <w:noProof/>
        <w:sz w:val="20"/>
        <w:szCs w:val="20"/>
        <w:lang w:eastAsia="en-GB"/>
      </w:rPr>
      <mc:AlternateContent>
        <mc:Choice Requires="wps">
          <w:drawing>
            <wp:anchor distT="0" distB="0" distL="114300" distR="114300" simplePos="0" relativeHeight="251659264" behindDoc="0" locked="0" layoutInCell="1" allowOverlap="1" wp14:anchorId="5131B100" wp14:editId="7A6025C9">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3A3B339" id="Line 8" o:spid="_x0000_s1026" style="position:absolute;z-index:25165926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Geu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D8cGeuEQIA&#10;ACkEAAAOAAAAAAAAAAAAAAAAAC4CAABkcnMvZTJvRG9jLnhtbFBLAQItABQABgAIAAAAIQCZZxPa&#10;2gAAAAIBAAAPAAAAAAAAAAAAAAAAAGsEAABkcnMvZG93bnJldi54bWxQSwUGAAAAAAQABADzAAAA&#10;cgUAAAAA&#10;">
              <w10:wrap anchorx="margin" anchory="margin"/>
            </v:line>
          </w:pict>
        </mc:Fallback>
      </mc:AlternateContent>
    </w:r>
  </w:p>
  <w:p w14:paraId="66CFF03F" w14:textId="77777777" w:rsidR="00415985" w:rsidRPr="00E630C6" w:rsidRDefault="00415985" w:rsidP="00E63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62558" w14:textId="77777777" w:rsidR="00415985" w:rsidRDefault="00415985" w:rsidP="00E630C6">
    <w:pPr>
      <w:tabs>
        <w:tab w:val="center" w:pos="4153"/>
        <w:tab w:val="right" w:pos="8306"/>
      </w:tabs>
      <w:jc w:val="center"/>
      <w:rPr>
        <w:sz w:val="20"/>
        <w:szCs w:val="20"/>
      </w:rPr>
    </w:pPr>
  </w:p>
  <w:p w14:paraId="0523914A" w14:textId="77777777" w:rsidR="00415985" w:rsidRDefault="00415985" w:rsidP="00E630C6">
    <w:pPr>
      <w:tabs>
        <w:tab w:val="center" w:pos="4153"/>
        <w:tab w:val="right" w:pos="8306"/>
      </w:tabs>
      <w:jc w:val="center"/>
      <w:rPr>
        <w:sz w:val="20"/>
        <w:szCs w:val="20"/>
      </w:rPr>
    </w:pPr>
    <w:r>
      <w:rPr>
        <w:sz w:val="20"/>
        <w:szCs w:val="20"/>
      </w:rPr>
      <w:t>GDPR Competence Development Procedure</w:t>
    </w:r>
  </w:p>
  <w:p w14:paraId="40898226" w14:textId="77777777" w:rsidR="00415985" w:rsidRPr="00E630C6" w:rsidRDefault="00415985" w:rsidP="00E630C6">
    <w:pPr>
      <w:tabs>
        <w:tab w:val="center" w:pos="4153"/>
        <w:tab w:val="right" w:pos="8306"/>
      </w:tabs>
      <w:rPr>
        <w:sz w:val="24"/>
      </w:rPr>
    </w:pPr>
    <w:r w:rsidRPr="00E630C6">
      <w:rPr>
        <w:b/>
        <w:noProof/>
        <w:sz w:val="20"/>
        <w:szCs w:val="20"/>
        <w:lang w:eastAsia="en-GB"/>
      </w:rPr>
      <mc:AlternateContent>
        <mc:Choice Requires="wps">
          <w:drawing>
            <wp:anchor distT="0" distB="0" distL="114300" distR="114300" simplePos="0" relativeHeight="251660288" behindDoc="0" locked="0" layoutInCell="1" allowOverlap="1" wp14:anchorId="77C04B65" wp14:editId="27195755">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6A0146D" id="Line 8" o:spid="_x0000_s1026" style="position:absolute;z-index:25166028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id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Cy/4idEQIA&#10;ACkEAAAOAAAAAAAAAAAAAAAAAC4CAABkcnMvZTJvRG9jLnhtbFBLAQItABQABgAIAAAAIQCZZxPa&#10;2gAAAAIBAAAPAAAAAAAAAAAAAAAAAGsEAABkcnMvZG93bnJldi54bWxQSwUGAAAAAAQABADzAAAA&#10;cgUAAAAA&#10;">
              <w10:wrap anchorx="margin" anchory="margin"/>
            </v:line>
          </w:pict>
        </mc:Fallback>
      </mc:AlternateContent>
    </w:r>
  </w:p>
  <w:p w14:paraId="7652C378" w14:textId="77777777" w:rsidR="00415985" w:rsidRPr="00E630C6" w:rsidRDefault="00415985" w:rsidP="00E630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5606F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C61EE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F6CD80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74EB24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5F059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ABAC52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30A2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4462A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10DA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90C64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B134E"/>
    <w:multiLevelType w:val="hybridMultilevel"/>
    <w:tmpl w:val="AF12F48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D9F3CE1"/>
    <w:multiLevelType w:val="hybridMultilevel"/>
    <w:tmpl w:val="9C2269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0A2F98"/>
    <w:multiLevelType w:val="hybridMultilevel"/>
    <w:tmpl w:val="314825A0"/>
    <w:lvl w:ilvl="0" w:tplc="08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C222389"/>
    <w:multiLevelType w:val="hybridMultilevel"/>
    <w:tmpl w:val="03B4881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C8503D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65A1F88"/>
    <w:multiLevelType w:val="hybridMultilevel"/>
    <w:tmpl w:val="26C24940"/>
    <w:lvl w:ilvl="0" w:tplc="4A421670">
      <w:numFmt w:val="bullet"/>
      <w:lvlText w:val="•"/>
      <w:lvlJc w:val="left"/>
      <w:pPr>
        <w:ind w:left="718" w:hanging="435"/>
      </w:pPr>
      <w:rPr>
        <w:rFonts w:ascii="Arial" w:eastAsia="Times New Roman" w:hAnsi="Arial" w:cs="Aria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16" w15:restartNumberingAfterBreak="0">
    <w:nsid w:val="4DEA5396"/>
    <w:multiLevelType w:val="hybridMultilevel"/>
    <w:tmpl w:val="C6E49488"/>
    <w:lvl w:ilvl="0" w:tplc="08090001">
      <w:start w:val="1"/>
      <w:numFmt w:val="bullet"/>
      <w:lvlText w:val=""/>
      <w:lvlJc w:val="left"/>
      <w:pPr>
        <w:tabs>
          <w:tab w:val="num" w:pos="792"/>
        </w:tabs>
        <w:ind w:left="792" w:hanging="360"/>
      </w:pPr>
      <w:rPr>
        <w:rFonts w:ascii="Symbol" w:hAnsi="Symbol" w:hint="default"/>
      </w:rPr>
    </w:lvl>
    <w:lvl w:ilvl="1" w:tplc="08090003" w:tentative="1">
      <w:start w:val="1"/>
      <w:numFmt w:val="bullet"/>
      <w:lvlText w:val="o"/>
      <w:lvlJc w:val="left"/>
      <w:pPr>
        <w:tabs>
          <w:tab w:val="num" w:pos="1512"/>
        </w:tabs>
        <w:ind w:left="1512" w:hanging="360"/>
      </w:pPr>
      <w:rPr>
        <w:rFonts w:ascii="Courier New" w:hAnsi="Courier New" w:cs="Courier New" w:hint="default"/>
      </w:rPr>
    </w:lvl>
    <w:lvl w:ilvl="2" w:tplc="08090005" w:tentative="1">
      <w:start w:val="1"/>
      <w:numFmt w:val="bullet"/>
      <w:lvlText w:val=""/>
      <w:lvlJc w:val="left"/>
      <w:pPr>
        <w:tabs>
          <w:tab w:val="num" w:pos="2232"/>
        </w:tabs>
        <w:ind w:left="2232" w:hanging="360"/>
      </w:pPr>
      <w:rPr>
        <w:rFonts w:ascii="Wingdings" w:hAnsi="Wingdings" w:hint="default"/>
      </w:rPr>
    </w:lvl>
    <w:lvl w:ilvl="3" w:tplc="08090001" w:tentative="1">
      <w:start w:val="1"/>
      <w:numFmt w:val="bullet"/>
      <w:lvlText w:val=""/>
      <w:lvlJc w:val="left"/>
      <w:pPr>
        <w:tabs>
          <w:tab w:val="num" w:pos="2952"/>
        </w:tabs>
        <w:ind w:left="2952" w:hanging="360"/>
      </w:pPr>
      <w:rPr>
        <w:rFonts w:ascii="Symbol" w:hAnsi="Symbol" w:hint="default"/>
      </w:rPr>
    </w:lvl>
    <w:lvl w:ilvl="4" w:tplc="08090003" w:tentative="1">
      <w:start w:val="1"/>
      <w:numFmt w:val="bullet"/>
      <w:lvlText w:val="o"/>
      <w:lvlJc w:val="left"/>
      <w:pPr>
        <w:tabs>
          <w:tab w:val="num" w:pos="3672"/>
        </w:tabs>
        <w:ind w:left="3672" w:hanging="360"/>
      </w:pPr>
      <w:rPr>
        <w:rFonts w:ascii="Courier New" w:hAnsi="Courier New" w:cs="Courier New" w:hint="default"/>
      </w:rPr>
    </w:lvl>
    <w:lvl w:ilvl="5" w:tplc="08090005" w:tentative="1">
      <w:start w:val="1"/>
      <w:numFmt w:val="bullet"/>
      <w:lvlText w:val=""/>
      <w:lvlJc w:val="left"/>
      <w:pPr>
        <w:tabs>
          <w:tab w:val="num" w:pos="4392"/>
        </w:tabs>
        <w:ind w:left="4392" w:hanging="360"/>
      </w:pPr>
      <w:rPr>
        <w:rFonts w:ascii="Wingdings" w:hAnsi="Wingdings" w:hint="default"/>
      </w:rPr>
    </w:lvl>
    <w:lvl w:ilvl="6" w:tplc="08090001" w:tentative="1">
      <w:start w:val="1"/>
      <w:numFmt w:val="bullet"/>
      <w:lvlText w:val=""/>
      <w:lvlJc w:val="left"/>
      <w:pPr>
        <w:tabs>
          <w:tab w:val="num" w:pos="5112"/>
        </w:tabs>
        <w:ind w:left="5112" w:hanging="360"/>
      </w:pPr>
      <w:rPr>
        <w:rFonts w:ascii="Symbol" w:hAnsi="Symbol" w:hint="default"/>
      </w:rPr>
    </w:lvl>
    <w:lvl w:ilvl="7" w:tplc="08090003" w:tentative="1">
      <w:start w:val="1"/>
      <w:numFmt w:val="bullet"/>
      <w:lvlText w:val="o"/>
      <w:lvlJc w:val="left"/>
      <w:pPr>
        <w:tabs>
          <w:tab w:val="num" w:pos="5832"/>
        </w:tabs>
        <w:ind w:left="5832" w:hanging="360"/>
      </w:pPr>
      <w:rPr>
        <w:rFonts w:ascii="Courier New" w:hAnsi="Courier New" w:cs="Courier New" w:hint="default"/>
      </w:rPr>
    </w:lvl>
    <w:lvl w:ilvl="8" w:tplc="08090005" w:tentative="1">
      <w:start w:val="1"/>
      <w:numFmt w:val="bullet"/>
      <w:lvlText w:val=""/>
      <w:lvlJc w:val="left"/>
      <w:pPr>
        <w:tabs>
          <w:tab w:val="num" w:pos="6552"/>
        </w:tabs>
        <w:ind w:left="6552" w:hanging="360"/>
      </w:pPr>
      <w:rPr>
        <w:rFonts w:ascii="Wingdings" w:hAnsi="Wingdings" w:hint="default"/>
      </w:rPr>
    </w:lvl>
  </w:abstractNum>
  <w:abstractNum w:abstractNumId="17" w15:restartNumberingAfterBreak="0">
    <w:nsid w:val="4E140837"/>
    <w:multiLevelType w:val="hybridMultilevel"/>
    <w:tmpl w:val="A74802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6C584663"/>
    <w:multiLevelType w:val="hybridMultilevel"/>
    <w:tmpl w:val="22183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0C0DA7"/>
    <w:multiLevelType w:val="hybridMultilevel"/>
    <w:tmpl w:val="C226B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2"/>
  </w:num>
  <w:num w:numId="4">
    <w:abstractNumId w:val="16"/>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1"/>
  </w:num>
  <w:num w:numId="16">
    <w:abstractNumId w:val="10"/>
  </w:num>
  <w:num w:numId="17">
    <w:abstractNumId w:val="18"/>
  </w:num>
  <w:num w:numId="18">
    <w:abstractNumId w:val="19"/>
  </w:num>
  <w:num w:numId="19">
    <w:abstractNumId w:val="20"/>
  </w:num>
  <w:num w:numId="20">
    <w:abstractNumId w:val="15"/>
  </w:num>
  <w:num w:numId="21">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40"/>
  <w:displayHorizontalDrawingGridEvery w:val="2"/>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AA9"/>
    <w:rsid w:val="000025B7"/>
    <w:rsid w:val="00005310"/>
    <w:rsid w:val="000247F2"/>
    <w:rsid w:val="000273B9"/>
    <w:rsid w:val="00027AB5"/>
    <w:rsid w:val="00032C6F"/>
    <w:rsid w:val="00036333"/>
    <w:rsid w:val="00041DE0"/>
    <w:rsid w:val="000621F9"/>
    <w:rsid w:val="00073824"/>
    <w:rsid w:val="000862F8"/>
    <w:rsid w:val="00093FA0"/>
    <w:rsid w:val="000A6865"/>
    <w:rsid w:val="000C72FB"/>
    <w:rsid w:val="000C7BEC"/>
    <w:rsid w:val="000E5956"/>
    <w:rsid w:val="000E7EC0"/>
    <w:rsid w:val="000F0597"/>
    <w:rsid w:val="000F3487"/>
    <w:rsid w:val="0011587A"/>
    <w:rsid w:val="00120143"/>
    <w:rsid w:val="00127730"/>
    <w:rsid w:val="00134036"/>
    <w:rsid w:val="00135899"/>
    <w:rsid w:val="0013734F"/>
    <w:rsid w:val="00140603"/>
    <w:rsid w:val="001532F8"/>
    <w:rsid w:val="0015378A"/>
    <w:rsid w:val="00154071"/>
    <w:rsid w:val="001564F2"/>
    <w:rsid w:val="001605F5"/>
    <w:rsid w:val="00160B5D"/>
    <w:rsid w:val="001653DD"/>
    <w:rsid w:val="00173888"/>
    <w:rsid w:val="00184817"/>
    <w:rsid w:val="00185178"/>
    <w:rsid w:val="00185465"/>
    <w:rsid w:val="00197162"/>
    <w:rsid w:val="001A574E"/>
    <w:rsid w:val="001B641F"/>
    <w:rsid w:val="001C4F0D"/>
    <w:rsid w:val="001C7CAD"/>
    <w:rsid w:val="001D5478"/>
    <w:rsid w:val="001E5212"/>
    <w:rsid w:val="00202F46"/>
    <w:rsid w:val="002176C6"/>
    <w:rsid w:val="00217F66"/>
    <w:rsid w:val="0022483B"/>
    <w:rsid w:val="00246207"/>
    <w:rsid w:val="00253B2E"/>
    <w:rsid w:val="002607EA"/>
    <w:rsid w:val="0028381A"/>
    <w:rsid w:val="002A673C"/>
    <w:rsid w:val="002B4F5B"/>
    <w:rsid w:val="002B79C5"/>
    <w:rsid w:val="002C0C8B"/>
    <w:rsid w:val="002C11B2"/>
    <w:rsid w:val="002C7AF6"/>
    <w:rsid w:val="002F4935"/>
    <w:rsid w:val="00300EF5"/>
    <w:rsid w:val="00304181"/>
    <w:rsid w:val="0033463C"/>
    <w:rsid w:val="00336FD9"/>
    <w:rsid w:val="00353775"/>
    <w:rsid w:val="00371CB7"/>
    <w:rsid w:val="00372923"/>
    <w:rsid w:val="00373D08"/>
    <w:rsid w:val="00374C0D"/>
    <w:rsid w:val="00374CE0"/>
    <w:rsid w:val="00376A38"/>
    <w:rsid w:val="00384B7F"/>
    <w:rsid w:val="00395FC9"/>
    <w:rsid w:val="003C07FE"/>
    <w:rsid w:val="003C101A"/>
    <w:rsid w:val="003D5278"/>
    <w:rsid w:val="003E303C"/>
    <w:rsid w:val="003E7421"/>
    <w:rsid w:val="003F125A"/>
    <w:rsid w:val="003F60B2"/>
    <w:rsid w:val="00402625"/>
    <w:rsid w:val="004112B2"/>
    <w:rsid w:val="00415985"/>
    <w:rsid w:val="004159AA"/>
    <w:rsid w:val="00416165"/>
    <w:rsid w:val="00421993"/>
    <w:rsid w:val="00430B20"/>
    <w:rsid w:val="004332EE"/>
    <w:rsid w:val="00437F98"/>
    <w:rsid w:val="0045119D"/>
    <w:rsid w:val="00452545"/>
    <w:rsid w:val="004579F8"/>
    <w:rsid w:val="00461CCE"/>
    <w:rsid w:val="00465E9F"/>
    <w:rsid w:val="00467513"/>
    <w:rsid w:val="00467515"/>
    <w:rsid w:val="0048254F"/>
    <w:rsid w:val="00495E61"/>
    <w:rsid w:val="004A6E3A"/>
    <w:rsid w:val="004D09D9"/>
    <w:rsid w:val="004D4803"/>
    <w:rsid w:val="004E4CDA"/>
    <w:rsid w:val="00504CD6"/>
    <w:rsid w:val="005221FF"/>
    <w:rsid w:val="00533AD3"/>
    <w:rsid w:val="00550996"/>
    <w:rsid w:val="00560E83"/>
    <w:rsid w:val="005845FE"/>
    <w:rsid w:val="0059191B"/>
    <w:rsid w:val="005A1A9E"/>
    <w:rsid w:val="005C46FF"/>
    <w:rsid w:val="005D7F7C"/>
    <w:rsid w:val="00622C70"/>
    <w:rsid w:val="00622F3F"/>
    <w:rsid w:val="00681986"/>
    <w:rsid w:val="00694991"/>
    <w:rsid w:val="00697036"/>
    <w:rsid w:val="006B6D4B"/>
    <w:rsid w:val="006D7DB0"/>
    <w:rsid w:val="006E179C"/>
    <w:rsid w:val="006E580A"/>
    <w:rsid w:val="007036D4"/>
    <w:rsid w:val="00703900"/>
    <w:rsid w:val="00704172"/>
    <w:rsid w:val="00712D90"/>
    <w:rsid w:val="007214CC"/>
    <w:rsid w:val="00737865"/>
    <w:rsid w:val="00745B94"/>
    <w:rsid w:val="007478D5"/>
    <w:rsid w:val="00753AEF"/>
    <w:rsid w:val="007546F4"/>
    <w:rsid w:val="00772533"/>
    <w:rsid w:val="00775010"/>
    <w:rsid w:val="00782CF6"/>
    <w:rsid w:val="007A17AE"/>
    <w:rsid w:val="007A30B5"/>
    <w:rsid w:val="007B0A9E"/>
    <w:rsid w:val="007C743B"/>
    <w:rsid w:val="007D2ACA"/>
    <w:rsid w:val="007E4C8E"/>
    <w:rsid w:val="007E4F53"/>
    <w:rsid w:val="007F4DA1"/>
    <w:rsid w:val="00804E73"/>
    <w:rsid w:val="00826C4A"/>
    <w:rsid w:val="008338F2"/>
    <w:rsid w:val="0084397B"/>
    <w:rsid w:val="00861519"/>
    <w:rsid w:val="0086618F"/>
    <w:rsid w:val="00870A57"/>
    <w:rsid w:val="00871EF3"/>
    <w:rsid w:val="00891BA7"/>
    <w:rsid w:val="00892A5F"/>
    <w:rsid w:val="00893936"/>
    <w:rsid w:val="00895322"/>
    <w:rsid w:val="00896395"/>
    <w:rsid w:val="008A7D4F"/>
    <w:rsid w:val="008B7AA9"/>
    <w:rsid w:val="008D5852"/>
    <w:rsid w:val="008F0057"/>
    <w:rsid w:val="008F2D57"/>
    <w:rsid w:val="008F7699"/>
    <w:rsid w:val="00900DB2"/>
    <w:rsid w:val="0090512E"/>
    <w:rsid w:val="00911011"/>
    <w:rsid w:val="00925F66"/>
    <w:rsid w:val="0092684A"/>
    <w:rsid w:val="00927D52"/>
    <w:rsid w:val="00930B4D"/>
    <w:rsid w:val="009542AE"/>
    <w:rsid w:val="009703B9"/>
    <w:rsid w:val="00981423"/>
    <w:rsid w:val="00992F9A"/>
    <w:rsid w:val="00A04050"/>
    <w:rsid w:val="00A06DD9"/>
    <w:rsid w:val="00A27C55"/>
    <w:rsid w:val="00A4245B"/>
    <w:rsid w:val="00A53B3A"/>
    <w:rsid w:val="00A7611E"/>
    <w:rsid w:val="00A833B1"/>
    <w:rsid w:val="00A86EA8"/>
    <w:rsid w:val="00A945B7"/>
    <w:rsid w:val="00A954CD"/>
    <w:rsid w:val="00AB248F"/>
    <w:rsid w:val="00AB5EA3"/>
    <w:rsid w:val="00AB62FB"/>
    <w:rsid w:val="00AD161B"/>
    <w:rsid w:val="00AE430E"/>
    <w:rsid w:val="00AE7F82"/>
    <w:rsid w:val="00AF67AD"/>
    <w:rsid w:val="00B01A09"/>
    <w:rsid w:val="00B05D73"/>
    <w:rsid w:val="00B12ED0"/>
    <w:rsid w:val="00B250FB"/>
    <w:rsid w:val="00B40333"/>
    <w:rsid w:val="00B40A68"/>
    <w:rsid w:val="00B6438D"/>
    <w:rsid w:val="00B72278"/>
    <w:rsid w:val="00B77D0E"/>
    <w:rsid w:val="00BA3BB8"/>
    <w:rsid w:val="00BB594D"/>
    <w:rsid w:val="00C03EB2"/>
    <w:rsid w:val="00C138FF"/>
    <w:rsid w:val="00C22A3E"/>
    <w:rsid w:val="00C23362"/>
    <w:rsid w:val="00C256FE"/>
    <w:rsid w:val="00C51978"/>
    <w:rsid w:val="00C62A4A"/>
    <w:rsid w:val="00C630DB"/>
    <w:rsid w:val="00C74BE2"/>
    <w:rsid w:val="00C8454D"/>
    <w:rsid w:val="00CA0888"/>
    <w:rsid w:val="00CC684C"/>
    <w:rsid w:val="00CC6CA1"/>
    <w:rsid w:val="00CF1644"/>
    <w:rsid w:val="00D0487D"/>
    <w:rsid w:val="00D110AD"/>
    <w:rsid w:val="00D130AD"/>
    <w:rsid w:val="00D22111"/>
    <w:rsid w:val="00D23220"/>
    <w:rsid w:val="00D23BE6"/>
    <w:rsid w:val="00D37DE2"/>
    <w:rsid w:val="00D4346B"/>
    <w:rsid w:val="00D43E88"/>
    <w:rsid w:val="00D4628D"/>
    <w:rsid w:val="00D7355E"/>
    <w:rsid w:val="00D825B4"/>
    <w:rsid w:val="00D832D5"/>
    <w:rsid w:val="00D84C68"/>
    <w:rsid w:val="00D84EC4"/>
    <w:rsid w:val="00D96413"/>
    <w:rsid w:val="00D97A37"/>
    <w:rsid w:val="00DA4444"/>
    <w:rsid w:val="00DA4DEB"/>
    <w:rsid w:val="00DC1D45"/>
    <w:rsid w:val="00DC2ADB"/>
    <w:rsid w:val="00DC3273"/>
    <w:rsid w:val="00DD08E3"/>
    <w:rsid w:val="00DD6E6A"/>
    <w:rsid w:val="00DE25AB"/>
    <w:rsid w:val="00DE4AF2"/>
    <w:rsid w:val="00DF1190"/>
    <w:rsid w:val="00DF4453"/>
    <w:rsid w:val="00E11B53"/>
    <w:rsid w:val="00E167DE"/>
    <w:rsid w:val="00E251DE"/>
    <w:rsid w:val="00E3399F"/>
    <w:rsid w:val="00E37124"/>
    <w:rsid w:val="00E403A6"/>
    <w:rsid w:val="00E446F6"/>
    <w:rsid w:val="00E630C6"/>
    <w:rsid w:val="00E855D5"/>
    <w:rsid w:val="00EA7551"/>
    <w:rsid w:val="00EB0DB5"/>
    <w:rsid w:val="00EB737F"/>
    <w:rsid w:val="00EC3904"/>
    <w:rsid w:val="00EE37CD"/>
    <w:rsid w:val="00EE7752"/>
    <w:rsid w:val="00EE78F2"/>
    <w:rsid w:val="00EF6AB4"/>
    <w:rsid w:val="00EF7DC8"/>
    <w:rsid w:val="00F05D6E"/>
    <w:rsid w:val="00F212D1"/>
    <w:rsid w:val="00F3766A"/>
    <w:rsid w:val="00F41863"/>
    <w:rsid w:val="00F507CD"/>
    <w:rsid w:val="00F518D6"/>
    <w:rsid w:val="00F52118"/>
    <w:rsid w:val="00F604A7"/>
    <w:rsid w:val="00F643B1"/>
    <w:rsid w:val="00F71A87"/>
    <w:rsid w:val="00F72E5C"/>
    <w:rsid w:val="00F9773D"/>
    <w:rsid w:val="00FB6A70"/>
    <w:rsid w:val="00FC79DC"/>
    <w:rsid w:val="00FD428A"/>
    <w:rsid w:val="00FD553E"/>
    <w:rsid w:val="00FE0656"/>
    <w:rsid w:val="00FE1C95"/>
    <w:rsid w:val="00FE5460"/>
    <w:rsid w:val="00FE694F"/>
    <w:rsid w:val="00FF19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FEBF5D9"/>
  <w15:docId w15:val="{19E19184-24CB-4341-A8F4-14357EE8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8"/>
      <w:szCs w:val="24"/>
      <w:lang w:eastAsia="en-US"/>
    </w:rPr>
  </w:style>
  <w:style w:type="paragraph" w:styleId="Heading1">
    <w:name w:val="heading 1"/>
    <w:basedOn w:val="Normal"/>
    <w:next w:val="Heading2"/>
    <w:qFormat/>
    <w:pPr>
      <w:keepNext/>
      <w:numPr>
        <w:numId w:val="1"/>
      </w:numPr>
      <w:spacing w:before="120" w:after="120"/>
      <w:outlineLvl w:val="0"/>
    </w:pPr>
    <w:rPr>
      <w:b/>
      <w:noProof/>
      <w:kern w:val="28"/>
    </w:rPr>
  </w:style>
  <w:style w:type="paragraph" w:styleId="Heading2">
    <w:name w:val="heading 2"/>
    <w:aliases w:val="H2"/>
    <w:basedOn w:val="Normal"/>
    <w:next w:val="Heading3"/>
    <w:qFormat/>
    <w:pPr>
      <w:keepNext/>
      <w:numPr>
        <w:ilvl w:val="1"/>
        <w:numId w:val="1"/>
      </w:numPr>
      <w:spacing w:before="120" w:after="120"/>
      <w:outlineLvl w:val="1"/>
    </w:pPr>
    <w:rPr>
      <w:b/>
      <w:sz w:val="24"/>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 w:val="24"/>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4"/>
    </w:rPr>
  </w:style>
  <w:style w:type="paragraph" w:styleId="Footer">
    <w:name w:val="footer"/>
    <w:basedOn w:val="Normal"/>
    <w:semiHidden/>
    <w:pPr>
      <w:tabs>
        <w:tab w:val="center" w:pos="4153"/>
        <w:tab w:val="right" w:pos="8306"/>
      </w:tabs>
    </w:pPr>
    <w:rPr>
      <w:sz w:val="24"/>
    </w:rPr>
  </w:style>
  <w:style w:type="paragraph" w:styleId="BodyText">
    <w:name w:val="Body Text"/>
    <w:basedOn w:val="Normal"/>
    <w:semiHidden/>
    <w:rPr>
      <w:sz w:val="24"/>
    </w:rPr>
  </w:style>
  <w:style w:type="paragraph" w:styleId="BodyText2">
    <w:name w:val="Body Text 2"/>
    <w:basedOn w:val="Normal"/>
    <w:semiHidden/>
    <w:rPr>
      <w:b/>
      <w:sz w:val="24"/>
    </w:rPr>
  </w:style>
  <w:style w:type="paragraph" w:styleId="TOC1">
    <w:name w:val="toc 1"/>
    <w:basedOn w:val="Normal"/>
    <w:next w:val="Normal"/>
    <w:autoRedefine/>
    <w:uiPriority w:val="39"/>
    <w:pPr>
      <w:spacing w:before="120" w:after="120"/>
    </w:pPr>
    <w:rPr>
      <w:rFonts w:ascii="Times New Roman" w:hAnsi="Times New Roman"/>
      <w:b/>
      <w:bCs/>
      <w:caps/>
      <w:sz w:val="20"/>
      <w:szCs w:val="20"/>
    </w:rPr>
  </w:style>
  <w:style w:type="paragraph" w:styleId="TOC2">
    <w:name w:val="toc 2"/>
    <w:basedOn w:val="Normal"/>
    <w:next w:val="Normal"/>
    <w:autoRedefine/>
    <w:uiPriority w:val="39"/>
    <w:pPr>
      <w:ind w:left="280"/>
    </w:pPr>
    <w:rPr>
      <w:rFonts w:ascii="Times New Roman" w:hAnsi="Times New Roman"/>
      <w:smallCaps/>
      <w:sz w:val="20"/>
      <w:szCs w:val="20"/>
    </w:rPr>
  </w:style>
  <w:style w:type="paragraph" w:styleId="TOC3">
    <w:name w:val="toc 3"/>
    <w:basedOn w:val="Normal"/>
    <w:next w:val="Normal"/>
    <w:autoRedefine/>
    <w:semiHidden/>
    <w:pPr>
      <w:ind w:left="560"/>
    </w:pPr>
    <w:rPr>
      <w:rFonts w:ascii="Times New Roman" w:hAnsi="Times New Roman"/>
      <w:i/>
      <w:iCs/>
      <w:sz w:val="20"/>
      <w:szCs w:val="20"/>
    </w:rPr>
  </w:style>
  <w:style w:type="paragraph" w:styleId="TOC4">
    <w:name w:val="toc 4"/>
    <w:basedOn w:val="Normal"/>
    <w:next w:val="Normal"/>
    <w:autoRedefine/>
    <w:semiHidden/>
    <w:pPr>
      <w:ind w:left="840"/>
    </w:pPr>
    <w:rPr>
      <w:rFonts w:ascii="Times New Roman" w:hAnsi="Times New Roman"/>
      <w:sz w:val="18"/>
      <w:szCs w:val="18"/>
    </w:rPr>
  </w:style>
  <w:style w:type="paragraph" w:styleId="TOC5">
    <w:name w:val="toc 5"/>
    <w:basedOn w:val="Normal"/>
    <w:next w:val="Normal"/>
    <w:autoRedefine/>
    <w:semiHidden/>
    <w:pPr>
      <w:ind w:left="1120"/>
    </w:pPr>
    <w:rPr>
      <w:rFonts w:ascii="Times New Roman" w:hAnsi="Times New Roman"/>
      <w:sz w:val="18"/>
      <w:szCs w:val="18"/>
    </w:rPr>
  </w:style>
  <w:style w:type="paragraph" w:styleId="TOC6">
    <w:name w:val="toc 6"/>
    <w:basedOn w:val="Normal"/>
    <w:next w:val="Normal"/>
    <w:autoRedefine/>
    <w:semiHidden/>
    <w:pPr>
      <w:ind w:left="1400"/>
    </w:pPr>
    <w:rPr>
      <w:rFonts w:ascii="Times New Roman" w:hAnsi="Times New Roman"/>
      <w:sz w:val="18"/>
      <w:szCs w:val="18"/>
    </w:rPr>
  </w:style>
  <w:style w:type="paragraph" w:styleId="TOC7">
    <w:name w:val="toc 7"/>
    <w:basedOn w:val="Normal"/>
    <w:next w:val="Normal"/>
    <w:autoRedefine/>
    <w:semiHidden/>
    <w:pPr>
      <w:ind w:left="1680"/>
    </w:pPr>
    <w:rPr>
      <w:rFonts w:ascii="Times New Roman" w:hAnsi="Times New Roman"/>
      <w:sz w:val="18"/>
      <w:szCs w:val="18"/>
    </w:rPr>
  </w:style>
  <w:style w:type="paragraph" w:styleId="TOC8">
    <w:name w:val="toc 8"/>
    <w:basedOn w:val="Normal"/>
    <w:next w:val="Normal"/>
    <w:autoRedefine/>
    <w:semiHidden/>
    <w:pPr>
      <w:ind w:left="1960"/>
    </w:pPr>
    <w:rPr>
      <w:rFonts w:ascii="Times New Roman" w:hAnsi="Times New Roman"/>
      <w:sz w:val="18"/>
      <w:szCs w:val="18"/>
    </w:rPr>
  </w:style>
  <w:style w:type="paragraph" w:styleId="TOC9">
    <w:name w:val="toc 9"/>
    <w:basedOn w:val="Normal"/>
    <w:next w:val="Normal"/>
    <w:autoRedefine/>
    <w:semiHidden/>
    <w:pPr>
      <w:ind w:left="2240"/>
    </w:pPr>
    <w:rPr>
      <w:rFonts w:ascii="Times New Roman" w:hAnsi="Times New Roman"/>
      <w:sz w:val="18"/>
      <w:szCs w:val="18"/>
    </w:rPr>
  </w:style>
  <w:style w:type="character" w:styleId="Hyperlink">
    <w:name w:val="Hyperlink"/>
    <w:uiPriority w:val="99"/>
    <w:rPr>
      <w:color w:val="0000FF"/>
      <w:u w:val="single"/>
    </w:rPr>
  </w:style>
  <w:style w:type="table" w:styleId="TableGrid">
    <w:name w:val="Table Grid"/>
    <w:basedOn w:val="TableNormal"/>
    <w:uiPriority w:val="59"/>
    <w:rsid w:val="00F518D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rsid w:val="0092684A"/>
    <w:pPr>
      <w:spacing w:after="120"/>
    </w:pPr>
    <w:rPr>
      <w:sz w:val="16"/>
      <w:szCs w:val="16"/>
    </w:rPr>
  </w:style>
  <w:style w:type="paragraph" w:styleId="BodyTextIndent3">
    <w:name w:val="Body Text Indent 3"/>
    <w:basedOn w:val="Normal"/>
    <w:rsid w:val="00703900"/>
    <w:pPr>
      <w:spacing w:after="120"/>
      <w:ind w:left="283"/>
    </w:pPr>
    <w:rPr>
      <w:sz w:val="16"/>
      <w:szCs w:val="16"/>
    </w:rPr>
  </w:style>
  <w:style w:type="paragraph" w:styleId="BalloonText">
    <w:name w:val="Balloon Text"/>
    <w:basedOn w:val="Normal"/>
    <w:link w:val="BalloonTextChar"/>
    <w:uiPriority w:val="99"/>
    <w:semiHidden/>
    <w:unhideWhenUsed/>
    <w:rsid w:val="00E630C6"/>
    <w:rPr>
      <w:rFonts w:ascii="Tahoma" w:hAnsi="Tahoma" w:cs="Tahoma"/>
      <w:sz w:val="16"/>
      <w:szCs w:val="16"/>
    </w:rPr>
  </w:style>
  <w:style w:type="character" w:customStyle="1" w:styleId="BalloonTextChar">
    <w:name w:val="Balloon Text Char"/>
    <w:basedOn w:val="DefaultParagraphFont"/>
    <w:link w:val="BalloonText"/>
    <w:uiPriority w:val="99"/>
    <w:semiHidden/>
    <w:rsid w:val="00E630C6"/>
    <w:rPr>
      <w:rFonts w:ascii="Tahoma" w:hAnsi="Tahoma" w:cs="Tahoma"/>
      <w:sz w:val="16"/>
      <w:szCs w:val="16"/>
      <w:lang w:eastAsia="en-US"/>
    </w:rPr>
  </w:style>
  <w:style w:type="table" w:customStyle="1" w:styleId="TableGrid1">
    <w:name w:val="Table Grid1"/>
    <w:basedOn w:val="TableNormal"/>
    <w:next w:val="TableGrid"/>
    <w:uiPriority w:val="59"/>
    <w:rsid w:val="00E63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E630C6"/>
  </w:style>
  <w:style w:type="character" w:customStyle="1" w:styleId="DateofPublication">
    <w:name w:val="Date of Publication"/>
    <w:basedOn w:val="DefaultParagraphFont"/>
    <w:uiPriority w:val="1"/>
    <w:rsid w:val="00E630C6"/>
  </w:style>
  <w:style w:type="paragraph" w:styleId="ListParagraph">
    <w:name w:val="List Paragraph"/>
    <w:basedOn w:val="Normal"/>
    <w:uiPriority w:val="34"/>
    <w:qFormat/>
    <w:rsid w:val="0084397B"/>
    <w:pPr>
      <w:ind w:left="720"/>
    </w:pPr>
    <w:rPr>
      <w:sz w:val="24"/>
    </w:rPr>
  </w:style>
  <w:style w:type="paragraph" w:styleId="Caption">
    <w:name w:val="caption"/>
    <w:basedOn w:val="Normal"/>
    <w:next w:val="Normal"/>
    <w:uiPriority w:val="35"/>
    <w:unhideWhenUsed/>
    <w:qFormat/>
    <w:rsid w:val="00140603"/>
    <w:pPr>
      <w:spacing w:after="200"/>
    </w:pPr>
    <w:rPr>
      <w:b/>
      <w:bCs/>
      <w:color w:val="4F81BD" w:themeColor="accent1"/>
      <w:sz w:val="18"/>
      <w:szCs w:val="18"/>
    </w:rPr>
  </w:style>
  <w:style w:type="paragraph" w:styleId="TableofFigures">
    <w:name w:val="table of figures"/>
    <w:basedOn w:val="Normal"/>
    <w:next w:val="Normal"/>
    <w:uiPriority w:val="99"/>
    <w:unhideWhenUsed/>
    <w:rsid w:val="00C22A3E"/>
    <w:rPr>
      <w:rFonts w:ascii="Times New Roman" w:hAnsi="Times New Roman"/>
      <w:smallCaps/>
      <w:sz w:val="20"/>
    </w:rPr>
  </w:style>
  <w:style w:type="paragraph" w:styleId="NoSpacing">
    <w:name w:val="No Spacing"/>
    <w:link w:val="NoSpacingChar"/>
    <w:uiPriority w:val="1"/>
    <w:qFormat/>
    <w:rsid w:val="002C7AF6"/>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2C7AF6"/>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2C7AF6"/>
    <w:pPr>
      <w:jc w:val="right"/>
    </w:pPr>
    <w:rPr>
      <w:rFonts w:cs="Arial"/>
      <w:b/>
      <w:color w:val="000000" w:themeColor="text1"/>
      <w:sz w:val="24"/>
      <w:szCs w:val="28"/>
      <w:lang w:eastAsia="en-GB"/>
    </w:rPr>
  </w:style>
  <w:style w:type="character" w:customStyle="1" w:styleId="ClassificationChar">
    <w:name w:val="Classification Char"/>
    <w:basedOn w:val="DefaultParagraphFont"/>
    <w:link w:val="Classification"/>
    <w:rsid w:val="002C7AF6"/>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90059">
      <w:bodyDiv w:val="1"/>
      <w:marLeft w:val="0"/>
      <w:marRight w:val="0"/>
      <w:marTop w:val="0"/>
      <w:marBottom w:val="0"/>
      <w:divBdr>
        <w:top w:val="none" w:sz="0" w:space="0" w:color="auto"/>
        <w:left w:val="none" w:sz="0" w:space="0" w:color="auto"/>
        <w:bottom w:val="none" w:sz="0" w:space="0" w:color="auto"/>
        <w:right w:val="none" w:sz="0" w:space="0" w:color="auto"/>
      </w:divBdr>
    </w:div>
    <w:div w:id="341396840">
      <w:bodyDiv w:val="1"/>
      <w:marLeft w:val="0"/>
      <w:marRight w:val="0"/>
      <w:marTop w:val="0"/>
      <w:marBottom w:val="0"/>
      <w:divBdr>
        <w:top w:val="none" w:sz="0" w:space="0" w:color="auto"/>
        <w:left w:val="none" w:sz="0" w:space="0" w:color="auto"/>
        <w:bottom w:val="none" w:sz="0" w:space="0" w:color="auto"/>
        <w:right w:val="none" w:sz="0" w:space="0" w:color="auto"/>
      </w:divBdr>
    </w:div>
    <w:div w:id="554245545">
      <w:bodyDiv w:val="1"/>
      <w:marLeft w:val="0"/>
      <w:marRight w:val="0"/>
      <w:marTop w:val="0"/>
      <w:marBottom w:val="0"/>
      <w:divBdr>
        <w:top w:val="none" w:sz="0" w:space="0" w:color="auto"/>
        <w:left w:val="none" w:sz="0" w:space="0" w:color="auto"/>
        <w:bottom w:val="none" w:sz="0" w:space="0" w:color="auto"/>
        <w:right w:val="none" w:sz="0" w:space="0" w:color="auto"/>
      </w:divBdr>
    </w:div>
    <w:div w:id="629478514">
      <w:bodyDiv w:val="1"/>
      <w:marLeft w:val="0"/>
      <w:marRight w:val="0"/>
      <w:marTop w:val="0"/>
      <w:marBottom w:val="0"/>
      <w:divBdr>
        <w:top w:val="none" w:sz="0" w:space="0" w:color="auto"/>
        <w:left w:val="none" w:sz="0" w:space="0" w:color="auto"/>
        <w:bottom w:val="none" w:sz="0" w:space="0" w:color="auto"/>
        <w:right w:val="none" w:sz="0" w:space="0" w:color="auto"/>
      </w:divBdr>
    </w:div>
    <w:div w:id="649868218">
      <w:bodyDiv w:val="1"/>
      <w:marLeft w:val="0"/>
      <w:marRight w:val="0"/>
      <w:marTop w:val="0"/>
      <w:marBottom w:val="0"/>
      <w:divBdr>
        <w:top w:val="none" w:sz="0" w:space="0" w:color="auto"/>
        <w:left w:val="none" w:sz="0" w:space="0" w:color="auto"/>
        <w:bottom w:val="none" w:sz="0" w:space="0" w:color="auto"/>
        <w:right w:val="none" w:sz="0" w:space="0" w:color="auto"/>
      </w:divBdr>
    </w:div>
    <w:div w:id="1489587698">
      <w:bodyDiv w:val="1"/>
      <w:marLeft w:val="0"/>
      <w:marRight w:val="0"/>
      <w:marTop w:val="0"/>
      <w:marBottom w:val="0"/>
      <w:divBdr>
        <w:top w:val="none" w:sz="0" w:space="0" w:color="auto"/>
        <w:left w:val="none" w:sz="0" w:space="0" w:color="auto"/>
        <w:bottom w:val="none" w:sz="0" w:space="0" w:color="auto"/>
        <w:right w:val="none" w:sz="0" w:space="0" w:color="auto"/>
      </w:divBdr>
    </w:div>
    <w:div w:id="211065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DAC5ED-1CE5-46E9-9887-C091D7E62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EEBD17-D0B7-4453-AC43-5F21F1D8ADF8}">
  <ds:schemaRefs>
    <ds:schemaRef ds:uri="http://schemas.microsoft.com/office/2006/metadata/properties"/>
    <ds:schemaRef ds:uri="http://purl.org/dc/terms/"/>
    <ds:schemaRef ds:uri="http://schemas.openxmlformats.org/package/2006/metadata/core-properties"/>
    <ds:schemaRef ds:uri="519c89c0-4739-45b7-90b4-c645f8135810"/>
    <ds:schemaRef ds:uri="http://schemas.microsoft.com/office/2006/documentManagement/types"/>
    <ds:schemaRef ds:uri="http://schemas.microsoft.com/office/infopath/2007/PartnerControls"/>
    <ds:schemaRef ds:uri="http://purl.org/dc/elements/1.1/"/>
    <ds:schemaRef ds:uri="906258ce-5a0c-4f3f-a95b-99bb0331ce14"/>
    <ds:schemaRef ds:uri="http://www.w3.org/XML/1998/namespace"/>
    <ds:schemaRef ds:uri="http://purl.org/dc/dcmitype/"/>
  </ds:schemaRefs>
</ds:datastoreItem>
</file>

<file path=customXml/itemProps3.xml><?xml version="1.0" encoding="utf-8"?>
<ds:datastoreItem xmlns:ds="http://schemas.openxmlformats.org/officeDocument/2006/customXml" ds:itemID="{4EFB1766-6D91-48A4-9A39-FCBCB0B135EB}">
  <ds:schemaRefs>
    <ds:schemaRef ds:uri="http://schemas.microsoft.com/sharepoint/v3/contenttype/forms"/>
  </ds:schemaRefs>
</ds:datastoreItem>
</file>

<file path=customXml/itemProps4.xml><?xml version="1.0" encoding="utf-8"?>
<ds:datastoreItem xmlns:ds="http://schemas.openxmlformats.org/officeDocument/2006/customXml" ds:itemID="{A8021B12-81EE-4E57-A753-6C9C04F93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16</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17955</CharactersWithSpaces>
  <SharedDoc>false</SharedDoc>
  <HLinks>
    <vt:vector size="48" baseType="variant">
      <vt:variant>
        <vt:i4>1048632</vt:i4>
      </vt:variant>
      <vt:variant>
        <vt:i4>44</vt:i4>
      </vt:variant>
      <vt:variant>
        <vt:i4>0</vt:i4>
      </vt:variant>
      <vt:variant>
        <vt:i4>5</vt:i4>
      </vt:variant>
      <vt:variant>
        <vt:lpwstr/>
      </vt:variant>
      <vt:variant>
        <vt:lpwstr>_Toc260387259</vt:lpwstr>
      </vt:variant>
      <vt:variant>
        <vt:i4>1048632</vt:i4>
      </vt:variant>
      <vt:variant>
        <vt:i4>38</vt:i4>
      </vt:variant>
      <vt:variant>
        <vt:i4>0</vt:i4>
      </vt:variant>
      <vt:variant>
        <vt:i4>5</vt:i4>
      </vt:variant>
      <vt:variant>
        <vt:lpwstr/>
      </vt:variant>
      <vt:variant>
        <vt:lpwstr>_Toc260387258</vt:lpwstr>
      </vt:variant>
      <vt:variant>
        <vt:i4>1048632</vt:i4>
      </vt:variant>
      <vt:variant>
        <vt:i4>32</vt:i4>
      </vt:variant>
      <vt:variant>
        <vt:i4>0</vt:i4>
      </vt:variant>
      <vt:variant>
        <vt:i4>5</vt:i4>
      </vt:variant>
      <vt:variant>
        <vt:lpwstr/>
      </vt:variant>
      <vt:variant>
        <vt:lpwstr>_Toc260387257</vt:lpwstr>
      </vt:variant>
      <vt:variant>
        <vt:i4>1048632</vt:i4>
      </vt:variant>
      <vt:variant>
        <vt:i4>26</vt:i4>
      </vt:variant>
      <vt:variant>
        <vt:i4>0</vt:i4>
      </vt:variant>
      <vt:variant>
        <vt:i4>5</vt:i4>
      </vt:variant>
      <vt:variant>
        <vt:lpwstr/>
      </vt:variant>
      <vt:variant>
        <vt:lpwstr>_Toc260387256</vt:lpwstr>
      </vt:variant>
      <vt:variant>
        <vt:i4>1048632</vt:i4>
      </vt:variant>
      <vt:variant>
        <vt:i4>20</vt:i4>
      </vt:variant>
      <vt:variant>
        <vt:i4>0</vt:i4>
      </vt:variant>
      <vt:variant>
        <vt:i4>5</vt:i4>
      </vt:variant>
      <vt:variant>
        <vt:lpwstr/>
      </vt:variant>
      <vt:variant>
        <vt:lpwstr>_Toc260387255</vt:lpwstr>
      </vt:variant>
      <vt:variant>
        <vt:i4>1048632</vt:i4>
      </vt:variant>
      <vt:variant>
        <vt:i4>14</vt:i4>
      </vt:variant>
      <vt:variant>
        <vt:i4>0</vt:i4>
      </vt:variant>
      <vt:variant>
        <vt:i4>5</vt:i4>
      </vt:variant>
      <vt:variant>
        <vt:lpwstr/>
      </vt:variant>
      <vt:variant>
        <vt:lpwstr>_Toc260387254</vt:lpwstr>
      </vt:variant>
      <vt:variant>
        <vt:i4>1048632</vt:i4>
      </vt:variant>
      <vt:variant>
        <vt:i4>8</vt:i4>
      </vt:variant>
      <vt:variant>
        <vt:i4>0</vt:i4>
      </vt:variant>
      <vt:variant>
        <vt:i4>5</vt:i4>
      </vt:variant>
      <vt:variant>
        <vt:lpwstr/>
      </vt:variant>
      <vt:variant>
        <vt:lpwstr>_Toc260387253</vt:lpwstr>
      </vt:variant>
      <vt:variant>
        <vt:i4>1048632</vt:i4>
      </vt:variant>
      <vt:variant>
        <vt:i4>2</vt:i4>
      </vt:variant>
      <vt:variant>
        <vt:i4>0</vt:i4>
      </vt:variant>
      <vt:variant>
        <vt:i4>5</vt:i4>
      </vt:variant>
      <vt:variant>
        <vt:lpwstr/>
      </vt:variant>
      <vt:variant>
        <vt:lpwstr>_Toc260387252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49</cp:revision>
  <cp:lastPrinted>2010-05-07T14:59:00Z</cp:lastPrinted>
  <dcterms:created xsi:type="dcterms:W3CDTF">2015-03-06T16:07:00Z</dcterms:created>
  <dcterms:modified xsi:type="dcterms:W3CDTF">2019-03-13T11:37:00Z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