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1A41C" w14:textId="7FD90723" w:rsidR="00B61A56" w:rsidRDefault="00311328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3F3C02D" wp14:editId="32FEECFE">
                <wp:simplePos x="0" y="0"/>
                <wp:positionH relativeFrom="column">
                  <wp:posOffset>2409245</wp:posOffset>
                </wp:positionH>
                <wp:positionV relativeFrom="paragraph">
                  <wp:posOffset>-341906</wp:posOffset>
                </wp:positionV>
                <wp:extent cx="1095375" cy="9712372"/>
                <wp:effectExtent l="0" t="0" r="28575" b="2222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9712372"/>
                          <a:chOff x="0" y="0"/>
                          <a:chExt cx="1095375" cy="9712372"/>
                        </a:xfrm>
                      </wpg:grpSpPr>
                      <wps:wsp>
                        <wps:cNvPr id="1" name="Flowchart: Process 1"/>
                        <wps:cNvSpPr/>
                        <wps:spPr>
                          <a:xfrm>
                            <a:off x="0" y="0"/>
                            <a:ext cx="1095375" cy="704850"/>
                          </a:xfrm>
                          <a:prstGeom prst="flowChart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038E95" w14:textId="1562E22D" w:rsidR="008C3868" w:rsidRDefault="008C3868" w:rsidP="008C3868">
                              <w:pPr>
                                <w:jc w:val="center"/>
                              </w:pPr>
                              <w:r w:rsidRPr="008C3868">
                                <w:t>Establish the Need and Context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Flowchart: Process 2"/>
                        <wps:cNvSpPr/>
                        <wps:spPr>
                          <a:xfrm>
                            <a:off x="0" y="1009934"/>
                            <a:ext cx="1095375" cy="704850"/>
                          </a:xfrm>
                          <a:prstGeom prst="flowChartProcess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93CFD11" w14:textId="2718743A" w:rsidR="008C3868" w:rsidRPr="008C3868" w:rsidRDefault="008C3868" w:rsidP="008C386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C3868">
                                <w:rPr>
                                  <w:color w:val="FFFFFF" w:themeColor="background1"/>
                                </w:rPr>
                                <w:t>Document the Use of Personal Data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lowchart: Process 3"/>
                        <wps:cNvSpPr/>
                        <wps:spPr>
                          <a:xfrm>
                            <a:off x="0" y="2006220"/>
                            <a:ext cx="1095375" cy="704850"/>
                          </a:xfrm>
                          <a:prstGeom prst="flowChartProcess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8A4E992" w14:textId="4F9D2443" w:rsidR="008C3868" w:rsidRPr="008C3868" w:rsidRDefault="008C3868" w:rsidP="008C386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C3868">
                                <w:rPr>
                                  <w:color w:val="FFFFFF" w:themeColor="background1"/>
                                </w:rPr>
                                <w:t>Identify the Risks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Flowchart: Process 4"/>
                        <wps:cNvSpPr/>
                        <wps:spPr>
                          <a:xfrm>
                            <a:off x="0" y="3002507"/>
                            <a:ext cx="1095375" cy="704850"/>
                          </a:xfrm>
                          <a:prstGeom prst="flowChartProcess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8111896" w14:textId="2E01734A" w:rsidR="008C3868" w:rsidRPr="008C3868" w:rsidRDefault="008C3868" w:rsidP="008C386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C3868">
                                <w:rPr>
                                  <w:color w:val="FFFFFF" w:themeColor="background1"/>
                                </w:rPr>
                                <w:t>Analyse the Risks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lowchart: Process 5"/>
                        <wps:cNvSpPr/>
                        <wps:spPr>
                          <a:xfrm>
                            <a:off x="0" y="3998794"/>
                            <a:ext cx="1095375" cy="704850"/>
                          </a:xfrm>
                          <a:prstGeom prst="flowChartProcess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4D85B22" w14:textId="5A961AC9" w:rsidR="008C3868" w:rsidRPr="008C3868" w:rsidRDefault="008C3868" w:rsidP="008C386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C3868">
                                <w:rPr>
                                  <w:color w:val="FFFFFF" w:themeColor="background1"/>
                                </w:rPr>
                                <w:t>Evaluate the Risks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lowchart: Process 6"/>
                        <wps:cNvSpPr/>
                        <wps:spPr>
                          <a:xfrm>
                            <a:off x="0" y="5008728"/>
                            <a:ext cx="1095375" cy="704850"/>
                          </a:xfrm>
                          <a:prstGeom prst="flowChartProcess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D96BBC6" w14:textId="6EABFECD" w:rsidR="008C3868" w:rsidRPr="008C3868" w:rsidRDefault="008C3868" w:rsidP="008C386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C3868">
                                <w:rPr>
                                  <w:color w:val="FFFFFF" w:themeColor="background1"/>
                                </w:rPr>
                                <w:t>Define Risk Treatment Plan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owchart: Process 7"/>
                        <wps:cNvSpPr/>
                        <wps:spPr>
                          <a:xfrm>
                            <a:off x="0" y="6005015"/>
                            <a:ext cx="1095375" cy="704850"/>
                          </a:xfrm>
                          <a:prstGeom prst="flowChartProcess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8FCAB89" w14:textId="1810A5A9" w:rsidR="008C3868" w:rsidRPr="008C3868" w:rsidRDefault="008C3868" w:rsidP="008C386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C3868">
                                <w:rPr>
                                  <w:color w:val="FFFFFF" w:themeColor="background1"/>
                                </w:rPr>
                                <w:t xml:space="preserve">Obtain </w:t>
                              </w:r>
                              <w:proofErr w:type="spellStart"/>
                              <w:r w:rsidRPr="008C3868">
                                <w:rPr>
                                  <w:color w:val="FFFFFF" w:themeColor="background1"/>
                                </w:rPr>
                                <w:t>Mgt</w:t>
                              </w:r>
                              <w:proofErr w:type="spellEnd"/>
                              <w:r w:rsidRPr="008C3868">
                                <w:rPr>
                                  <w:color w:val="FFFFFF" w:themeColor="background1"/>
                                </w:rPr>
                                <w:t xml:space="preserve"> Approval for Residual Risks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lowchart: Process 8"/>
                        <wps:cNvSpPr/>
                        <wps:spPr>
                          <a:xfrm>
                            <a:off x="0" y="7001301"/>
                            <a:ext cx="1095375" cy="704850"/>
                          </a:xfrm>
                          <a:prstGeom prst="flowChartProcess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7F90C93" w14:textId="545B3590" w:rsidR="008C3868" w:rsidRPr="008C3868" w:rsidRDefault="008C3868" w:rsidP="008C386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C3868">
                                <w:rPr>
                                  <w:color w:val="FFFFFF" w:themeColor="background1"/>
                                </w:rPr>
                                <w:t>Implement Risk Treatment Plan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lowchart: Process 9"/>
                        <wps:cNvSpPr/>
                        <wps:spPr>
                          <a:xfrm>
                            <a:off x="0" y="8011235"/>
                            <a:ext cx="1095375" cy="704850"/>
                          </a:xfrm>
                          <a:prstGeom prst="flowChartProcess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DAE3AF7" w14:textId="6E205B7F" w:rsidR="008C3868" w:rsidRPr="008C3868" w:rsidRDefault="008C3868" w:rsidP="008C386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C3868">
                                <w:rPr>
                                  <w:color w:val="FFFFFF" w:themeColor="background1"/>
                                </w:rPr>
                                <w:t>Monitor and Report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lowchart: Process 10"/>
                        <wps:cNvSpPr/>
                        <wps:spPr>
                          <a:xfrm>
                            <a:off x="0" y="9007522"/>
                            <a:ext cx="1095375" cy="704850"/>
                          </a:xfrm>
                          <a:prstGeom prst="flowChartProcess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9ED86DC" w14:textId="5B355715" w:rsidR="008C3868" w:rsidRPr="008C3868" w:rsidRDefault="008C3868" w:rsidP="008C3868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8C3868">
                                <w:rPr>
                                  <w:color w:val="FFFFFF" w:themeColor="background1"/>
                                </w:rPr>
                                <w:t>Regular Review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Arrow: Down 11"/>
                        <wps:cNvSpPr/>
                        <wps:spPr>
                          <a:xfrm>
                            <a:off x="450376" y="750626"/>
                            <a:ext cx="161925" cy="228600"/>
                          </a:xfrm>
                          <a:prstGeom prst="down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Arrow: Down 12"/>
                        <wps:cNvSpPr/>
                        <wps:spPr>
                          <a:xfrm>
                            <a:off x="450376" y="1746913"/>
                            <a:ext cx="161925" cy="228600"/>
                          </a:xfrm>
                          <a:prstGeom prst="downArrow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Arrow: Down 13"/>
                        <wps:cNvSpPr/>
                        <wps:spPr>
                          <a:xfrm>
                            <a:off x="450376" y="2741495"/>
                            <a:ext cx="161925" cy="228600"/>
                          </a:xfrm>
                          <a:prstGeom prst="downArrow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Arrow: Down 14"/>
                        <wps:cNvSpPr/>
                        <wps:spPr>
                          <a:xfrm>
                            <a:off x="450376" y="3725838"/>
                            <a:ext cx="161925" cy="228600"/>
                          </a:xfrm>
                          <a:prstGeom prst="downArrow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Arrow: Down 15"/>
                        <wps:cNvSpPr/>
                        <wps:spPr>
                          <a:xfrm>
                            <a:off x="450376" y="4735773"/>
                            <a:ext cx="161925" cy="228600"/>
                          </a:xfrm>
                          <a:prstGeom prst="downArrow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Arrow: Down 16"/>
                        <wps:cNvSpPr/>
                        <wps:spPr>
                          <a:xfrm>
                            <a:off x="450376" y="5745707"/>
                            <a:ext cx="161925" cy="228600"/>
                          </a:xfrm>
                          <a:prstGeom prst="downArrow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Arrow: Down 17"/>
                        <wps:cNvSpPr/>
                        <wps:spPr>
                          <a:xfrm>
                            <a:off x="450376" y="6741994"/>
                            <a:ext cx="161925" cy="228600"/>
                          </a:xfrm>
                          <a:prstGeom prst="downArrow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Arrow: Down 18"/>
                        <wps:cNvSpPr/>
                        <wps:spPr>
                          <a:xfrm>
                            <a:off x="450376" y="7738280"/>
                            <a:ext cx="161925" cy="228600"/>
                          </a:xfrm>
                          <a:prstGeom prst="downArrow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Arrow: Down 19"/>
                        <wps:cNvSpPr/>
                        <wps:spPr>
                          <a:xfrm>
                            <a:off x="450376" y="8734567"/>
                            <a:ext cx="161925" cy="228600"/>
                          </a:xfrm>
                          <a:prstGeom prst="downArrow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3C02D" id="Group 20" o:spid="_x0000_s1026" style="position:absolute;margin-left:189.7pt;margin-top:-26.9pt;width:86.25pt;height:764.75pt;z-index:251695104" coordsize="10953,97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1" o:spid="_x0000_s1027" type="#_x0000_t109" style="position:absolute;width:1095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" fillcolor="#4472c4 [3204]" strokecolor="#1f3763 [1604]" strokeweight="1pt">
                  <v:textbox>
                    <w:txbxContent>
                      <w:p w14:paraId="18038E95" w14:textId="1562E22D" w:rsidR="008C3868" w:rsidRDefault="008C3868" w:rsidP="008C3868">
                        <w:pPr>
                          <w:jc w:val="center"/>
                        </w:pPr>
                        <w:r w:rsidRPr="008C3868">
                          <w:t>Establish the Need and Context</w:t>
                        </w:r>
                      </w:p>
                    </w:txbxContent>
                  </v:textbox>
                </v:shape>
                <v:shape id="Flowchart: Process 2" o:spid="_x0000_s1028" type="#_x0000_t109" style="position:absolute;top:10099;width:1095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" fillcolor="#4472c4" strokecolor="#2f528f" strokeweight="1pt">
                  <v:textbox>
                    <w:txbxContent>
                      <w:p w14:paraId="693CFD11" w14:textId="2718743A" w:rsidR="008C3868" w:rsidRPr="008C3868" w:rsidRDefault="008C3868" w:rsidP="008C386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C3868">
                          <w:rPr>
                            <w:color w:val="FFFFFF" w:themeColor="background1"/>
                          </w:rPr>
                          <w:t>Document the Use of Personal Data</w:t>
                        </w:r>
                      </w:p>
                    </w:txbxContent>
                  </v:textbox>
                </v:shape>
                <v:shape id="Flowchart: Process 3" o:spid="_x0000_s1029" type="#_x0000_t109" style="position:absolute;top:20062;width:1095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" fillcolor="#4472c4" strokecolor="#2f528f" strokeweight="1pt">
                  <v:textbox>
                    <w:txbxContent>
                      <w:p w14:paraId="58A4E992" w14:textId="4F9D2443" w:rsidR="008C3868" w:rsidRPr="008C3868" w:rsidRDefault="008C3868" w:rsidP="008C386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C3868">
                          <w:rPr>
                            <w:color w:val="FFFFFF" w:themeColor="background1"/>
                          </w:rPr>
                          <w:t>Identify the Risks</w:t>
                        </w:r>
                      </w:p>
                    </w:txbxContent>
                  </v:textbox>
                </v:shape>
                <v:shape id="Flowchart: Process 4" o:spid="_x0000_s1030" type="#_x0000_t109" style="position:absolute;top:30025;width:1095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" fillcolor="#4472c4" strokecolor="#2f528f" strokeweight="1pt">
                  <v:textbox>
                    <w:txbxContent>
                      <w:p w14:paraId="28111896" w14:textId="2E01734A" w:rsidR="008C3868" w:rsidRPr="008C3868" w:rsidRDefault="008C3868" w:rsidP="008C386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C3868">
                          <w:rPr>
                            <w:color w:val="FFFFFF" w:themeColor="background1"/>
                          </w:rPr>
                          <w:t>Analyse the Risks</w:t>
                        </w:r>
                      </w:p>
                    </w:txbxContent>
                  </v:textbox>
                </v:shape>
                <v:shape id="Flowchart: Process 5" o:spid="_x0000_s1031" type="#_x0000_t109" style="position:absolute;top:39987;width:10953;height:7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" fillcolor="#4472c4" strokecolor="#2f528f" strokeweight="1pt">
                  <v:textbox>
                    <w:txbxContent>
                      <w:p w14:paraId="54D85B22" w14:textId="5A961AC9" w:rsidR="008C3868" w:rsidRPr="008C3868" w:rsidRDefault="008C3868" w:rsidP="008C386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C3868">
                          <w:rPr>
                            <w:color w:val="FFFFFF" w:themeColor="background1"/>
                          </w:rPr>
                          <w:t>Evaluate the Risks</w:t>
                        </w:r>
                      </w:p>
                    </w:txbxContent>
                  </v:textbox>
                </v:shape>
                <v:shape id="Flowchart: Process 6" o:spid="_x0000_s1032" type="#_x0000_t109" style="position:absolute;top:50087;width:1095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" fillcolor="#4472c4" strokecolor="#2f528f" strokeweight="1pt">
                  <v:textbox>
                    <w:txbxContent>
                      <w:p w14:paraId="3D96BBC6" w14:textId="6EABFECD" w:rsidR="008C3868" w:rsidRPr="008C3868" w:rsidRDefault="008C3868" w:rsidP="008C386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C3868">
                          <w:rPr>
                            <w:color w:val="FFFFFF" w:themeColor="background1"/>
                          </w:rPr>
                          <w:t>Define Risk Treatment Plan</w:t>
                        </w:r>
                      </w:p>
                    </w:txbxContent>
                  </v:textbox>
                </v:shape>
                <v:shape id="Flowchart: Process 7" o:spid="_x0000_s1033" type="#_x0000_t109" style="position:absolute;top:60050;width:1095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" fillcolor="#4472c4" strokecolor="#2f528f" strokeweight="1pt">
                  <v:textbox>
                    <w:txbxContent>
                      <w:p w14:paraId="48FCAB89" w14:textId="1810A5A9" w:rsidR="008C3868" w:rsidRPr="008C3868" w:rsidRDefault="008C3868" w:rsidP="008C386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C3868">
                          <w:rPr>
                            <w:color w:val="FFFFFF" w:themeColor="background1"/>
                          </w:rPr>
                          <w:t xml:space="preserve">Obtain </w:t>
                        </w:r>
                        <w:proofErr w:type="spellStart"/>
                        <w:r w:rsidRPr="008C3868">
                          <w:rPr>
                            <w:color w:val="FFFFFF" w:themeColor="background1"/>
                          </w:rPr>
                          <w:t>Mgt</w:t>
                        </w:r>
                        <w:proofErr w:type="spellEnd"/>
                        <w:r w:rsidRPr="008C3868">
                          <w:rPr>
                            <w:color w:val="FFFFFF" w:themeColor="background1"/>
                          </w:rPr>
                          <w:t xml:space="preserve"> Approval for Residual Risks</w:t>
                        </w:r>
                      </w:p>
                    </w:txbxContent>
                  </v:textbox>
                </v:shape>
                <v:shape id="Flowchart: Process 8" o:spid="_x0000_s1034" type="#_x0000_t109" style="position:absolute;top:70013;width:1095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" fillcolor="#4472c4" strokecolor="#2f528f" strokeweight="1pt">
                  <v:textbox>
                    <w:txbxContent>
                      <w:p w14:paraId="27F90C93" w14:textId="545B3590" w:rsidR="008C3868" w:rsidRPr="008C3868" w:rsidRDefault="008C3868" w:rsidP="008C386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C3868">
                          <w:rPr>
                            <w:color w:val="FFFFFF" w:themeColor="background1"/>
                          </w:rPr>
                          <w:t>Implement Risk Treatment Plan</w:t>
                        </w:r>
                      </w:p>
                    </w:txbxContent>
                  </v:textbox>
                </v:shape>
                <v:shape id="Flowchart: Process 9" o:spid="_x0000_s1035" type="#_x0000_t109" style="position:absolute;top:80112;width:1095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" fillcolor="#4472c4" strokecolor="#2f528f" strokeweight="1pt">
                  <v:textbox>
                    <w:txbxContent>
                      <w:p w14:paraId="6DAE3AF7" w14:textId="6E205B7F" w:rsidR="008C3868" w:rsidRPr="008C3868" w:rsidRDefault="008C3868" w:rsidP="008C386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C3868">
                          <w:rPr>
                            <w:color w:val="FFFFFF" w:themeColor="background1"/>
                          </w:rPr>
                          <w:t>Monitor and Report</w:t>
                        </w:r>
                      </w:p>
                    </w:txbxContent>
                  </v:textbox>
                </v:shape>
                <v:shape id="Flowchart: Process 10" o:spid="_x0000_s1036" type="#_x0000_t109" style="position:absolute;top:90075;width:1095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" fillcolor="#4472c4" strokecolor="#2f528f" strokeweight="1pt">
                  <v:textbox>
                    <w:txbxContent>
                      <w:p w14:paraId="79ED86DC" w14:textId="5B355715" w:rsidR="008C3868" w:rsidRPr="008C3868" w:rsidRDefault="008C3868" w:rsidP="008C3868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r w:rsidRPr="008C3868">
                          <w:rPr>
                            <w:color w:val="FFFFFF" w:themeColor="background1"/>
                          </w:rPr>
                          <w:t>Regular Review</w:t>
                        </w: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11" o:spid="_x0000_s1037" type="#_x0000_t67" style="position:absolute;left:4503;top:7506;width:162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" adj="13950" fillcolor="#4472c4 [3204]" strokecolor="#1f3763 [1604]" strokeweight="1pt"/>
                <v:shape id="Arrow: Down 12" o:spid="_x0000_s1038" type="#_x0000_t67" style="position:absolute;left:4503;top:17469;width:162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" adj="13950" fillcolor="#4472c4" strokecolor="#2f528f" strokeweight="1pt"/>
                <v:shape id="Arrow: Down 13" o:spid="_x0000_s1039" type="#_x0000_t67" style="position:absolute;left:4503;top:27414;width:162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" adj="13950" fillcolor="#4472c4" strokecolor="#2f528f" strokeweight="1pt"/>
                <v:shape id="Arrow: Down 14" o:spid="_x0000_s1040" type="#_x0000_t67" style="position:absolute;left:4503;top:37258;width:162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" adj="13950" fillcolor="#4472c4" strokecolor="#2f528f" strokeweight="1pt"/>
                <v:shape id="Arrow: Down 15" o:spid="_x0000_s1041" type="#_x0000_t67" style="position:absolute;left:4503;top:47357;width:162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" adj="13950" fillcolor="#4472c4" strokecolor="#2f528f" strokeweight="1pt"/>
                <v:shape id="Arrow: Down 16" o:spid="_x0000_s1042" type="#_x0000_t67" style="position:absolute;left:4503;top:57457;width:162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" adj="13950" fillcolor="#4472c4" strokecolor="#2f528f" strokeweight="1pt"/>
                <v:shape id="Arrow: Down 17" o:spid="_x0000_s1043" type="#_x0000_t67" style="position:absolute;left:4503;top:67419;width:162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" adj="13950" fillcolor="#4472c4" strokecolor="#2f528f" strokeweight="1pt"/>
                <v:shape id="Arrow: Down 18" o:spid="_x0000_s1044" type="#_x0000_t67" style="position:absolute;left:4503;top:77382;width:162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" adj="13950" fillcolor="#4472c4" strokecolor="#2f528f" strokeweight="1pt"/>
                <v:shape id="Arrow: Down 19" o:spid="_x0000_s1045" type="#_x0000_t67" style="position:absolute;left:4503;top:87345;width:1620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" adj="13950" fillcolor="#4472c4" strokecolor="#2f528f" strokeweight="1pt"/>
              </v:group>
            </w:pict>
          </mc:Fallback>
        </mc:AlternateContent>
      </w:r>
    </w:p>
    <w:sectPr w:rsidR="00B61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DF"/>
    <w:rsid w:val="00311328"/>
    <w:rsid w:val="00801DDF"/>
    <w:rsid w:val="008C3868"/>
    <w:rsid w:val="008F4FB9"/>
    <w:rsid w:val="00A62C0F"/>
    <w:rsid w:val="00B61A56"/>
    <w:rsid w:val="00BB3AD4"/>
    <w:rsid w:val="00DF6DF6"/>
    <w:rsid w:val="00E1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0D012"/>
  <w15:chartTrackingRefBased/>
  <w15:docId w15:val="{DEB0B791-7CDA-4D9E-9B10-A03B7DCA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44C59A8CAE44B6D9ED6298F811F1" ma:contentTypeVersion="8" ma:contentTypeDescription="Create a new document." ma:contentTypeScope="" ma:versionID="ec6bb53279bf8bc3119fb97b1b2bb3a7">
  <xsd:schema xmlns:xsd="http://www.w3.org/2001/XMLSchema" xmlns:xs="http://www.w3.org/2001/XMLSchema" xmlns:p="http://schemas.microsoft.com/office/2006/metadata/properties" xmlns:ns2="519c89c0-4739-45b7-90b4-c645f8135810" xmlns:ns3="906258ce-5a0c-4f3f-a95b-99bb0331ce14" targetNamespace="http://schemas.microsoft.com/office/2006/metadata/properties" ma:root="true" ma:fieldsID="fe893e3c06a0f4627c087a58f9c38919" ns2:_="" ns3:_="">
    <xsd:import namespace="519c89c0-4739-45b7-90b4-c645f8135810"/>
    <xsd:import namespace="906258ce-5a0c-4f3f-a95b-99bb0331c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c89c0-4739-45b7-90b4-c645f8135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258ce-5a0c-4f3f-a95b-99bb0331ce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C8E851-C5B7-48AA-A38B-68C5A90B45C7}">
  <ds:schemaRefs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519c89c0-4739-45b7-90b4-c645f8135810"/>
    <ds:schemaRef ds:uri="http://purl.org/dc/dcmitype/"/>
    <ds:schemaRef ds:uri="http://schemas.microsoft.com/office/infopath/2007/PartnerControls"/>
    <ds:schemaRef ds:uri="906258ce-5a0c-4f3f-a95b-99bb0331ce14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82EAC34-BC0E-44D5-B8F5-8D52397FE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5B0B9C-F442-4422-ACBF-F2CFF6F29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c89c0-4739-45b7-90b4-c645f8135810"/>
    <ds:schemaRef ds:uri="906258ce-5a0c-4f3f-a95b-99bb0331ce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CertiKit GDPR Toolkit Version 5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CertiKit GDPR Toolkit Version 5</dc:title>
  <dc:subject/>
  <dc:creator>Copyright CertiKit</dc:creator>
  <cp:keywords/>
  <dc:description/>
  <cp:lastModifiedBy>Ken Holmes</cp:lastModifiedBy>
  <cp:revision>4</cp:revision>
  <dcterms:created xsi:type="dcterms:W3CDTF">2017-12-12T10:39:00Z</dcterms:created>
  <dcterms:modified xsi:type="dcterms:W3CDTF">2019-02-06T15:53:00Z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0x010100CD4044C59A8CAE44B6D9ED6298F811F1</vt:lpwstr>
  </property>
</Properties>
</file>