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632450540"/>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1B14747C" w14:textId="77777777" w:rsidR="00A321D2" w:rsidRDefault="00A321D2" w:rsidP="00297506">
          <w:pPr>
            <w:pStyle w:val="NoSpacing"/>
            <w:jc w:val="center"/>
            <w:rPr>
              <w:rFonts w:asciiTheme="majorHAnsi" w:eastAsiaTheme="majorEastAsia" w:hAnsiTheme="majorHAnsi" w:cstheme="majorBidi"/>
              <w:sz w:val="72"/>
              <w:szCs w:val="72"/>
            </w:rPr>
          </w:pPr>
        </w:p>
        <w:p w14:paraId="1B14747D" w14:textId="77777777" w:rsidR="00A321D2" w:rsidRDefault="00A321D2" w:rsidP="00297506">
          <w:pPr>
            <w:pStyle w:val="NoSpacing"/>
            <w:jc w:val="center"/>
            <w:rPr>
              <w:rFonts w:asciiTheme="majorHAnsi" w:eastAsiaTheme="majorEastAsia" w:hAnsiTheme="majorHAnsi" w:cstheme="majorBidi"/>
              <w:sz w:val="72"/>
              <w:szCs w:val="72"/>
            </w:rPr>
          </w:pPr>
        </w:p>
        <w:p w14:paraId="1B14747E" w14:textId="77777777" w:rsidR="00A321D2" w:rsidRDefault="00A321D2" w:rsidP="00297506">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1B147826" wp14:editId="1B147827">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B14747F" w14:textId="77777777" w:rsidR="00A321D2" w:rsidRDefault="00A321D2" w:rsidP="00297506">
          <w:pPr>
            <w:pStyle w:val="NoSpacing"/>
            <w:jc w:val="center"/>
          </w:pPr>
          <w:r>
            <w:rPr>
              <w:noProof/>
              <w:lang w:val="en-GB" w:eastAsia="en-GB"/>
            </w:rPr>
            <mc:AlternateContent>
              <mc:Choice Requires="wps">
                <w:drawing>
                  <wp:anchor distT="0" distB="0" distL="114300" distR="114300" simplePos="0" relativeHeight="251643904" behindDoc="0" locked="0" layoutInCell="0" allowOverlap="1" wp14:anchorId="1B147828" wp14:editId="1B147829">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FD5E6B3" id="Rectangle 2" o:spid="_x0000_s1026" style="position:absolute;margin-left:0;margin-top:0;width:642.6pt;height:64.4pt;z-index:25164390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46976" behindDoc="0" locked="0" layoutInCell="0" allowOverlap="1" wp14:anchorId="1B14782A" wp14:editId="1B14782B">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8189F1E" id="Rectangle 5" o:spid="_x0000_s1026" style="position:absolute;margin-left:0;margin-top:0;width:7.15pt;height:831.2pt;z-index:25164697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5952" behindDoc="0" locked="0" layoutInCell="0" allowOverlap="1" wp14:anchorId="1B14782C" wp14:editId="1B14782D">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18AF7E8" id="Rectangle 4" o:spid="_x0000_s1026" style="position:absolute;margin-left:0;margin-top:0;width:7.15pt;height:831.2pt;z-index:25164595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4928" behindDoc="0" locked="0" layoutInCell="0" allowOverlap="1" wp14:anchorId="1B14782E" wp14:editId="1B14782F">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F75169C" id="Rectangle 3" o:spid="_x0000_s1026" style="position:absolute;margin-left:0;margin-top:0;width:642.6pt;height:64.8pt;z-index:2516449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1B147480" w14:textId="77777777" w:rsidR="00A321D2" w:rsidRDefault="00A321D2" w:rsidP="00297506">
          <w:pPr>
            <w:pStyle w:val="NoSpacing"/>
            <w:jc w:val="center"/>
          </w:pPr>
        </w:p>
        <w:p w14:paraId="1B147481" w14:textId="77777777" w:rsidR="00A321D2" w:rsidRDefault="00A321D2" w:rsidP="00297506">
          <w:pPr>
            <w:pStyle w:val="NoSpacing"/>
            <w:jc w:val="center"/>
          </w:pPr>
        </w:p>
        <w:p w14:paraId="1B147482" w14:textId="77777777" w:rsidR="00A321D2" w:rsidRDefault="00A321D2" w:rsidP="00297506">
          <w:pPr>
            <w:pStyle w:val="NoSpacing"/>
            <w:jc w:val="center"/>
          </w:pPr>
        </w:p>
        <w:p w14:paraId="1B147483" w14:textId="77777777" w:rsidR="001C5B86" w:rsidRDefault="00A1600B" w:rsidP="00297506">
          <w:pPr>
            <w:tabs>
              <w:tab w:val="center" w:pos="4153"/>
              <w:tab w:val="right" w:pos="8306"/>
            </w:tabs>
            <w:jc w:val="center"/>
            <w:rPr>
              <w:b/>
              <w:sz w:val="48"/>
              <w:szCs w:val="48"/>
            </w:rPr>
          </w:pPr>
          <w:r>
            <w:rPr>
              <w:b/>
              <w:sz w:val="48"/>
              <w:szCs w:val="48"/>
            </w:rPr>
            <w:t>Information Security Incident</w:t>
          </w:r>
        </w:p>
        <w:p w14:paraId="1B147484" w14:textId="77777777" w:rsidR="00A321D2" w:rsidRPr="003527FC" w:rsidRDefault="00A321D2" w:rsidP="00297506">
          <w:pPr>
            <w:tabs>
              <w:tab w:val="center" w:pos="4153"/>
              <w:tab w:val="right" w:pos="8306"/>
            </w:tabs>
            <w:jc w:val="center"/>
            <w:rPr>
              <w:b/>
              <w:sz w:val="48"/>
              <w:szCs w:val="48"/>
            </w:rPr>
          </w:pPr>
          <w:r>
            <w:rPr>
              <w:b/>
              <w:sz w:val="48"/>
              <w:szCs w:val="48"/>
            </w:rPr>
            <w:t>Response Procedure</w:t>
          </w:r>
        </w:p>
        <w:p w14:paraId="1B147485" w14:textId="77777777" w:rsidR="00A321D2" w:rsidRDefault="00A321D2" w:rsidP="00297506">
          <w:pPr>
            <w:pStyle w:val="NoSpacing"/>
            <w:jc w:val="center"/>
          </w:pPr>
        </w:p>
        <w:p w14:paraId="1B147486" w14:textId="77777777" w:rsidR="00A321D2" w:rsidRDefault="00A321D2" w:rsidP="00297506">
          <w:pPr>
            <w:pStyle w:val="NoSpacing"/>
            <w:jc w:val="center"/>
          </w:pPr>
        </w:p>
        <w:p w14:paraId="1B147487" w14:textId="77777777" w:rsidR="00A321D2" w:rsidRDefault="00A321D2" w:rsidP="00297506">
          <w:pPr>
            <w:pStyle w:val="NoSpacing"/>
            <w:jc w:val="center"/>
          </w:pPr>
        </w:p>
        <w:p w14:paraId="1B147488" w14:textId="77777777" w:rsidR="00A321D2" w:rsidRDefault="00A321D2" w:rsidP="00297506">
          <w:pPr>
            <w:pStyle w:val="NoSpacing"/>
            <w:jc w:val="center"/>
          </w:pPr>
        </w:p>
        <w:p w14:paraId="1B147489" w14:textId="77777777" w:rsidR="00A321D2" w:rsidRDefault="00A321D2" w:rsidP="00297506">
          <w:pPr>
            <w:pStyle w:val="NoSpacing"/>
            <w:jc w:val="center"/>
          </w:pPr>
        </w:p>
        <w:p w14:paraId="1B14748A" w14:textId="77777777" w:rsidR="00A321D2" w:rsidRDefault="00A321D2" w:rsidP="00297506">
          <w:pPr>
            <w:pStyle w:val="NoSpacing"/>
            <w:jc w:val="center"/>
          </w:pPr>
        </w:p>
        <w:p w14:paraId="1B14748B" w14:textId="47DABC09" w:rsidR="00A321D2" w:rsidRDefault="00E92AEB" w:rsidP="00297506">
          <w:pPr>
            <w:pStyle w:val="NoSpacing"/>
            <w:jc w:val="center"/>
            <w:rPr>
              <w:sz w:val="32"/>
            </w:rPr>
          </w:pPr>
          <w:r>
            <w:rPr>
              <w:sz w:val="32"/>
            </w:rPr>
            <w:t xml:space="preserve">GDPR Toolkit Version </w:t>
          </w:r>
          <w:r w:rsidR="00EF617D">
            <w:rPr>
              <w:sz w:val="32"/>
            </w:rPr>
            <w:t>5</w:t>
          </w:r>
          <w:r w:rsidR="00A321D2" w:rsidRPr="003527FC">
            <w:rPr>
              <w:sz w:val="32"/>
            </w:rPr>
            <w:t xml:space="preserve"> </w:t>
          </w:r>
        </w:p>
        <w:p w14:paraId="1B14748C" w14:textId="77777777" w:rsidR="00A321D2" w:rsidRDefault="001F598C" w:rsidP="00A321D2">
          <w:pPr>
            <w:jc w:val="center"/>
          </w:pPr>
          <w:r>
            <w:rPr>
              <w:sz w:val="28"/>
            </w:rPr>
            <w:t>©CertiKit</w:t>
          </w:r>
          <w:r w:rsidR="00A321D2">
            <w:br w:type="page"/>
          </w:r>
        </w:p>
      </w:sdtContent>
    </w:sdt>
    <w:p w14:paraId="1B14748D" w14:textId="77777777" w:rsidR="005138B0" w:rsidRPr="005138B0" w:rsidRDefault="005138B0" w:rsidP="00F900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138B0" w:rsidRPr="005138B0" w14:paraId="1B147491" w14:textId="77777777" w:rsidTr="001D2D41">
        <w:tc>
          <w:tcPr>
            <w:tcW w:w="918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B14748E" w14:textId="77777777" w:rsidR="005138B0" w:rsidRPr="00ED08B4" w:rsidRDefault="005138B0" w:rsidP="00ED08B4">
            <w:pPr>
              <w:jc w:val="center"/>
              <w:rPr>
                <w:b/>
              </w:rPr>
            </w:pPr>
            <w:r w:rsidRPr="00ED08B4">
              <w:rPr>
                <w:b/>
                <w:sz w:val="28"/>
              </w:rPr>
              <w:t>Implementation Guidance</w:t>
            </w:r>
          </w:p>
          <w:p w14:paraId="1B14748F" w14:textId="77777777" w:rsidR="005138B0" w:rsidRPr="00ED08B4" w:rsidRDefault="005138B0" w:rsidP="00ED08B4">
            <w:pPr>
              <w:jc w:val="center"/>
              <w:rPr>
                <w:b/>
                <w:sz w:val="20"/>
              </w:rPr>
            </w:pPr>
            <w:r w:rsidRPr="00ED08B4">
              <w:rPr>
                <w:b/>
                <w:sz w:val="20"/>
              </w:rPr>
              <w:t>(</w:t>
            </w:r>
            <w:r w:rsidR="00A321D2">
              <w:rPr>
                <w:b/>
                <w:sz w:val="20"/>
              </w:rPr>
              <w:t xml:space="preserve">The header page and </w:t>
            </w:r>
            <w:r w:rsidRPr="00ED08B4">
              <w:rPr>
                <w:b/>
                <w:sz w:val="20"/>
              </w:rPr>
              <w:t>this section must be removed from final version of the document)</w:t>
            </w:r>
          </w:p>
          <w:p w14:paraId="1B147490" w14:textId="77777777" w:rsidR="005138B0" w:rsidRPr="005138B0" w:rsidRDefault="005138B0" w:rsidP="00F900F7"/>
        </w:tc>
      </w:tr>
      <w:tr w:rsidR="005138B0" w:rsidRPr="005138B0" w14:paraId="1B147497" w14:textId="77777777" w:rsidTr="001D2D41">
        <w:tc>
          <w:tcPr>
            <w:tcW w:w="9180" w:type="dxa"/>
            <w:tcBorders>
              <w:top w:val="single" w:sz="4" w:space="0" w:color="auto"/>
              <w:left w:val="single" w:sz="4" w:space="0" w:color="auto"/>
              <w:bottom w:val="single" w:sz="4" w:space="0" w:color="auto"/>
              <w:right w:val="single" w:sz="4" w:space="0" w:color="auto"/>
            </w:tcBorders>
          </w:tcPr>
          <w:p w14:paraId="1B147492" w14:textId="77777777" w:rsidR="005138B0" w:rsidRPr="005138B0" w:rsidRDefault="005138B0" w:rsidP="00F900F7"/>
          <w:p w14:paraId="1B147493" w14:textId="77777777" w:rsidR="005138B0" w:rsidRPr="00ED08B4" w:rsidRDefault="005138B0" w:rsidP="00F900F7">
            <w:pPr>
              <w:rPr>
                <w:b/>
              </w:rPr>
            </w:pPr>
            <w:r w:rsidRPr="00ED08B4">
              <w:rPr>
                <w:b/>
              </w:rPr>
              <w:t>Purpose of this document</w:t>
            </w:r>
          </w:p>
          <w:p w14:paraId="1B147494" w14:textId="77777777" w:rsidR="005138B0" w:rsidRPr="005138B0" w:rsidRDefault="005138B0" w:rsidP="00F900F7"/>
          <w:p w14:paraId="1B147495" w14:textId="77777777" w:rsidR="005138B0" w:rsidRPr="005138B0" w:rsidRDefault="004B6EE6" w:rsidP="00F900F7">
            <w:r>
              <w:t xml:space="preserve">The </w:t>
            </w:r>
            <w:r w:rsidR="00A1600B">
              <w:t>information security incident</w:t>
            </w:r>
            <w:r w:rsidR="00297506">
              <w:t xml:space="preserve"> r</w:t>
            </w:r>
            <w:r w:rsidR="00C866B5">
              <w:t>esponse</w:t>
            </w:r>
            <w:r w:rsidR="00297506">
              <w:t xml:space="preserve"> p</w:t>
            </w:r>
            <w:r>
              <w:t xml:space="preserve">rocedure sets out in detail how </w:t>
            </w:r>
            <w:r w:rsidR="00C866B5">
              <w:t xml:space="preserve">the </w:t>
            </w:r>
            <w:r w:rsidR="00A70120">
              <w:t>organisation</w:t>
            </w:r>
            <w:r w:rsidR="00C866B5">
              <w:t xml:space="preserve"> will initially react to an </w:t>
            </w:r>
            <w:r w:rsidR="00297506">
              <w:t xml:space="preserve">information security </w:t>
            </w:r>
            <w:r w:rsidR="00C866B5">
              <w:t xml:space="preserve">incident </w:t>
            </w:r>
            <w:r w:rsidR="00A1600B">
              <w:t>(which may or may not affect</w:t>
            </w:r>
            <w:r w:rsidR="003C129E">
              <w:t xml:space="preserve"> personal data</w:t>
            </w:r>
            <w:r w:rsidR="00A1600B">
              <w:t>)</w:t>
            </w:r>
            <w:r w:rsidR="003C129E">
              <w:t xml:space="preserve"> </w:t>
            </w:r>
            <w:r w:rsidR="00C866B5">
              <w:t>and manage it going forward.</w:t>
            </w:r>
            <w:r w:rsidR="00877531">
              <w:t xml:space="preserve"> It is intended to be used at the point at which an incident has occurred.</w:t>
            </w:r>
          </w:p>
          <w:p w14:paraId="1B147496" w14:textId="77777777" w:rsidR="005138B0" w:rsidRPr="005138B0" w:rsidRDefault="005138B0" w:rsidP="00F900F7"/>
        </w:tc>
      </w:tr>
      <w:tr w:rsidR="005138B0" w:rsidRPr="005138B0" w14:paraId="1B1474A1" w14:textId="77777777" w:rsidTr="001D2D41">
        <w:tc>
          <w:tcPr>
            <w:tcW w:w="9180" w:type="dxa"/>
            <w:tcBorders>
              <w:top w:val="single" w:sz="4" w:space="0" w:color="auto"/>
              <w:left w:val="single" w:sz="4" w:space="0" w:color="auto"/>
              <w:bottom w:val="single" w:sz="4" w:space="0" w:color="auto"/>
              <w:right w:val="single" w:sz="4" w:space="0" w:color="auto"/>
            </w:tcBorders>
          </w:tcPr>
          <w:p w14:paraId="1B147498" w14:textId="77777777" w:rsidR="005138B0" w:rsidRPr="005138B0" w:rsidRDefault="005138B0" w:rsidP="00F900F7"/>
          <w:p w14:paraId="1B147499" w14:textId="77777777" w:rsidR="005138B0" w:rsidRPr="00ED08B4" w:rsidRDefault="005138B0" w:rsidP="00F900F7">
            <w:pPr>
              <w:rPr>
                <w:b/>
              </w:rPr>
            </w:pPr>
            <w:r w:rsidRPr="00ED08B4">
              <w:rPr>
                <w:b/>
              </w:rPr>
              <w:t xml:space="preserve">Areas of the </w:t>
            </w:r>
            <w:r w:rsidR="003C129E">
              <w:rPr>
                <w:b/>
              </w:rPr>
              <w:t>GDPR</w:t>
            </w:r>
            <w:r w:rsidRPr="00ED08B4">
              <w:rPr>
                <w:b/>
              </w:rPr>
              <w:t xml:space="preserve"> addressed</w:t>
            </w:r>
          </w:p>
          <w:p w14:paraId="1B14749A" w14:textId="77777777" w:rsidR="005138B0" w:rsidRPr="005138B0" w:rsidRDefault="005138B0" w:rsidP="00F900F7"/>
          <w:p w14:paraId="1B14749B" w14:textId="77777777" w:rsidR="003C129E" w:rsidRPr="003C129E" w:rsidRDefault="003C129E" w:rsidP="003C129E">
            <w:r w:rsidRPr="003C129E">
              <w:t>The following articles of the GDPR are addressed by this document:</w:t>
            </w:r>
          </w:p>
          <w:p w14:paraId="1B14749C" w14:textId="77777777" w:rsidR="00805783" w:rsidRPr="004B6EE6" w:rsidRDefault="00805783" w:rsidP="00805783"/>
          <w:p w14:paraId="1B14749D" w14:textId="77777777" w:rsidR="002174B9" w:rsidRDefault="002174B9" w:rsidP="002174B9">
            <w:r>
              <w:t>Article 28 - Processor</w:t>
            </w:r>
          </w:p>
          <w:p w14:paraId="1B14749E" w14:textId="77777777" w:rsidR="004B6EE6" w:rsidRDefault="003C129E" w:rsidP="003C129E">
            <w:r>
              <w:t>Article 33 – Notification of a data breach to the supervisory authority</w:t>
            </w:r>
          </w:p>
          <w:p w14:paraId="1B14749F" w14:textId="77777777" w:rsidR="003C129E" w:rsidRDefault="003C129E" w:rsidP="003C129E">
            <w:r>
              <w:t>Article 34 – Communication of a personal data breach to the data subject</w:t>
            </w:r>
          </w:p>
          <w:p w14:paraId="1B1474A0" w14:textId="77777777" w:rsidR="003C129E" w:rsidRPr="005138B0" w:rsidRDefault="003C129E" w:rsidP="003C129E"/>
        </w:tc>
      </w:tr>
      <w:tr w:rsidR="005138B0" w:rsidRPr="005138B0" w14:paraId="1B1474A9" w14:textId="77777777" w:rsidTr="001D2D41">
        <w:tc>
          <w:tcPr>
            <w:tcW w:w="9180" w:type="dxa"/>
            <w:tcBorders>
              <w:top w:val="single" w:sz="4" w:space="0" w:color="auto"/>
              <w:left w:val="single" w:sz="4" w:space="0" w:color="auto"/>
              <w:bottom w:val="single" w:sz="4" w:space="0" w:color="auto"/>
              <w:right w:val="single" w:sz="4" w:space="0" w:color="auto"/>
            </w:tcBorders>
          </w:tcPr>
          <w:p w14:paraId="1B1474A2" w14:textId="77777777" w:rsidR="005138B0" w:rsidRPr="005138B0" w:rsidRDefault="005138B0" w:rsidP="00F900F7"/>
          <w:p w14:paraId="1B1474A3" w14:textId="77777777" w:rsidR="005138B0" w:rsidRPr="00ED08B4" w:rsidRDefault="005138B0" w:rsidP="00F900F7">
            <w:pPr>
              <w:rPr>
                <w:b/>
              </w:rPr>
            </w:pPr>
            <w:r w:rsidRPr="00ED08B4">
              <w:rPr>
                <w:b/>
              </w:rPr>
              <w:t>General Guidance</w:t>
            </w:r>
          </w:p>
          <w:p w14:paraId="1B1474A4" w14:textId="77777777" w:rsidR="005138B0" w:rsidRPr="005138B0" w:rsidRDefault="005138B0" w:rsidP="00F900F7"/>
          <w:p w14:paraId="1B1474A5" w14:textId="77777777" w:rsidR="00805783" w:rsidRDefault="00805783" w:rsidP="00805783">
            <w:r>
              <w:t xml:space="preserve">You will need to think carefully about who should be included in the incident response structure so that the right people </w:t>
            </w:r>
            <w:r w:rsidR="00297506">
              <w:t xml:space="preserve">are available in the event of an information security </w:t>
            </w:r>
            <w:r>
              <w:t>incident</w:t>
            </w:r>
            <w:r w:rsidR="00A1600B">
              <w:t>, particularly for those</w:t>
            </w:r>
            <w:r w:rsidR="003C129E">
              <w:t xml:space="preserve"> affecting personal data</w:t>
            </w:r>
            <w:r>
              <w:t>. The procedures contained in this document need to be clear and concise as they will possibly be used in times of great stress to the people involved.</w:t>
            </w:r>
            <w:r w:rsidR="0086061B">
              <w:t xml:space="preserve"> Getting useful relationships in place in advance with third parties such as forensic investigators is a good idea.</w:t>
            </w:r>
          </w:p>
          <w:p w14:paraId="1B1474A6" w14:textId="77777777" w:rsidR="00805783" w:rsidRDefault="00805783" w:rsidP="00805783"/>
          <w:p w14:paraId="1B1474A7" w14:textId="77777777" w:rsidR="00805783" w:rsidRDefault="00805783" w:rsidP="00805783">
            <w:r>
              <w:t>Try to always have a Plan B for each aspect of the procedure such as deputies for the people and access to critical documents and resources.</w:t>
            </w:r>
          </w:p>
          <w:p w14:paraId="1B1474A8" w14:textId="77777777" w:rsidR="00443783" w:rsidRPr="00443783" w:rsidRDefault="00443783" w:rsidP="00F900F7"/>
        </w:tc>
      </w:tr>
      <w:tr w:rsidR="005138B0" w:rsidRPr="005138B0" w14:paraId="1B1474AF" w14:textId="77777777" w:rsidTr="001D2D41">
        <w:tc>
          <w:tcPr>
            <w:tcW w:w="9180" w:type="dxa"/>
            <w:tcBorders>
              <w:top w:val="single" w:sz="4" w:space="0" w:color="auto"/>
              <w:left w:val="single" w:sz="4" w:space="0" w:color="auto"/>
              <w:bottom w:val="single" w:sz="4" w:space="0" w:color="auto"/>
              <w:right w:val="single" w:sz="4" w:space="0" w:color="auto"/>
            </w:tcBorders>
          </w:tcPr>
          <w:p w14:paraId="1B1474AA" w14:textId="77777777" w:rsidR="005138B0" w:rsidRPr="005138B0" w:rsidRDefault="005138B0" w:rsidP="00F900F7"/>
          <w:p w14:paraId="1B1474AB" w14:textId="77777777" w:rsidR="005138B0" w:rsidRPr="00ED08B4" w:rsidRDefault="005138B0" w:rsidP="00F900F7">
            <w:pPr>
              <w:rPr>
                <w:b/>
              </w:rPr>
            </w:pPr>
            <w:r w:rsidRPr="00ED08B4">
              <w:rPr>
                <w:b/>
              </w:rPr>
              <w:t>Review Frequency</w:t>
            </w:r>
          </w:p>
          <w:p w14:paraId="1B1474AC" w14:textId="77777777" w:rsidR="005138B0" w:rsidRPr="005138B0" w:rsidRDefault="005138B0" w:rsidP="00F900F7"/>
          <w:p w14:paraId="1B1474AD" w14:textId="77777777" w:rsidR="005138B0" w:rsidRPr="005138B0" w:rsidRDefault="005138B0" w:rsidP="00F900F7">
            <w:r w:rsidRPr="005138B0">
              <w:t>We would recommend</w:t>
            </w:r>
            <w:r w:rsidR="00877531">
              <w:t xml:space="preserve"> that this document is reviewed </w:t>
            </w:r>
            <w:r w:rsidR="00C866B5">
              <w:t xml:space="preserve">at least </w:t>
            </w:r>
            <w:r w:rsidR="00877531">
              <w:t xml:space="preserve">annually </w:t>
            </w:r>
            <w:r w:rsidR="00C866B5">
              <w:t>and after every relevant exercise or test</w:t>
            </w:r>
            <w:r w:rsidR="00877531">
              <w:t>.</w:t>
            </w:r>
          </w:p>
          <w:p w14:paraId="1B1474AE" w14:textId="77777777" w:rsidR="005138B0" w:rsidRPr="005138B0" w:rsidRDefault="005138B0" w:rsidP="00F900F7"/>
        </w:tc>
      </w:tr>
      <w:tr w:rsidR="001D2D41" w:rsidRPr="005138B0" w14:paraId="1B1474B5" w14:textId="77777777" w:rsidTr="001D2D41">
        <w:tc>
          <w:tcPr>
            <w:tcW w:w="9180" w:type="dxa"/>
            <w:tcBorders>
              <w:top w:val="single" w:sz="4" w:space="0" w:color="auto"/>
              <w:left w:val="single" w:sz="4" w:space="0" w:color="auto"/>
              <w:bottom w:val="single" w:sz="4" w:space="0" w:color="auto"/>
              <w:right w:val="single" w:sz="4" w:space="0" w:color="auto"/>
            </w:tcBorders>
          </w:tcPr>
          <w:p w14:paraId="1B1474B0" w14:textId="77777777" w:rsidR="001D2D41" w:rsidRPr="00B40ACD" w:rsidRDefault="001D2D41" w:rsidP="00656B9B">
            <w:pPr>
              <w:rPr>
                <w:b/>
              </w:rPr>
            </w:pPr>
          </w:p>
          <w:p w14:paraId="1B1474B1" w14:textId="77777777" w:rsidR="001D2D41" w:rsidRPr="00B40ACD" w:rsidRDefault="001D2D41" w:rsidP="00656B9B">
            <w:pPr>
              <w:rPr>
                <w:b/>
              </w:rPr>
            </w:pPr>
            <w:r>
              <w:rPr>
                <w:b/>
              </w:rPr>
              <w:t>Toolkit</w:t>
            </w:r>
            <w:r w:rsidRPr="00B40ACD">
              <w:rPr>
                <w:b/>
              </w:rPr>
              <w:t xml:space="preserve"> Version Number</w:t>
            </w:r>
          </w:p>
          <w:p w14:paraId="1B1474B2" w14:textId="77777777" w:rsidR="001D2D41" w:rsidRPr="00B40ACD" w:rsidRDefault="001D2D41" w:rsidP="00656B9B">
            <w:pPr>
              <w:rPr>
                <w:b/>
              </w:rPr>
            </w:pPr>
          </w:p>
          <w:p w14:paraId="1B1474B3" w14:textId="61CE916C" w:rsidR="00805783" w:rsidRPr="00805783" w:rsidRDefault="003C129E" w:rsidP="00805783">
            <w:r>
              <w:t>GDPR</w:t>
            </w:r>
            <w:r w:rsidR="00A321D2">
              <w:t xml:space="preserve"> </w:t>
            </w:r>
            <w:r w:rsidR="00E92AEB">
              <w:t xml:space="preserve">Toolkit Version </w:t>
            </w:r>
            <w:r w:rsidR="00EF617D">
              <w:t>5</w:t>
            </w:r>
          </w:p>
          <w:p w14:paraId="1B1474B4" w14:textId="77777777" w:rsidR="00297506" w:rsidRPr="00C66495" w:rsidRDefault="00297506" w:rsidP="00656B9B">
            <w:pPr>
              <w:rPr>
                <w:b/>
              </w:rPr>
            </w:pPr>
          </w:p>
        </w:tc>
      </w:tr>
      <w:tr w:rsidR="00727782" w:rsidRPr="00304A37" w14:paraId="1B1474C8" w14:textId="77777777" w:rsidTr="00297506">
        <w:tc>
          <w:tcPr>
            <w:tcW w:w="9180" w:type="dxa"/>
            <w:shd w:val="clear" w:color="auto" w:fill="auto"/>
          </w:tcPr>
          <w:p w14:paraId="1B1474B6" w14:textId="77777777" w:rsidR="00727782" w:rsidRPr="00304A37" w:rsidRDefault="00727782" w:rsidP="00297506">
            <w:pPr>
              <w:rPr>
                <w:rFonts w:cs="Arial"/>
                <w:b/>
              </w:rPr>
            </w:pPr>
          </w:p>
          <w:p w14:paraId="1B1474B7" w14:textId="77777777" w:rsidR="00727782" w:rsidRPr="00304A37" w:rsidRDefault="00727782" w:rsidP="00297506">
            <w:pPr>
              <w:rPr>
                <w:rFonts w:cs="Arial"/>
                <w:b/>
              </w:rPr>
            </w:pPr>
            <w:r w:rsidRPr="00304A37">
              <w:rPr>
                <w:rFonts w:cs="Arial"/>
                <w:b/>
              </w:rPr>
              <w:t>Document Fields</w:t>
            </w:r>
          </w:p>
          <w:p w14:paraId="1B1474B8" w14:textId="77777777" w:rsidR="00727782" w:rsidRPr="00304A37" w:rsidRDefault="00727782" w:rsidP="00297506">
            <w:pPr>
              <w:rPr>
                <w:rFonts w:cs="Arial"/>
                <w:b/>
              </w:rPr>
            </w:pPr>
          </w:p>
          <w:p w14:paraId="1B1474B9" w14:textId="77777777" w:rsidR="00727782" w:rsidRPr="00304A37" w:rsidRDefault="00727782" w:rsidP="00297506">
            <w:pPr>
              <w:rPr>
                <w:rFonts w:cs="Arial"/>
              </w:rPr>
            </w:pPr>
            <w:r w:rsidRPr="00304A37">
              <w:rPr>
                <w:rFonts w:cs="Arial"/>
              </w:rPr>
              <w:t xml:space="preserve">This document may contain fields which need to be updated with your own </w:t>
            </w:r>
            <w:r w:rsidRPr="00304A37">
              <w:rPr>
                <w:rFonts w:cs="Arial"/>
              </w:rPr>
              <w:lastRenderedPageBreak/>
              <w:t>information, including a field for Organization Name that is linked to the custom document property “Organization Name”.</w:t>
            </w:r>
          </w:p>
          <w:p w14:paraId="1B1474BA" w14:textId="77777777" w:rsidR="00727782" w:rsidRPr="00304A37" w:rsidRDefault="00727782" w:rsidP="00297506">
            <w:pPr>
              <w:rPr>
                <w:rFonts w:cs="Arial"/>
              </w:rPr>
            </w:pPr>
          </w:p>
          <w:p w14:paraId="1B1474BB" w14:textId="77777777" w:rsidR="00727782" w:rsidRPr="00304A37" w:rsidRDefault="00727782" w:rsidP="00297506">
            <w:pPr>
              <w:rPr>
                <w:rFonts w:cs="Arial"/>
              </w:rPr>
            </w:pPr>
            <w:r w:rsidRPr="00304A37">
              <w:rPr>
                <w:rFonts w:cs="Arial"/>
              </w:rPr>
              <w:t>To update this field</w:t>
            </w:r>
            <w:r w:rsidR="00A321D2">
              <w:rPr>
                <w:rFonts w:cs="Arial"/>
              </w:rPr>
              <w:t xml:space="preserve"> (and any others that may exist</w:t>
            </w:r>
            <w:r w:rsidRPr="00304A37">
              <w:rPr>
                <w:rFonts w:cs="Arial"/>
              </w:rPr>
              <w:t xml:space="preserve"> in this document):</w:t>
            </w:r>
          </w:p>
          <w:p w14:paraId="1B1474BC" w14:textId="77777777" w:rsidR="00727782" w:rsidRPr="00304A37" w:rsidRDefault="00727782" w:rsidP="00297506">
            <w:pPr>
              <w:rPr>
                <w:rFonts w:cs="Arial"/>
              </w:rPr>
            </w:pPr>
          </w:p>
          <w:p w14:paraId="1B1474BD" w14:textId="77777777" w:rsidR="00727782" w:rsidRPr="00304A37" w:rsidRDefault="00727782" w:rsidP="00105E1B">
            <w:pPr>
              <w:pStyle w:val="ListParagraph"/>
              <w:numPr>
                <w:ilvl w:val="0"/>
                <w:numId w:val="20"/>
              </w:numPr>
              <w:rPr>
                <w:rFonts w:cs="Arial"/>
              </w:rPr>
            </w:pPr>
            <w:r w:rsidRPr="00304A37">
              <w:rPr>
                <w:rFonts w:cs="Arial"/>
              </w:rPr>
              <w:t>Update the custom document property “Organization Name” by clicking File &gt; Info &gt; Properties &gt; Advanced Properties &gt; Custom &gt; Organization Name</w:t>
            </w:r>
          </w:p>
          <w:p w14:paraId="1B1474BE" w14:textId="77777777" w:rsidR="00727782" w:rsidRPr="00304A37" w:rsidRDefault="00727782" w:rsidP="00105E1B">
            <w:pPr>
              <w:pStyle w:val="ListParagraph"/>
              <w:numPr>
                <w:ilvl w:val="0"/>
                <w:numId w:val="20"/>
              </w:numPr>
              <w:rPr>
                <w:rFonts w:cs="Arial"/>
              </w:rPr>
            </w:pPr>
            <w:r w:rsidRPr="00304A37">
              <w:rPr>
                <w:rFonts w:cs="Arial"/>
              </w:rPr>
              <w:t>Press Ctrl a on the keyboard to select all text in the document (or use Select, Select All on the ribbon)</w:t>
            </w:r>
          </w:p>
          <w:p w14:paraId="1B1474BF" w14:textId="77777777" w:rsidR="00727782" w:rsidRPr="00304A37" w:rsidRDefault="00727782" w:rsidP="00105E1B">
            <w:pPr>
              <w:pStyle w:val="ListParagraph"/>
              <w:numPr>
                <w:ilvl w:val="0"/>
                <w:numId w:val="20"/>
              </w:numPr>
              <w:rPr>
                <w:rFonts w:cs="Arial"/>
              </w:rPr>
            </w:pPr>
            <w:r w:rsidRPr="00304A37">
              <w:rPr>
                <w:rFonts w:cs="Arial"/>
              </w:rPr>
              <w:t>Press F9 on the keyboard to update all fields</w:t>
            </w:r>
          </w:p>
          <w:p w14:paraId="1B1474C0" w14:textId="77777777" w:rsidR="00727782" w:rsidRPr="00304A37" w:rsidRDefault="00727782" w:rsidP="00105E1B">
            <w:pPr>
              <w:pStyle w:val="ListParagraph"/>
              <w:numPr>
                <w:ilvl w:val="0"/>
                <w:numId w:val="20"/>
              </w:numPr>
              <w:jc w:val="left"/>
              <w:rPr>
                <w:rFonts w:cs="Arial"/>
              </w:rPr>
            </w:pPr>
            <w:r w:rsidRPr="00304A37">
              <w:rPr>
                <w:rFonts w:cs="Arial"/>
              </w:rPr>
              <w:t>When prompted, choose the option to just update TOC page numbers</w:t>
            </w:r>
          </w:p>
          <w:p w14:paraId="1B1474C1" w14:textId="77777777" w:rsidR="00727782" w:rsidRPr="00304A37" w:rsidRDefault="00727782" w:rsidP="00297506">
            <w:pPr>
              <w:ind w:left="360"/>
              <w:rPr>
                <w:rFonts w:cs="Arial"/>
              </w:rPr>
            </w:pPr>
          </w:p>
          <w:p w14:paraId="1B1474C2" w14:textId="77777777" w:rsidR="00727782" w:rsidRPr="00304A37" w:rsidRDefault="00727782" w:rsidP="00297506">
            <w:pPr>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1B1474C3" w14:textId="77777777" w:rsidR="00727782" w:rsidRPr="00304A37" w:rsidRDefault="00727782" w:rsidP="00297506">
            <w:pPr>
              <w:rPr>
                <w:rFonts w:cs="Arial"/>
              </w:rPr>
            </w:pPr>
          </w:p>
          <w:p w14:paraId="1B1474C4" w14:textId="1B018124" w:rsidR="00727782" w:rsidRPr="00304A37" w:rsidRDefault="00727782" w:rsidP="00297506">
            <w:pPr>
              <w:rPr>
                <w:rFonts w:cs="Arial"/>
              </w:rPr>
            </w:pPr>
            <w:r w:rsidRPr="00304A37">
              <w:rPr>
                <w:rFonts w:cs="Arial"/>
              </w:rPr>
              <w:t xml:space="preserve">If you would like to make all fields in the document </w:t>
            </w:r>
            <w:r w:rsidR="00E96444" w:rsidRPr="00304A37">
              <w:rPr>
                <w:rFonts w:cs="Arial"/>
              </w:rPr>
              <w:t>visible,</w:t>
            </w:r>
            <w:r w:rsidRPr="00304A37">
              <w:rPr>
                <w:rFonts w:cs="Arial"/>
              </w:rPr>
              <w:t xml:space="preserve"> then go to File &gt; Options &gt; Advanced &gt; Show document content &gt; Field shading and set this to “Always”. This can be useful to check that you have updated all fields correctly.</w:t>
            </w:r>
          </w:p>
          <w:p w14:paraId="1B1474C5" w14:textId="77777777" w:rsidR="00727782" w:rsidRPr="00304A37" w:rsidRDefault="00727782" w:rsidP="00297506">
            <w:pPr>
              <w:rPr>
                <w:rFonts w:cs="Arial"/>
              </w:rPr>
            </w:pPr>
          </w:p>
          <w:p w14:paraId="1B1474C6" w14:textId="77777777" w:rsidR="00727782" w:rsidRPr="00304A37" w:rsidRDefault="00727782" w:rsidP="00297506">
            <w:pPr>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1B1474C7" w14:textId="77777777" w:rsidR="00727782" w:rsidRPr="00304A37" w:rsidRDefault="00727782" w:rsidP="00297506">
            <w:pPr>
              <w:rPr>
                <w:rFonts w:cs="Arial"/>
              </w:rPr>
            </w:pPr>
            <w:r w:rsidRPr="00304A37">
              <w:rPr>
                <w:rFonts w:cs="Arial"/>
              </w:rPr>
              <w:t xml:space="preserve"> </w:t>
            </w:r>
          </w:p>
        </w:tc>
      </w:tr>
      <w:tr w:rsidR="001D2D41" w:rsidRPr="005138B0" w14:paraId="1B1474D0" w14:textId="77777777" w:rsidTr="001D2D41">
        <w:tc>
          <w:tcPr>
            <w:tcW w:w="9180" w:type="dxa"/>
            <w:tcBorders>
              <w:top w:val="single" w:sz="4" w:space="0" w:color="auto"/>
              <w:left w:val="single" w:sz="4" w:space="0" w:color="auto"/>
              <w:bottom w:val="single" w:sz="4" w:space="0" w:color="auto"/>
              <w:right w:val="single" w:sz="4" w:space="0" w:color="auto"/>
            </w:tcBorders>
          </w:tcPr>
          <w:p w14:paraId="1B1474C9" w14:textId="77777777" w:rsidR="001D2D41" w:rsidRPr="00B75D0F" w:rsidRDefault="001D2D41" w:rsidP="00656B9B">
            <w:pPr>
              <w:rPr>
                <w:b/>
              </w:rPr>
            </w:pPr>
          </w:p>
          <w:p w14:paraId="1B1474CA" w14:textId="77777777" w:rsidR="001D2D41" w:rsidRPr="00B75D0F" w:rsidRDefault="001D2D41" w:rsidP="00656B9B">
            <w:pPr>
              <w:rPr>
                <w:b/>
              </w:rPr>
            </w:pPr>
            <w:r w:rsidRPr="00B75D0F">
              <w:rPr>
                <w:b/>
              </w:rPr>
              <w:t>Copyright notice</w:t>
            </w:r>
          </w:p>
          <w:p w14:paraId="1B1474CB" w14:textId="77777777" w:rsidR="001D2D41" w:rsidRPr="00B75D0F" w:rsidRDefault="001D2D41" w:rsidP="00656B9B">
            <w:pPr>
              <w:rPr>
                <w:b/>
              </w:rPr>
            </w:pPr>
          </w:p>
          <w:p w14:paraId="1B1474CC" w14:textId="77777777" w:rsidR="001D2D41" w:rsidRPr="00B75D0F" w:rsidRDefault="001D2D41" w:rsidP="00656B9B">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1B1474CD" w14:textId="77777777" w:rsidR="001D2D41" w:rsidRPr="00B75D0F" w:rsidRDefault="001D2D41" w:rsidP="00656B9B"/>
          <w:p w14:paraId="1B1474CE" w14:textId="3CA171B0" w:rsidR="001D2D41" w:rsidRPr="00B75D0F" w:rsidRDefault="001D2D41" w:rsidP="00656B9B">
            <w:r>
              <w:t xml:space="preserve">CertiKit is a </w:t>
            </w:r>
            <w:r w:rsidRPr="00B75D0F">
              <w:t>company registered in England and Wales with company number 6432088.</w:t>
            </w:r>
          </w:p>
          <w:p w14:paraId="1B1474CF" w14:textId="77777777" w:rsidR="001D2D41" w:rsidRPr="00B75D0F" w:rsidRDefault="001D2D41" w:rsidP="00656B9B">
            <w:pPr>
              <w:rPr>
                <w:b/>
              </w:rPr>
            </w:pPr>
          </w:p>
        </w:tc>
      </w:tr>
      <w:tr w:rsidR="001D2D41" w:rsidRPr="005138B0" w14:paraId="1B1474D6" w14:textId="77777777" w:rsidTr="001D2D41">
        <w:tc>
          <w:tcPr>
            <w:tcW w:w="9180" w:type="dxa"/>
            <w:tcBorders>
              <w:top w:val="single" w:sz="4" w:space="0" w:color="auto"/>
              <w:left w:val="single" w:sz="4" w:space="0" w:color="auto"/>
              <w:bottom w:val="single" w:sz="4" w:space="0" w:color="auto"/>
              <w:right w:val="single" w:sz="4" w:space="0" w:color="auto"/>
            </w:tcBorders>
          </w:tcPr>
          <w:p w14:paraId="1B1474D1" w14:textId="77777777" w:rsidR="001D2D41" w:rsidRPr="00B75D0F" w:rsidRDefault="001D2D41" w:rsidP="00656B9B">
            <w:pPr>
              <w:rPr>
                <w:b/>
              </w:rPr>
            </w:pPr>
          </w:p>
          <w:p w14:paraId="1B1474D2" w14:textId="77777777" w:rsidR="001D2D41" w:rsidRPr="00B75D0F" w:rsidRDefault="001D2D41" w:rsidP="00656B9B">
            <w:pPr>
              <w:rPr>
                <w:b/>
              </w:rPr>
            </w:pPr>
            <w:r w:rsidRPr="00B75D0F">
              <w:rPr>
                <w:b/>
              </w:rPr>
              <w:t>Licence terms</w:t>
            </w:r>
          </w:p>
          <w:p w14:paraId="1B1474D3" w14:textId="77777777" w:rsidR="001D2D41" w:rsidRPr="00B75D0F" w:rsidRDefault="001D2D41" w:rsidP="00656B9B">
            <w:pPr>
              <w:rPr>
                <w:b/>
              </w:rPr>
            </w:pPr>
          </w:p>
          <w:p w14:paraId="1B1474D4" w14:textId="68311F3E" w:rsidR="001D2D41" w:rsidRPr="00B75D0F" w:rsidRDefault="001D2D41" w:rsidP="00656B9B">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E96444" w:rsidRPr="00B75D0F">
              <w:t>third-party</w:t>
            </w:r>
            <w:r w:rsidRPr="00B75D0F">
              <w:t xml:space="preserve"> copyright included in this document.</w:t>
            </w:r>
          </w:p>
          <w:p w14:paraId="1B1474D5" w14:textId="77777777" w:rsidR="001D2D41" w:rsidRPr="00B75D0F" w:rsidRDefault="001D2D41" w:rsidP="00656B9B"/>
        </w:tc>
      </w:tr>
      <w:tr w:rsidR="001D2D41" w:rsidRPr="005138B0" w14:paraId="1B1474DB" w14:textId="77777777" w:rsidTr="001D2D41">
        <w:tc>
          <w:tcPr>
            <w:tcW w:w="9180" w:type="dxa"/>
            <w:tcBorders>
              <w:top w:val="single" w:sz="4" w:space="0" w:color="auto"/>
              <w:left w:val="single" w:sz="4" w:space="0" w:color="auto"/>
              <w:bottom w:val="single" w:sz="4" w:space="0" w:color="auto"/>
              <w:right w:val="single" w:sz="4" w:space="0" w:color="auto"/>
            </w:tcBorders>
          </w:tcPr>
          <w:p w14:paraId="1B1474D7" w14:textId="77777777" w:rsidR="001D2D41" w:rsidRPr="00B75D0F" w:rsidRDefault="001D2D41" w:rsidP="00656B9B">
            <w:pPr>
              <w:rPr>
                <w:b/>
              </w:rPr>
            </w:pPr>
          </w:p>
          <w:p w14:paraId="1B1474D8" w14:textId="77777777" w:rsidR="001D2D41" w:rsidRPr="00B75D0F" w:rsidRDefault="001D2D41" w:rsidP="00656B9B">
            <w:pPr>
              <w:rPr>
                <w:b/>
              </w:rPr>
            </w:pPr>
            <w:r w:rsidRPr="00B75D0F">
              <w:rPr>
                <w:b/>
              </w:rPr>
              <w:t>Disclaimer</w:t>
            </w:r>
          </w:p>
          <w:p w14:paraId="1B1474D9" w14:textId="77777777" w:rsidR="001D2D41" w:rsidRPr="00B75D0F" w:rsidRDefault="001D2D41" w:rsidP="00656B9B">
            <w:pPr>
              <w:rPr>
                <w:b/>
              </w:rPr>
            </w:pPr>
          </w:p>
          <w:p w14:paraId="1B1474DA" w14:textId="1B590C27" w:rsidR="001D2D41" w:rsidRPr="00B75D0F" w:rsidRDefault="001D2D41" w:rsidP="00656B9B">
            <w:pPr>
              <w:spacing w:after="200" w:line="276" w:lineRule="auto"/>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t>
            </w:r>
            <w:r w:rsidRPr="00B75D0F">
              <w:rPr>
                <w:i/>
              </w:rPr>
              <w:lastRenderedPageBreak/>
              <w:t xml:space="preserve">which you will create your own document and to which you will apply all reasonable quality checks before use.  </w:t>
            </w:r>
            <w:r w:rsidR="00E96444"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1B1474DC" w14:textId="77777777" w:rsidR="005138B0" w:rsidRPr="005138B0" w:rsidRDefault="005138B0" w:rsidP="00F900F7"/>
    <w:p w14:paraId="1B1474DD" w14:textId="77777777" w:rsidR="001156CD" w:rsidRDefault="005138B0" w:rsidP="00F900F7">
      <w:r>
        <w:br w:type="page"/>
      </w:r>
    </w:p>
    <w:p w14:paraId="1B1474DE" w14:textId="77777777" w:rsidR="001156CD" w:rsidRDefault="001156CD" w:rsidP="00F900F7"/>
    <w:p w14:paraId="1B1474DF" w14:textId="77777777" w:rsidR="001156CD" w:rsidRDefault="001156CD" w:rsidP="00F900F7"/>
    <w:p w14:paraId="1B1474E0" w14:textId="77777777" w:rsidR="001156CD" w:rsidRDefault="001156CD" w:rsidP="00F900F7"/>
    <w:p w14:paraId="1B1474E1" w14:textId="77777777" w:rsidR="001156CD" w:rsidRDefault="001156CD" w:rsidP="00F900F7"/>
    <w:p w14:paraId="1B1474E2" w14:textId="77777777" w:rsidR="001156CD" w:rsidRDefault="001156CD" w:rsidP="00F900F7"/>
    <w:p w14:paraId="1B1474E3" w14:textId="77777777" w:rsidR="00262388" w:rsidRDefault="00262388" w:rsidP="00F900F7"/>
    <w:p w14:paraId="1B1474E4" w14:textId="77777777" w:rsidR="00262388" w:rsidRDefault="001D2D41" w:rsidP="001D2D41">
      <w:pPr>
        <w:jc w:val="center"/>
      </w:pPr>
      <w:r>
        <w:rPr>
          <w:noProof/>
          <w:lang w:eastAsia="en-GB"/>
        </w:rPr>
        <w:drawing>
          <wp:inline distT="0" distB="0" distL="0" distR="0" wp14:anchorId="1B147830" wp14:editId="1B147831">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B1474E5" w14:textId="77777777" w:rsidR="00262388" w:rsidRPr="00A321D2" w:rsidRDefault="00A321D2" w:rsidP="00A321D2">
      <w:pPr>
        <w:jc w:val="center"/>
        <w:rPr>
          <w:b/>
          <w:sz w:val="28"/>
        </w:rPr>
      </w:pPr>
      <w:r w:rsidRPr="00A321D2">
        <w:rPr>
          <w:b/>
          <w:sz w:val="28"/>
        </w:rPr>
        <w:t>[Replace with your logo]</w:t>
      </w:r>
    </w:p>
    <w:p w14:paraId="1B1474E6" w14:textId="77777777" w:rsidR="00782BFD" w:rsidRPr="00DC3E1C" w:rsidRDefault="00782BFD" w:rsidP="00F900F7">
      <w:pPr>
        <w:rPr>
          <w:sz w:val="36"/>
        </w:rPr>
      </w:pPr>
    </w:p>
    <w:p w14:paraId="1B1474E7" w14:textId="77777777" w:rsidR="00C04510" w:rsidRPr="00DC3E1C" w:rsidRDefault="00C04510" w:rsidP="00F900F7">
      <w:pPr>
        <w:rPr>
          <w:sz w:val="36"/>
        </w:rPr>
      </w:pPr>
    </w:p>
    <w:p w14:paraId="1B1474E8" w14:textId="77777777" w:rsidR="003C129E" w:rsidRDefault="00A1600B" w:rsidP="00ED08B4">
      <w:pPr>
        <w:jc w:val="center"/>
        <w:rPr>
          <w:b/>
          <w:sz w:val="36"/>
        </w:rPr>
      </w:pPr>
      <w:r>
        <w:rPr>
          <w:b/>
          <w:sz w:val="36"/>
        </w:rPr>
        <w:t>Information Security Incident</w:t>
      </w:r>
    </w:p>
    <w:p w14:paraId="1B1474E9" w14:textId="77777777" w:rsidR="001156CD" w:rsidRPr="00ED08B4" w:rsidRDefault="00C866B5" w:rsidP="00ED08B4">
      <w:pPr>
        <w:jc w:val="center"/>
        <w:rPr>
          <w:b/>
          <w:sz w:val="36"/>
        </w:rPr>
      </w:pPr>
      <w:r w:rsidRPr="00ED08B4">
        <w:rPr>
          <w:b/>
          <w:sz w:val="36"/>
        </w:rPr>
        <w:t xml:space="preserve"> Response</w:t>
      </w:r>
      <w:r w:rsidR="005E13B5" w:rsidRPr="00ED08B4">
        <w:rPr>
          <w:b/>
          <w:sz w:val="36"/>
        </w:rPr>
        <w:t xml:space="preserve"> Procedure</w:t>
      </w:r>
    </w:p>
    <w:p w14:paraId="1B1474EA" w14:textId="77777777" w:rsidR="001156CD" w:rsidRDefault="001156CD" w:rsidP="00F900F7"/>
    <w:p w14:paraId="1B1474EB" w14:textId="77777777" w:rsidR="001156CD" w:rsidRDefault="001156CD" w:rsidP="00F900F7"/>
    <w:p w14:paraId="1B1474EC" w14:textId="77777777" w:rsidR="001156CD" w:rsidRDefault="001156CD" w:rsidP="00F900F7"/>
    <w:p w14:paraId="1B1474ED" w14:textId="77777777" w:rsidR="001156CD" w:rsidRDefault="001156CD" w:rsidP="00F900F7"/>
    <w:p w14:paraId="1B1474EE" w14:textId="77777777" w:rsidR="001156CD" w:rsidRDefault="001156CD" w:rsidP="00F900F7"/>
    <w:p w14:paraId="1B1474EF" w14:textId="77777777" w:rsidR="001156CD" w:rsidRDefault="001156CD" w:rsidP="00F900F7"/>
    <w:p w14:paraId="1B1474F0" w14:textId="77777777" w:rsidR="001156CD" w:rsidRDefault="001156CD" w:rsidP="00F900F7"/>
    <w:p w14:paraId="1B1474F1" w14:textId="77777777" w:rsidR="001156CD" w:rsidRDefault="001156CD" w:rsidP="00F900F7"/>
    <w:p w14:paraId="1B1474F2" w14:textId="77777777" w:rsidR="001156CD" w:rsidRDefault="001156CD" w:rsidP="00F900F7"/>
    <w:p w14:paraId="1B1474F3" w14:textId="77777777" w:rsidR="00782BFD" w:rsidRDefault="00782BFD" w:rsidP="00F900F7"/>
    <w:p w14:paraId="1B1474F4" w14:textId="77777777" w:rsidR="00782BFD" w:rsidRDefault="00782BFD" w:rsidP="00F900F7"/>
    <w:p w14:paraId="1B1474F5" w14:textId="77777777" w:rsidR="00782BFD" w:rsidRDefault="00782BFD" w:rsidP="00F900F7"/>
    <w:p w14:paraId="1B1474F6" w14:textId="77777777" w:rsidR="00782BFD" w:rsidRDefault="00782BFD" w:rsidP="00F900F7"/>
    <w:p w14:paraId="1B1474F7" w14:textId="77777777" w:rsidR="00782BFD" w:rsidRDefault="00782BFD" w:rsidP="00F900F7"/>
    <w:p w14:paraId="1B1474F8" w14:textId="77777777" w:rsidR="00782BFD" w:rsidRDefault="00782BFD" w:rsidP="00F900F7"/>
    <w:p w14:paraId="1B1474F9" w14:textId="77777777" w:rsidR="00ED08B4" w:rsidRDefault="00ED08B4" w:rsidP="00ED08B4">
      <w:pPr>
        <w:jc w:val="right"/>
        <w:rPr>
          <w:b/>
          <w:sz w:val="28"/>
        </w:rPr>
      </w:pPr>
    </w:p>
    <w:p w14:paraId="1B1474FA" w14:textId="77777777" w:rsidR="00ED08B4" w:rsidRDefault="00ED08B4" w:rsidP="00ED08B4">
      <w:pPr>
        <w:jc w:val="right"/>
        <w:rPr>
          <w:b/>
          <w:sz w:val="28"/>
        </w:rPr>
      </w:pPr>
    </w:p>
    <w:p w14:paraId="1B1474FB" w14:textId="77777777" w:rsidR="00ED08B4" w:rsidRDefault="00ED08B4" w:rsidP="00ED08B4">
      <w:pPr>
        <w:jc w:val="right"/>
        <w:rPr>
          <w:b/>
          <w:sz w:val="28"/>
        </w:rPr>
      </w:pPr>
    </w:p>
    <w:p w14:paraId="1B1474FC" w14:textId="77777777" w:rsidR="00ED08B4" w:rsidRDefault="00ED08B4" w:rsidP="00ED08B4">
      <w:pPr>
        <w:jc w:val="right"/>
        <w:rPr>
          <w:b/>
          <w:sz w:val="28"/>
        </w:rPr>
      </w:pPr>
    </w:p>
    <w:p w14:paraId="1B1474FD" w14:textId="77777777" w:rsidR="001D2D41" w:rsidRPr="001D2D41" w:rsidRDefault="001D2D41" w:rsidP="001D2D41">
      <w:pPr>
        <w:jc w:val="left"/>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5"/>
      </w:tblGrid>
      <w:tr w:rsidR="001D2D41" w:rsidRPr="001D2D41" w14:paraId="1B147500" w14:textId="77777777" w:rsidTr="00A321D2">
        <w:trPr>
          <w:jc w:val="right"/>
        </w:trPr>
        <w:tc>
          <w:tcPr>
            <w:tcW w:w="3118" w:type="dxa"/>
            <w:shd w:val="clear" w:color="auto" w:fill="C6D9F1" w:themeFill="text2" w:themeFillTint="33"/>
          </w:tcPr>
          <w:p w14:paraId="1B1474FE"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lang w:eastAsia="en-GB"/>
              </w:rPr>
              <w:t>Document Ref.</w:t>
            </w:r>
          </w:p>
        </w:tc>
        <w:tc>
          <w:tcPr>
            <w:tcW w:w="2755" w:type="dxa"/>
          </w:tcPr>
          <w:p w14:paraId="1B1474FF" w14:textId="77777777" w:rsidR="001D2D41" w:rsidRPr="001D2D41" w:rsidRDefault="001F598C" w:rsidP="001D2D41">
            <w:pPr>
              <w:jc w:val="right"/>
              <w:rPr>
                <w:rFonts w:cs="Arial"/>
                <w:b/>
                <w:color w:val="000000" w:themeColor="text1"/>
                <w:szCs w:val="28"/>
                <w:lang w:eastAsia="en-GB"/>
              </w:rPr>
            </w:pPr>
            <w:r>
              <w:rPr>
                <w:rFonts w:cs="Arial"/>
                <w:b/>
                <w:color w:val="000000" w:themeColor="text1"/>
                <w:szCs w:val="28"/>
                <w:lang w:eastAsia="en-GB"/>
              </w:rPr>
              <w:t>GDPR-DOC-</w:t>
            </w:r>
            <w:r w:rsidR="00A63D57">
              <w:rPr>
                <w:rFonts w:cs="Arial"/>
                <w:b/>
                <w:color w:val="000000" w:themeColor="text1"/>
                <w:szCs w:val="28"/>
                <w:lang w:eastAsia="en-GB"/>
              </w:rPr>
              <w:t>09-1</w:t>
            </w:r>
          </w:p>
        </w:tc>
      </w:tr>
      <w:tr w:rsidR="001D2D41" w:rsidRPr="001D2D41" w14:paraId="1B147503" w14:textId="77777777" w:rsidTr="00A321D2">
        <w:trPr>
          <w:jc w:val="right"/>
        </w:trPr>
        <w:tc>
          <w:tcPr>
            <w:tcW w:w="3118" w:type="dxa"/>
            <w:shd w:val="clear" w:color="auto" w:fill="C6D9F1" w:themeFill="text2" w:themeFillTint="33"/>
          </w:tcPr>
          <w:p w14:paraId="1B147501"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5" w:type="dxa"/>
              </w:tcPr>
              <w:p w14:paraId="1B147502" w14:textId="77777777" w:rsidR="001D2D41" w:rsidRPr="001D2D41" w:rsidRDefault="001D2D41" w:rsidP="001D2D41">
                <w:pPr>
                  <w:jc w:val="right"/>
                  <w:rPr>
                    <w:rFonts w:cs="Arial"/>
                    <w:b/>
                    <w:color w:val="000000" w:themeColor="text1"/>
                    <w:szCs w:val="28"/>
                    <w:lang w:eastAsia="en-GB"/>
                  </w:rPr>
                </w:pPr>
                <w:r w:rsidRPr="001D2D41">
                  <w:rPr>
                    <w:rStyle w:val="VersionNumber"/>
                    <w:b/>
                    <w:lang w:eastAsia="en-GB"/>
                  </w:rPr>
                  <w:t>1</w:t>
                </w:r>
              </w:p>
            </w:tc>
          </w:sdtContent>
        </w:sdt>
      </w:tr>
      <w:tr w:rsidR="001D2D41" w:rsidRPr="001D2D41" w14:paraId="1B147506" w14:textId="77777777" w:rsidTr="00A321D2">
        <w:trPr>
          <w:jc w:val="right"/>
        </w:trPr>
        <w:tc>
          <w:tcPr>
            <w:tcW w:w="3118" w:type="dxa"/>
            <w:shd w:val="clear" w:color="auto" w:fill="C6D9F1" w:themeFill="text2" w:themeFillTint="33"/>
          </w:tcPr>
          <w:p w14:paraId="1B147504"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5" w:type="dxa"/>
              </w:tcPr>
              <w:p w14:paraId="1B147505" w14:textId="77777777" w:rsidR="001D2D41" w:rsidRPr="001D2D41" w:rsidRDefault="00A321D2" w:rsidP="001D2D41">
                <w:pPr>
                  <w:jc w:val="right"/>
                  <w:rPr>
                    <w:rFonts w:cs="Arial"/>
                    <w:b/>
                    <w:color w:val="000000" w:themeColor="text1"/>
                    <w:szCs w:val="28"/>
                    <w:lang w:eastAsia="en-GB"/>
                  </w:rPr>
                </w:pPr>
                <w:r>
                  <w:rPr>
                    <w:rStyle w:val="DateofPublication"/>
                    <w:b/>
                    <w:lang w:eastAsia="en-GB"/>
                  </w:rPr>
                  <w:t>[</w:t>
                </w:r>
                <w:r w:rsidR="001D2D41" w:rsidRPr="001D2D41">
                  <w:rPr>
                    <w:rStyle w:val="DateofPublication"/>
                    <w:b/>
                    <w:lang w:eastAsia="en-GB"/>
                  </w:rPr>
                  <w:t>Insert date</w:t>
                </w:r>
                <w:r>
                  <w:rPr>
                    <w:rStyle w:val="DateofPublication"/>
                    <w:b/>
                    <w:lang w:eastAsia="en-GB"/>
                  </w:rPr>
                  <w:t>]</w:t>
                </w:r>
              </w:p>
            </w:tc>
          </w:sdtContent>
        </w:sdt>
      </w:tr>
      <w:tr w:rsidR="001D2D41" w:rsidRPr="001D2D41" w14:paraId="1B147509" w14:textId="77777777" w:rsidTr="00A321D2">
        <w:trPr>
          <w:jc w:val="right"/>
        </w:trPr>
        <w:tc>
          <w:tcPr>
            <w:tcW w:w="3118" w:type="dxa"/>
            <w:shd w:val="clear" w:color="auto" w:fill="C6D9F1" w:themeFill="text2" w:themeFillTint="33"/>
          </w:tcPr>
          <w:p w14:paraId="1B147507"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Author:</w:t>
            </w:r>
          </w:p>
        </w:tc>
        <w:tc>
          <w:tcPr>
            <w:tcW w:w="2755" w:type="dxa"/>
          </w:tcPr>
          <w:p w14:paraId="1B147508" w14:textId="77777777" w:rsidR="001D2D41" w:rsidRPr="001D2D41" w:rsidRDefault="001D2D41" w:rsidP="001D2D41">
            <w:pPr>
              <w:jc w:val="right"/>
              <w:rPr>
                <w:rFonts w:cs="Arial"/>
                <w:b/>
                <w:color w:val="000000" w:themeColor="text1"/>
                <w:szCs w:val="28"/>
                <w:lang w:eastAsia="en-GB"/>
              </w:rPr>
            </w:pPr>
          </w:p>
        </w:tc>
      </w:tr>
      <w:tr w:rsidR="001D2D41" w:rsidRPr="001D2D41" w14:paraId="1B14750C" w14:textId="77777777" w:rsidTr="00A321D2">
        <w:trPr>
          <w:jc w:val="right"/>
        </w:trPr>
        <w:tc>
          <w:tcPr>
            <w:tcW w:w="3118" w:type="dxa"/>
            <w:shd w:val="clear" w:color="auto" w:fill="C6D9F1" w:themeFill="text2" w:themeFillTint="33"/>
          </w:tcPr>
          <w:p w14:paraId="1B14750A"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Owner:</w:t>
            </w:r>
          </w:p>
        </w:tc>
        <w:tc>
          <w:tcPr>
            <w:tcW w:w="2755" w:type="dxa"/>
          </w:tcPr>
          <w:p w14:paraId="1B14750B" w14:textId="77777777" w:rsidR="001D2D41" w:rsidRPr="001D2D41" w:rsidRDefault="001D2D41" w:rsidP="001D2D41">
            <w:pPr>
              <w:jc w:val="right"/>
              <w:rPr>
                <w:rFonts w:cs="Arial"/>
                <w:b/>
                <w:color w:val="000000" w:themeColor="text1"/>
                <w:szCs w:val="28"/>
                <w:lang w:eastAsia="en-GB"/>
              </w:rPr>
            </w:pPr>
          </w:p>
        </w:tc>
      </w:tr>
    </w:tbl>
    <w:p w14:paraId="1B14750D" w14:textId="77777777" w:rsidR="001D2D41" w:rsidRPr="001D2D41" w:rsidRDefault="001D2D41" w:rsidP="001D2D41">
      <w:pPr>
        <w:ind w:left="2880"/>
        <w:jc w:val="right"/>
        <w:rPr>
          <w:rFonts w:cs="Arial"/>
          <w:b/>
          <w:color w:val="000000" w:themeColor="text1"/>
        </w:rPr>
      </w:pPr>
    </w:p>
    <w:p w14:paraId="1B14750E" w14:textId="77777777" w:rsidR="001156CD" w:rsidRDefault="001156CD" w:rsidP="00F900F7"/>
    <w:p w14:paraId="1B14750F" w14:textId="77777777" w:rsidR="001156CD" w:rsidRDefault="001156CD" w:rsidP="00F900F7">
      <w:r>
        <w:br w:type="page"/>
      </w:r>
    </w:p>
    <w:p w14:paraId="1B147510" w14:textId="77777777" w:rsidR="001D2D41" w:rsidRPr="001D2D41" w:rsidRDefault="001D2D41" w:rsidP="001D2D41">
      <w:pPr>
        <w:jc w:val="left"/>
        <w:rPr>
          <w:rFonts w:cs="Arial"/>
          <w:b/>
        </w:rPr>
      </w:pPr>
      <w:r w:rsidRPr="001D2D41">
        <w:rPr>
          <w:rFonts w:cs="Arial"/>
          <w:b/>
        </w:rPr>
        <w:lastRenderedPageBreak/>
        <w:t xml:space="preserve">Revision History </w:t>
      </w:r>
    </w:p>
    <w:p w14:paraId="1B147511"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D2D41" w:rsidRPr="001D2D41" w14:paraId="1B147516" w14:textId="77777777" w:rsidTr="00656B9B">
        <w:tc>
          <w:tcPr>
            <w:tcW w:w="1097" w:type="dxa"/>
            <w:shd w:val="clear" w:color="auto" w:fill="C6D9F1" w:themeFill="text2" w:themeFillTint="33"/>
          </w:tcPr>
          <w:p w14:paraId="1B147512" w14:textId="77777777" w:rsidR="001D2D41" w:rsidRPr="001D2D41" w:rsidRDefault="001D2D41" w:rsidP="001D2D41">
            <w:pPr>
              <w:autoSpaceDE w:val="0"/>
              <w:autoSpaceDN w:val="0"/>
              <w:jc w:val="left"/>
              <w:rPr>
                <w:rFonts w:cs="Arial"/>
                <w:b/>
                <w:bCs/>
              </w:rPr>
            </w:pPr>
            <w:r w:rsidRPr="001D2D41">
              <w:rPr>
                <w:rFonts w:cs="Arial"/>
                <w:b/>
                <w:bCs/>
              </w:rPr>
              <w:t>Version</w:t>
            </w:r>
          </w:p>
        </w:tc>
        <w:tc>
          <w:tcPr>
            <w:tcW w:w="1547" w:type="dxa"/>
            <w:shd w:val="clear" w:color="auto" w:fill="C6D9F1" w:themeFill="text2" w:themeFillTint="33"/>
          </w:tcPr>
          <w:p w14:paraId="1B147513" w14:textId="77777777" w:rsidR="001D2D41" w:rsidRPr="001D2D41" w:rsidRDefault="001D2D41" w:rsidP="001D2D41">
            <w:pPr>
              <w:autoSpaceDE w:val="0"/>
              <w:autoSpaceDN w:val="0"/>
              <w:jc w:val="left"/>
              <w:rPr>
                <w:rFonts w:cs="Arial"/>
                <w:b/>
                <w:bCs/>
              </w:rPr>
            </w:pPr>
            <w:r w:rsidRPr="001D2D41">
              <w:rPr>
                <w:rFonts w:cs="Arial"/>
                <w:b/>
                <w:bCs/>
              </w:rPr>
              <w:t>Date</w:t>
            </w:r>
          </w:p>
        </w:tc>
        <w:tc>
          <w:tcPr>
            <w:tcW w:w="1802" w:type="dxa"/>
            <w:shd w:val="clear" w:color="auto" w:fill="C6D9F1" w:themeFill="text2" w:themeFillTint="33"/>
          </w:tcPr>
          <w:p w14:paraId="1B147514" w14:textId="77777777" w:rsidR="001D2D41" w:rsidRPr="001D2D41" w:rsidRDefault="001D2D41" w:rsidP="001D2D41">
            <w:pPr>
              <w:jc w:val="left"/>
              <w:rPr>
                <w:rFonts w:cs="Arial"/>
                <w:b/>
                <w:bCs/>
              </w:rPr>
            </w:pPr>
            <w:r w:rsidRPr="001D2D41">
              <w:rPr>
                <w:rFonts w:cs="Arial"/>
                <w:b/>
                <w:bCs/>
              </w:rPr>
              <w:t>Revision Author</w:t>
            </w:r>
          </w:p>
        </w:tc>
        <w:tc>
          <w:tcPr>
            <w:tcW w:w="4626" w:type="dxa"/>
            <w:shd w:val="clear" w:color="auto" w:fill="C6D9F1" w:themeFill="text2" w:themeFillTint="33"/>
          </w:tcPr>
          <w:p w14:paraId="1B147515" w14:textId="77777777" w:rsidR="001D2D41" w:rsidRPr="001D2D41" w:rsidRDefault="001D2D41" w:rsidP="001D2D41">
            <w:pPr>
              <w:jc w:val="left"/>
              <w:rPr>
                <w:rFonts w:eastAsia="Arial Unicode MS" w:cs="Arial"/>
                <w:b/>
                <w:bCs/>
              </w:rPr>
            </w:pPr>
            <w:r w:rsidRPr="001D2D41">
              <w:rPr>
                <w:rFonts w:cs="Arial"/>
                <w:b/>
                <w:bCs/>
              </w:rPr>
              <w:t>Summary of Changes</w:t>
            </w:r>
          </w:p>
        </w:tc>
      </w:tr>
      <w:tr w:rsidR="001D2D41" w:rsidRPr="001D2D41" w14:paraId="1B14751B" w14:textId="77777777" w:rsidTr="00656B9B">
        <w:tc>
          <w:tcPr>
            <w:tcW w:w="1097" w:type="dxa"/>
          </w:tcPr>
          <w:p w14:paraId="1B147517" w14:textId="77777777" w:rsidR="001D2D41" w:rsidRPr="001D2D41" w:rsidRDefault="001D2D41" w:rsidP="001D2D41">
            <w:pPr>
              <w:autoSpaceDE w:val="0"/>
              <w:autoSpaceDN w:val="0"/>
              <w:jc w:val="left"/>
              <w:rPr>
                <w:rFonts w:cs="Arial"/>
              </w:rPr>
            </w:pPr>
          </w:p>
        </w:tc>
        <w:tc>
          <w:tcPr>
            <w:tcW w:w="1547" w:type="dxa"/>
          </w:tcPr>
          <w:p w14:paraId="1B147518" w14:textId="77777777" w:rsidR="001D2D41" w:rsidRPr="001D2D41" w:rsidRDefault="001D2D41" w:rsidP="001D2D41">
            <w:pPr>
              <w:autoSpaceDE w:val="0"/>
              <w:autoSpaceDN w:val="0"/>
              <w:jc w:val="left"/>
              <w:rPr>
                <w:rFonts w:cs="Arial"/>
              </w:rPr>
            </w:pPr>
          </w:p>
        </w:tc>
        <w:tc>
          <w:tcPr>
            <w:tcW w:w="1802" w:type="dxa"/>
          </w:tcPr>
          <w:p w14:paraId="1B147519" w14:textId="77777777" w:rsidR="001D2D41" w:rsidRPr="001D2D41" w:rsidRDefault="001D2D41" w:rsidP="001D2D41">
            <w:pPr>
              <w:autoSpaceDE w:val="0"/>
              <w:autoSpaceDN w:val="0"/>
              <w:jc w:val="left"/>
              <w:rPr>
                <w:rFonts w:cs="Arial"/>
              </w:rPr>
            </w:pPr>
          </w:p>
        </w:tc>
        <w:tc>
          <w:tcPr>
            <w:tcW w:w="4626" w:type="dxa"/>
          </w:tcPr>
          <w:p w14:paraId="1B14751A" w14:textId="77777777" w:rsidR="001D2D41" w:rsidRPr="001D2D41" w:rsidRDefault="001D2D41" w:rsidP="001D2D41">
            <w:pPr>
              <w:autoSpaceDE w:val="0"/>
              <w:autoSpaceDN w:val="0"/>
              <w:jc w:val="left"/>
              <w:rPr>
                <w:rFonts w:cs="Arial"/>
              </w:rPr>
            </w:pPr>
          </w:p>
        </w:tc>
      </w:tr>
      <w:tr w:rsidR="001D2D41" w:rsidRPr="001D2D41" w14:paraId="1B147520" w14:textId="77777777" w:rsidTr="00656B9B">
        <w:tc>
          <w:tcPr>
            <w:tcW w:w="1097" w:type="dxa"/>
          </w:tcPr>
          <w:p w14:paraId="1B14751C" w14:textId="77777777" w:rsidR="001D2D41" w:rsidRPr="001D2D41" w:rsidRDefault="001D2D41" w:rsidP="001D2D41">
            <w:pPr>
              <w:autoSpaceDE w:val="0"/>
              <w:autoSpaceDN w:val="0"/>
              <w:jc w:val="left"/>
              <w:rPr>
                <w:rFonts w:cs="Arial"/>
              </w:rPr>
            </w:pPr>
          </w:p>
        </w:tc>
        <w:tc>
          <w:tcPr>
            <w:tcW w:w="1547" w:type="dxa"/>
          </w:tcPr>
          <w:p w14:paraId="1B14751D" w14:textId="77777777" w:rsidR="001D2D41" w:rsidRPr="001D2D41" w:rsidRDefault="001D2D41" w:rsidP="001D2D41">
            <w:pPr>
              <w:autoSpaceDE w:val="0"/>
              <w:autoSpaceDN w:val="0"/>
              <w:jc w:val="left"/>
              <w:rPr>
                <w:rFonts w:cs="Arial"/>
              </w:rPr>
            </w:pPr>
          </w:p>
        </w:tc>
        <w:tc>
          <w:tcPr>
            <w:tcW w:w="1802" w:type="dxa"/>
          </w:tcPr>
          <w:p w14:paraId="1B14751E" w14:textId="77777777" w:rsidR="001D2D41" w:rsidRPr="001D2D41" w:rsidRDefault="001D2D41" w:rsidP="001D2D41">
            <w:pPr>
              <w:autoSpaceDE w:val="0"/>
              <w:autoSpaceDN w:val="0"/>
              <w:jc w:val="left"/>
              <w:rPr>
                <w:rFonts w:cs="Arial"/>
              </w:rPr>
            </w:pPr>
          </w:p>
        </w:tc>
        <w:tc>
          <w:tcPr>
            <w:tcW w:w="4626" w:type="dxa"/>
          </w:tcPr>
          <w:p w14:paraId="1B14751F" w14:textId="77777777" w:rsidR="001D2D41" w:rsidRPr="001D2D41" w:rsidRDefault="001D2D41" w:rsidP="001D2D41">
            <w:pPr>
              <w:autoSpaceDE w:val="0"/>
              <w:autoSpaceDN w:val="0"/>
              <w:jc w:val="left"/>
              <w:rPr>
                <w:rFonts w:cs="Arial"/>
              </w:rPr>
            </w:pPr>
          </w:p>
        </w:tc>
      </w:tr>
    </w:tbl>
    <w:p w14:paraId="1B147521" w14:textId="77777777" w:rsidR="001D2D41" w:rsidRPr="001D2D41" w:rsidRDefault="001D2D41" w:rsidP="001D2D41">
      <w:pPr>
        <w:jc w:val="left"/>
        <w:rPr>
          <w:rFonts w:cs="Arial"/>
        </w:rPr>
      </w:pPr>
    </w:p>
    <w:p w14:paraId="1B147522" w14:textId="77777777" w:rsidR="001D2D41" w:rsidRPr="001D2D41" w:rsidRDefault="001D2D41" w:rsidP="001D2D41">
      <w:pPr>
        <w:jc w:val="left"/>
        <w:rPr>
          <w:rFonts w:cs="Arial"/>
          <w:b/>
        </w:rPr>
      </w:pPr>
      <w:r w:rsidRPr="001D2D41">
        <w:rPr>
          <w:rFonts w:cs="Arial"/>
          <w:b/>
        </w:rPr>
        <w:t>Distribution</w:t>
      </w:r>
    </w:p>
    <w:p w14:paraId="1B147523" w14:textId="77777777" w:rsidR="001D2D41" w:rsidRPr="001D2D41" w:rsidRDefault="001D2D41" w:rsidP="001D2D41">
      <w:pPr>
        <w:jc w:val="left"/>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D2D41" w:rsidRPr="001D2D41" w14:paraId="1B147526" w14:textId="77777777" w:rsidTr="00656B9B">
        <w:tc>
          <w:tcPr>
            <w:tcW w:w="2534" w:type="dxa"/>
            <w:shd w:val="clear" w:color="auto" w:fill="C6D9F1" w:themeFill="text2" w:themeFillTint="33"/>
          </w:tcPr>
          <w:p w14:paraId="1B147524" w14:textId="77777777" w:rsidR="001D2D41" w:rsidRPr="001D2D41" w:rsidRDefault="001D2D41" w:rsidP="001D2D41">
            <w:pPr>
              <w:autoSpaceDE w:val="0"/>
              <w:autoSpaceDN w:val="0"/>
              <w:jc w:val="left"/>
              <w:rPr>
                <w:rFonts w:cs="Arial"/>
                <w:b/>
                <w:bCs/>
              </w:rPr>
            </w:pPr>
            <w:r w:rsidRPr="001D2D41">
              <w:rPr>
                <w:rFonts w:cs="Arial"/>
                <w:b/>
                <w:bCs/>
              </w:rPr>
              <w:t>Name</w:t>
            </w:r>
          </w:p>
        </w:tc>
        <w:tc>
          <w:tcPr>
            <w:tcW w:w="6538" w:type="dxa"/>
            <w:shd w:val="clear" w:color="auto" w:fill="C6D9F1" w:themeFill="text2" w:themeFillTint="33"/>
          </w:tcPr>
          <w:p w14:paraId="1B147525" w14:textId="77777777" w:rsidR="001D2D41" w:rsidRPr="001D2D41" w:rsidRDefault="001D2D41" w:rsidP="001D2D41">
            <w:pPr>
              <w:autoSpaceDE w:val="0"/>
              <w:autoSpaceDN w:val="0"/>
              <w:jc w:val="left"/>
              <w:rPr>
                <w:rFonts w:cs="Arial"/>
                <w:b/>
                <w:bCs/>
              </w:rPr>
            </w:pPr>
            <w:r w:rsidRPr="001D2D41">
              <w:rPr>
                <w:rFonts w:cs="Arial"/>
                <w:b/>
                <w:bCs/>
              </w:rPr>
              <w:t>Title</w:t>
            </w:r>
          </w:p>
        </w:tc>
      </w:tr>
      <w:tr w:rsidR="001D2D41" w:rsidRPr="001D2D41" w14:paraId="1B147529" w14:textId="77777777" w:rsidTr="00656B9B">
        <w:tc>
          <w:tcPr>
            <w:tcW w:w="2534" w:type="dxa"/>
          </w:tcPr>
          <w:p w14:paraId="1B147527" w14:textId="77777777" w:rsidR="001D2D41" w:rsidRPr="001D2D41" w:rsidRDefault="001D2D41" w:rsidP="001D2D41">
            <w:pPr>
              <w:autoSpaceDE w:val="0"/>
              <w:autoSpaceDN w:val="0"/>
              <w:jc w:val="left"/>
              <w:rPr>
                <w:rFonts w:cs="Arial"/>
              </w:rPr>
            </w:pPr>
          </w:p>
        </w:tc>
        <w:tc>
          <w:tcPr>
            <w:tcW w:w="6538" w:type="dxa"/>
          </w:tcPr>
          <w:p w14:paraId="1B147528" w14:textId="77777777" w:rsidR="001D2D41" w:rsidRPr="001D2D41" w:rsidRDefault="001D2D41" w:rsidP="001D2D41">
            <w:pPr>
              <w:autoSpaceDE w:val="0"/>
              <w:autoSpaceDN w:val="0"/>
              <w:jc w:val="left"/>
              <w:rPr>
                <w:rFonts w:cs="Arial"/>
              </w:rPr>
            </w:pPr>
          </w:p>
        </w:tc>
      </w:tr>
      <w:tr w:rsidR="001D2D41" w:rsidRPr="001D2D41" w14:paraId="1B14752C" w14:textId="77777777" w:rsidTr="00656B9B">
        <w:tc>
          <w:tcPr>
            <w:tcW w:w="2534" w:type="dxa"/>
          </w:tcPr>
          <w:p w14:paraId="1B14752A" w14:textId="77777777" w:rsidR="001D2D41" w:rsidRPr="001D2D41" w:rsidRDefault="001D2D41" w:rsidP="001D2D41">
            <w:pPr>
              <w:autoSpaceDE w:val="0"/>
              <w:autoSpaceDN w:val="0"/>
              <w:jc w:val="left"/>
              <w:rPr>
                <w:rFonts w:cs="Arial"/>
              </w:rPr>
            </w:pPr>
          </w:p>
        </w:tc>
        <w:tc>
          <w:tcPr>
            <w:tcW w:w="6538" w:type="dxa"/>
          </w:tcPr>
          <w:p w14:paraId="1B14752B" w14:textId="77777777" w:rsidR="001D2D41" w:rsidRPr="001D2D41" w:rsidRDefault="001D2D41" w:rsidP="001D2D41">
            <w:pPr>
              <w:autoSpaceDE w:val="0"/>
              <w:autoSpaceDN w:val="0"/>
              <w:jc w:val="left"/>
              <w:rPr>
                <w:rFonts w:cs="Arial"/>
              </w:rPr>
            </w:pPr>
          </w:p>
        </w:tc>
      </w:tr>
      <w:tr w:rsidR="001D2D41" w:rsidRPr="001D2D41" w14:paraId="1B14752F" w14:textId="77777777" w:rsidTr="00656B9B">
        <w:tc>
          <w:tcPr>
            <w:tcW w:w="2534" w:type="dxa"/>
          </w:tcPr>
          <w:p w14:paraId="1B14752D" w14:textId="77777777" w:rsidR="001D2D41" w:rsidRPr="001D2D41" w:rsidRDefault="001D2D41" w:rsidP="001D2D41">
            <w:pPr>
              <w:autoSpaceDE w:val="0"/>
              <w:autoSpaceDN w:val="0"/>
              <w:jc w:val="left"/>
              <w:rPr>
                <w:rFonts w:cs="Arial"/>
              </w:rPr>
            </w:pPr>
          </w:p>
        </w:tc>
        <w:tc>
          <w:tcPr>
            <w:tcW w:w="6538" w:type="dxa"/>
          </w:tcPr>
          <w:p w14:paraId="1B14752E" w14:textId="77777777" w:rsidR="001D2D41" w:rsidRPr="001D2D41" w:rsidRDefault="001D2D41" w:rsidP="001D2D41">
            <w:pPr>
              <w:autoSpaceDE w:val="0"/>
              <w:autoSpaceDN w:val="0"/>
              <w:jc w:val="left"/>
              <w:rPr>
                <w:rFonts w:cs="Arial"/>
              </w:rPr>
            </w:pPr>
          </w:p>
        </w:tc>
      </w:tr>
    </w:tbl>
    <w:p w14:paraId="1B147530" w14:textId="77777777" w:rsidR="001D2D41" w:rsidRPr="001D2D41" w:rsidRDefault="001D2D41" w:rsidP="001D2D41">
      <w:pPr>
        <w:jc w:val="left"/>
      </w:pPr>
    </w:p>
    <w:p w14:paraId="1B147531" w14:textId="77777777" w:rsidR="001D2D41" w:rsidRPr="001D2D41" w:rsidRDefault="001D2D41" w:rsidP="001D2D41">
      <w:pPr>
        <w:jc w:val="left"/>
        <w:rPr>
          <w:rFonts w:cs="Arial"/>
          <w:b/>
        </w:rPr>
      </w:pPr>
      <w:r w:rsidRPr="001D2D41">
        <w:rPr>
          <w:rFonts w:cs="Arial"/>
          <w:b/>
        </w:rPr>
        <w:t>Approval</w:t>
      </w:r>
    </w:p>
    <w:p w14:paraId="1B147532"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D2D41" w:rsidRPr="001D2D41" w14:paraId="1B147537" w14:textId="77777777" w:rsidTr="00656B9B">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B147533" w14:textId="77777777" w:rsidR="001D2D41" w:rsidRPr="001D2D41" w:rsidRDefault="001D2D41" w:rsidP="001D2D41">
            <w:pPr>
              <w:autoSpaceDE w:val="0"/>
              <w:autoSpaceDN w:val="0"/>
              <w:jc w:val="left"/>
              <w:rPr>
                <w:rFonts w:cs="Arial"/>
                <w:b/>
                <w:bCs/>
              </w:rPr>
            </w:pPr>
            <w:r w:rsidRPr="001D2D41">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B147534" w14:textId="77777777" w:rsidR="001D2D41" w:rsidRPr="001D2D41" w:rsidRDefault="001D2D41" w:rsidP="001D2D41">
            <w:pPr>
              <w:autoSpaceDE w:val="0"/>
              <w:autoSpaceDN w:val="0"/>
              <w:jc w:val="left"/>
              <w:rPr>
                <w:rFonts w:cs="Arial"/>
                <w:b/>
                <w:bCs/>
              </w:rPr>
            </w:pPr>
            <w:r w:rsidRPr="001D2D41">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B147535" w14:textId="77777777" w:rsidR="001D2D41" w:rsidRPr="001D2D41" w:rsidRDefault="001D2D41" w:rsidP="001D2D41">
            <w:pPr>
              <w:autoSpaceDE w:val="0"/>
              <w:autoSpaceDN w:val="0"/>
              <w:jc w:val="left"/>
              <w:rPr>
                <w:rFonts w:cs="Arial"/>
                <w:b/>
                <w:bCs/>
              </w:rPr>
            </w:pPr>
            <w:r w:rsidRPr="001D2D41">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B147536" w14:textId="77777777" w:rsidR="001D2D41" w:rsidRPr="001D2D41" w:rsidRDefault="001D2D41" w:rsidP="001D2D41">
            <w:pPr>
              <w:autoSpaceDE w:val="0"/>
              <w:autoSpaceDN w:val="0"/>
              <w:jc w:val="left"/>
              <w:rPr>
                <w:rFonts w:cs="Arial"/>
                <w:b/>
                <w:bCs/>
              </w:rPr>
            </w:pPr>
            <w:r w:rsidRPr="001D2D41">
              <w:rPr>
                <w:rFonts w:cs="Arial"/>
                <w:b/>
                <w:bCs/>
              </w:rPr>
              <w:t>Date</w:t>
            </w:r>
          </w:p>
        </w:tc>
      </w:tr>
      <w:tr w:rsidR="001D2D41" w:rsidRPr="001D2D41" w14:paraId="1B14753E" w14:textId="77777777" w:rsidTr="00656B9B">
        <w:tc>
          <w:tcPr>
            <w:tcW w:w="1674" w:type="dxa"/>
            <w:tcBorders>
              <w:top w:val="single" w:sz="4" w:space="0" w:color="auto"/>
              <w:left w:val="single" w:sz="4" w:space="0" w:color="auto"/>
              <w:bottom w:val="single" w:sz="4" w:space="0" w:color="auto"/>
              <w:right w:val="single" w:sz="4" w:space="0" w:color="auto"/>
            </w:tcBorders>
          </w:tcPr>
          <w:p w14:paraId="1B147538" w14:textId="77777777" w:rsidR="001D2D41" w:rsidRPr="001D2D41" w:rsidRDefault="001D2D41" w:rsidP="001D2D41">
            <w:pPr>
              <w:autoSpaceDE w:val="0"/>
              <w:autoSpaceDN w:val="0"/>
              <w:jc w:val="left"/>
              <w:rPr>
                <w:rFonts w:cs="Arial"/>
              </w:rPr>
            </w:pPr>
          </w:p>
          <w:p w14:paraId="1B147539" w14:textId="77777777" w:rsidR="001D2D41" w:rsidRPr="001D2D41" w:rsidRDefault="001D2D41" w:rsidP="001D2D41">
            <w:pPr>
              <w:autoSpaceDE w:val="0"/>
              <w:autoSpaceDN w:val="0"/>
              <w:jc w:val="left"/>
              <w:rPr>
                <w:rFonts w:cs="Arial"/>
              </w:rPr>
            </w:pPr>
          </w:p>
          <w:p w14:paraId="1B14753A" w14:textId="77777777" w:rsidR="001D2D41" w:rsidRPr="001D2D41" w:rsidRDefault="001D2D41" w:rsidP="001D2D41">
            <w:pPr>
              <w:autoSpaceDE w:val="0"/>
              <w:autoSpaceDN w:val="0"/>
              <w:jc w:val="left"/>
              <w:rPr>
                <w:rFonts w:cs="Arial"/>
              </w:rPr>
            </w:pPr>
          </w:p>
        </w:tc>
        <w:tc>
          <w:tcPr>
            <w:tcW w:w="2579" w:type="dxa"/>
            <w:tcBorders>
              <w:top w:val="single" w:sz="4" w:space="0" w:color="auto"/>
              <w:left w:val="single" w:sz="4" w:space="0" w:color="auto"/>
              <w:bottom w:val="single" w:sz="4" w:space="0" w:color="auto"/>
              <w:right w:val="single" w:sz="4" w:space="0" w:color="auto"/>
            </w:tcBorders>
          </w:tcPr>
          <w:p w14:paraId="1B14753B" w14:textId="77777777" w:rsidR="001D2D41" w:rsidRPr="001D2D41" w:rsidRDefault="001D2D41" w:rsidP="001D2D41">
            <w:pPr>
              <w:autoSpaceDE w:val="0"/>
              <w:autoSpaceDN w:val="0"/>
              <w:jc w:val="left"/>
              <w:rPr>
                <w:rFonts w:cs="Arial"/>
              </w:rPr>
            </w:pPr>
          </w:p>
        </w:tc>
        <w:tc>
          <w:tcPr>
            <w:tcW w:w="2597" w:type="dxa"/>
            <w:tcBorders>
              <w:top w:val="single" w:sz="4" w:space="0" w:color="auto"/>
              <w:left w:val="single" w:sz="4" w:space="0" w:color="auto"/>
              <w:bottom w:val="single" w:sz="4" w:space="0" w:color="auto"/>
              <w:right w:val="single" w:sz="4" w:space="0" w:color="auto"/>
            </w:tcBorders>
          </w:tcPr>
          <w:p w14:paraId="1B14753C" w14:textId="77777777" w:rsidR="001D2D41" w:rsidRPr="001D2D41" w:rsidRDefault="001D2D41" w:rsidP="001D2D41">
            <w:pPr>
              <w:autoSpaceDE w:val="0"/>
              <w:autoSpaceDN w:val="0"/>
              <w:jc w:val="left"/>
              <w:rPr>
                <w:rFonts w:cs="Arial"/>
              </w:rPr>
            </w:pPr>
          </w:p>
        </w:tc>
        <w:tc>
          <w:tcPr>
            <w:tcW w:w="2222" w:type="dxa"/>
            <w:tcBorders>
              <w:top w:val="single" w:sz="4" w:space="0" w:color="auto"/>
              <w:left w:val="single" w:sz="4" w:space="0" w:color="auto"/>
              <w:bottom w:val="single" w:sz="4" w:space="0" w:color="auto"/>
              <w:right w:val="single" w:sz="4" w:space="0" w:color="auto"/>
            </w:tcBorders>
          </w:tcPr>
          <w:p w14:paraId="1B14753D" w14:textId="77777777" w:rsidR="001D2D41" w:rsidRPr="001D2D41" w:rsidRDefault="001D2D41" w:rsidP="001D2D41">
            <w:pPr>
              <w:autoSpaceDE w:val="0"/>
              <w:autoSpaceDN w:val="0"/>
              <w:jc w:val="left"/>
              <w:rPr>
                <w:rFonts w:cs="Arial"/>
              </w:rPr>
            </w:pPr>
          </w:p>
        </w:tc>
      </w:tr>
    </w:tbl>
    <w:p w14:paraId="1B14753F" w14:textId="77777777" w:rsidR="001D2D41" w:rsidRPr="001D2D41" w:rsidRDefault="001D2D41" w:rsidP="001D2D41">
      <w:pPr>
        <w:jc w:val="left"/>
        <w:rPr>
          <w:rFonts w:cs="Arial"/>
        </w:rPr>
      </w:pPr>
    </w:p>
    <w:p w14:paraId="1B147540" w14:textId="77777777" w:rsidR="001156CD" w:rsidRDefault="001156CD" w:rsidP="00F900F7">
      <w:r>
        <w:br w:type="page"/>
      </w:r>
    </w:p>
    <w:p w14:paraId="1B147541" w14:textId="77777777" w:rsidR="001156CD" w:rsidRPr="00C04510" w:rsidRDefault="001156CD" w:rsidP="00F900F7">
      <w:pPr>
        <w:rPr>
          <w:b/>
        </w:rPr>
      </w:pPr>
      <w:r w:rsidRPr="00C04510">
        <w:rPr>
          <w:b/>
        </w:rPr>
        <w:lastRenderedPageBreak/>
        <w:t>Contents</w:t>
      </w:r>
    </w:p>
    <w:p w14:paraId="1B147542" w14:textId="77777777" w:rsidR="001156CD" w:rsidRDefault="001156CD" w:rsidP="00F900F7"/>
    <w:p w14:paraId="14060AB4" w14:textId="79F29601" w:rsidR="00EF617D" w:rsidRDefault="00805783">
      <w:pPr>
        <w:pStyle w:val="TOC1"/>
        <w:tabs>
          <w:tab w:val="left" w:pos="480"/>
          <w:tab w:val="right" w:leader="dot" w:pos="9016"/>
        </w:tabs>
        <w:rPr>
          <w:rFonts w:asciiTheme="minorHAnsi" w:eastAsiaTheme="minorEastAsia" w:hAnsiTheme="minorHAnsi" w:cstheme="minorBidi"/>
          <w:b w:val="0"/>
          <w:caps w:val="0"/>
          <w:sz w:val="22"/>
          <w:szCs w:val="22"/>
          <w:lang w:eastAsia="en-GB"/>
        </w:rPr>
      </w:pPr>
      <w:r>
        <w:rPr>
          <w:rFonts w:cs="Arial"/>
          <w:bCs/>
          <w:sz w:val="28"/>
        </w:rPr>
        <w:fldChar w:fldCharType="begin"/>
      </w:r>
      <w:r>
        <w:rPr>
          <w:rFonts w:cs="Arial"/>
          <w:bCs/>
          <w:sz w:val="28"/>
        </w:rPr>
        <w:instrText xml:space="preserve"> TOC \o "1-3" \h \z \u </w:instrText>
      </w:r>
      <w:r>
        <w:rPr>
          <w:rFonts w:cs="Arial"/>
          <w:bCs/>
          <w:sz w:val="28"/>
        </w:rPr>
        <w:fldChar w:fldCharType="separate"/>
      </w:r>
      <w:hyperlink w:anchor="_Toc361052" w:history="1">
        <w:r w:rsidR="00EF617D" w:rsidRPr="00AA298F">
          <w:rPr>
            <w:rStyle w:val="Hyperlink"/>
          </w:rPr>
          <w:t>1</w:t>
        </w:r>
        <w:r w:rsidR="00EF617D">
          <w:rPr>
            <w:rFonts w:asciiTheme="minorHAnsi" w:eastAsiaTheme="minorEastAsia" w:hAnsiTheme="minorHAnsi" w:cstheme="minorBidi"/>
            <w:b w:val="0"/>
            <w:caps w:val="0"/>
            <w:sz w:val="22"/>
            <w:szCs w:val="22"/>
            <w:lang w:eastAsia="en-GB"/>
          </w:rPr>
          <w:tab/>
        </w:r>
        <w:r w:rsidR="00EF617D" w:rsidRPr="00AA298F">
          <w:rPr>
            <w:rStyle w:val="Hyperlink"/>
          </w:rPr>
          <w:t>Introduction</w:t>
        </w:r>
        <w:r w:rsidR="00EF617D">
          <w:rPr>
            <w:webHidden/>
          </w:rPr>
          <w:tab/>
        </w:r>
        <w:r w:rsidR="00EF617D">
          <w:rPr>
            <w:webHidden/>
          </w:rPr>
          <w:fldChar w:fldCharType="begin"/>
        </w:r>
        <w:r w:rsidR="00EF617D">
          <w:rPr>
            <w:webHidden/>
          </w:rPr>
          <w:instrText xml:space="preserve"> PAGEREF _Toc361052 \h </w:instrText>
        </w:r>
        <w:r w:rsidR="00EF617D">
          <w:rPr>
            <w:webHidden/>
          </w:rPr>
        </w:r>
        <w:r w:rsidR="00EF617D">
          <w:rPr>
            <w:webHidden/>
          </w:rPr>
          <w:fldChar w:fldCharType="separate"/>
        </w:r>
        <w:r w:rsidR="00EF617D">
          <w:rPr>
            <w:webHidden/>
          </w:rPr>
          <w:t>8</w:t>
        </w:r>
        <w:r w:rsidR="00EF617D">
          <w:rPr>
            <w:webHidden/>
          </w:rPr>
          <w:fldChar w:fldCharType="end"/>
        </w:r>
      </w:hyperlink>
    </w:p>
    <w:p w14:paraId="46D55F80" w14:textId="7A88DEED"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53" w:history="1">
        <w:r w:rsidR="00EF617D" w:rsidRPr="00AA298F">
          <w:rPr>
            <w:rStyle w:val="Hyperlink"/>
          </w:rPr>
          <w:t>2</w:t>
        </w:r>
        <w:r w:rsidR="00EF617D">
          <w:rPr>
            <w:rFonts w:asciiTheme="minorHAnsi" w:eastAsiaTheme="minorEastAsia" w:hAnsiTheme="minorHAnsi" w:cstheme="minorBidi"/>
            <w:b w:val="0"/>
            <w:caps w:val="0"/>
            <w:sz w:val="22"/>
            <w:szCs w:val="22"/>
            <w:lang w:eastAsia="en-GB"/>
          </w:rPr>
          <w:tab/>
        </w:r>
        <w:r w:rsidR="00EF617D" w:rsidRPr="00AA298F">
          <w:rPr>
            <w:rStyle w:val="Hyperlink"/>
          </w:rPr>
          <w:t>Incident Response Flowchart</w:t>
        </w:r>
        <w:r w:rsidR="00EF617D">
          <w:rPr>
            <w:webHidden/>
          </w:rPr>
          <w:tab/>
        </w:r>
        <w:r w:rsidR="00EF617D">
          <w:rPr>
            <w:webHidden/>
          </w:rPr>
          <w:fldChar w:fldCharType="begin"/>
        </w:r>
        <w:r w:rsidR="00EF617D">
          <w:rPr>
            <w:webHidden/>
          </w:rPr>
          <w:instrText xml:space="preserve"> PAGEREF _Toc361053 \h </w:instrText>
        </w:r>
        <w:r w:rsidR="00EF617D">
          <w:rPr>
            <w:webHidden/>
          </w:rPr>
        </w:r>
        <w:r w:rsidR="00EF617D">
          <w:rPr>
            <w:webHidden/>
          </w:rPr>
          <w:fldChar w:fldCharType="separate"/>
        </w:r>
        <w:r w:rsidR="00EF617D">
          <w:rPr>
            <w:webHidden/>
          </w:rPr>
          <w:t>9</w:t>
        </w:r>
        <w:r w:rsidR="00EF617D">
          <w:rPr>
            <w:webHidden/>
          </w:rPr>
          <w:fldChar w:fldCharType="end"/>
        </w:r>
      </w:hyperlink>
    </w:p>
    <w:p w14:paraId="02BD8F9D" w14:textId="05EC5015"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54" w:history="1">
        <w:r w:rsidR="00EF617D" w:rsidRPr="00AA298F">
          <w:rPr>
            <w:rStyle w:val="Hyperlink"/>
          </w:rPr>
          <w:t>3</w:t>
        </w:r>
        <w:r w:rsidR="00EF617D">
          <w:rPr>
            <w:rFonts w:asciiTheme="minorHAnsi" w:eastAsiaTheme="minorEastAsia" w:hAnsiTheme="minorHAnsi" w:cstheme="minorBidi"/>
            <w:b w:val="0"/>
            <w:caps w:val="0"/>
            <w:sz w:val="22"/>
            <w:szCs w:val="22"/>
            <w:lang w:eastAsia="en-GB"/>
          </w:rPr>
          <w:tab/>
        </w:r>
        <w:r w:rsidR="00EF617D" w:rsidRPr="00AA298F">
          <w:rPr>
            <w:rStyle w:val="Hyperlink"/>
          </w:rPr>
          <w:t>Incident Detection and Analysis</w:t>
        </w:r>
        <w:r w:rsidR="00EF617D">
          <w:rPr>
            <w:webHidden/>
          </w:rPr>
          <w:tab/>
        </w:r>
        <w:r w:rsidR="00EF617D">
          <w:rPr>
            <w:webHidden/>
          </w:rPr>
          <w:fldChar w:fldCharType="begin"/>
        </w:r>
        <w:r w:rsidR="00EF617D">
          <w:rPr>
            <w:webHidden/>
          </w:rPr>
          <w:instrText xml:space="preserve"> PAGEREF _Toc361054 \h </w:instrText>
        </w:r>
        <w:r w:rsidR="00EF617D">
          <w:rPr>
            <w:webHidden/>
          </w:rPr>
        </w:r>
        <w:r w:rsidR="00EF617D">
          <w:rPr>
            <w:webHidden/>
          </w:rPr>
          <w:fldChar w:fldCharType="separate"/>
        </w:r>
        <w:r w:rsidR="00EF617D">
          <w:rPr>
            <w:webHidden/>
          </w:rPr>
          <w:t>10</w:t>
        </w:r>
        <w:r w:rsidR="00EF617D">
          <w:rPr>
            <w:webHidden/>
          </w:rPr>
          <w:fldChar w:fldCharType="end"/>
        </w:r>
      </w:hyperlink>
    </w:p>
    <w:p w14:paraId="3D3B32E8" w14:textId="2AC2CC01"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55" w:history="1">
        <w:r w:rsidR="00EF617D" w:rsidRPr="00AA298F">
          <w:rPr>
            <w:rStyle w:val="Hyperlink"/>
          </w:rPr>
          <w:t>4</w:t>
        </w:r>
        <w:r w:rsidR="00EF617D">
          <w:rPr>
            <w:rFonts w:asciiTheme="minorHAnsi" w:eastAsiaTheme="minorEastAsia" w:hAnsiTheme="minorHAnsi" w:cstheme="minorBidi"/>
            <w:b w:val="0"/>
            <w:caps w:val="0"/>
            <w:sz w:val="22"/>
            <w:szCs w:val="22"/>
            <w:lang w:eastAsia="en-GB"/>
          </w:rPr>
          <w:tab/>
        </w:r>
        <w:r w:rsidR="00EF617D" w:rsidRPr="00AA298F">
          <w:rPr>
            <w:rStyle w:val="Hyperlink"/>
          </w:rPr>
          <w:t>Activating the Incident Response Procedure</w:t>
        </w:r>
        <w:r w:rsidR="00EF617D">
          <w:rPr>
            <w:webHidden/>
          </w:rPr>
          <w:tab/>
        </w:r>
        <w:r w:rsidR="00EF617D">
          <w:rPr>
            <w:webHidden/>
          </w:rPr>
          <w:fldChar w:fldCharType="begin"/>
        </w:r>
        <w:r w:rsidR="00EF617D">
          <w:rPr>
            <w:webHidden/>
          </w:rPr>
          <w:instrText xml:space="preserve"> PAGEREF _Toc361055 \h </w:instrText>
        </w:r>
        <w:r w:rsidR="00EF617D">
          <w:rPr>
            <w:webHidden/>
          </w:rPr>
        </w:r>
        <w:r w:rsidR="00EF617D">
          <w:rPr>
            <w:webHidden/>
          </w:rPr>
          <w:fldChar w:fldCharType="separate"/>
        </w:r>
        <w:r w:rsidR="00EF617D">
          <w:rPr>
            <w:webHidden/>
          </w:rPr>
          <w:t>11</w:t>
        </w:r>
        <w:r w:rsidR="00EF617D">
          <w:rPr>
            <w:webHidden/>
          </w:rPr>
          <w:fldChar w:fldCharType="end"/>
        </w:r>
      </w:hyperlink>
    </w:p>
    <w:p w14:paraId="231CC2F4" w14:textId="6F5755A6"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56" w:history="1">
        <w:r w:rsidR="00EF617D" w:rsidRPr="00AA298F">
          <w:rPr>
            <w:rStyle w:val="Hyperlink"/>
          </w:rPr>
          <w:t>5</w:t>
        </w:r>
        <w:r w:rsidR="00EF617D">
          <w:rPr>
            <w:rFonts w:asciiTheme="minorHAnsi" w:eastAsiaTheme="minorEastAsia" w:hAnsiTheme="minorHAnsi" w:cstheme="minorBidi"/>
            <w:b w:val="0"/>
            <w:caps w:val="0"/>
            <w:sz w:val="22"/>
            <w:szCs w:val="22"/>
            <w:lang w:eastAsia="en-GB"/>
          </w:rPr>
          <w:tab/>
        </w:r>
        <w:r w:rsidR="00EF617D" w:rsidRPr="00AA298F">
          <w:rPr>
            <w:rStyle w:val="Hyperlink"/>
          </w:rPr>
          <w:t>Assemble Incident Response Team</w:t>
        </w:r>
        <w:r w:rsidR="00EF617D">
          <w:rPr>
            <w:webHidden/>
          </w:rPr>
          <w:tab/>
        </w:r>
        <w:r w:rsidR="00EF617D">
          <w:rPr>
            <w:webHidden/>
          </w:rPr>
          <w:fldChar w:fldCharType="begin"/>
        </w:r>
        <w:r w:rsidR="00EF617D">
          <w:rPr>
            <w:webHidden/>
          </w:rPr>
          <w:instrText xml:space="preserve"> PAGEREF _Toc361056 \h </w:instrText>
        </w:r>
        <w:r w:rsidR="00EF617D">
          <w:rPr>
            <w:webHidden/>
          </w:rPr>
        </w:r>
        <w:r w:rsidR="00EF617D">
          <w:rPr>
            <w:webHidden/>
          </w:rPr>
          <w:fldChar w:fldCharType="separate"/>
        </w:r>
        <w:r w:rsidR="00EF617D">
          <w:rPr>
            <w:webHidden/>
          </w:rPr>
          <w:t>12</w:t>
        </w:r>
        <w:r w:rsidR="00EF617D">
          <w:rPr>
            <w:webHidden/>
          </w:rPr>
          <w:fldChar w:fldCharType="end"/>
        </w:r>
      </w:hyperlink>
    </w:p>
    <w:p w14:paraId="216FDEDD" w14:textId="4C9B60B1"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57" w:history="1">
        <w:r w:rsidR="00EF617D" w:rsidRPr="00AA298F">
          <w:rPr>
            <w:rStyle w:val="Hyperlink"/>
            <w:noProof/>
          </w:rPr>
          <w:t>5.1</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Incident Response Team Members</w:t>
        </w:r>
        <w:r w:rsidR="00EF617D">
          <w:rPr>
            <w:noProof/>
            <w:webHidden/>
          </w:rPr>
          <w:tab/>
        </w:r>
        <w:r w:rsidR="00EF617D">
          <w:rPr>
            <w:noProof/>
            <w:webHidden/>
          </w:rPr>
          <w:fldChar w:fldCharType="begin"/>
        </w:r>
        <w:r w:rsidR="00EF617D">
          <w:rPr>
            <w:noProof/>
            <w:webHidden/>
          </w:rPr>
          <w:instrText xml:space="preserve"> PAGEREF _Toc361057 \h </w:instrText>
        </w:r>
        <w:r w:rsidR="00EF617D">
          <w:rPr>
            <w:noProof/>
            <w:webHidden/>
          </w:rPr>
        </w:r>
        <w:r w:rsidR="00EF617D">
          <w:rPr>
            <w:noProof/>
            <w:webHidden/>
          </w:rPr>
          <w:fldChar w:fldCharType="separate"/>
        </w:r>
        <w:r w:rsidR="00EF617D">
          <w:rPr>
            <w:noProof/>
            <w:webHidden/>
          </w:rPr>
          <w:t>12</w:t>
        </w:r>
        <w:r w:rsidR="00EF617D">
          <w:rPr>
            <w:noProof/>
            <w:webHidden/>
          </w:rPr>
          <w:fldChar w:fldCharType="end"/>
        </w:r>
      </w:hyperlink>
    </w:p>
    <w:p w14:paraId="5BC57E0E" w14:textId="7BD5E7C4"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58" w:history="1">
        <w:r w:rsidR="00EF617D" w:rsidRPr="00AA298F">
          <w:rPr>
            <w:rStyle w:val="Hyperlink"/>
            <w:noProof/>
          </w:rPr>
          <w:t>5.2</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Roles and Responsibilities</w:t>
        </w:r>
        <w:r w:rsidR="00EF617D">
          <w:rPr>
            <w:noProof/>
            <w:webHidden/>
          </w:rPr>
          <w:tab/>
        </w:r>
        <w:r w:rsidR="00EF617D">
          <w:rPr>
            <w:noProof/>
            <w:webHidden/>
          </w:rPr>
          <w:fldChar w:fldCharType="begin"/>
        </w:r>
        <w:r w:rsidR="00EF617D">
          <w:rPr>
            <w:noProof/>
            <w:webHidden/>
          </w:rPr>
          <w:instrText xml:space="preserve"> PAGEREF _Toc361058 \h </w:instrText>
        </w:r>
        <w:r w:rsidR="00EF617D">
          <w:rPr>
            <w:noProof/>
            <w:webHidden/>
          </w:rPr>
        </w:r>
        <w:r w:rsidR="00EF617D">
          <w:rPr>
            <w:noProof/>
            <w:webHidden/>
          </w:rPr>
          <w:fldChar w:fldCharType="separate"/>
        </w:r>
        <w:r w:rsidR="00EF617D">
          <w:rPr>
            <w:noProof/>
            <w:webHidden/>
          </w:rPr>
          <w:t>13</w:t>
        </w:r>
        <w:r w:rsidR="00EF617D">
          <w:rPr>
            <w:noProof/>
            <w:webHidden/>
          </w:rPr>
          <w:fldChar w:fldCharType="end"/>
        </w:r>
      </w:hyperlink>
    </w:p>
    <w:p w14:paraId="4281BAA6" w14:textId="68A832E0"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59" w:history="1">
        <w:r w:rsidR="00EF617D" w:rsidRPr="00AA298F">
          <w:rPr>
            <w:rStyle w:val="Hyperlink"/>
            <w:noProof/>
          </w:rPr>
          <w:t>5.3</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Incident Management, Monitoring and Communication</w:t>
        </w:r>
        <w:r w:rsidR="00EF617D">
          <w:rPr>
            <w:noProof/>
            <w:webHidden/>
          </w:rPr>
          <w:tab/>
        </w:r>
        <w:r w:rsidR="00EF617D">
          <w:rPr>
            <w:noProof/>
            <w:webHidden/>
          </w:rPr>
          <w:fldChar w:fldCharType="begin"/>
        </w:r>
        <w:r w:rsidR="00EF617D">
          <w:rPr>
            <w:noProof/>
            <w:webHidden/>
          </w:rPr>
          <w:instrText xml:space="preserve"> PAGEREF _Toc361059 \h </w:instrText>
        </w:r>
        <w:r w:rsidR="00EF617D">
          <w:rPr>
            <w:noProof/>
            <w:webHidden/>
          </w:rPr>
        </w:r>
        <w:r w:rsidR="00EF617D">
          <w:rPr>
            <w:noProof/>
            <w:webHidden/>
          </w:rPr>
          <w:fldChar w:fldCharType="separate"/>
        </w:r>
        <w:r w:rsidR="00EF617D">
          <w:rPr>
            <w:noProof/>
            <w:webHidden/>
          </w:rPr>
          <w:t>14</w:t>
        </w:r>
        <w:r w:rsidR="00EF617D">
          <w:rPr>
            <w:noProof/>
            <w:webHidden/>
          </w:rPr>
          <w:fldChar w:fldCharType="end"/>
        </w:r>
      </w:hyperlink>
    </w:p>
    <w:p w14:paraId="05E24ACD" w14:textId="4885FD8A"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60" w:history="1">
        <w:r w:rsidR="00EF617D" w:rsidRPr="00AA298F">
          <w:rPr>
            <w:rStyle w:val="Hyperlink"/>
            <w:noProof/>
          </w:rPr>
          <w:t>5.4</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Communication Procedures</w:t>
        </w:r>
        <w:r w:rsidR="00EF617D">
          <w:rPr>
            <w:noProof/>
            <w:webHidden/>
          </w:rPr>
          <w:tab/>
        </w:r>
        <w:r w:rsidR="00EF617D">
          <w:rPr>
            <w:noProof/>
            <w:webHidden/>
          </w:rPr>
          <w:fldChar w:fldCharType="begin"/>
        </w:r>
        <w:r w:rsidR="00EF617D">
          <w:rPr>
            <w:noProof/>
            <w:webHidden/>
          </w:rPr>
          <w:instrText xml:space="preserve"> PAGEREF _Toc361060 \h </w:instrText>
        </w:r>
        <w:r w:rsidR="00EF617D">
          <w:rPr>
            <w:noProof/>
            <w:webHidden/>
          </w:rPr>
        </w:r>
        <w:r w:rsidR="00EF617D">
          <w:rPr>
            <w:noProof/>
            <w:webHidden/>
          </w:rPr>
          <w:fldChar w:fldCharType="separate"/>
        </w:r>
        <w:r w:rsidR="00EF617D">
          <w:rPr>
            <w:noProof/>
            <w:webHidden/>
          </w:rPr>
          <w:t>15</w:t>
        </w:r>
        <w:r w:rsidR="00EF617D">
          <w:rPr>
            <w:noProof/>
            <w:webHidden/>
          </w:rPr>
          <w:fldChar w:fldCharType="end"/>
        </w:r>
      </w:hyperlink>
    </w:p>
    <w:p w14:paraId="555C3B71" w14:textId="76BC8423" w:rsidR="00EF617D" w:rsidRDefault="005014D1">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061" w:history="1">
        <w:r w:rsidR="00EF617D" w:rsidRPr="00AA298F">
          <w:rPr>
            <w:rStyle w:val="Hyperlink"/>
            <w:noProof/>
          </w:rPr>
          <w:t>5.4.1</w:t>
        </w:r>
        <w:r w:rsidR="00EF617D">
          <w:rPr>
            <w:rFonts w:asciiTheme="minorHAnsi" w:eastAsiaTheme="minorEastAsia" w:hAnsiTheme="minorHAnsi" w:cstheme="minorBidi"/>
            <w:i w:val="0"/>
            <w:noProof/>
            <w:sz w:val="22"/>
            <w:szCs w:val="22"/>
            <w:lang w:eastAsia="en-GB"/>
          </w:rPr>
          <w:tab/>
        </w:r>
        <w:r w:rsidR="00EF617D" w:rsidRPr="00AA298F">
          <w:rPr>
            <w:rStyle w:val="Hyperlink"/>
            <w:noProof/>
          </w:rPr>
          <w:t>Communication with Controllers of Personal Data</w:t>
        </w:r>
        <w:r w:rsidR="00EF617D">
          <w:rPr>
            <w:noProof/>
            <w:webHidden/>
          </w:rPr>
          <w:tab/>
        </w:r>
        <w:r w:rsidR="00EF617D">
          <w:rPr>
            <w:noProof/>
            <w:webHidden/>
          </w:rPr>
          <w:fldChar w:fldCharType="begin"/>
        </w:r>
        <w:r w:rsidR="00EF617D">
          <w:rPr>
            <w:noProof/>
            <w:webHidden/>
          </w:rPr>
          <w:instrText xml:space="preserve"> PAGEREF _Toc361061 \h </w:instrText>
        </w:r>
        <w:r w:rsidR="00EF617D">
          <w:rPr>
            <w:noProof/>
            <w:webHidden/>
          </w:rPr>
        </w:r>
        <w:r w:rsidR="00EF617D">
          <w:rPr>
            <w:noProof/>
            <w:webHidden/>
          </w:rPr>
          <w:fldChar w:fldCharType="separate"/>
        </w:r>
        <w:r w:rsidR="00EF617D">
          <w:rPr>
            <w:noProof/>
            <w:webHidden/>
          </w:rPr>
          <w:t>15</w:t>
        </w:r>
        <w:r w:rsidR="00EF617D">
          <w:rPr>
            <w:noProof/>
            <w:webHidden/>
          </w:rPr>
          <w:fldChar w:fldCharType="end"/>
        </w:r>
      </w:hyperlink>
    </w:p>
    <w:p w14:paraId="4E6134E4" w14:textId="1D0B56D3" w:rsidR="00EF617D" w:rsidRDefault="005014D1">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062" w:history="1">
        <w:r w:rsidR="00EF617D" w:rsidRPr="00AA298F">
          <w:rPr>
            <w:rStyle w:val="Hyperlink"/>
            <w:noProof/>
          </w:rPr>
          <w:t>5.4.2</w:t>
        </w:r>
        <w:r w:rsidR="00EF617D">
          <w:rPr>
            <w:rFonts w:asciiTheme="minorHAnsi" w:eastAsiaTheme="minorEastAsia" w:hAnsiTheme="minorHAnsi" w:cstheme="minorBidi"/>
            <w:i w:val="0"/>
            <w:noProof/>
            <w:sz w:val="22"/>
            <w:szCs w:val="22"/>
            <w:lang w:eastAsia="en-GB"/>
          </w:rPr>
          <w:tab/>
        </w:r>
        <w:r w:rsidR="00EF617D" w:rsidRPr="00AA298F">
          <w:rPr>
            <w:rStyle w:val="Hyperlink"/>
            <w:noProof/>
          </w:rPr>
          <w:t>Communication to the Data Protection Supervisory Authority</w:t>
        </w:r>
        <w:r w:rsidR="00EF617D">
          <w:rPr>
            <w:noProof/>
            <w:webHidden/>
          </w:rPr>
          <w:tab/>
        </w:r>
        <w:r w:rsidR="00EF617D">
          <w:rPr>
            <w:noProof/>
            <w:webHidden/>
          </w:rPr>
          <w:fldChar w:fldCharType="begin"/>
        </w:r>
        <w:r w:rsidR="00EF617D">
          <w:rPr>
            <w:noProof/>
            <w:webHidden/>
          </w:rPr>
          <w:instrText xml:space="preserve"> PAGEREF _Toc361062 \h </w:instrText>
        </w:r>
        <w:r w:rsidR="00EF617D">
          <w:rPr>
            <w:noProof/>
            <w:webHidden/>
          </w:rPr>
        </w:r>
        <w:r w:rsidR="00EF617D">
          <w:rPr>
            <w:noProof/>
            <w:webHidden/>
          </w:rPr>
          <w:fldChar w:fldCharType="separate"/>
        </w:r>
        <w:r w:rsidR="00EF617D">
          <w:rPr>
            <w:noProof/>
            <w:webHidden/>
          </w:rPr>
          <w:t>15</w:t>
        </w:r>
        <w:r w:rsidR="00EF617D">
          <w:rPr>
            <w:noProof/>
            <w:webHidden/>
          </w:rPr>
          <w:fldChar w:fldCharType="end"/>
        </w:r>
      </w:hyperlink>
    </w:p>
    <w:p w14:paraId="0236FCAD" w14:textId="605BDBAD" w:rsidR="00EF617D" w:rsidRDefault="005014D1">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063" w:history="1">
        <w:r w:rsidR="00EF617D" w:rsidRPr="00AA298F">
          <w:rPr>
            <w:rStyle w:val="Hyperlink"/>
            <w:noProof/>
          </w:rPr>
          <w:t>5.4.3</w:t>
        </w:r>
        <w:r w:rsidR="00EF617D">
          <w:rPr>
            <w:rFonts w:asciiTheme="minorHAnsi" w:eastAsiaTheme="minorEastAsia" w:hAnsiTheme="minorHAnsi" w:cstheme="minorBidi"/>
            <w:i w:val="0"/>
            <w:noProof/>
            <w:sz w:val="22"/>
            <w:szCs w:val="22"/>
            <w:lang w:eastAsia="en-GB"/>
          </w:rPr>
          <w:tab/>
        </w:r>
        <w:r w:rsidR="00EF617D" w:rsidRPr="00AA298F">
          <w:rPr>
            <w:rStyle w:val="Hyperlink"/>
            <w:noProof/>
          </w:rPr>
          <w:t>Communication with Personal Data Subjects</w:t>
        </w:r>
        <w:r w:rsidR="00EF617D">
          <w:rPr>
            <w:noProof/>
            <w:webHidden/>
          </w:rPr>
          <w:tab/>
        </w:r>
        <w:r w:rsidR="00EF617D">
          <w:rPr>
            <w:noProof/>
            <w:webHidden/>
          </w:rPr>
          <w:fldChar w:fldCharType="begin"/>
        </w:r>
        <w:r w:rsidR="00EF617D">
          <w:rPr>
            <w:noProof/>
            <w:webHidden/>
          </w:rPr>
          <w:instrText xml:space="preserve"> PAGEREF _Toc361063 \h </w:instrText>
        </w:r>
        <w:r w:rsidR="00EF617D">
          <w:rPr>
            <w:noProof/>
            <w:webHidden/>
          </w:rPr>
        </w:r>
        <w:r w:rsidR="00EF617D">
          <w:rPr>
            <w:noProof/>
            <w:webHidden/>
          </w:rPr>
          <w:fldChar w:fldCharType="separate"/>
        </w:r>
        <w:r w:rsidR="00EF617D">
          <w:rPr>
            <w:noProof/>
            <w:webHidden/>
          </w:rPr>
          <w:t>16</w:t>
        </w:r>
        <w:r w:rsidR="00EF617D">
          <w:rPr>
            <w:noProof/>
            <w:webHidden/>
          </w:rPr>
          <w:fldChar w:fldCharType="end"/>
        </w:r>
      </w:hyperlink>
    </w:p>
    <w:p w14:paraId="12883744" w14:textId="625918DA" w:rsidR="00EF617D" w:rsidRDefault="005014D1">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064" w:history="1">
        <w:r w:rsidR="00EF617D" w:rsidRPr="00AA298F">
          <w:rPr>
            <w:rStyle w:val="Hyperlink"/>
            <w:noProof/>
          </w:rPr>
          <w:t>5.4.4</w:t>
        </w:r>
        <w:r w:rsidR="00EF617D">
          <w:rPr>
            <w:rFonts w:asciiTheme="minorHAnsi" w:eastAsiaTheme="minorEastAsia" w:hAnsiTheme="minorHAnsi" w:cstheme="minorBidi"/>
            <w:i w:val="0"/>
            <w:noProof/>
            <w:sz w:val="22"/>
            <w:szCs w:val="22"/>
            <w:lang w:eastAsia="en-GB"/>
          </w:rPr>
          <w:tab/>
        </w:r>
        <w:r w:rsidR="00EF617D" w:rsidRPr="00AA298F">
          <w:rPr>
            <w:rStyle w:val="Hyperlink"/>
            <w:noProof/>
          </w:rPr>
          <w:t>Other External Communication</w:t>
        </w:r>
        <w:r w:rsidR="00EF617D">
          <w:rPr>
            <w:noProof/>
            <w:webHidden/>
          </w:rPr>
          <w:tab/>
        </w:r>
        <w:r w:rsidR="00EF617D">
          <w:rPr>
            <w:noProof/>
            <w:webHidden/>
          </w:rPr>
          <w:fldChar w:fldCharType="begin"/>
        </w:r>
        <w:r w:rsidR="00EF617D">
          <w:rPr>
            <w:noProof/>
            <w:webHidden/>
          </w:rPr>
          <w:instrText xml:space="preserve"> PAGEREF _Toc361064 \h </w:instrText>
        </w:r>
        <w:r w:rsidR="00EF617D">
          <w:rPr>
            <w:noProof/>
            <w:webHidden/>
          </w:rPr>
        </w:r>
        <w:r w:rsidR="00EF617D">
          <w:rPr>
            <w:noProof/>
            <w:webHidden/>
          </w:rPr>
          <w:fldChar w:fldCharType="separate"/>
        </w:r>
        <w:r w:rsidR="00EF617D">
          <w:rPr>
            <w:noProof/>
            <w:webHidden/>
          </w:rPr>
          <w:t>16</w:t>
        </w:r>
        <w:r w:rsidR="00EF617D">
          <w:rPr>
            <w:noProof/>
            <w:webHidden/>
          </w:rPr>
          <w:fldChar w:fldCharType="end"/>
        </w:r>
      </w:hyperlink>
    </w:p>
    <w:p w14:paraId="0EBCEAF3" w14:textId="3B5F6A49" w:rsidR="00EF617D" w:rsidRDefault="005014D1">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065" w:history="1">
        <w:r w:rsidR="00EF617D" w:rsidRPr="00AA298F">
          <w:rPr>
            <w:rStyle w:val="Hyperlink"/>
            <w:noProof/>
          </w:rPr>
          <w:t>5.4.5</w:t>
        </w:r>
        <w:r w:rsidR="00EF617D">
          <w:rPr>
            <w:rFonts w:asciiTheme="minorHAnsi" w:eastAsiaTheme="minorEastAsia" w:hAnsiTheme="minorHAnsi" w:cstheme="minorBidi"/>
            <w:i w:val="0"/>
            <w:noProof/>
            <w:sz w:val="22"/>
            <w:szCs w:val="22"/>
            <w:lang w:eastAsia="en-GB"/>
          </w:rPr>
          <w:tab/>
        </w:r>
        <w:r w:rsidR="00EF617D" w:rsidRPr="00AA298F">
          <w:rPr>
            <w:rStyle w:val="Hyperlink"/>
            <w:noProof/>
          </w:rPr>
          <w:t>Communication with the Media</w:t>
        </w:r>
        <w:r w:rsidR="00EF617D">
          <w:rPr>
            <w:noProof/>
            <w:webHidden/>
          </w:rPr>
          <w:tab/>
        </w:r>
        <w:r w:rsidR="00EF617D">
          <w:rPr>
            <w:noProof/>
            <w:webHidden/>
          </w:rPr>
          <w:fldChar w:fldCharType="begin"/>
        </w:r>
        <w:r w:rsidR="00EF617D">
          <w:rPr>
            <w:noProof/>
            <w:webHidden/>
          </w:rPr>
          <w:instrText xml:space="preserve"> PAGEREF _Toc361065 \h </w:instrText>
        </w:r>
        <w:r w:rsidR="00EF617D">
          <w:rPr>
            <w:noProof/>
            <w:webHidden/>
          </w:rPr>
        </w:r>
        <w:r w:rsidR="00EF617D">
          <w:rPr>
            <w:noProof/>
            <w:webHidden/>
          </w:rPr>
          <w:fldChar w:fldCharType="separate"/>
        </w:r>
        <w:r w:rsidR="00EF617D">
          <w:rPr>
            <w:noProof/>
            <w:webHidden/>
          </w:rPr>
          <w:t>16</w:t>
        </w:r>
        <w:r w:rsidR="00EF617D">
          <w:rPr>
            <w:noProof/>
            <w:webHidden/>
          </w:rPr>
          <w:fldChar w:fldCharType="end"/>
        </w:r>
      </w:hyperlink>
    </w:p>
    <w:p w14:paraId="008E1C16" w14:textId="2EAF58CB"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66" w:history="1">
        <w:r w:rsidR="00EF617D" w:rsidRPr="00AA298F">
          <w:rPr>
            <w:rStyle w:val="Hyperlink"/>
          </w:rPr>
          <w:t>6</w:t>
        </w:r>
        <w:r w:rsidR="00EF617D">
          <w:rPr>
            <w:rFonts w:asciiTheme="minorHAnsi" w:eastAsiaTheme="minorEastAsia" w:hAnsiTheme="minorHAnsi" w:cstheme="minorBidi"/>
            <w:b w:val="0"/>
            <w:caps w:val="0"/>
            <w:sz w:val="22"/>
            <w:szCs w:val="22"/>
            <w:lang w:eastAsia="en-GB"/>
          </w:rPr>
          <w:tab/>
        </w:r>
        <w:r w:rsidR="00EF617D" w:rsidRPr="00AA298F">
          <w:rPr>
            <w:rStyle w:val="Hyperlink"/>
          </w:rPr>
          <w:t>Incident Containment, Eradication, Recovery and Notification</w:t>
        </w:r>
        <w:r w:rsidR="00EF617D">
          <w:rPr>
            <w:webHidden/>
          </w:rPr>
          <w:tab/>
        </w:r>
        <w:r w:rsidR="00EF617D">
          <w:rPr>
            <w:webHidden/>
          </w:rPr>
          <w:fldChar w:fldCharType="begin"/>
        </w:r>
        <w:r w:rsidR="00EF617D">
          <w:rPr>
            <w:webHidden/>
          </w:rPr>
          <w:instrText xml:space="preserve"> PAGEREF _Toc361066 \h </w:instrText>
        </w:r>
        <w:r w:rsidR="00EF617D">
          <w:rPr>
            <w:webHidden/>
          </w:rPr>
        </w:r>
        <w:r w:rsidR="00EF617D">
          <w:rPr>
            <w:webHidden/>
          </w:rPr>
          <w:fldChar w:fldCharType="separate"/>
        </w:r>
        <w:r w:rsidR="00EF617D">
          <w:rPr>
            <w:webHidden/>
          </w:rPr>
          <w:t>18</w:t>
        </w:r>
        <w:r w:rsidR="00EF617D">
          <w:rPr>
            <w:webHidden/>
          </w:rPr>
          <w:fldChar w:fldCharType="end"/>
        </w:r>
      </w:hyperlink>
    </w:p>
    <w:p w14:paraId="66D8271F" w14:textId="2CA83FA0"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67" w:history="1">
        <w:r w:rsidR="00EF617D" w:rsidRPr="00AA298F">
          <w:rPr>
            <w:rStyle w:val="Hyperlink"/>
            <w:noProof/>
          </w:rPr>
          <w:t>6.1</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Containment</w:t>
        </w:r>
        <w:r w:rsidR="00EF617D">
          <w:rPr>
            <w:noProof/>
            <w:webHidden/>
          </w:rPr>
          <w:tab/>
        </w:r>
        <w:r w:rsidR="00EF617D">
          <w:rPr>
            <w:noProof/>
            <w:webHidden/>
          </w:rPr>
          <w:fldChar w:fldCharType="begin"/>
        </w:r>
        <w:r w:rsidR="00EF617D">
          <w:rPr>
            <w:noProof/>
            <w:webHidden/>
          </w:rPr>
          <w:instrText xml:space="preserve"> PAGEREF _Toc361067 \h </w:instrText>
        </w:r>
        <w:r w:rsidR="00EF617D">
          <w:rPr>
            <w:noProof/>
            <w:webHidden/>
          </w:rPr>
        </w:r>
        <w:r w:rsidR="00EF617D">
          <w:rPr>
            <w:noProof/>
            <w:webHidden/>
          </w:rPr>
          <w:fldChar w:fldCharType="separate"/>
        </w:r>
        <w:r w:rsidR="00EF617D">
          <w:rPr>
            <w:noProof/>
            <w:webHidden/>
          </w:rPr>
          <w:t>18</w:t>
        </w:r>
        <w:r w:rsidR="00EF617D">
          <w:rPr>
            <w:noProof/>
            <w:webHidden/>
          </w:rPr>
          <w:fldChar w:fldCharType="end"/>
        </w:r>
      </w:hyperlink>
    </w:p>
    <w:p w14:paraId="0D61B3C5" w14:textId="4498A346"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68" w:history="1">
        <w:r w:rsidR="00EF617D" w:rsidRPr="00AA298F">
          <w:rPr>
            <w:rStyle w:val="Hyperlink"/>
            <w:noProof/>
          </w:rPr>
          <w:t>6.2</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Eradication</w:t>
        </w:r>
        <w:r w:rsidR="00EF617D">
          <w:rPr>
            <w:noProof/>
            <w:webHidden/>
          </w:rPr>
          <w:tab/>
        </w:r>
        <w:r w:rsidR="00EF617D">
          <w:rPr>
            <w:noProof/>
            <w:webHidden/>
          </w:rPr>
          <w:fldChar w:fldCharType="begin"/>
        </w:r>
        <w:r w:rsidR="00EF617D">
          <w:rPr>
            <w:noProof/>
            <w:webHidden/>
          </w:rPr>
          <w:instrText xml:space="preserve"> PAGEREF _Toc361068 \h </w:instrText>
        </w:r>
        <w:r w:rsidR="00EF617D">
          <w:rPr>
            <w:noProof/>
            <w:webHidden/>
          </w:rPr>
        </w:r>
        <w:r w:rsidR="00EF617D">
          <w:rPr>
            <w:noProof/>
            <w:webHidden/>
          </w:rPr>
          <w:fldChar w:fldCharType="separate"/>
        </w:r>
        <w:r w:rsidR="00EF617D">
          <w:rPr>
            <w:noProof/>
            <w:webHidden/>
          </w:rPr>
          <w:t>19</w:t>
        </w:r>
        <w:r w:rsidR="00EF617D">
          <w:rPr>
            <w:noProof/>
            <w:webHidden/>
          </w:rPr>
          <w:fldChar w:fldCharType="end"/>
        </w:r>
      </w:hyperlink>
    </w:p>
    <w:p w14:paraId="783A53E5" w14:textId="005C9041"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69" w:history="1">
        <w:r w:rsidR="00EF617D" w:rsidRPr="00AA298F">
          <w:rPr>
            <w:rStyle w:val="Hyperlink"/>
            <w:noProof/>
          </w:rPr>
          <w:t>6.3</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Recovery</w:t>
        </w:r>
        <w:r w:rsidR="00EF617D">
          <w:rPr>
            <w:noProof/>
            <w:webHidden/>
          </w:rPr>
          <w:tab/>
        </w:r>
        <w:r w:rsidR="00EF617D">
          <w:rPr>
            <w:noProof/>
            <w:webHidden/>
          </w:rPr>
          <w:fldChar w:fldCharType="begin"/>
        </w:r>
        <w:r w:rsidR="00EF617D">
          <w:rPr>
            <w:noProof/>
            <w:webHidden/>
          </w:rPr>
          <w:instrText xml:space="preserve"> PAGEREF _Toc361069 \h </w:instrText>
        </w:r>
        <w:r w:rsidR="00EF617D">
          <w:rPr>
            <w:noProof/>
            <w:webHidden/>
          </w:rPr>
        </w:r>
        <w:r w:rsidR="00EF617D">
          <w:rPr>
            <w:noProof/>
            <w:webHidden/>
          </w:rPr>
          <w:fldChar w:fldCharType="separate"/>
        </w:r>
        <w:r w:rsidR="00EF617D">
          <w:rPr>
            <w:noProof/>
            <w:webHidden/>
          </w:rPr>
          <w:t>19</w:t>
        </w:r>
        <w:r w:rsidR="00EF617D">
          <w:rPr>
            <w:noProof/>
            <w:webHidden/>
          </w:rPr>
          <w:fldChar w:fldCharType="end"/>
        </w:r>
      </w:hyperlink>
    </w:p>
    <w:p w14:paraId="70B17565" w14:textId="271BDF4C" w:rsidR="00EF617D" w:rsidRDefault="005014D1">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070" w:history="1">
        <w:r w:rsidR="00EF617D" w:rsidRPr="00AA298F">
          <w:rPr>
            <w:rStyle w:val="Hyperlink"/>
            <w:noProof/>
          </w:rPr>
          <w:t>6.4</w:t>
        </w:r>
        <w:r w:rsidR="00EF617D">
          <w:rPr>
            <w:rFonts w:asciiTheme="minorHAnsi" w:eastAsiaTheme="minorEastAsia" w:hAnsiTheme="minorHAnsi" w:cstheme="minorBidi"/>
            <w:smallCaps w:val="0"/>
            <w:noProof/>
            <w:sz w:val="22"/>
            <w:szCs w:val="22"/>
            <w:lang w:eastAsia="en-GB"/>
          </w:rPr>
          <w:tab/>
        </w:r>
        <w:r w:rsidR="00EF617D" w:rsidRPr="00AA298F">
          <w:rPr>
            <w:rStyle w:val="Hyperlink"/>
            <w:noProof/>
          </w:rPr>
          <w:t>Notification</w:t>
        </w:r>
        <w:r w:rsidR="00EF617D">
          <w:rPr>
            <w:noProof/>
            <w:webHidden/>
          </w:rPr>
          <w:tab/>
        </w:r>
        <w:r w:rsidR="00EF617D">
          <w:rPr>
            <w:noProof/>
            <w:webHidden/>
          </w:rPr>
          <w:fldChar w:fldCharType="begin"/>
        </w:r>
        <w:r w:rsidR="00EF617D">
          <w:rPr>
            <w:noProof/>
            <w:webHidden/>
          </w:rPr>
          <w:instrText xml:space="preserve"> PAGEREF _Toc361070 \h </w:instrText>
        </w:r>
        <w:r w:rsidR="00EF617D">
          <w:rPr>
            <w:noProof/>
            <w:webHidden/>
          </w:rPr>
        </w:r>
        <w:r w:rsidR="00EF617D">
          <w:rPr>
            <w:noProof/>
            <w:webHidden/>
          </w:rPr>
          <w:fldChar w:fldCharType="separate"/>
        </w:r>
        <w:r w:rsidR="00EF617D">
          <w:rPr>
            <w:noProof/>
            <w:webHidden/>
          </w:rPr>
          <w:t>19</w:t>
        </w:r>
        <w:r w:rsidR="00EF617D">
          <w:rPr>
            <w:noProof/>
            <w:webHidden/>
          </w:rPr>
          <w:fldChar w:fldCharType="end"/>
        </w:r>
      </w:hyperlink>
    </w:p>
    <w:p w14:paraId="62F1919C" w14:textId="7B7FD74F"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71" w:history="1">
        <w:r w:rsidR="00EF617D" w:rsidRPr="00AA298F">
          <w:rPr>
            <w:rStyle w:val="Hyperlink"/>
          </w:rPr>
          <w:t>7</w:t>
        </w:r>
        <w:r w:rsidR="00EF617D">
          <w:rPr>
            <w:rFonts w:asciiTheme="minorHAnsi" w:eastAsiaTheme="minorEastAsia" w:hAnsiTheme="minorHAnsi" w:cstheme="minorBidi"/>
            <w:b w:val="0"/>
            <w:caps w:val="0"/>
            <w:sz w:val="22"/>
            <w:szCs w:val="22"/>
            <w:lang w:eastAsia="en-GB"/>
          </w:rPr>
          <w:tab/>
        </w:r>
        <w:r w:rsidR="00EF617D" w:rsidRPr="00AA298F">
          <w:rPr>
            <w:rStyle w:val="Hyperlink"/>
          </w:rPr>
          <w:t>Post-Incident Activity</w:t>
        </w:r>
        <w:r w:rsidR="00EF617D">
          <w:rPr>
            <w:webHidden/>
          </w:rPr>
          <w:tab/>
        </w:r>
        <w:r w:rsidR="00EF617D">
          <w:rPr>
            <w:webHidden/>
          </w:rPr>
          <w:fldChar w:fldCharType="begin"/>
        </w:r>
        <w:r w:rsidR="00EF617D">
          <w:rPr>
            <w:webHidden/>
          </w:rPr>
          <w:instrText xml:space="preserve"> PAGEREF _Toc361071 \h </w:instrText>
        </w:r>
        <w:r w:rsidR="00EF617D">
          <w:rPr>
            <w:webHidden/>
          </w:rPr>
        </w:r>
        <w:r w:rsidR="00EF617D">
          <w:rPr>
            <w:webHidden/>
          </w:rPr>
          <w:fldChar w:fldCharType="separate"/>
        </w:r>
        <w:r w:rsidR="00EF617D">
          <w:rPr>
            <w:webHidden/>
          </w:rPr>
          <w:t>21</w:t>
        </w:r>
        <w:r w:rsidR="00EF617D">
          <w:rPr>
            <w:webHidden/>
          </w:rPr>
          <w:fldChar w:fldCharType="end"/>
        </w:r>
      </w:hyperlink>
    </w:p>
    <w:p w14:paraId="686BF97E" w14:textId="5DF9288E"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72" w:history="1">
        <w:r w:rsidR="00EF617D" w:rsidRPr="00AA298F">
          <w:rPr>
            <w:rStyle w:val="Hyperlink"/>
          </w:rPr>
          <w:t>8</w:t>
        </w:r>
        <w:r w:rsidR="00EF617D">
          <w:rPr>
            <w:rFonts w:asciiTheme="minorHAnsi" w:eastAsiaTheme="minorEastAsia" w:hAnsiTheme="minorHAnsi" w:cstheme="minorBidi"/>
            <w:b w:val="0"/>
            <w:caps w:val="0"/>
            <w:sz w:val="22"/>
            <w:szCs w:val="22"/>
            <w:lang w:eastAsia="en-GB"/>
          </w:rPr>
          <w:tab/>
        </w:r>
        <w:r w:rsidR="00EF617D" w:rsidRPr="00AA298F">
          <w:rPr>
            <w:rStyle w:val="Hyperlink"/>
          </w:rPr>
          <w:t>APPENDIX A – Initial Response Contact Sheet</w:t>
        </w:r>
        <w:r w:rsidR="00EF617D">
          <w:rPr>
            <w:webHidden/>
          </w:rPr>
          <w:tab/>
        </w:r>
        <w:r w:rsidR="00EF617D">
          <w:rPr>
            <w:webHidden/>
          </w:rPr>
          <w:fldChar w:fldCharType="begin"/>
        </w:r>
        <w:r w:rsidR="00EF617D">
          <w:rPr>
            <w:webHidden/>
          </w:rPr>
          <w:instrText xml:space="preserve"> PAGEREF _Toc361072 \h </w:instrText>
        </w:r>
        <w:r w:rsidR="00EF617D">
          <w:rPr>
            <w:webHidden/>
          </w:rPr>
        </w:r>
        <w:r w:rsidR="00EF617D">
          <w:rPr>
            <w:webHidden/>
          </w:rPr>
          <w:fldChar w:fldCharType="separate"/>
        </w:r>
        <w:r w:rsidR="00EF617D">
          <w:rPr>
            <w:webHidden/>
          </w:rPr>
          <w:t>22</w:t>
        </w:r>
        <w:r w:rsidR="00EF617D">
          <w:rPr>
            <w:webHidden/>
          </w:rPr>
          <w:fldChar w:fldCharType="end"/>
        </w:r>
      </w:hyperlink>
    </w:p>
    <w:p w14:paraId="114F3F3A" w14:textId="654373F4"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73" w:history="1">
        <w:r w:rsidR="00EF617D" w:rsidRPr="00AA298F">
          <w:rPr>
            <w:rStyle w:val="Hyperlink"/>
          </w:rPr>
          <w:t>9</w:t>
        </w:r>
        <w:r w:rsidR="00EF617D">
          <w:rPr>
            <w:rFonts w:asciiTheme="minorHAnsi" w:eastAsiaTheme="minorEastAsia" w:hAnsiTheme="minorHAnsi" w:cstheme="minorBidi"/>
            <w:b w:val="0"/>
            <w:caps w:val="0"/>
            <w:sz w:val="22"/>
            <w:szCs w:val="22"/>
            <w:lang w:eastAsia="en-GB"/>
          </w:rPr>
          <w:tab/>
        </w:r>
        <w:r w:rsidR="00EF617D" w:rsidRPr="00AA298F">
          <w:rPr>
            <w:rStyle w:val="Hyperlink"/>
          </w:rPr>
          <w:t>APPENDIX B – Useful External Contacts</w:t>
        </w:r>
        <w:r w:rsidR="00EF617D">
          <w:rPr>
            <w:webHidden/>
          </w:rPr>
          <w:tab/>
        </w:r>
        <w:r w:rsidR="00EF617D">
          <w:rPr>
            <w:webHidden/>
          </w:rPr>
          <w:fldChar w:fldCharType="begin"/>
        </w:r>
        <w:r w:rsidR="00EF617D">
          <w:rPr>
            <w:webHidden/>
          </w:rPr>
          <w:instrText xml:space="preserve"> PAGEREF _Toc361073 \h </w:instrText>
        </w:r>
        <w:r w:rsidR="00EF617D">
          <w:rPr>
            <w:webHidden/>
          </w:rPr>
        </w:r>
        <w:r w:rsidR="00EF617D">
          <w:rPr>
            <w:webHidden/>
          </w:rPr>
          <w:fldChar w:fldCharType="separate"/>
        </w:r>
        <w:r w:rsidR="00EF617D">
          <w:rPr>
            <w:webHidden/>
          </w:rPr>
          <w:t>24</w:t>
        </w:r>
        <w:r w:rsidR="00EF617D">
          <w:rPr>
            <w:webHidden/>
          </w:rPr>
          <w:fldChar w:fldCharType="end"/>
        </w:r>
      </w:hyperlink>
    </w:p>
    <w:p w14:paraId="28394F7D" w14:textId="69F452C9" w:rsidR="00EF617D" w:rsidRDefault="005014D1">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074" w:history="1">
        <w:r w:rsidR="00EF617D" w:rsidRPr="00AA298F">
          <w:rPr>
            <w:rStyle w:val="Hyperlink"/>
          </w:rPr>
          <w:t>10</w:t>
        </w:r>
        <w:r w:rsidR="00EF617D">
          <w:rPr>
            <w:rFonts w:asciiTheme="minorHAnsi" w:eastAsiaTheme="minorEastAsia" w:hAnsiTheme="minorHAnsi" w:cstheme="minorBidi"/>
            <w:b w:val="0"/>
            <w:caps w:val="0"/>
            <w:sz w:val="22"/>
            <w:szCs w:val="22"/>
            <w:lang w:eastAsia="en-GB"/>
          </w:rPr>
          <w:tab/>
        </w:r>
        <w:r w:rsidR="00EF617D" w:rsidRPr="00AA298F">
          <w:rPr>
            <w:rStyle w:val="Hyperlink"/>
          </w:rPr>
          <w:t>APPENDIX C - Standard Incident Response Team Meeting Agenda</w:t>
        </w:r>
        <w:r w:rsidR="00EF617D">
          <w:rPr>
            <w:webHidden/>
          </w:rPr>
          <w:tab/>
        </w:r>
        <w:r w:rsidR="00EF617D">
          <w:rPr>
            <w:webHidden/>
          </w:rPr>
          <w:fldChar w:fldCharType="begin"/>
        </w:r>
        <w:r w:rsidR="00EF617D">
          <w:rPr>
            <w:webHidden/>
          </w:rPr>
          <w:instrText xml:space="preserve"> PAGEREF _Toc361074 \h </w:instrText>
        </w:r>
        <w:r w:rsidR="00EF617D">
          <w:rPr>
            <w:webHidden/>
          </w:rPr>
        </w:r>
        <w:r w:rsidR="00EF617D">
          <w:rPr>
            <w:webHidden/>
          </w:rPr>
          <w:fldChar w:fldCharType="separate"/>
        </w:r>
        <w:r w:rsidR="00EF617D">
          <w:rPr>
            <w:webHidden/>
          </w:rPr>
          <w:t>25</w:t>
        </w:r>
        <w:r w:rsidR="00EF617D">
          <w:rPr>
            <w:webHidden/>
          </w:rPr>
          <w:fldChar w:fldCharType="end"/>
        </w:r>
      </w:hyperlink>
    </w:p>
    <w:p w14:paraId="1B14755A" w14:textId="2240338A" w:rsidR="001156CD" w:rsidRDefault="00805783" w:rsidP="00A96A1D">
      <w:pPr>
        <w:rPr>
          <w:rFonts w:ascii="Times New Roman" w:hAnsi="Times New Roman" w:cs="Arial"/>
          <w:bCs/>
          <w:noProof/>
          <w:sz w:val="28"/>
        </w:rPr>
      </w:pPr>
      <w:r>
        <w:rPr>
          <w:rFonts w:ascii="Times New Roman" w:hAnsi="Times New Roman" w:cs="Arial"/>
          <w:bCs/>
          <w:noProof/>
          <w:sz w:val="28"/>
        </w:rPr>
        <w:fldChar w:fldCharType="end"/>
      </w:r>
    </w:p>
    <w:p w14:paraId="1B14755B" w14:textId="77777777" w:rsidR="009D3EAF" w:rsidRPr="009D3EAF" w:rsidRDefault="009D3EAF" w:rsidP="00A96A1D">
      <w:pPr>
        <w:rPr>
          <w:rFonts w:cs="Arial"/>
          <w:b/>
          <w:bCs/>
          <w:noProof/>
        </w:rPr>
      </w:pPr>
      <w:r w:rsidRPr="009D3EAF">
        <w:rPr>
          <w:rFonts w:cs="Arial"/>
          <w:b/>
          <w:bCs/>
          <w:noProof/>
        </w:rPr>
        <w:t>List of Figures</w:t>
      </w:r>
    </w:p>
    <w:p w14:paraId="1B14755C" w14:textId="77777777" w:rsidR="009D3EAF" w:rsidRDefault="009D3EAF" w:rsidP="00A96A1D">
      <w:pPr>
        <w:rPr>
          <w:rFonts w:ascii="Times New Roman" w:hAnsi="Times New Roman" w:cs="Arial"/>
          <w:bCs/>
          <w:noProof/>
          <w:sz w:val="28"/>
        </w:rPr>
      </w:pPr>
    </w:p>
    <w:p w14:paraId="08A5A57B" w14:textId="0C763095" w:rsidR="00EF617D" w:rsidRDefault="009D3EAF">
      <w:pPr>
        <w:pStyle w:val="TableofFigures"/>
        <w:tabs>
          <w:tab w:val="right" w:leader="dot" w:pos="9016"/>
        </w:tabs>
        <w:rPr>
          <w:rFonts w:asciiTheme="minorHAnsi" w:eastAsiaTheme="minorEastAsia" w:hAnsiTheme="minorHAnsi" w:cstheme="minorBidi"/>
          <w:smallCaps w:val="0"/>
          <w:noProof/>
          <w:sz w:val="22"/>
          <w:szCs w:val="22"/>
          <w:lang w:eastAsia="en-GB"/>
        </w:rPr>
      </w:pPr>
      <w:r>
        <w:fldChar w:fldCharType="begin"/>
      </w:r>
      <w:r>
        <w:instrText xml:space="preserve"> TOC \h \z \c "Figure" </w:instrText>
      </w:r>
      <w:r>
        <w:fldChar w:fldCharType="separate"/>
      </w:r>
      <w:hyperlink w:anchor="_Toc361075" w:history="1">
        <w:r w:rsidR="00EF617D" w:rsidRPr="000E05A0">
          <w:rPr>
            <w:rStyle w:val="Hyperlink"/>
            <w:i/>
            <w:noProof/>
          </w:rPr>
          <w:t>Figure 1 – Incident response flowchart</w:t>
        </w:r>
        <w:r w:rsidR="00EF617D">
          <w:rPr>
            <w:noProof/>
            <w:webHidden/>
          </w:rPr>
          <w:tab/>
        </w:r>
        <w:r w:rsidR="00EF617D">
          <w:rPr>
            <w:noProof/>
            <w:webHidden/>
          </w:rPr>
          <w:fldChar w:fldCharType="begin"/>
        </w:r>
        <w:r w:rsidR="00EF617D">
          <w:rPr>
            <w:noProof/>
            <w:webHidden/>
          </w:rPr>
          <w:instrText xml:space="preserve"> PAGEREF _Toc361075 \h </w:instrText>
        </w:r>
        <w:r w:rsidR="00EF617D">
          <w:rPr>
            <w:noProof/>
            <w:webHidden/>
          </w:rPr>
        </w:r>
        <w:r w:rsidR="00EF617D">
          <w:rPr>
            <w:noProof/>
            <w:webHidden/>
          </w:rPr>
          <w:fldChar w:fldCharType="separate"/>
        </w:r>
        <w:r w:rsidR="00EF617D">
          <w:rPr>
            <w:noProof/>
            <w:webHidden/>
          </w:rPr>
          <w:t>9</w:t>
        </w:r>
        <w:r w:rsidR="00EF617D">
          <w:rPr>
            <w:noProof/>
            <w:webHidden/>
          </w:rPr>
          <w:fldChar w:fldCharType="end"/>
        </w:r>
      </w:hyperlink>
    </w:p>
    <w:p w14:paraId="1B14755E" w14:textId="7F194CD6" w:rsidR="009D3EAF" w:rsidRDefault="009D3EAF" w:rsidP="00A96A1D">
      <w:r>
        <w:fldChar w:fldCharType="end"/>
      </w:r>
    </w:p>
    <w:p w14:paraId="1B14755F" w14:textId="77777777" w:rsidR="009D3EAF" w:rsidRPr="009D3EAF" w:rsidRDefault="009D3EAF" w:rsidP="00A96A1D">
      <w:pPr>
        <w:rPr>
          <w:b/>
        </w:rPr>
      </w:pPr>
      <w:r w:rsidRPr="009D3EAF">
        <w:rPr>
          <w:b/>
        </w:rPr>
        <w:t>List of Tables</w:t>
      </w:r>
    </w:p>
    <w:p w14:paraId="1B147560" w14:textId="77777777" w:rsidR="009D3EAF" w:rsidRDefault="009D3EAF" w:rsidP="00A96A1D"/>
    <w:p w14:paraId="35B8FF04" w14:textId="7B7105A5" w:rsidR="00EF617D" w:rsidRDefault="009D3EAF">
      <w:pPr>
        <w:pStyle w:val="TableofFigures"/>
        <w:tabs>
          <w:tab w:val="right" w:leader="dot" w:pos="9016"/>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61076" w:history="1">
        <w:r w:rsidR="00EF617D" w:rsidRPr="00970272">
          <w:rPr>
            <w:rStyle w:val="Hyperlink"/>
            <w:i/>
            <w:noProof/>
          </w:rPr>
          <w:t>Table 1 – Incident response team members</w:t>
        </w:r>
        <w:r w:rsidR="00EF617D">
          <w:rPr>
            <w:noProof/>
            <w:webHidden/>
          </w:rPr>
          <w:tab/>
        </w:r>
        <w:r w:rsidR="00EF617D">
          <w:rPr>
            <w:noProof/>
            <w:webHidden/>
          </w:rPr>
          <w:fldChar w:fldCharType="begin"/>
        </w:r>
        <w:r w:rsidR="00EF617D">
          <w:rPr>
            <w:noProof/>
            <w:webHidden/>
          </w:rPr>
          <w:instrText xml:space="preserve"> PAGEREF _Toc361076 \h </w:instrText>
        </w:r>
        <w:r w:rsidR="00EF617D">
          <w:rPr>
            <w:noProof/>
            <w:webHidden/>
          </w:rPr>
        </w:r>
        <w:r w:rsidR="00EF617D">
          <w:rPr>
            <w:noProof/>
            <w:webHidden/>
          </w:rPr>
          <w:fldChar w:fldCharType="separate"/>
        </w:r>
        <w:r w:rsidR="00EF617D">
          <w:rPr>
            <w:noProof/>
            <w:webHidden/>
          </w:rPr>
          <w:t>12</w:t>
        </w:r>
        <w:r w:rsidR="00EF617D">
          <w:rPr>
            <w:noProof/>
            <w:webHidden/>
          </w:rPr>
          <w:fldChar w:fldCharType="end"/>
        </w:r>
      </w:hyperlink>
    </w:p>
    <w:p w14:paraId="151C092F" w14:textId="5E8F1FD6" w:rsidR="00EF617D" w:rsidRDefault="005014D1">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361077" w:history="1">
        <w:r w:rsidR="00EF617D" w:rsidRPr="00970272">
          <w:rPr>
            <w:rStyle w:val="Hyperlink"/>
            <w:i/>
            <w:noProof/>
          </w:rPr>
          <w:t>Table 2 - Media spokespeople</w:t>
        </w:r>
        <w:r w:rsidR="00EF617D">
          <w:rPr>
            <w:noProof/>
            <w:webHidden/>
          </w:rPr>
          <w:tab/>
        </w:r>
        <w:r w:rsidR="00EF617D">
          <w:rPr>
            <w:noProof/>
            <w:webHidden/>
          </w:rPr>
          <w:fldChar w:fldCharType="begin"/>
        </w:r>
        <w:r w:rsidR="00EF617D">
          <w:rPr>
            <w:noProof/>
            <w:webHidden/>
          </w:rPr>
          <w:instrText xml:space="preserve"> PAGEREF _Toc361077 \h </w:instrText>
        </w:r>
        <w:r w:rsidR="00EF617D">
          <w:rPr>
            <w:noProof/>
            <w:webHidden/>
          </w:rPr>
        </w:r>
        <w:r w:rsidR="00EF617D">
          <w:rPr>
            <w:noProof/>
            <w:webHidden/>
          </w:rPr>
          <w:fldChar w:fldCharType="separate"/>
        </w:r>
        <w:r w:rsidR="00EF617D">
          <w:rPr>
            <w:noProof/>
            <w:webHidden/>
          </w:rPr>
          <w:t>17</w:t>
        </w:r>
        <w:r w:rsidR="00EF617D">
          <w:rPr>
            <w:noProof/>
            <w:webHidden/>
          </w:rPr>
          <w:fldChar w:fldCharType="end"/>
        </w:r>
      </w:hyperlink>
    </w:p>
    <w:p w14:paraId="1B147563" w14:textId="55944F74" w:rsidR="009D3EAF" w:rsidRDefault="009D3EAF" w:rsidP="00A96A1D">
      <w:r>
        <w:fldChar w:fldCharType="end"/>
      </w:r>
    </w:p>
    <w:p w14:paraId="1B147564" w14:textId="77777777" w:rsidR="001156CD" w:rsidRDefault="001156CD" w:rsidP="00A96A1D">
      <w:r>
        <w:br w:type="page"/>
      </w:r>
    </w:p>
    <w:p w14:paraId="1B147565" w14:textId="77777777" w:rsidR="001156CD" w:rsidRDefault="001156CD" w:rsidP="00F900F7">
      <w:pPr>
        <w:pStyle w:val="Heading1"/>
      </w:pPr>
      <w:bookmarkStart w:id="1" w:name="_Toc361052"/>
      <w:r>
        <w:lastRenderedPageBreak/>
        <w:t>Introduction</w:t>
      </w:r>
      <w:bookmarkEnd w:id="1"/>
    </w:p>
    <w:p w14:paraId="1B147566" w14:textId="77777777" w:rsidR="001156CD" w:rsidRDefault="001156CD" w:rsidP="00F900F7"/>
    <w:p w14:paraId="1B147567" w14:textId="77777777" w:rsidR="00275E3C" w:rsidRDefault="00572F05" w:rsidP="00F900F7">
      <w:r>
        <w:t>This document is intended to be used when a</w:t>
      </w:r>
      <w:r w:rsidR="00297506">
        <w:t>n</w:t>
      </w:r>
      <w:r>
        <w:t xml:space="preserve"> incident of some kind has occurred that affects the </w:t>
      </w:r>
      <w:r w:rsidR="00297506">
        <w:t>information security</w:t>
      </w:r>
      <w:r>
        <w:t xml:space="preserve"> of</w:t>
      </w:r>
      <w:r w:rsidR="003C129E">
        <w:t xml:space="preserve"> </w:t>
      </w:r>
      <w:r w:rsidR="005014D1">
        <w:fldChar w:fldCharType="begin"/>
      </w:r>
      <w:r w:rsidR="005014D1">
        <w:instrText xml:space="preserve"> DOCPROPERTY  "Organization Name"  \* MERGEFORMAT </w:instrText>
      </w:r>
      <w:r w:rsidR="005014D1">
        <w:fldChar w:fldCharType="separate"/>
      </w:r>
      <w:r w:rsidR="00727782">
        <w:t>[Organization Name]</w:t>
      </w:r>
      <w:r w:rsidR="005014D1">
        <w:fldChar w:fldCharType="end"/>
      </w:r>
      <w:r w:rsidR="009E3FE4">
        <w:t>, including those potentially affecting personal data for which</w:t>
      </w:r>
      <w:r w:rsidR="003C129E">
        <w:t xml:space="preserve"> </w:t>
      </w:r>
      <w:r w:rsidR="009E3FE4">
        <w:t xml:space="preserve">the </w:t>
      </w:r>
      <w:r w:rsidR="00A70120">
        <w:t>organisation</w:t>
      </w:r>
      <w:r w:rsidR="009E3FE4">
        <w:t xml:space="preserve"> </w:t>
      </w:r>
      <w:r w:rsidR="003C129E">
        <w:t>is a controller</w:t>
      </w:r>
      <w:r w:rsidR="00727782">
        <w:t>.</w:t>
      </w:r>
      <w:r w:rsidR="000F2C8C">
        <w:t xml:space="preserve"> It is intended to ensure a quick, effective and orderly response to </w:t>
      </w:r>
      <w:r w:rsidR="003C129E">
        <w:t>an information securit</w:t>
      </w:r>
      <w:r w:rsidR="009E3FE4">
        <w:t>y breach</w:t>
      </w:r>
      <w:r w:rsidR="000F2C8C">
        <w:t>.</w:t>
      </w:r>
    </w:p>
    <w:p w14:paraId="1B147568" w14:textId="77777777" w:rsidR="00572F05" w:rsidRDefault="00572F05" w:rsidP="00F900F7"/>
    <w:p w14:paraId="1B147569" w14:textId="77777777" w:rsidR="00572F05" w:rsidRDefault="00572F05" w:rsidP="00F900F7">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1B14756A" w14:textId="77777777" w:rsidR="00572F05" w:rsidRDefault="00572F05" w:rsidP="00F900F7"/>
    <w:p w14:paraId="1B14756B" w14:textId="77777777" w:rsidR="00572F05" w:rsidRDefault="00631FD2" w:rsidP="00F900F7">
      <w:r>
        <w:t>However,</w:t>
      </w:r>
      <w:r w:rsidR="00572F05">
        <w:t xml:space="preserve"> it is </w:t>
      </w:r>
      <w:r w:rsidR="00ED08B4">
        <w:t>intended</w:t>
      </w:r>
      <w:r w:rsidR="00572F05">
        <w:t xml:space="preserve"> that the </w:t>
      </w:r>
      <w:r w:rsidR="008422E3">
        <w:t>structures set out here will prove useful in allowing the correct actions to be taken more quickly and based on more accurate information.</w:t>
      </w:r>
    </w:p>
    <w:p w14:paraId="1B14756C" w14:textId="77777777" w:rsidR="00572F05" w:rsidRDefault="00572F05" w:rsidP="00F900F7"/>
    <w:p w14:paraId="1B14756D" w14:textId="77777777" w:rsidR="007C6344" w:rsidRDefault="00BA40F9" w:rsidP="00F900F7">
      <w:r>
        <w:t xml:space="preserve">The objectives of this </w:t>
      </w:r>
      <w:r w:rsidR="009E3FE4">
        <w:t>incident</w:t>
      </w:r>
      <w:r>
        <w:t xml:space="preserve"> response procedure are </w:t>
      </w:r>
      <w:r w:rsidR="00572F05">
        <w:t>to</w:t>
      </w:r>
      <w:r>
        <w:t>:</w:t>
      </w:r>
    </w:p>
    <w:p w14:paraId="1B14756E" w14:textId="77777777" w:rsidR="00BA40F9" w:rsidRDefault="00BA40F9" w:rsidP="00F900F7"/>
    <w:p w14:paraId="1B14756F" w14:textId="77777777" w:rsidR="00BA40F9" w:rsidRDefault="00BA40F9" w:rsidP="00105E1B">
      <w:pPr>
        <w:numPr>
          <w:ilvl w:val="0"/>
          <w:numId w:val="3"/>
        </w:numPr>
      </w:pPr>
      <w:r>
        <w:t xml:space="preserve">provide a concise overview of how </w:t>
      </w:r>
      <w:r w:rsidR="005014D1">
        <w:fldChar w:fldCharType="begin"/>
      </w:r>
      <w:r w:rsidR="005014D1">
        <w:instrText xml:space="preserve"> DOCPROPERTY  "Organization Name"  \* MERGEFORMAT </w:instrText>
      </w:r>
      <w:r w:rsidR="005014D1">
        <w:fldChar w:fldCharType="separate"/>
      </w:r>
      <w:r w:rsidR="00727782">
        <w:t>[Organization Name]</w:t>
      </w:r>
      <w:r w:rsidR="005014D1">
        <w:fldChar w:fldCharType="end"/>
      </w:r>
      <w:r w:rsidR="00727782">
        <w:t xml:space="preserve"> </w:t>
      </w:r>
      <w:r>
        <w:t>will respond to a</w:t>
      </w:r>
      <w:r w:rsidR="00297506">
        <w:t>n</w:t>
      </w:r>
      <w:r>
        <w:t xml:space="preserve"> incident </w:t>
      </w:r>
    </w:p>
    <w:p w14:paraId="1B147570" w14:textId="77777777" w:rsidR="00297506" w:rsidRDefault="00BA40F9" w:rsidP="00105E1B">
      <w:pPr>
        <w:numPr>
          <w:ilvl w:val="0"/>
          <w:numId w:val="3"/>
        </w:numPr>
      </w:pPr>
      <w:r>
        <w:t>set out who will</w:t>
      </w:r>
      <w:r w:rsidR="000F2C8C">
        <w:t xml:space="preserve"> respond to an incident and their roles and responsibilities</w:t>
      </w:r>
    </w:p>
    <w:p w14:paraId="1B147571" w14:textId="77777777" w:rsidR="00BA40F9" w:rsidRDefault="00BA40F9" w:rsidP="00105E1B">
      <w:pPr>
        <w:numPr>
          <w:ilvl w:val="0"/>
          <w:numId w:val="3"/>
        </w:numPr>
      </w:pPr>
      <w:r>
        <w:t>describe the facilities that are in place to help with the management of the incident</w:t>
      </w:r>
    </w:p>
    <w:p w14:paraId="1B147572" w14:textId="77777777" w:rsidR="00BA40F9" w:rsidRDefault="00BA40F9" w:rsidP="00105E1B">
      <w:pPr>
        <w:numPr>
          <w:ilvl w:val="0"/>
          <w:numId w:val="3"/>
        </w:numPr>
      </w:pPr>
      <w:r>
        <w:t xml:space="preserve">define how decisions will be taken </w:t>
      </w:r>
      <w:proofErr w:type="gramStart"/>
      <w:r>
        <w:t>with regard to</w:t>
      </w:r>
      <w:proofErr w:type="gramEnd"/>
      <w:r>
        <w:t xml:space="preserve"> our response to an incident</w:t>
      </w:r>
    </w:p>
    <w:p w14:paraId="1B147573" w14:textId="77777777" w:rsidR="00BA40F9" w:rsidRDefault="00572F05" w:rsidP="00105E1B">
      <w:pPr>
        <w:numPr>
          <w:ilvl w:val="0"/>
          <w:numId w:val="3"/>
        </w:numPr>
      </w:pPr>
      <w:r>
        <w:t xml:space="preserve">explain how communication within the </w:t>
      </w:r>
      <w:r w:rsidR="00A70120">
        <w:t>organisation</w:t>
      </w:r>
      <w:r>
        <w:t xml:space="preserve"> and with external parties will be handled</w:t>
      </w:r>
    </w:p>
    <w:p w14:paraId="1B147574" w14:textId="77777777" w:rsidR="00E44C32" w:rsidRDefault="00E44C32" w:rsidP="00105E1B">
      <w:pPr>
        <w:numPr>
          <w:ilvl w:val="0"/>
          <w:numId w:val="3"/>
        </w:numPr>
      </w:pPr>
      <w:r>
        <w:t>provide contact details for key people and external agencies</w:t>
      </w:r>
    </w:p>
    <w:p w14:paraId="1B147575" w14:textId="77777777" w:rsidR="00572F05" w:rsidRDefault="00572F05" w:rsidP="00105E1B">
      <w:pPr>
        <w:numPr>
          <w:ilvl w:val="0"/>
          <w:numId w:val="3"/>
        </w:numPr>
      </w:pPr>
      <w:r>
        <w:t xml:space="preserve">define what will happen once the incident is </w:t>
      </w:r>
      <w:proofErr w:type="gramStart"/>
      <w:r>
        <w:t>resolved</w:t>
      </w:r>
      <w:proofErr w:type="gramEnd"/>
      <w:r>
        <w:t xml:space="preserve"> and the responders are stood down</w:t>
      </w:r>
    </w:p>
    <w:p w14:paraId="1B147576" w14:textId="77777777" w:rsidR="007C6344" w:rsidRDefault="007C6344" w:rsidP="00F900F7"/>
    <w:p w14:paraId="1B147577" w14:textId="77777777" w:rsidR="00E44C32" w:rsidRDefault="00E44C32" w:rsidP="00E44C32">
      <w:r>
        <w:t>All members of staff named in this document will be given a copy which they must have available when required.</w:t>
      </w:r>
    </w:p>
    <w:p w14:paraId="1B147578" w14:textId="77777777" w:rsidR="00E44C32" w:rsidRDefault="00E44C32" w:rsidP="00E44C32"/>
    <w:p w14:paraId="1B147579" w14:textId="77777777" w:rsidR="00E44C32" w:rsidRDefault="00E44C32" w:rsidP="00E44C32">
      <w:r>
        <w:t xml:space="preserve">Contact details will be checked and updated at least </w:t>
      </w:r>
      <w:r w:rsidRPr="00E44C32">
        <w:rPr>
          <w:highlight w:val="yellow"/>
        </w:rPr>
        <w:t>three</w:t>
      </w:r>
      <w:r>
        <w:t xml:space="preserve"> times a year. Changes to contact or other relevant details that occur outside of these scheduled checks should be sent to </w:t>
      </w:r>
      <w:hyperlink r:id="rId12" w:history="1">
        <w:r w:rsidR="00DF7610" w:rsidRPr="00EB0B52">
          <w:rPr>
            <w:rStyle w:val="Hyperlink"/>
            <w:highlight w:val="yellow"/>
          </w:rPr>
          <w:t>information.security@</w:t>
        </w:r>
        <w:r w:rsidR="00A70120">
          <w:rPr>
            <w:rStyle w:val="Hyperlink"/>
            <w:highlight w:val="yellow"/>
          </w:rPr>
          <w:t>organisation</w:t>
        </w:r>
        <w:r w:rsidR="00DF7610" w:rsidRPr="00EB0B52">
          <w:rPr>
            <w:rStyle w:val="Hyperlink"/>
            <w:highlight w:val="yellow"/>
          </w:rPr>
          <w:t>.com</w:t>
        </w:r>
      </w:hyperlink>
      <w:r>
        <w:t xml:space="preserve"> as soon as possible after the change has occurred.</w:t>
      </w:r>
    </w:p>
    <w:p w14:paraId="1B14757A" w14:textId="77777777" w:rsidR="00E44C32" w:rsidRDefault="00E44C32" w:rsidP="00E44C32"/>
    <w:p w14:paraId="1B14757B" w14:textId="77777777" w:rsidR="00E44C32" w:rsidRDefault="00E44C32" w:rsidP="00E44C32">
      <w:r>
        <w:t xml:space="preserve">All personal information collected as part of the </w:t>
      </w:r>
      <w:r w:rsidR="00DF7610">
        <w:t>incident response procedure</w:t>
      </w:r>
      <w:r>
        <w:t xml:space="preserve"> and contained in this document will be used purely for the purposes of </w:t>
      </w:r>
      <w:r w:rsidR="00DF7610">
        <w:t>information security incident management</w:t>
      </w:r>
      <w:r w:rsidR="00AE0133">
        <w:t xml:space="preserve"> and is subject to relevant data protection legislation</w:t>
      </w:r>
      <w:r>
        <w:t>.</w:t>
      </w:r>
    </w:p>
    <w:p w14:paraId="1B14757C" w14:textId="77777777" w:rsidR="00E44C32" w:rsidRDefault="00E44C32" w:rsidP="00E44C32"/>
    <w:p w14:paraId="1B14757D" w14:textId="77777777" w:rsidR="00E44C32" w:rsidRDefault="00E44C32" w:rsidP="00E44C32"/>
    <w:p w14:paraId="1B14757E" w14:textId="77777777" w:rsidR="00E44C32" w:rsidRDefault="00E44C32" w:rsidP="00E44C32"/>
    <w:p w14:paraId="1B14757F" w14:textId="77777777" w:rsidR="00E44C32" w:rsidRDefault="00E44C32" w:rsidP="00E44C32">
      <w:r>
        <w:t xml:space="preserve"> </w:t>
      </w:r>
    </w:p>
    <w:p w14:paraId="1B147580" w14:textId="77777777" w:rsidR="00E44C32" w:rsidRDefault="00E44C32" w:rsidP="00E44C32"/>
    <w:p w14:paraId="1B147581" w14:textId="77777777" w:rsidR="00E44C32" w:rsidRDefault="00E44C32" w:rsidP="00E44C32"/>
    <w:p w14:paraId="1B147582" w14:textId="77777777" w:rsidR="0069151F" w:rsidRDefault="008422E3" w:rsidP="00E44C32">
      <w:pPr>
        <w:pStyle w:val="Heading1"/>
      </w:pPr>
      <w:r>
        <w:br w:type="page"/>
      </w:r>
      <w:bookmarkStart w:id="2" w:name="_Toc361053"/>
      <w:r w:rsidR="009E3FE4">
        <w:lastRenderedPageBreak/>
        <w:t>Incident</w:t>
      </w:r>
      <w:r w:rsidR="0069151F">
        <w:t xml:space="preserve"> Response Flowchart</w:t>
      </w:r>
      <w:bookmarkEnd w:id="2"/>
    </w:p>
    <w:p w14:paraId="1B147583" w14:textId="77777777" w:rsidR="0069151F" w:rsidRDefault="0069151F" w:rsidP="00F900F7"/>
    <w:p w14:paraId="1B147584" w14:textId="77777777" w:rsidR="006A3FE0" w:rsidRDefault="006A3FE0" w:rsidP="00F900F7">
      <w:r>
        <w:t xml:space="preserve">The flow of the </w:t>
      </w:r>
      <w:r w:rsidR="009E3FE4">
        <w:t>incident</w:t>
      </w:r>
      <w:r>
        <w:t xml:space="preserve"> response procedure is shown in the diagram below.</w:t>
      </w:r>
    </w:p>
    <w:p w14:paraId="1B147585" w14:textId="77777777" w:rsidR="006A3FE0" w:rsidRDefault="006A3FE0" w:rsidP="00F900F7"/>
    <w:p w14:paraId="1B147586" w14:textId="77777777" w:rsidR="00A312FA" w:rsidRDefault="00A312FA" w:rsidP="00F900F7"/>
    <w:p w14:paraId="1B147587" w14:textId="77777777" w:rsidR="005B739A" w:rsidRDefault="00A1600B" w:rsidP="005B739A">
      <w:pPr>
        <w:keepNext/>
        <w:jc w:val="center"/>
      </w:pPr>
      <w:r>
        <w:object w:dxaOrig="3538" w:dyaOrig="8871" w14:anchorId="1B1478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5pt;height:529.5pt" o:ole="">
            <v:imagedata r:id="rId13" o:title=""/>
          </v:shape>
          <o:OLEObject Type="Embed" ProgID="Visio.Drawing.11" ShapeID="_x0000_i1025" DrawAspect="Content" ObjectID="_1613995762" r:id="rId14"/>
        </w:object>
      </w:r>
    </w:p>
    <w:p w14:paraId="1B147588" w14:textId="77777777" w:rsidR="005B739A" w:rsidRPr="005B739A" w:rsidRDefault="005B739A" w:rsidP="005B739A">
      <w:pPr>
        <w:pStyle w:val="Caption"/>
        <w:spacing w:after="0"/>
        <w:jc w:val="left"/>
        <w:rPr>
          <w:b w:val="0"/>
          <w:i/>
          <w:color w:val="auto"/>
          <w:sz w:val="20"/>
        </w:rPr>
      </w:pPr>
    </w:p>
    <w:p w14:paraId="1B147589" w14:textId="77777777" w:rsidR="006A3FE0" w:rsidRPr="005B739A" w:rsidRDefault="005B739A" w:rsidP="005B739A">
      <w:pPr>
        <w:pStyle w:val="Caption"/>
        <w:spacing w:after="0"/>
        <w:jc w:val="left"/>
        <w:rPr>
          <w:b w:val="0"/>
          <w:i/>
          <w:color w:val="auto"/>
          <w:sz w:val="20"/>
        </w:rPr>
      </w:pPr>
      <w:bookmarkStart w:id="3" w:name="_Toc361075"/>
      <w:r w:rsidRPr="005B739A">
        <w:rPr>
          <w:b w:val="0"/>
          <w:i/>
          <w:color w:val="auto"/>
          <w:sz w:val="20"/>
        </w:rPr>
        <w:t xml:space="preserve">Figure </w:t>
      </w:r>
      <w:r w:rsidRPr="005B739A">
        <w:rPr>
          <w:b w:val="0"/>
          <w:i/>
          <w:color w:val="auto"/>
          <w:sz w:val="20"/>
        </w:rPr>
        <w:fldChar w:fldCharType="begin"/>
      </w:r>
      <w:r w:rsidRPr="005B739A">
        <w:rPr>
          <w:b w:val="0"/>
          <w:i/>
          <w:color w:val="auto"/>
          <w:sz w:val="20"/>
        </w:rPr>
        <w:instrText xml:space="preserve"> SEQ Figure \* ARABIC </w:instrText>
      </w:r>
      <w:r w:rsidRPr="005B739A">
        <w:rPr>
          <w:b w:val="0"/>
          <w:i/>
          <w:color w:val="auto"/>
          <w:sz w:val="20"/>
        </w:rPr>
        <w:fldChar w:fldCharType="separate"/>
      </w:r>
      <w:r w:rsidRPr="005B739A">
        <w:rPr>
          <w:b w:val="0"/>
          <w:i/>
          <w:noProof/>
          <w:color w:val="auto"/>
          <w:sz w:val="20"/>
        </w:rPr>
        <w:t>1</w:t>
      </w:r>
      <w:r w:rsidRPr="005B739A">
        <w:rPr>
          <w:b w:val="0"/>
          <w:i/>
          <w:color w:val="auto"/>
          <w:sz w:val="20"/>
        </w:rPr>
        <w:fldChar w:fldCharType="end"/>
      </w:r>
      <w:r w:rsidRPr="005B739A">
        <w:rPr>
          <w:b w:val="0"/>
          <w:i/>
          <w:color w:val="auto"/>
          <w:sz w:val="20"/>
        </w:rPr>
        <w:t xml:space="preserve"> </w:t>
      </w:r>
      <w:r w:rsidR="00A1600B">
        <w:rPr>
          <w:b w:val="0"/>
          <w:i/>
          <w:color w:val="auto"/>
          <w:sz w:val="20"/>
        </w:rPr>
        <w:t>–</w:t>
      </w:r>
      <w:r w:rsidRPr="005B739A">
        <w:rPr>
          <w:b w:val="0"/>
          <w:i/>
          <w:color w:val="auto"/>
          <w:sz w:val="20"/>
        </w:rPr>
        <w:t xml:space="preserve"> </w:t>
      </w:r>
      <w:r w:rsidR="009E3FE4">
        <w:rPr>
          <w:b w:val="0"/>
          <w:i/>
          <w:color w:val="auto"/>
          <w:sz w:val="20"/>
        </w:rPr>
        <w:t>Incident</w:t>
      </w:r>
      <w:r w:rsidRPr="005B739A">
        <w:rPr>
          <w:b w:val="0"/>
          <w:i/>
          <w:color w:val="auto"/>
          <w:sz w:val="20"/>
        </w:rPr>
        <w:t xml:space="preserve"> response flowchart</w:t>
      </w:r>
      <w:bookmarkEnd w:id="3"/>
    </w:p>
    <w:p w14:paraId="1B14758A" w14:textId="77777777" w:rsidR="006A3FE0" w:rsidRPr="005B739A" w:rsidRDefault="006A3FE0" w:rsidP="005B739A">
      <w:pPr>
        <w:jc w:val="left"/>
        <w:rPr>
          <w:i/>
          <w:sz w:val="28"/>
        </w:rPr>
      </w:pPr>
    </w:p>
    <w:p w14:paraId="1B14758B" w14:textId="77777777" w:rsidR="006A3FE0" w:rsidRDefault="006A3FE0" w:rsidP="006A3FE0">
      <w:r>
        <w:t>These steps are explained in more detail in the rest of this procedure.</w:t>
      </w:r>
    </w:p>
    <w:p w14:paraId="1B14758C" w14:textId="77777777" w:rsidR="009B4095" w:rsidRDefault="009B4095" w:rsidP="009B4095">
      <w:pPr>
        <w:pStyle w:val="Heading1"/>
      </w:pPr>
      <w:r>
        <w:br w:type="page"/>
      </w:r>
      <w:bookmarkStart w:id="4" w:name="_Toc361054"/>
      <w:r>
        <w:lastRenderedPageBreak/>
        <w:t>Incident Detection</w:t>
      </w:r>
      <w:r w:rsidR="000F59E2">
        <w:t xml:space="preserve"> and Analysis</w:t>
      </w:r>
      <w:bookmarkEnd w:id="4"/>
    </w:p>
    <w:p w14:paraId="1B14758D" w14:textId="77777777" w:rsidR="009B4095" w:rsidRDefault="009B4095" w:rsidP="009B4095"/>
    <w:p w14:paraId="1B14758E" w14:textId="77777777" w:rsidR="0086061B" w:rsidRDefault="00A1600B" w:rsidP="009B4095">
      <w:r>
        <w:t>An</w:t>
      </w:r>
      <w:r w:rsidR="009B4095">
        <w:t xml:space="preserve"> incident may be initially detected in a wide variety of ways and through </w:t>
      </w:r>
      <w:proofErr w:type="gramStart"/>
      <w:r w:rsidR="009B4095">
        <w:t>a number of</w:t>
      </w:r>
      <w:proofErr w:type="gramEnd"/>
      <w:r w:rsidR="009B4095">
        <w:t xml:space="preserve"> different sources, depending on the nature and location of the incident.</w:t>
      </w:r>
      <w:r w:rsidR="000043A1">
        <w:t xml:space="preserve"> Some incidents may be self-detected via software tools used within </w:t>
      </w:r>
      <w:r w:rsidR="005014D1">
        <w:fldChar w:fldCharType="begin"/>
      </w:r>
      <w:r w:rsidR="005014D1">
        <w:instrText xml:space="preserve"> DOCPROPERTY  "Organization Name"  \* MERGEFORMAT </w:instrText>
      </w:r>
      <w:r w:rsidR="005014D1">
        <w:fldChar w:fldCharType="separate"/>
      </w:r>
      <w:r w:rsidR="000043A1">
        <w:t>[Organization Name]</w:t>
      </w:r>
      <w:r w:rsidR="005014D1">
        <w:fldChar w:fldCharType="end"/>
      </w:r>
      <w:r w:rsidR="000043A1">
        <w:t xml:space="preserve"> or by employees noticing unusual activity. Others may be notified by a thir</w:t>
      </w:r>
      <w:r w:rsidR="0022128C">
        <w:t xml:space="preserve">d party such as a customer, </w:t>
      </w:r>
      <w:r w:rsidR="000043A1">
        <w:t>supplier</w:t>
      </w:r>
      <w:r w:rsidR="0022128C">
        <w:t xml:space="preserve"> or law enforcement agency</w:t>
      </w:r>
      <w:r w:rsidR="000043A1">
        <w:t xml:space="preserve"> who has become aware of a breach perhaps because the stolen information has been used in some way for malicious purposes.</w:t>
      </w:r>
    </w:p>
    <w:p w14:paraId="1B14758F" w14:textId="77777777" w:rsidR="0086061B" w:rsidRDefault="0086061B" w:rsidP="009B4095"/>
    <w:p w14:paraId="1B147590" w14:textId="77777777" w:rsidR="009B4095" w:rsidRDefault="0086061B" w:rsidP="009B4095">
      <w:r>
        <w:t xml:space="preserve">It is not unusual for there to be a delay between the </w:t>
      </w:r>
      <w:r w:rsidR="00DE2A63">
        <w:t>origin</w:t>
      </w:r>
      <w:r>
        <w:t xml:space="preserve"> of the incident and its actual detection; one of the objectives of </w:t>
      </w:r>
      <w:r w:rsidR="00A1600B">
        <w:t>a proactive approach to information security</w:t>
      </w:r>
      <w:r>
        <w:t xml:space="preserve"> is to reduce this time period.</w:t>
      </w:r>
      <w:r w:rsidR="0022128C">
        <w:t xml:space="preserve"> </w:t>
      </w:r>
      <w:r w:rsidR="009B4095">
        <w:t xml:space="preserve">The most important factor is that the incident response procedure must be started as quickly as possible </w:t>
      </w:r>
      <w:r>
        <w:t xml:space="preserve">after detection </w:t>
      </w:r>
      <w:r w:rsidR="009B4095">
        <w:t>so that an effective response can be given.</w:t>
      </w:r>
    </w:p>
    <w:p w14:paraId="1B147591" w14:textId="77777777" w:rsidR="0086061B" w:rsidRDefault="0086061B" w:rsidP="009B4095"/>
    <w:p w14:paraId="1B147592" w14:textId="77777777" w:rsidR="00DE2A63" w:rsidRDefault="00DE2A63" w:rsidP="00DE2A63">
      <w:r>
        <w:t>Once the incident has been detected, an initial impact assessment must be carried out in order to decide the appropriate response.</w:t>
      </w:r>
    </w:p>
    <w:p w14:paraId="1B147593" w14:textId="77777777" w:rsidR="00DE2A63" w:rsidRDefault="00DE2A63" w:rsidP="00DE2A63"/>
    <w:p w14:paraId="1B147594" w14:textId="77777777" w:rsidR="00DE2A63" w:rsidRDefault="00DE2A63" w:rsidP="00DE2A63">
      <w:r>
        <w:t>This impact assessment should estimate:</w:t>
      </w:r>
    </w:p>
    <w:p w14:paraId="1B147595" w14:textId="77777777" w:rsidR="00DE2A63" w:rsidRDefault="00DE2A63" w:rsidP="00DE2A63"/>
    <w:p w14:paraId="1B147596" w14:textId="77777777" w:rsidR="00DE2A63" w:rsidRDefault="00DE2A63" w:rsidP="00105E1B">
      <w:pPr>
        <w:numPr>
          <w:ilvl w:val="0"/>
          <w:numId w:val="14"/>
        </w:numPr>
      </w:pPr>
      <w:r>
        <w:t>The extent of the impact on IT infrastructure including computers, networks, equipment and accommodation</w:t>
      </w:r>
    </w:p>
    <w:p w14:paraId="1B147597" w14:textId="77777777" w:rsidR="009B6A32" w:rsidRDefault="009B6A32" w:rsidP="00105E1B">
      <w:pPr>
        <w:numPr>
          <w:ilvl w:val="0"/>
          <w:numId w:val="14"/>
        </w:numPr>
      </w:pPr>
      <w:r>
        <w:t>The information assets</w:t>
      </w:r>
      <w:r w:rsidR="00A1600B">
        <w:t xml:space="preserve"> (including personal data)</w:t>
      </w:r>
      <w:r>
        <w:t xml:space="preserve"> that may be at risk or have been compromised</w:t>
      </w:r>
    </w:p>
    <w:p w14:paraId="1B147598" w14:textId="77777777" w:rsidR="00DE2A63" w:rsidRDefault="00DE2A63" w:rsidP="00105E1B">
      <w:pPr>
        <w:numPr>
          <w:ilvl w:val="0"/>
          <w:numId w:val="14"/>
        </w:numPr>
      </w:pPr>
      <w:r>
        <w:t>The likely duration of the incident</w:t>
      </w:r>
      <w:r w:rsidR="009B6A32">
        <w:t xml:space="preserve"> i.e. when it may have begun</w:t>
      </w:r>
    </w:p>
    <w:p w14:paraId="1B147599" w14:textId="77777777" w:rsidR="00DE2A63" w:rsidRDefault="00DE2A63" w:rsidP="00105E1B">
      <w:pPr>
        <w:numPr>
          <w:ilvl w:val="0"/>
          <w:numId w:val="14"/>
        </w:numPr>
      </w:pPr>
      <w:r>
        <w:t>The business units affected and the extent of the impact to them</w:t>
      </w:r>
    </w:p>
    <w:p w14:paraId="1B14759A" w14:textId="77777777" w:rsidR="009E3FE4" w:rsidRDefault="009E3FE4" w:rsidP="00105E1B">
      <w:pPr>
        <w:numPr>
          <w:ilvl w:val="0"/>
          <w:numId w:val="14"/>
        </w:numPr>
      </w:pPr>
      <w:r>
        <w:t>For breaches affecting personal data, the degree of risk to the rights and freedoms of the data subjects</w:t>
      </w:r>
    </w:p>
    <w:p w14:paraId="1B14759B" w14:textId="77777777" w:rsidR="00DE2A63" w:rsidRDefault="00DE2A63" w:rsidP="00105E1B">
      <w:pPr>
        <w:numPr>
          <w:ilvl w:val="0"/>
          <w:numId w:val="14"/>
        </w:numPr>
      </w:pPr>
      <w:r>
        <w:t>Initial indication of the likely cause of the incident</w:t>
      </w:r>
    </w:p>
    <w:p w14:paraId="1B14759C" w14:textId="77777777" w:rsidR="00DE2A63" w:rsidRDefault="00DE2A63" w:rsidP="00DE2A63"/>
    <w:p w14:paraId="1B14759D" w14:textId="77777777" w:rsidR="00DE2A63" w:rsidRDefault="00DE2A63" w:rsidP="00DE2A63">
      <w:r>
        <w:t xml:space="preserve">This information should be documented so that a clear time-based understanding of the situation as it emerges is available for current use and later review. </w:t>
      </w:r>
    </w:p>
    <w:p w14:paraId="1B14759E" w14:textId="77777777" w:rsidR="00DE2A63" w:rsidRDefault="00DE2A63" w:rsidP="00DE2A63"/>
    <w:p w14:paraId="1B14759F" w14:textId="77777777" w:rsidR="00DE2A63" w:rsidRDefault="00DE2A63" w:rsidP="00DE2A63">
      <w:r>
        <w:t>A list of the information assets</w:t>
      </w:r>
      <w:r w:rsidR="009E3FE4">
        <w:t xml:space="preserve"> (including personal data)</w:t>
      </w:r>
      <w:r>
        <w:t xml:space="preserve">, business activities, products, services, teams and supporting processes that may have been affected by the incident should be created together with an assessment of the extent of the impact. </w:t>
      </w:r>
    </w:p>
    <w:p w14:paraId="1B1475A0" w14:textId="77777777" w:rsidR="00DE2A63" w:rsidRDefault="00DE2A63" w:rsidP="009B4095"/>
    <w:p w14:paraId="1B1475A1" w14:textId="77777777" w:rsidR="009B4095" w:rsidRDefault="00DE2A63" w:rsidP="009B4095">
      <w:r>
        <w:t>As a result of this initial analysis, a</w:t>
      </w:r>
      <w:r w:rsidR="000043A1">
        <w:t xml:space="preserve">ny member of the management team has </w:t>
      </w:r>
      <w:r w:rsidR="009B4095">
        <w:t xml:space="preserve">the authority to </w:t>
      </w:r>
      <w:r w:rsidR="00EC299C">
        <w:t>contact the Incident Response Team Leader at any time to ask him/her to assess whether the Incident Response Procedure should be activated</w:t>
      </w:r>
      <w:r w:rsidR="009B4095">
        <w:t>.</w:t>
      </w:r>
    </w:p>
    <w:p w14:paraId="1B1475A2" w14:textId="77777777" w:rsidR="00201628" w:rsidRDefault="00201628">
      <w:pPr>
        <w:jc w:val="left"/>
        <w:rPr>
          <w:b/>
          <w:sz w:val="28"/>
          <w:szCs w:val="20"/>
        </w:rPr>
      </w:pPr>
      <w:r>
        <w:br w:type="page"/>
      </w:r>
    </w:p>
    <w:p w14:paraId="1B1475A3" w14:textId="77777777" w:rsidR="009B4095" w:rsidRDefault="00C40833" w:rsidP="00EC299C">
      <w:pPr>
        <w:pStyle w:val="Heading1"/>
      </w:pPr>
      <w:bookmarkStart w:id="5" w:name="_Toc361055"/>
      <w:r>
        <w:lastRenderedPageBreak/>
        <w:t>A</w:t>
      </w:r>
      <w:r w:rsidR="00825ADB">
        <w:t>ctivating the Incident Response Procedure</w:t>
      </w:r>
      <w:bookmarkEnd w:id="5"/>
    </w:p>
    <w:p w14:paraId="1B1475A4" w14:textId="77777777" w:rsidR="00825ADB" w:rsidRDefault="00825ADB" w:rsidP="009B4095"/>
    <w:p w14:paraId="1B1475A5" w14:textId="77777777" w:rsidR="00825ADB" w:rsidRDefault="00825ADB" w:rsidP="00825ADB">
      <w:r>
        <w:t>Once notified of an incident the Team Leade</w:t>
      </w:r>
      <w:r w:rsidR="00E36CC3">
        <w:t>r must decide whether the scale</w:t>
      </w:r>
      <w:r>
        <w:t xml:space="preserve"> and actual or potential impact of the incident justifies </w:t>
      </w:r>
      <w:r w:rsidR="00E36CC3">
        <w:t>the activation of the Incident Response Procedure and the convening of the Incident Response Team</w:t>
      </w:r>
      <w:r w:rsidR="009B6A32">
        <w:t xml:space="preserve"> (IRT)</w:t>
      </w:r>
      <w:r w:rsidR="00E36CC3">
        <w:t>.</w:t>
      </w:r>
    </w:p>
    <w:p w14:paraId="1B1475A6" w14:textId="77777777" w:rsidR="00825ADB" w:rsidRDefault="00825ADB" w:rsidP="00825ADB"/>
    <w:p w14:paraId="1B1475A7" w14:textId="77777777" w:rsidR="00825ADB" w:rsidRDefault="00825ADB" w:rsidP="00825ADB">
      <w:r>
        <w:t xml:space="preserve">Guidelines for whether a formal incident response should be initiated for any </w:t>
      </w:r>
      <w:proofErr w:type="gramStart"/>
      <w:r>
        <w:t>particular incident</w:t>
      </w:r>
      <w:proofErr w:type="gramEnd"/>
      <w:r>
        <w:t xml:space="preserve"> of which the Team Leader has been notified are </w:t>
      </w:r>
      <w:r w:rsidR="00201628">
        <w:t>if any of the following apply:</w:t>
      </w:r>
    </w:p>
    <w:p w14:paraId="1B1475A8" w14:textId="77777777" w:rsidR="00825ADB" w:rsidRDefault="00825ADB" w:rsidP="00825ADB"/>
    <w:p w14:paraId="1B1475A9" w14:textId="77777777" w:rsidR="00825ADB" w:rsidRDefault="00825ADB" w:rsidP="00105E1B">
      <w:pPr>
        <w:numPr>
          <w:ilvl w:val="0"/>
          <w:numId w:val="12"/>
        </w:numPr>
      </w:pPr>
      <w:r>
        <w:t xml:space="preserve">There is significant actual or potential </w:t>
      </w:r>
      <w:r w:rsidR="00201628">
        <w:t>loss of classified information</w:t>
      </w:r>
      <w:r w:rsidR="009E3FE4">
        <w:t>, including personal data</w:t>
      </w:r>
    </w:p>
    <w:p w14:paraId="1B1475AA" w14:textId="77777777" w:rsidR="00825ADB" w:rsidRDefault="00825ADB" w:rsidP="00105E1B">
      <w:pPr>
        <w:numPr>
          <w:ilvl w:val="0"/>
          <w:numId w:val="12"/>
        </w:numPr>
      </w:pPr>
      <w:r>
        <w:t>There is significant actual or potential disruption to business operations</w:t>
      </w:r>
    </w:p>
    <w:p w14:paraId="1B1475AB" w14:textId="77777777" w:rsidR="00201628" w:rsidRDefault="00201628" w:rsidP="00105E1B">
      <w:pPr>
        <w:numPr>
          <w:ilvl w:val="0"/>
          <w:numId w:val="12"/>
        </w:numPr>
      </w:pPr>
      <w:r>
        <w:t>There is significant risk to business reputation</w:t>
      </w:r>
    </w:p>
    <w:p w14:paraId="1B1475AC" w14:textId="77777777" w:rsidR="00825ADB" w:rsidRDefault="00825ADB" w:rsidP="00105E1B">
      <w:pPr>
        <w:numPr>
          <w:ilvl w:val="0"/>
          <w:numId w:val="12"/>
        </w:numPr>
      </w:pPr>
      <w:r>
        <w:t xml:space="preserve">Any other situation which may cause significant impact to the </w:t>
      </w:r>
      <w:r w:rsidR="00A70120">
        <w:t>organisation</w:t>
      </w:r>
    </w:p>
    <w:p w14:paraId="1B1475AD" w14:textId="77777777" w:rsidR="00825ADB" w:rsidRDefault="00825ADB" w:rsidP="00825ADB"/>
    <w:p w14:paraId="1B1475AE" w14:textId="77777777" w:rsidR="00825ADB" w:rsidRDefault="00825ADB" w:rsidP="00825ADB">
      <w:r>
        <w:t xml:space="preserve">In the event of disagreement or uncertainty about </w:t>
      </w:r>
      <w:proofErr w:type="gramStart"/>
      <w:r>
        <w:t>whether or not</w:t>
      </w:r>
      <w:proofErr w:type="gramEnd"/>
      <w:r>
        <w:t xml:space="preserve"> to activate an incident response the decision of the Team Leader will be final.</w:t>
      </w:r>
    </w:p>
    <w:p w14:paraId="1B1475AF" w14:textId="77777777" w:rsidR="00EC299C" w:rsidRDefault="00EC299C" w:rsidP="00825ADB"/>
    <w:p w14:paraId="1B1475B0" w14:textId="589D70F9" w:rsidR="00EC299C" w:rsidRDefault="00EC299C" w:rsidP="00825ADB">
      <w:r>
        <w:t xml:space="preserve">If it is decided not to activate the </w:t>
      </w:r>
      <w:r w:rsidR="005014D1">
        <w:t>procedure,</w:t>
      </w:r>
      <w:r>
        <w:t xml:space="preserve"> then a plan should be created to allow for a lower level response to the incident within normal management channels.</w:t>
      </w:r>
      <w:r w:rsidR="00F20DF3">
        <w:t xml:space="preserve"> This may involve the invocation of </w:t>
      </w:r>
      <w:r w:rsidR="00201628">
        <w:t xml:space="preserve">relevant </w:t>
      </w:r>
      <w:r w:rsidR="00F20DF3">
        <w:t>procedure</w:t>
      </w:r>
      <w:r w:rsidR="00201628">
        <w:t>s</w:t>
      </w:r>
      <w:r w:rsidR="00F20DF3">
        <w:t xml:space="preserve"> at a local level.</w:t>
      </w:r>
    </w:p>
    <w:p w14:paraId="1B1475B1" w14:textId="77777777" w:rsidR="00EC299C" w:rsidRDefault="00EC299C" w:rsidP="00825ADB"/>
    <w:p w14:paraId="1B1475B2" w14:textId="77777777" w:rsidR="00EC299C" w:rsidRDefault="00EC299C" w:rsidP="00825ADB">
      <w:r>
        <w:t xml:space="preserve">If the incident warrants the activation of </w:t>
      </w:r>
      <w:r w:rsidR="00F20DF3">
        <w:t>the IR procedure</w:t>
      </w:r>
      <w:r>
        <w:t xml:space="preserve"> the Team Leader will start to assemble the IRT.</w:t>
      </w:r>
    </w:p>
    <w:p w14:paraId="1B1475B3" w14:textId="77777777" w:rsidR="00825ADB" w:rsidRDefault="00825ADB" w:rsidP="009B4095"/>
    <w:p w14:paraId="1B1475B4" w14:textId="77777777" w:rsidR="00825ADB" w:rsidRDefault="00825ADB" w:rsidP="009B4095"/>
    <w:p w14:paraId="1B1475B5" w14:textId="77777777" w:rsidR="00A312FA" w:rsidRDefault="00A312FA">
      <w:pPr>
        <w:jc w:val="left"/>
        <w:rPr>
          <w:b/>
          <w:sz w:val="28"/>
          <w:szCs w:val="20"/>
        </w:rPr>
      </w:pPr>
      <w:r>
        <w:br w:type="page"/>
      </w:r>
    </w:p>
    <w:p w14:paraId="1B1475B6" w14:textId="77777777" w:rsidR="009901EC" w:rsidRDefault="00555287" w:rsidP="00A312FA">
      <w:pPr>
        <w:pStyle w:val="Heading1"/>
      </w:pPr>
      <w:bookmarkStart w:id="6" w:name="_Toc361056"/>
      <w:r>
        <w:lastRenderedPageBreak/>
        <w:t>Assemble Incident Response Team</w:t>
      </w:r>
      <w:bookmarkEnd w:id="6"/>
    </w:p>
    <w:p w14:paraId="1B1475B7" w14:textId="77777777" w:rsidR="009901EC" w:rsidRDefault="009901EC" w:rsidP="009901EC"/>
    <w:p w14:paraId="1B1475B8" w14:textId="77777777" w:rsidR="00F20DF3" w:rsidRDefault="00F20DF3" w:rsidP="009901EC">
      <w:r>
        <w:t xml:space="preserve">Once the decision has been made to activate the incident response procedure, </w:t>
      </w:r>
      <w:r w:rsidR="007A015B">
        <w:t xml:space="preserve">the Team Leader (or deputy) will ensure that all role holders (or their deputies if main role holders are un-contactable) are contacted, made aware of the nature of the incident and asked to assemble at </w:t>
      </w:r>
      <w:r w:rsidR="00201628">
        <w:t>an appropriate location.</w:t>
      </w:r>
    </w:p>
    <w:p w14:paraId="1B1475B9" w14:textId="77777777" w:rsidR="007A015B" w:rsidRDefault="007A015B" w:rsidP="009901EC"/>
    <w:p w14:paraId="1B1475BA" w14:textId="77777777" w:rsidR="007A015B" w:rsidRDefault="007A015B" w:rsidP="009901EC">
      <w:r>
        <w:t xml:space="preserve">The exception is the Incident Liaison who will be asked to attend the location of the incident </w:t>
      </w:r>
      <w:r w:rsidR="008B466F">
        <w:t xml:space="preserve">(if different) </w:t>
      </w:r>
      <w:r>
        <w:t xml:space="preserve">in order to start to gather information for the </w:t>
      </w:r>
      <w:r w:rsidR="008B466F">
        <w:t>incident</w:t>
      </w:r>
      <w:r>
        <w:t xml:space="preserve"> assessment that the IRT will conduct so that an appropriate response can be determined.</w:t>
      </w:r>
    </w:p>
    <w:p w14:paraId="1B1475BB" w14:textId="77777777" w:rsidR="000F2C8C" w:rsidRDefault="000F2C8C" w:rsidP="009901EC"/>
    <w:p w14:paraId="1B1475BC" w14:textId="77777777" w:rsidR="00F20DF3" w:rsidRPr="009901EC" w:rsidRDefault="00F20DF3" w:rsidP="009901EC"/>
    <w:p w14:paraId="1B1475BD" w14:textId="77777777" w:rsidR="00926761" w:rsidRDefault="00926761" w:rsidP="009901EC">
      <w:pPr>
        <w:pStyle w:val="Heading2"/>
      </w:pPr>
      <w:bookmarkStart w:id="7" w:name="_Toc361057"/>
      <w:r>
        <w:t xml:space="preserve">Incident Response </w:t>
      </w:r>
      <w:r w:rsidR="00002AB9">
        <w:t>Team</w:t>
      </w:r>
      <w:r w:rsidR="00555287">
        <w:t xml:space="preserve"> Members</w:t>
      </w:r>
      <w:bookmarkEnd w:id="7"/>
    </w:p>
    <w:p w14:paraId="1B1475BE" w14:textId="77777777" w:rsidR="00926761" w:rsidRDefault="00926761" w:rsidP="00F900F7"/>
    <w:p w14:paraId="1B1475BF" w14:textId="77777777" w:rsidR="00DE2A63" w:rsidRDefault="00002AB9" w:rsidP="00F900F7">
      <w:r>
        <w:t>The Incident Response T</w:t>
      </w:r>
      <w:r w:rsidR="008422E3">
        <w:t>eam</w:t>
      </w:r>
      <w:r w:rsidR="009B6A32">
        <w:t xml:space="preserve"> </w:t>
      </w:r>
      <w:r w:rsidR="008422E3">
        <w:t xml:space="preserve">will </w:t>
      </w:r>
      <w:r w:rsidR="006B252C">
        <w:t xml:space="preserve">generally </w:t>
      </w:r>
      <w:r w:rsidR="008422E3">
        <w:t xml:space="preserve">consist of the following people </w:t>
      </w:r>
      <w:r w:rsidR="009F2D62">
        <w:t xml:space="preserve">in the roles specified and </w:t>
      </w:r>
      <w:r w:rsidR="008422E3">
        <w:t xml:space="preserve">with the </w:t>
      </w:r>
      <w:r w:rsidR="009F2D62">
        <w:t xml:space="preserve">stated </w:t>
      </w:r>
      <w:r w:rsidR="008422E3">
        <w:t>deputi</w:t>
      </w:r>
      <w:r w:rsidR="009F2D62">
        <w:t>es</w:t>
      </w:r>
      <w:r w:rsidR="006B252C">
        <w:t>, although the exact make-up of the team will vary according to the nature of the incident</w:t>
      </w:r>
      <w:r w:rsidR="009F2D62">
        <w:t>.</w:t>
      </w:r>
    </w:p>
    <w:p w14:paraId="1B1475C0" w14:textId="77777777" w:rsidR="00DE2A63" w:rsidRDefault="00DE2A63">
      <w:pPr>
        <w:jc w:val="lef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2790"/>
        <w:gridCol w:w="2862"/>
      </w:tblGrid>
      <w:tr w:rsidR="00555287" w14:paraId="1B1475C4" w14:textId="77777777" w:rsidTr="00DE2A63">
        <w:tc>
          <w:tcPr>
            <w:tcW w:w="3528" w:type="dxa"/>
            <w:shd w:val="clear" w:color="auto" w:fill="C6D9F1" w:themeFill="text2" w:themeFillTint="33"/>
          </w:tcPr>
          <w:p w14:paraId="1B1475C1" w14:textId="77777777" w:rsidR="00555287" w:rsidRPr="0016012A" w:rsidRDefault="00555287" w:rsidP="00F900F7">
            <w:pPr>
              <w:rPr>
                <w:b/>
              </w:rPr>
            </w:pPr>
            <w:r w:rsidRPr="0016012A">
              <w:rPr>
                <w:b/>
              </w:rPr>
              <w:t>Role</w:t>
            </w:r>
            <w:r w:rsidR="006B252C">
              <w:rPr>
                <w:b/>
              </w:rPr>
              <w:t>/Business Area</w:t>
            </w:r>
          </w:p>
        </w:tc>
        <w:tc>
          <w:tcPr>
            <w:tcW w:w="2790" w:type="dxa"/>
            <w:shd w:val="clear" w:color="auto" w:fill="C6D9F1" w:themeFill="text2" w:themeFillTint="33"/>
          </w:tcPr>
          <w:p w14:paraId="1B1475C2" w14:textId="77777777" w:rsidR="00555287" w:rsidRPr="0016012A" w:rsidRDefault="00555287" w:rsidP="00F900F7">
            <w:pPr>
              <w:rPr>
                <w:b/>
              </w:rPr>
            </w:pPr>
            <w:r w:rsidRPr="0016012A">
              <w:rPr>
                <w:b/>
              </w:rPr>
              <w:t>Main role holder</w:t>
            </w:r>
          </w:p>
        </w:tc>
        <w:tc>
          <w:tcPr>
            <w:tcW w:w="2862" w:type="dxa"/>
            <w:shd w:val="clear" w:color="auto" w:fill="C6D9F1" w:themeFill="text2" w:themeFillTint="33"/>
          </w:tcPr>
          <w:p w14:paraId="1B1475C3" w14:textId="77777777" w:rsidR="00555287" w:rsidRPr="0016012A" w:rsidRDefault="00555287" w:rsidP="00F900F7">
            <w:pPr>
              <w:rPr>
                <w:b/>
              </w:rPr>
            </w:pPr>
            <w:r w:rsidRPr="0016012A">
              <w:rPr>
                <w:b/>
              </w:rPr>
              <w:t>Deputy</w:t>
            </w:r>
          </w:p>
        </w:tc>
      </w:tr>
      <w:tr w:rsidR="00555287" w14:paraId="1B1475C9" w14:textId="77777777" w:rsidTr="00DE2A63">
        <w:tc>
          <w:tcPr>
            <w:tcW w:w="3528" w:type="dxa"/>
            <w:shd w:val="clear" w:color="auto" w:fill="auto"/>
          </w:tcPr>
          <w:p w14:paraId="1B1475C5" w14:textId="77777777" w:rsidR="00555287" w:rsidRDefault="00555287" w:rsidP="00F900F7">
            <w:r>
              <w:t>Team Leader</w:t>
            </w:r>
          </w:p>
          <w:p w14:paraId="1B1475C6" w14:textId="77777777" w:rsidR="00555287" w:rsidRDefault="00555287" w:rsidP="00F900F7"/>
        </w:tc>
        <w:tc>
          <w:tcPr>
            <w:tcW w:w="2790" w:type="dxa"/>
            <w:shd w:val="clear" w:color="auto" w:fill="auto"/>
          </w:tcPr>
          <w:p w14:paraId="1B1475C7" w14:textId="77777777" w:rsidR="00555287" w:rsidRDefault="00555287" w:rsidP="00F900F7"/>
        </w:tc>
        <w:tc>
          <w:tcPr>
            <w:tcW w:w="2862" w:type="dxa"/>
            <w:shd w:val="clear" w:color="auto" w:fill="auto"/>
          </w:tcPr>
          <w:p w14:paraId="1B1475C8" w14:textId="77777777" w:rsidR="00555287" w:rsidRDefault="00555287" w:rsidP="00F900F7"/>
        </w:tc>
      </w:tr>
      <w:tr w:rsidR="00555287" w14:paraId="1B1475CE" w14:textId="77777777" w:rsidTr="00DE2A63">
        <w:tc>
          <w:tcPr>
            <w:tcW w:w="3528" w:type="dxa"/>
            <w:shd w:val="clear" w:color="auto" w:fill="auto"/>
          </w:tcPr>
          <w:p w14:paraId="1B1475CA" w14:textId="77777777" w:rsidR="00555287" w:rsidRDefault="00555287" w:rsidP="009F2D62">
            <w:r>
              <w:t>Team Facilitator</w:t>
            </w:r>
          </w:p>
          <w:p w14:paraId="1B1475CB" w14:textId="77777777" w:rsidR="00555287" w:rsidRDefault="00555287" w:rsidP="009F2D62"/>
        </w:tc>
        <w:tc>
          <w:tcPr>
            <w:tcW w:w="2790" w:type="dxa"/>
            <w:shd w:val="clear" w:color="auto" w:fill="auto"/>
          </w:tcPr>
          <w:p w14:paraId="1B1475CC" w14:textId="77777777" w:rsidR="00555287" w:rsidRDefault="00555287" w:rsidP="00F900F7"/>
        </w:tc>
        <w:tc>
          <w:tcPr>
            <w:tcW w:w="2862" w:type="dxa"/>
            <w:shd w:val="clear" w:color="auto" w:fill="auto"/>
          </w:tcPr>
          <w:p w14:paraId="1B1475CD" w14:textId="77777777" w:rsidR="00555287" w:rsidRDefault="00555287" w:rsidP="00F900F7"/>
        </w:tc>
      </w:tr>
      <w:tr w:rsidR="00555287" w14:paraId="1B1475D3" w14:textId="77777777" w:rsidTr="00DE2A63">
        <w:tc>
          <w:tcPr>
            <w:tcW w:w="3528" w:type="dxa"/>
            <w:shd w:val="clear" w:color="auto" w:fill="auto"/>
          </w:tcPr>
          <w:p w14:paraId="1B1475CF" w14:textId="77777777" w:rsidR="00555287" w:rsidRDefault="00555287" w:rsidP="00F900F7">
            <w:r>
              <w:t>Incident Liaison</w:t>
            </w:r>
          </w:p>
          <w:p w14:paraId="1B1475D0" w14:textId="77777777" w:rsidR="00555287" w:rsidRDefault="00555287" w:rsidP="00F900F7"/>
        </w:tc>
        <w:tc>
          <w:tcPr>
            <w:tcW w:w="2790" w:type="dxa"/>
            <w:shd w:val="clear" w:color="auto" w:fill="auto"/>
          </w:tcPr>
          <w:p w14:paraId="1B1475D1" w14:textId="77777777" w:rsidR="00555287" w:rsidRDefault="00555287" w:rsidP="00F900F7"/>
        </w:tc>
        <w:tc>
          <w:tcPr>
            <w:tcW w:w="2862" w:type="dxa"/>
            <w:shd w:val="clear" w:color="auto" w:fill="auto"/>
          </w:tcPr>
          <w:p w14:paraId="1B1475D2" w14:textId="77777777" w:rsidR="00555287" w:rsidRDefault="00555287" w:rsidP="00F900F7"/>
        </w:tc>
      </w:tr>
      <w:tr w:rsidR="008B466F" w14:paraId="1B1475D8" w14:textId="77777777" w:rsidTr="00DE2A63">
        <w:tc>
          <w:tcPr>
            <w:tcW w:w="3528" w:type="dxa"/>
            <w:shd w:val="clear" w:color="auto" w:fill="auto"/>
          </w:tcPr>
          <w:p w14:paraId="1B1475D4" w14:textId="77777777" w:rsidR="008B466F" w:rsidRDefault="008B466F" w:rsidP="00F900F7">
            <w:r>
              <w:t>Information Technology</w:t>
            </w:r>
          </w:p>
          <w:p w14:paraId="1B1475D5" w14:textId="77777777" w:rsidR="006B252C" w:rsidRDefault="006B252C" w:rsidP="00F900F7"/>
        </w:tc>
        <w:tc>
          <w:tcPr>
            <w:tcW w:w="2790" w:type="dxa"/>
            <w:shd w:val="clear" w:color="auto" w:fill="auto"/>
          </w:tcPr>
          <w:p w14:paraId="1B1475D6" w14:textId="77777777" w:rsidR="008B466F" w:rsidRDefault="008B466F" w:rsidP="00F900F7"/>
        </w:tc>
        <w:tc>
          <w:tcPr>
            <w:tcW w:w="2862" w:type="dxa"/>
            <w:shd w:val="clear" w:color="auto" w:fill="auto"/>
          </w:tcPr>
          <w:p w14:paraId="1B1475D7" w14:textId="77777777" w:rsidR="008B466F" w:rsidRDefault="008B466F" w:rsidP="00F900F7"/>
        </w:tc>
      </w:tr>
      <w:tr w:rsidR="00555287" w14:paraId="1B1475DD" w14:textId="77777777" w:rsidTr="00DE2A63">
        <w:tc>
          <w:tcPr>
            <w:tcW w:w="3528" w:type="dxa"/>
            <w:shd w:val="clear" w:color="auto" w:fill="auto"/>
          </w:tcPr>
          <w:p w14:paraId="1B1475D9" w14:textId="77777777" w:rsidR="00555287" w:rsidRDefault="00555287" w:rsidP="00F900F7">
            <w:r>
              <w:t>Business Operations</w:t>
            </w:r>
          </w:p>
          <w:p w14:paraId="1B1475DA" w14:textId="77777777" w:rsidR="00555287" w:rsidRDefault="00555287" w:rsidP="00F900F7"/>
        </w:tc>
        <w:tc>
          <w:tcPr>
            <w:tcW w:w="2790" w:type="dxa"/>
            <w:shd w:val="clear" w:color="auto" w:fill="auto"/>
          </w:tcPr>
          <w:p w14:paraId="1B1475DB" w14:textId="77777777" w:rsidR="00555287" w:rsidRDefault="00555287" w:rsidP="00F900F7"/>
        </w:tc>
        <w:tc>
          <w:tcPr>
            <w:tcW w:w="2862" w:type="dxa"/>
            <w:shd w:val="clear" w:color="auto" w:fill="auto"/>
          </w:tcPr>
          <w:p w14:paraId="1B1475DC" w14:textId="77777777" w:rsidR="00555287" w:rsidRDefault="00555287" w:rsidP="00F900F7"/>
        </w:tc>
      </w:tr>
      <w:tr w:rsidR="008B466F" w14:paraId="1B1475E2" w14:textId="77777777" w:rsidTr="00DE2A63">
        <w:tc>
          <w:tcPr>
            <w:tcW w:w="3528" w:type="dxa"/>
            <w:shd w:val="clear" w:color="auto" w:fill="auto"/>
          </w:tcPr>
          <w:p w14:paraId="1B1475DE" w14:textId="77777777" w:rsidR="008B466F" w:rsidRDefault="008B466F" w:rsidP="0016012A">
            <w:pPr>
              <w:jc w:val="left"/>
            </w:pPr>
            <w:r>
              <w:t>Facilities Management</w:t>
            </w:r>
          </w:p>
          <w:p w14:paraId="1B1475DF" w14:textId="77777777" w:rsidR="008B466F" w:rsidRDefault="008B466F" w:rsidP="0016012A">
            <w:pPr>
              <w:jc w:val="left"/>
            </w:pPr>
          </w:p>
        </w:tc>
        <w:tc>
          <w:tcPr>
            <w:tcW w:w="2790" w:type="dxa"/>
            <w:shd w:val="clear" w:color="auto" w:fill="auto"/>
          </w:tcPr>
          <w:p w14:paraId="1B1475E0" w14:textId="77777777" w:rsidR="008B466F" w:rsidRDefault="008B466F" w:rsidP="00F900F7"/>
        </w:tc>
        <w:tc>
          <w:tcPr>
            <w:tcW w:w="2862" w:type="dxa"/>
            <w:shd w:val="clear" w:color="auto" w:fill="auto"/>
          </w:tcPr>
          <w:p w14:paraId="1B1475E1" w14:textId="77777777" w:rsidR="008B466F" w:rsidRDefault="008B466F" w:rsidP="00F900F7"/>
        </w:tc>
      </w:tr>
      <w:tr w:rsidR="00555287" w14:paraId="1B1475E7" w14:textId="77777777" w:rsidTr="00DE2A63">
        <w:tc>
          <w:tcPr>
            <w:tcW w:w="3528" w:type="dxa"/>
            <w:shd w:val="clear" w:color="auto" w:fill="auto"/>
          </w:tcPr>
          <w:p w14:paraId="1B1475E3" w14:textId="77777777" w:rsidR="00555287" w:rsidRDefault="00555287" w:rsidP="0016012A">
            <w:pPr>
              <w:jc w:val="left"/>
            </w:pPr>
            <w:r>
              <w:t>Health and Safety</w:t>
            </w:r>
          </w:p>
          <w:p w14:paraId="1B1475E4" w14:textId="77777777" w:rsidR="00555287" w:rsidRDefault="00555287" w:rsidP="0016012A">
            <w:pPr>
              <w:jc w:val="left"/>
            </w:pPr>
          </w:p>
        </w:tc>
        <w:tc>
          <w:tcPr>
            <w:tcW w:w="2790" w:type="dxa"/>
            <w:shd w:val="clear" w:color="auto" w:fill="auto"/>
          </w:tcPr>
          <w:p w14:paraId="1B1475E5" w14:textId="77777777" w:rsidR="00555287" w:rsidRDefault="00555287" w:rsidP="00F900F7"/>
        </w:tc>
        <w:tc>
          <w:tcPr>
            <w:tcW w:w="2862" w:type="dxa"/>
            <w:shd w:val="clear" w:color="auto" w:fill="auto"/>
          </w:tcPr>
          <w:p w14:paraId="1B1475E6" w14:textId="77777777" w:rsidR="00555287" w:rsidRDefault="00555287" w:rsidP="00F900F7"/>
        </w:tc>
      </w:tr>
      <w:tr w:rsidR="00555287" w14:paraId="1B1475EC" w14:textId="77777777" w:rsidTr="00DE2A63">
        <w:tc>
          <w:tcPr>
            <w:tcW w:w="3528" w:type="dxa"/>
            <w:shd w:val="clear" w:color="auto" w:fill="auto"/>
          </w:tcPr>
          <w:p w14:paraId="1B1475E8" w14:textId="77777777" w:rsidR="00555287" w:rsidRDefault="00555287" w:rsidP="00F900F7">
            <w:r>
              <w:t>Human Resources</w:t>
            </w:r>
          </w:p>
          <w:p w14:paraId="1B1475E9" w14:textId="77777777" w:rsidR="00555287" w:rsidRDefault="00555287" w:rsidP="00F900F7"/>
        </w:tc>
        <w:tc>
          <w:tcPr>
            <w:tcW w:w="2790" w:type="dxa"/>
            <w:shd w:val="clear" w:color="auto" w:fill="auto"/>
          </w:tcPr>
          <w:p w14:paraId="1B1475EA" w14:textId="77777777" w:rsidR="00555287" w:rsidRDefault="00555287" w:rsidP="00F900F7"/>
        </w:tc>
        <w:tc>
          <w:tcPr>
            <w:tcW w:w="2862" w:type="dxa"/>
            <w:shd w:val="clear" w:color="auto" w:fill="auto"/>
          </w:tcPr>
          <w:p w14:paraId="1B1475EB" w14:textId="77777777" w:rsidR="00555287" w:rsidRDefault="00555287" w:rsidP="00F900F7"/>
        </w:tc>
      </w:tr>
      <w:tr w:rsidR="008B466F" w14:paraId="1B1475F1" w14:textId="77777777" w:rsidTr="00DE2A63">
        <w:tc>
          <w:tcPr>
            <w:tcW w:w="3528" w:type="dxa"/>
            <w:shd w:val="clear" w:color="auto" w:fill="auto"/>
          </w:tcPr>
          <w:p w14:paraId="1B1475ED" w14:textId="77777777" w:rsidR="008B466F" w:rsidRDefault="008B466F" w:rsidP="00F900F7">
            <w:r>
              <w:t>Business Continuity Planning</w:t>
            </w:r>
          </w:p>
          <w:p w14:paraId="1B1475EE" w14:textId="77777777" w:rsidR="006B252C" w:rsidRDefault="006B252C" w:rsidP="00F900F7"/>
        </w:tc>
        <w:tc>
          <w:tcPr>
            <w:tcW w:w="2790" w:type="dxa"/>
            <w:shd w:val="clear" w:color="auto" w:fill="auto"/>
          </w:tcPr>
          <w:p w14:paraId="1B1475EF" w14:textId="77777777" w:rsidR="008B466F" w:rsidRDefault="008B466F" w:rsidP="00F900F7"/>
        </w:tc>
        <w:tc>
          <w:tcPr>
            <w:tcW w:w="2862" w:type="dxa"/>
            <w:shd w:val="clear" w:color="auto" w:fill="auto"/>
          </w:tcPr>
          <w:p w14:paraId="1B1475F0" w14:textId="77777777" w:rsidR="008B466F" w:rsidRDefault="008B466F" w:rsidP="00F900F7"/>
        </w:tc>
      </w:tr>
      <w:tr w:rsidR="00555287" w14:paraId="1B1475F6" w14:textId="77777777" w:rsidTr="00DE2A63">
        <w:tc>
          <w:tcPr>
            <w:tcW w:w="3528" w:type="dxa"/>
            <w:shd w:val="clear" w:color="auto" w:fill="auto"/>
          </w:tcPr>
          <w:p w14:paraId="1B1475F2" w14:textId="77777777" w:rsidR="00555287" w:rsidRDefault="00555287" w:rsidP="00356B83">
            <w:pPr>
              <w:jc w:val="left"/>
            </w:pPr>
            <w:r>
              <w:t>Communications</w:t>
            </w:r>
            <w:r w:rsidR="008B466F">
              <w:t xml:space="preserve"> (PR and Media Relations)</w:t>
            </w:r>
          </w:p>
          <w:p w14:paraId="1B1475F3" w14:textId="77777777" w:rsidR="00555287" w:rsidRDefault="00555287" w:rsidP="00356B83">
            <w:pPr>
              <w:jc w:val="left"/>
            </w:pPr>
          </w:p>
        </w:tc>
        <w:tc>
          <w:tcPr>
            <w:tcW w:w="2790" w:type="dxa"/>
            <w:shd w:val="clear" w:color="auto" w:fill="auto"/>
          </w:tcPr>
          <w:p w14:paraId="1B1475F4" w14:textId="77777777" w:rsidR="00555287" w:rsidRDefault="00555287" w:rsidP="00F900F7"/>
        </w:tc>
        <w:tc>
          <w:tcPr>
            <w:tcW w:w="2862" w:type="dxa"/>
            <w:shd w:val="clear" w:color="auto" w:fill="auto"/>
          </w:tcPr>
          <w:p w14:paraId="1B1475F5" w14:textId="77777777" w:rsidR="00555287" w:rsidRDefault="00555287" w:rsidP="00F900F7"/>
        </w:tc>
      </w:tr>
      <w:tr w:rsidR="00555287" w14:paraId="1B1475FB" w14:textId="77777777" w:rsidTr="00DE2A63">
        <w:tc>
          <w:tcPr>
            <w:tcW w:w="3528" w:type="dxa"/>
            <w:shd w:val="clear" w:color="auto" w:fill="auto"/>
          </w:tcPr>
          <w:p w14:paraId="1B1475F7" w14:textId="77777777" w:rsidR="00555287" w:rsidRDefault="00555287" w:rsidP="0016012A">
            <w:pPr>
              <w:jc w:val="left"/>
            </w:pPr>
            <w:r>
              <w:t>Legal and Regulatory</w:t>
            </w:r>
          </w:p>
          <w:p w14:paraId="1B1475F8" w14:textId="77777777" w:rsidR="00555287" w:rsidRDefault="00555287" w:rsidP="0016012A">
            <w:pPr>
              <w:jc w:val="left"/>
            </w:pPr>
          </w:p>
        </w:tc>
        <w:tc>
          <w:tcPr>
            <w:tcW w:w="2790" w:type="dxa"/>
            <w:shd w:val="clear" w:color="auto" w:fill="auto"/>
          </w:tcPr>
          <w:p w14:paraId="1B1475F9" w14:textId="77777777" w:rsidR="00555287" w:rsidRDefault="00555287" w:rsidP="00F900F7"/>
        </w:tc>
        <w:tc>
          <w:tcPr>
            <w:tcW w:w="2862" w:type="dxa"/>
            <w:shd w:val="clear" w:color="auto" w:fill="auto"/>
          </w:tcPr>
          <w:p w14:paraId="1B1475FA" w14:textId="77777777" w:rsidR="00555287" w:rsidRDefault="00555287" w:rsidP="005B739A">
            <w:pPr>
              <w:keepNext/>
            </w:pPr>
          </w:p>
        </w:tc>
      </w:tr>
    </w:tbl>
    <w:p w14:paraId="1B1475FC" w14:textId="77777777" w:rsidR="005B739A" w:rsidRPr="005B739A" w:rsidRDefault="005B739A" w:rsidP="005B739A">
      <w:pPr>
        <w:pStyle w:val="Caption"/>
        <w:spacing w:after="0"/>
        <w:jc w:val="left"/>
        <w:rPr>
          <w:b w:val="0"/>
          <w:i/>
          <w:color w:val="auto"/>
          <w:sz w:val="20"/>
        </w:rPr>
      </w:pPr>
    </w:p>
    <w:p w14:paraId="1B1475FD" w14:textId="77777777" w:rsidR="009F2D62" w:rsidRPr="005B739A" w:rsidRDefault="005B739A" w:rsidP="005B739A">
      <w:pPr>
        <w:pStyle w:val="Caption"/>
        <w:spacing w:after="0"/>
        <w:jc w:val="left"/>
        <w:rPr>
          <w:b w:val="0"/>
          <w:i/>
          <w:color w:val="auto"/>
          <w:sz w:val="20"/>
        </w:rPr>
      </w:pPr>
      <w:bookmarkStart w:id="8" w:name="_Toc361076"/>
      <w:r w:rsidRPr="005B739A">
        <w:rPr>
          <w:b w:val="0"/>
          <w:i/>
          <w:color w:val="auto"/>
          <w:sz w:val="20"/>
        </w:rPr>
        <w:t xml:space="preserve">Table </w:t>
      </w:r>
      <w:r w:rsidRPr="005B739A">
        <w:rPr>
          <w:b w:val="0"/>
          <w:i/>
          <w:color w:val="auto"/>
          <w:sz w:val="20"/>
        </w:rPr>
        <w:fldChar w:fldCharType="begin"/>
      </w:r>
      <w:r w:rsidRPr="005B739A">
        <w:rPr>
          <w:b w:val="0"/>
          <w:i/>
          <w:color w:val="auto"/>
          <w:sz w:val="20"/>
        </w:rPr>
        <w:instrText xml:space="preserve"> SEQ Table \* ARABIC </w:instrText>
      </w:r>
      <w:r w:rsidRPr="005B739A">
        <w:rPr>
          <w:b w:val="0"/>
          <w:i/>
          <w:color w:val="auto"/>
          <w:sz w:val="20"/>
        </w:rPr>
        <w:fldChar w:fldCharType="separate"/>
      </w:r>
      <w:r w:rsidR="009D3EAF">
        <w:rPr>
          <w:b w:val="0"/>
          <w:i/>
          <w:noProof/>
          <w:color w:val="auto"/>
          <w:sz w:val="20"/>
        </w:rPr>
        <w:t>1</w:t>
      </w:r>
      <w:r w:rsidRPr="005B739A">
        <w:rPr>
          <w:b w:val="0"/>
          <w:i/>
          <w:color w:val="auto"/>
          <w:sz w:val="20"/>
        </w:rPr>
        <w:fldChar w:fldCharType="end"/>
      </w:r>
      <w:r w:rsidRPr="005B739A">
        <w:rPr>
          <w:b w:val="0"/>
          <w:i/>
          <w:color w:val="auto"/>
          <w:sz w:val="20"/>
        </w:rPr>
        <w:t xml:space="preserve"> – Incident response team members</w:t>
      </w:r>
      <w:bookmarkEnd w:id="8"/>
    </w:p>
    <w:p w14:paraId="1B1475FE" w14:textId="77777777" w:rsidR="005B739A" w:rsidRPr="005B739A" w:rsidRDefault="005B739A" w:rsidP="005B739A">
      <w:pPr>
        <w:jc w:val="left"/>
        <w:rPr>
          <w:i/>
          <w:sz w:val="28"/>
        </w:rPr>
      </w:pPr>
    </w:p>
    <w:p w14:paraId="1B1475FF" w14:textId="77777777" w:rsidR="00555287" w:rsidRDefault="00555287" w:rsidP="00F900F7">
      <w:r>
        <w:t xml:space="preserve">Contact details for the above are listed at </w:t>
      </w:r>
      <w:r w:rsidRPr="008B466F">
        <w:t>Appendix A</w:t>
      </w:r>
      <w:r>
        <w:t xml:space="preserve"> of this document. </w:t>
      </w:r>
    </w:p>
    <w:p w14:paraId="1B147600" w14:textId="77777777" w:rsidR="007A015B" w:rsidRDefault="007A015B" w:rsidP="00F900F7"/>
    <w:p w14:paraId="1B147601" w14:textId="77777777" w:rsidR="00DE2A63" w:rsidRDefault="00DE2A63" w:rsidP="00F900F7"/>
    <w:p w14:paraId="1B147602" w14:textId="77777777" w:rsidR="006F1FCE" w:rsidRDefault="006F1FCE" w:rsidP="006F1FCE">
      <w:pPr>
        <w:pStyle w:val="Heading2"/>
      </w:pPr>
      <w:bookmarkStart w:id="9" w:name="_Toc361058"/>
      <w:r>
        <w:lastRenderedPageBreak/>
        <w:t>Roles and Responsibilities</w:t>
      </w:r>
      <w:bookmarkEnd w:id="9"/>
    </w:p>
    <w:p w14:paraId="1B147603" w14:textId="77777777" w:rsidR="006F1FCE" w:rsidRDefault="006F1FCE" w:rsidP="00F900F7"/>
    <w:p w14:paraId="1B147604" w14:textId="77777777" w:rsidR="008422E3" w:rsidRDefault="009F2D62" w:rsidP="00F900F7">
      <w:r>
        <w:t>The responsibilities of the roles within the incident re</w:t>
      </w:r>
      <w:r w:rsidR="00C53BFB">
        <w:t xml:space="preserve">sponse </w:t>
      </w:r>
      <w:r w:rsidR="00825ADB">
        <w:t>team</w:t>
      </w:r>
      <w:r w:rsidR="00C53BFB">
        <w:t xml:space="preserve"> are as follows:</w:t>
      </w:r>
    </w:p>
    <w:p w14:paraId="1B147605" w14:textId="77777777" w:rsidR="009F2D62" w:rsidRDefault="009F2D62" w:rsidP="00F900F7"/>
    <w:p w14:paraId="1B147606" w14:textId="77777777" w:rsidR="009F2D62" w:rsidRPr="009658DF" w:rsidRDefault="009F2D62" w:rsidP="009F2D62">
      <w:pPr>
        <w:rPr>
          <w:i/>
        </w:rPr>
      </w:pPr>
      <w:r w:rsidRPr="009658DF">
        <w:rPr>
          <w:i/>
        </w:rPr>
        <w:t>Team Leader</w:t>
      </w:r>
    </w:p>
    <w:p w14:paraId="1B147607" w14:textId="77777777" w:rsidR="009F2D62" w:rsidRDefault="009F2D62" w:rsidP="009F2D62"/>
    <w:p w14:paraId="1B147608" w14:textId="77777777" w:rsidR="005D6198" w:rsidRDefault="005D6198" w:rsidP="00105E1B">
      <w:pPr>
        <w:numPr>
          <w:ilvl w:val="0"/>
          <w:numId w:val="4"/>
        </w:numPr>
      </w:pPr>
      <w:r>
        <w:t xml:space="preserve">Decides </w:t>
      </w:r>
      <w:proofErr w:type="gramStart"/>
      <w:r>
        <w:t>whether or not</w:t>
      </w:r>
      <w:proofErr w:type="gramEnd"/>
      <w:r>
        <w:t xml:space="preserve"> to initiate a response</w:t>
      </w:r>
    </w:p>
    <w:p w14:paraId="1B147609" w14:textId="77777777" w:rsidR="005D6198" w:rsidRDefault="005D6198" w:rsidP="00105E1B">
      <w:pPr>
        <w:numPr>
          <w:ilvl w:val="0"/>
          <w:numId w:val="4"/>
        </w:numPr>
      </w:pPr>
      <w:r>
        <w:t>Assembles the incident response team</w:t>
      </w:r>
    </w:p>
    <w:p w14:paraId="1B14760A" w14:textId="77777777" w:rsidR="009F2D62" w:rsidRDefault="009F2D62" w:rsidP="00105E1B">
      <w:pPr>
        <w:numPr>
          <w:ilvl w:val="0"/>
          <w:numId w:val="4"/>
        </w:numPr>
      </w:pPr>
      <w:r>
        <w:t>Overall management of the incident response team</w:t>
      </w:r>
    </w:p>
    <w:p w14:paraId="1B14760B" w14:textId="77777777" w:rsidR="009F2D62" w:rsidRDefault="009F2D62" w:rsidP="00105E1B">
      <w:pPr>
        <w:numPr>
          <w:ilvl w:val="0"/>
          <w:numId w:val="4"/>
        </w:numPr>
      </w:pPr>
      <w:r>
        <w:t>Act</w:t>
      </w:r>
      <w:r w:rsidR="006C35BB">
        <w:t>s</w:t>
      </w:r>
      <w:r>
        <w:t xml:space="preserve"> as interface with the board and other high-level stakeholders</w:t>
      </w:r>
    </w:p>
    <w:p w14:paraId="1B14760C" w14:textId="77777777" w:rsidR="009F2D62" w:rsidRDefault="005D6198" w:rsidP="00105E1B">
      <w:pPr>
        <w:numPr>
          <w:ilvl w:val="0"/>
          <w:numId w:val="4"/>
        </w:numPr>
      </w:pPr>
      <w:r>
        <w:t>Final decision maker in cases of disagreement</w:t>
      </w:r>
    </w:p>
    <w:p w14:paraId="1B14760D" w14:textId="77777777" w:rsidR="008B466F" w:rsidRDefault="008B466F" w:rsidP="009F2D62">
      <w:pPr>
        <w:rPr>
          <w:b/>
        </w:rPr>
      </w:pPr>
    </w:p>
    <w:p w14:paraId="1B14760E" w14:textId="77777777" w:rsidR="009F2D62" w:rsidRPr="009658DF" w:rsidRDefault="009F2D62" w:rsidP="009F2D62">
      <w:pPr>
        <w:rPr>
          <w:i/>
        </w:rPr>
      </w:pPr>
      <w:r w:rsidRPr="009658DF">
        <w:rPr>
          <w:i/>
        </w:rPr>
        <w:t>Team Facilitator</w:t>
      </w:r>
    </w:p>
    <w:p w14:paraId="1B14760F" w14:textId="77777777" w:rsidR="009F2D62" w:rsidRDefault="009F2D62" w:rsidP="009F2D62"/>
    <w:p w14:paraId="1B147610" w14:textId="77777777" w:rsidR="009F2D62" w:rsidRDefault="005D6198" w:rsidP="00105E1B">
      <w:pPr>
        <w:numPr>
          <w:ilvl w:val="0"/>
          <w:numId w:val="5"/>
        </w:numPr>
      </w:pPr>
      <w:r>
        <w:t>Supports the incident response team</w:t>
      </w:r>
    </w:p>
    <w:p w14:paraId="1B147611" w14:textId="77777777" w:rsidR="005D6198" w:rsidRDefault="005D6198" w:rsidP="00105E1B">
      <w:pPr>
        <w:numPr>
          <w:ilvl w:val="0"/>
          <w:numId w:val="5"/>
        </w:numPr>
      </w:pPr>
      <w:r>
        <w:t>Co-ordinates resources within the command centre</w:t>
      </w:r>
    </w:p>
    <w:p w14:paraId="1B147612" w14:textId="77777777" w:rsidR="005D6198" w:rsidRDefault="005D6198" w:rsidP="00105E1B">
      <w:pPr>
        <w:numPr>
          <w:ilvl w:val="0"/>
          <w:numId w:val="5"/>
        </w:numPr>
      </w:pPr>
      <w:r>
        <w:t>Prepares for meetings and takes record of actions and decisions</w:t>
      </w:r>
    </w:p>
    <w:p w14:paraId="1B147613" w14:textId="77777777" w:rsidR="005D6198" w:rsidRDefault="006C35BB" w:rsidP="00105E1B">
      <w:pPr>
        <w:numPr>
          <w:ilvl w:val="0"/>
          <w:numId w:val="5"/>
        </w:numPr>
      </w:pPr>
      <w:r>
        <w:t>Briefs</w:t>
      </w:r>
      <w:r w:rsidR="005D6198">
        <w:t xml:space="preserve"> team members on latest status on their return to the command centre</w:t>
      </w:r>
    </w:p>
    <w:p w14:paraId="1B147614" w14:textId="77777777" w:rsidR="005D6198" w:rsidRDefault="005D6198" w:rsidP="00105E1B">
      <w:pPr>
        <w:numPr>
          <w:ilvl w:val="0"/>
          <w:numId w:val="5"/>
        </w:numPr>
      </w:pPr>
      <w:r>
        <w:t>Facilitates communication via email, fax, telephone or other methods</w:t>
      </w:r>
    </w:p>
    <w:p w14:paraId="1B147615" w14:textId="77777777" w:rsidR="005D6198" w:rsidRDefault="005D6198" w:rsidP="00105E1B">
      <w:pPr>
        <w:numPr>
          <w:ilvl w:val="0"/>
          <w:numId w:val="5"/>
        </w:numPr>
      </w:pPr>
      <w:r>
        <w:t>Monitors external information feeds such as news</w:t>
      </w:r>
    </w:p>
    <w:p w14:paraId="1B147616" w14:textId="77777777" w:rsidR="00356B83" w:rsidRDefault="00356B83" w:rsidP="009F2D62">
      <w:pPr>
        <w:rPr>
          <w:i/>
        </w:rPr>
      </w:pPr>
    </w:p>
    <w:p w14:paraId="1B147617" w14:textId="77777777" w:rsidR="006F1FCE" w:rsidRPr="009658DF" w:rsidRDefault="007F20C0" w:rsidP="009F2D62">
      <w:pPr>
        <w:rPr>
          <w:i/>
        </w:rPr>
      </w:pPr>
      <w:r w:rsidRPr="009658DF">
        <w:rPr>
          <w:i/>
        </w:rPr>
        <w:t>Incident Liaison</w:t>
      </w:r>
    </w:p>
    <w:p w14:paraId="1B147618" w14:textId="77777777" w:rsidR="007F20C0" w:rsidRDefault="007F20C0" w:rsidP="009F2D62">
      <w:pPr>
        <w:rPr>
          <w:b/>
        </w:rPr>
      </w:pPr>
    </w:p>
    <w:p w14:paraId="1B147619" w14:textId="77777777" w:rsidR="007F20C0" w:rsidRDefault="007F20C0" w:rsidP="00105E1B">
      <w:pPr>
        <w:numPr>
          <w:ilvl w:val="0"/>
          <w:numId w:val="13"/>
        </w:numPr>
      </w:pPr>
      <w:r w:rsidRPr="007F20C0">
        <w:t>Attends the site of the incident</w:t>
      </w:r>
      <w:r>
        <w:t xml:space="preserve"> as quickly as possible</w:t>
      </w:r>
    </w:p>
    <w:p w14:paraId="1B14761A" w14:textId="77777777" w:rsidR="007F20C0" w:rsidRDefault="007F20C0" w:rsidP="00105E1B">
      <w:pPr>
        <w:numPr>
          <w:ilvl w:val="0"/>
          <w:numId w:val="13"/>
        </w:numPr>
      </w:pPr>
      <w:r>
        <w:t>Assesses the extent and impact of the incident</w:t>
      </w:r>
    </w:p>
    <w:p w14:paraId="1B14761B" w14:textId="77777777" w:rsidR="007F20C0" w:rsidRDefault="007F20C0" w:rsidP="00105E1B">
      <w:pPr>
        <w:numPr>
          <w:ilvl w:val="0"/>
          <w:numId w:val="13"/>
        </w:numPr>
      </w:pPr>
      <w:r>
        <w:t>Provides first-person account of the situation to the IRT</w:t>
      </w:r>
    </w:p>
    <w:p w14:paraId="1B14761C" w14:textId="77777777" w:rsidR="007F20C0" w:rsidRPr="007F20C0" w:rsidRDefault="007F20C0" w:rsidP="00105E1B">
      <w:pPr>
        <w:numPr>
          <w:ilvl w:val="0"/>
          <w:numId w:val="13"/>
        </w:numPr>
      </w:pPr>
      <w:r>
        <w:t>Liaises with the IRT on an on-going basis to provide updates and answer any questions required for decision-making by the IRT</w:t>
      </w:r>
    </w:p>
    <w:p w14:paraId="1B14761D" w14:textId="77777777" w:rsidR="006F1FCE" w:rsidRDefault="006F1FCE" w:rsidP="009F2D62">
      <w:pPr>
        <w:rPr>
          <w:b/>
        </w:rPr>
      </w:pPr>
    </w:p>
    <w:p w14:paraId="1B14761E" w14:textId="77777777" w:rsidR="008B466F" w:rsidRPr="009658DF" w:rsidRDefault="008B466F" w:rsidP="009F2D62">
      <w:pPr>
        <w:rPr>
          <w:i/>
        </w:rPr>
      </w:pPr>
      <w:r w:rsidRPr="009658DF">
        <w:rPr>
          <w:i/>
        </w:rPr>
        <w:t>Information Technology</w:t>
      </w:r>
    </w:p>
    <w:p w14:paraId="1B14761F" w14:textId="77777777" w:rsidR="008B466F" w:rsidRDefault="008B466F" w:rsidP="009F2D62">
      <w:pPr>
        <w:rPr>
          <w:b/>
        </w:rPr>
      </w:pPr>
    </w:p>
    <w:p w14:paraId="1B147620" w14:textId="77777777" w:rsidR="006B252C" w:rsidRPr="006B252C" w:rsidRDefault="006B252C" w:rsidP="00105E1B">
      <w:pPr>
        <w:pStyle w:val="ListParagraph"/>
        <w:numPr>
          <w:ilvl w:val="0"/>
          <w:numId w:val="23"/>
        </w:numPr>
      </w:pPr>
      <w:r w:rsidRPr="006B252C">
        <w:t>Provides input on technology-related issues</w:t>
      </w:r>
    </w:p>
    <w:p w14:paraId="1B147621" w14:textId="77777777" w:rsidR="006B252C" w:rsidRPr="006B252C" w:rsidRDefault="006B252C" w:rsidP="00105E1B">
      <w:pPr>
        <w:pStyle w:val="ListParagraph"/>
        <w:numPr>
          <w:ilvl w:val="0"/>
          <w:numId w:val="23"/>
        </w:numPr>
      </w:pPr>
      <w:r>
        <w:t>Assists with impact assessment</w:t>
      </w:r>
    </w:p>
    <w:p w14:paraId="1B147622" w14:textId="77777777" w:rsidR="008B466F" w:rsidRDefault="008B466F" w:rsidP="009F2D62">
      <w:pPr>
        <w:rPr>
          <w:b/>
        </w:rPr>
      </w:pPr>
    </w:p>
    <w:p w14:paraId="1B147623" w14:textId="77777777" w:rsidR="009F2D62" w:rsidRPr="009658DF" w:rsidRDefault="00C53BFB" w:rsidP="009F2D62">
      <w:pPr>
        <w:rPr>
          <w:i/>
        </w:rPr>
      </w:pPr>
      <w:r w:rsidRPr="009658DF">
        <w:rPr>
          <w:i/>
        </w:rPr>
        <w:t xml:space="preserve">Business </w:t>
      </w:r>
      <w:r w:rsidR="009F2D62" w:rsidRPr="009658DF">
        <w:rPr>
          <w:i/>
        </w:rPr>
        <w:t>Operations</w:t>
      </w:r>
    </w:p>
    <w:p w14:paraId="1B147624" w14:textId="77777777" w:rsidR="009F2D62" w:rsidRDefault="009F2D62" w:rsidP="009F2D62"/>
    <w:p w14:paraId="1B147625" w14:textId="77777777" w:rsidR="009F2D62" w:rsidRDefault="005D6198" w:rsidP="00105E1B">
      <w:pPr>
        <w:numPr>
          <w:ilvl w:val="0"/>
          <w:numId w:val="6"/>
        </w:numPr>
      </w:pPr>
      <w:r>
        <w:t>Contributes to decision-making based on knowledge of business operations, products and services</w:t>
      </w:r>
    </w:p>
    <w:p w14:paraId="1B147626" w14:textId="77777777" w:rsidR="005D6198" w:rsidRDefault="005D6198" w:rsidP="00105E1B">
      <w:pPr>
        <w:numPr>
          <w:ilvl w:val="0"/>
          <w:numId w:val="6"/>
        </w:numPr>
      </w:pPr>
      <w:r>
        <w:t>Briefs other members of the team on operational issues</w:t>
      </w:r>
    </w:p>
    <w:p w14:paraId="1B147627" w14:textId="77777777" w:rsidR="00381982" w:rsidRDefault="00381982" w:rsidP="00105E1B">
      <w:pPr>
        <w:numPr>
          <w:ilvl w:val="0"/>
          <w:numId w:val="6"/>
        </w:numPr>
      </w:pPr>
      <w:r>
        <w:t xml:space="preserve">Helps to assess likely impact on customers of the </w:t>
      </w:r>
      <w:r w:rsidR="00A70120">
        <w:t>organisation</w:t>
      </w:r>
    </w:p>
    <w:p w14:paraId="1B147628" w14:textId="77777777" w:rsidR="009901EC" w:rsidRDefault="009901EC" w:rsidP="009F2D62"/>
    <w:p w14:paraId="1B147629" w14:textId="77777777" w:rsidR="008B466F" w:rsidRPr="009658DF" w:rsidRDefault="008B466F" w:rsidP="009F2D62">
      <w:pPr>
        <w:rPr>
          <w:i/>
        </w:rPr>
      </w:pPr>
      <w:r w:rsidRPr="009658DF">
        <w:rPr>
          <w:i/>
        </w:rPr>
        <w:t>Facilities Management</w:t>
      </w:r>
    </w:p>
    <w:p w14:paraId="1B14762A" w14:textId="77777777" w:rsidR="008B466F" w:rsidRDefault="008B466F" w:rsidP="009F2D62">
      <w:pPr>
        <w:rPr>
          <w:b/>
        </w:rPr>
      </w:pPr>
    </w:p>
    <w:p w14:paraId="1B14762B" w14:textId="77777777" w:rsidR="006B252C" w:rsidRDefault="006B252C" w:rsidP="00105E1B">
      <w:pPr>
        <w:pStyle w:val="ListParagraph"/>
        <w:numPr>
          <w:ilvl w:val="0"/>
          <w:numId w:val="24"/>
        </w:numPr>
      </w:pPr>
      <w:r>
        <w:t>Deals with aspects of physical security and access</w:t>
      </w:r>
    </w:p>
    <w:p w14:paraId="1B14762C" w14:textId="77777777" w:rsidR="006B252C" w:rsidRPr="006B252C" w:rsidRDefault="006B252C" w:rsidP="00105E1B">
      <w:pPr>
        <w:pStyle w:val="ListParagraph"/>
        <w:numPr>
          <w:ilvl w:val="0"/>
          <w:numId w:val="24"/>
        </w:numPr>
      </w:pPr>
      <w:r>
        <w:t>Provides security presence if required</w:t>
      </w:r>
    </w:p>
    <w:p w14:paraId="1B14762D" w14:textId="77777777" w:rsidR="008B466F" w:rsidRDefault="008B466F" w:rsidP="009F2D62">
      <w:pPr>
        <w:rPr>
          <w:b/>
        </w:rPr>
      </w:pPr>
    </w:p>
    <w:p w14:paraId="1B14762E" w14:textId="77777777" w:rsidR="009F2D62" w:rsidRPr="009658DF" w:rsidRDefault="009F2D62" w:rsidP="009F2D62">
      <w:pPr>
        <w:rPr>
          <w:i/>
        </w:rPr>
      </w:pPr>
      <w:r w:rsidRPr="009658DF">
        <w:rPr>
          <w:i/>
        </w:rPr>
        <w:t>Health and Safety</w:t>
      </w:r>
    </w:p>
    <w:p w14:paraId="1B14762F" w14:textId="77777777" w:rsidR="009F2D62" w:rsidRDefault="009F2D62" w:rsidP="009F2D62"/>
    <w:p w14:paraId="1B147630" w14:textId="77777777" w:rsidR="009F2D62" w:rsidRDefault="00381982" w:rsidP="00105E1B">
      <w:pPr>
        <w:numPr>
          <w:ilvl w:val="0"/>
          <w:numId w:val="7"/>
        </w:numPr>
      </w:pPr>
      <w:r>
        <w:t>Assesses the risk to life and limb of the incident</w:t>
      </w:r>
    </w:p>
    <w:p w14:paraId="1B147631" w14:textId="77777777" w:rsidR="00381982" w:rsidRDefault="00381982" w:rsidP="00105E1B">
      <w:pPr>
        <w:numPr>
          <w:ilvl w:val="0"/>
          <w:numId w:val="7"/>
        </w:numPr>
      </w:pPr>
      <w:r>
        <w:lastRenderedPageBreak/>
        <w:t xml:space="preserve">Ensures that legal responsibilities for health and safety </w:t>
      </w:r>
      <w:proofErr w:type="gramStart"/>
      <w:r>
        <w:t>are met at all times</w:t>
      </w:r>
      <w:proofErr w:type="gramEnd"/>
    </w:p>
    <w:p w14:paraId="1B147632" w14:textId="77777777" w:rsidR="00381982" w:rsidRDefault="00381982" w:rsidP="00105E1B">
      <w:pPr>
        <w:numPr>
          <w:ilvl w:val="0"/>
          <w:numId w:val="7"/>
        </w:numPr>
      </w:pPr>
      <w:r>
        <w:t>Liaises with emergency services such as police, fire and medical</w:t>
      </w:r>
    </w:p>
    <w:p w14:paraId="1B147633" w14:textId="77777777" w:rsidR="00381982" w:rsidRDefault="00381982" w:rsidP="00105E1B">
      <w:pPr>
        <w:numPr>
          <w:ilvl w:val="0"/>
          <w:numId w:val="7"/>
        </w:numPr>
      </w:pPr>
      <w:r>
        <w:t>Considers environmental issues with respect to the incident</w:t>
      </w:r>
    </w:p>
    <w:p w14:paraId="1B147634" w14:textId="77777777" w:rsidR="00381982" w:rsidRDefault="00381982" w:rsidP="00381982"/>
    <w:p w14:paraId="1B147635" w14:textId="77777777" w:rsidR="009F2D62" w:rsidRPr="009658DF" w:rsidRDefault="009F2D62" w:rsidP="009F2D62">
      <w:pPr>
        <w:rPr>
          <w:i/>
        </w:rPr>
      </w:pPr>
      <w:r w:rsidRPr="009658DF">
        <w:rPr>
          <w:i/>
        </w:rPr>
        <w:t>Human Resources</w:t>
      </w:r>
    </w:p>
    <w:p w14:paraId="1B147636" w14:textId="77777777" w:rsidR="009F2D62" w:rsidRDefault="009F2D62" w:rsidP="009F2D62"/>
    <w:p w14:paraId="1B147637" w14:textId="77777777" w:rsidR="009F2D62" w:rsidRDefault="00C53BFB" w:rsidP="00105E1B">
      <w:pPr>
        <w:numPr>
          <w:ilvl w:val="0"/>
          <w:numId w:val="10"/>
        </w:numPr>
      </w:pPr>
      <w:r>
        <w:t>Assesses and advises on HR policy and employment contract matters</w:t>
      </w:r>
    </w:p>
    <w:p w14:paraId="1B147638" w14:textId="77777777" w:rsidR="00C53BFB" w:rsidRDefault="00C53BFB" w:rsidP="00105E1B">
      <w:pPr>
        <w:numPr>
          <w:ilvl w:val="0"/>
          <w:numId w:val="10"/>
        </w:numPr>
      </w:pPr>
      <w:r>
        <w:t xml:space="preserve">Represents the interests of </w:t>
      </w:r>
      <w:r w:rsidR="00A70120">
        <w:t>organisation</w:t>
      </w:r>
      <w:r>
        <w:t xml:space="preserve"> employees</w:t>
      </w:r>
    </w:p>
    <w:p w14:paraId="1B147639" w14:textId="77777777" w:rsidR="00C53BFB" w:rsidRDefault="00C53BFB" w:rsidP="00105E1B">
      <w:pPr>
        <w:numPr>
          <w:ilvl w:val="0"/>
          <w:numId w:val="10"/>
        </w:numPr>
      </w:pPr>
      <w:r>
        <w:t>Advises on capability and disciplinary issues</w:t>
      </w:r>
    </w:p>
    <w:p w14:paraId="1B14763A" w14:textId="77777777" w:rsidR="00C53BFB" w:rsidRDefault="00C53BFB" w:rsidP="00C53BFB"/>
    <w:p w14:paraId="1B14763B" w14:textId="77777777" w:rsidR="006B252C" w:rsidRPr="009658DF" w:rsidRDefault="006B252C" w:rsidP="009F2D62">
      <w:pPr>
        <w:rPr>
          <w:i/>
        </w:rPr>
      </w:pPr>
      <w:r w:rsidRPr="009658DF">
        <w:rPr>
          <w:i/>
        </w:rPr>
        <w:t>Business Continuity Planning</w:t>
      </w:r>
    </w:p>
    <w:p w14:paraId="1B14763C" w14:textId="77777777" w:rsidR="006B252C" w:rsidRDefault="006B252C" w:rsidP="009F2D62">
      <w:pPr>
        <w:rPr>
          <w:b/>
        </w:rPr>
      </w:pPr>
    </w:p>
    <w:p w14:paraId="1B14763D" w14:textId="77777777" w:rsidR="006B252C" w:rsidRDefault="006B252C" w:rsidP="00105E1B">
      <w:pPr>
        <w:pStyle w:val="ListParagraph"/>
        <w:numPr>
          <w:ilvl w:val="0"/>
          <w:numId w:val="25"/>
        </w:numPr>
      </w:pPr>
      <w:r>
        <w:t>Provide advice on business continuity options</w:t>
      </w:r>
    </w:p>
    <w:p w14:paraId="1B14763E" w14:textId="77777777" w:rsidR="006B252C" w:rsidRPr="006B252C" w:rsidRDefault="006B252C" w:rsidP="00105E1B">
      <w:pPr>
        <w:pStyle w:val="ListParagraph"/>
        <w:numPr>
          <w:ilvl w:val="0"/>
          <w:numId w:val="25"/>
        </w:numPr>
      </w:pPr>
      <w:r>
        <w:t>Invoke business continuity plans if required</w:t>
      </w:r>
    </w:p>
    <w:p w14:paraId="1B14763F" w14:textId="77777777" w:rsidR="006B252C" w:rsidRDefault="006B252C" w:rsidP="009F2D62">
      <w:pPr>
        <w:rPr>
          <w:b/>
        </w:rPr>
      </w:pPr>
    </w:p>
    <w:p w14:paraId="1B147640" w14:textId="77777777" w:rsidR="009F2D62" w:rsidRPr="009658DF" w:rsidRDefault="009F2D62" w:rsidP="009F2D62">
      <w:pPr>
        <w:rPr>
          <w:i/>
        </w:rPr>
      </w:pPr>
      <w:r w:rsidRPr="009658DF">
        <w:rPr>
          <w:i/>
        </w:rPr>
        <w:t>Communications</w:t>
      </w:r>
      <w:r w:rsidR="006B252C" w:rsidRPr="009658DF">
        <w:rPr>
          <w:i/>
        </w:rPr>
        <w:t xml:space="preserve"> (PR and Media Relations)</w:t>
      </w:r>
    </w:p>
    <w:p w14:paraId="1B147641" w14:textId="77777777" w:rsidR="009F2D62" w:rsidRDefault="009F2D62" w:rsidP="009F2D62"/>
    <w:p w14:paraId="1B147642" w14:textId="77777777" w:rsidR="00381982" w:rsidRDefault="00381982" w:rsidP="00105E1B">
      <w:pPr>
        <w:numPr>
          <w:ilvl w:val="0"/>
          <w:numId w:val="8"/>
        </w:numPr>
      </w:pPr>
      <w:r>
        <w:t>Responsible for ensuring internal communications are effective</w:t>
      </w:r>
    </w:p>
    <w:p w14:paraId="1B147643" w14:textId="77777777" w:rsidR="009F2D62" w:rsidRDefault="00381982" w:rsidP="00105E1B">
      <w:pPr>
        <w:numPr>
          <w:ilvl w:val="0"/>
          <w:numId w:val="8"/>
        </w:numPr>
      </w:pPr>
      <w:r>
        <w:t>Decides the level, frequency and content of communications with external parties such as the media</w:t>
      </w:r>
    </w:p>
    <w:p w14:paraId="1B147644" w14:textId="77777777" w:rsidR="00381982" w:rsidRDefault="00381982" w:rsidP="00105E1B">
      <w:pPr>
        <w:numPr>
          <w:ilvl w:val="0"/>
          <w:numId w:val="8"/>
        </w:numPr>
      </w:pPr>
      <w:r>
        <w:t>Defines approach to keeping affected parties informed e.g. customers, shareholders</w:t>
      </w:r>
    </w:p>
    <w:p w14:paraId="1B147645" w14:textId="77777777" w:rsidR="00381982" w:rsidRDefault="00381982" w:rsidP="00381982"/>
    <w:p w14:paraId="1B147646" w14:textId="77777777" w:rsidR="009F2D62" w:rsidRPr="009658DF" w:rsidRDefault="009F2D62" w:rsidP="009F2D62">
      <w:pPr>
        <w:rPr>
          <w:i/>
        </w:rPr>
      </w:pPr>
      <w:r w:rsidRPr="009658DF">
        <w:rPr>
          <w:i/>
        </w:rPr>
        <w:t>Legal</w:t>
      </w:r>
      <w:r w:rsidR="00381982" w:rsidRPr="009658DF">
        <w:rPr>
          <w:i/>
        </w:rPr>
        <w:t xml:space="preserve"> and Regulatory</w:t>
      </w:r>
    </w:p>
    <w:p w14:paraId="1B147647" w14:textId="77777777" w:rsidR="008422E3" w:rsidRDefault="008422E3" w:rsidP="00F900F7"/>
    <w:p w14:paraId="1B147648" w14:textId="77777777" w:rsidR="008422E3" w:rsidRDefault="00381982" w:rsidP="00105E1B">
      <w:pPr>
        <w:numPr>
          <w:ilvl w:val="0"/>
          <w:numId w:val="9"/>
        </w:numPr>
      </w:pPr>
      <w:r>
        <w:t>Advises on what must be done to ensure compliance with relevant laws and regulatory frameworks</w:t>
      </w:r>
    </w:p>
    <w:p w14:paraId="1B147649" w14:textId="77777777" w:rsidR="00926761" w:rsidRDefault="00381982" w:rsidP="00105E1B">
      <w:pPr>
        <w:numPr>
          <w:ilvl w:val="0"/>
          <w:numId w:val="9"/>
        </w:numPr>
      </w:pPr>
      <w:r>
        <w:t xml:space="preserve">Assesses the actual and potential legal implications of the incident </w:t>
      </w:r>
      <w:r w:rsidR="00C53BFB">
        <w:t>and subsequent actions</w:t>
      </w:r>
    </w:p>
    <w:p w14:paraId="1B14764A" w14:textId="77777777" w:rsidR="006A3FE0" w:rsidRDefault="006A3FE0" w:rsidP="009901EC"/>
    <w:p w14:paraId="1B14764B" w14:textId="77777777" w:rsidR="00A312FA" w:rsidRDefault="00A312FA" w:rsidP="009901EC"/>
    <w:p w14:paraId="1B14764C" w14:textId="77777777" w:rsidR="009B6A32" w:rsidRDefault="009B6A32" w:rsidP="009B6A32">
      <w:pPr>
        <w:pStyle w:val="Heading2"/>
      </w:pPr>
      <w:bookmarkStart w:id="10" w:name="_Toc361059"/>
      <w:r>
        <w:t>Incident Management, Monitoring and Communication</w:t>
      </w:r>
      <w:bookmarkEnd w:id="10"/>
    </w:p>
    <w:p w14:paraId="1B14764D" w14:textId="77777777" w:rsidR="009B6A32" w:rsidRDefault="009B6A32" w:rsidP="009B6A32"/>
    <w:p w14:paraId="1B14764E" w14:textId="77777777" w:rsidR="009B6A32" w:rsidRDefault="009B6A32" w:rsidP="009B6A32">
      <w:r>
        <w:t xml:space="preserve">Once an appropriate response to the incident has been identified, the IRT needs to be able to manage the overall response, monitor the status of the incident and ensure effective communication is taking place at all levels. </w:t>
      </w:r>
    </w:p>
    <w:p w14:paraId="1B14764F" w14:textId="77777777" w:rsidR="009B6A32" w:rsidRDefault="009B6A32" w:rsidP="009B6A32"/>
    <w:p w14:paraId="1B147650" w14:textId="77777777" w:rsidR="009B6A32" w:rsidRDefault="009B6A32" w:rsidP="009B6A32">
      <w:r>
        <w:t xml:space="preserve">Regular IRT meetings must be held at an appropriate frequency decided by the Team Leader. A standard agenda for these meeting is at Appendix C. The purpose of these meetings is to ensure that incident management resources are managed effectively and that key decisions are made promptly, based on adequate information. Each meeting will be </w:t>
      </w:r>
      <w:proofErr w:type="spellStart"/>
      <w:r>
        <w:t>minuted</w:t>
      </w:r>
      <w:proofErr w:type="spellEnd"/>
      <w:r>
        <w:t xml:space="preserve"> by the Team Facilitator.</w:t>
      </w:r>
    </w:p>
    <w:p w14:paraId="1B147651" w14:textId="77777777" w:rsidR="009B6A32" w:rsidRDefault="009B6A32" w:rsidP="009B6A32"/>
    <w:p w14:paraId="1B147652" w14:textId="77777777" w:rsidR="009B6A32" w:rsidRDefault="009B6A32" w:rsidP="009B6A32">
      <w:r>
        <w:t>The Incident Liaison will provide updates to the IRT to a frequency decided by the Team Leader. These updates should be co-ordinated with the IRT meetings so that the latest information is available for each meeting.</w:t>
      </w:r>
    </w:p>
    <w:p w14:paraId="1B147653" w14:textId="77777777" w:rsidR="009B6A32" w:rsidRDefault="009B6A32" w:rsidP="009B6A32"/>
    <w:p w14:paraId="1B147654" w14:textId="77777777" w:rsidR="009B6A32" w:rsidRDefault="009B6A32" w:rsidP="009B6A32"/>
    <w:p w14:paraId="1B147655" w14:textId="77777777" w:rsidR="009B6A32" w:rsidRDefault="009B6A32" w:rsidP="009B6A32">
      <w:pPr>
        <w:pStyle w:val="Heading2"/>
      </w:pPr>
      <w:bookmarkStart w:id="11" w:name="_Toc361060"/>
      <w:r>
        <w:lastRenderedPageBreak/>
        <w:t>Communication Procedures</w:t>
      </w:r>
      <w:bookmarkEnd w:id="11"/>
    </w:p>
    <w:p w14:paraId="1B147656" w14:textId="77777777" w:rsidR="009B6A32" w:rsidRDefault="009B6A32" w:rsidP="009B6A32"/>
    <w:p w14:paraId="1B147657" w14:textId="77777777" w:rsidR="009B6A32" w:rsidRDefault="009B6A32" w:rsidP="009B6A32">
      <w:r>
        <w:t>It is vital that effective communications are maintained between all parties involved in the incident response.</w:t>
      </w:r>
    </w:p>
    <w:p w14:paraId="1B147658" w14:textId="77777777" w:rsidR="009B6A32" w:rsidRDefault="009B6A32" w:rsidP="009B6A32"/>
    <w:p w14:paraId="1B147659" w14:textId="77777777" w:rsidR="009B6A32" w:rsidRDefault="009B6A32" w:rsidP="009B6A32">
      <w:r>
        <w:t xml:space="preserve">The primary means of communication during an incident will </w:t>
      </w:r>
      <w:r w:rsidR="004C2D7E">
        <w:t xml:space="preserve">initially </w:t>
      </w:r>
      <w:r>
        <w:t xml:space="preserve">be </w:t>
      </w:r>
      <w:r w:rsidR="004C2D7E">
        <w:t xml:space="preserve">face to face and </w:t>
      </w:r>
      <w:r>
        <w:t xml:space="preserve">telephone, both landline and mobile. Email should not be used unless </w:t>
      </w:r>
      <w:r w:rsidR="004C2D7E">
        <w:t>permission to do so has been given by the IRT</w:t>
      </w:r>
      <w:r>
        <w:t>.</w:t>
      </w:r>
    </w:p>
    <w:p w14:paraId="1B14765A" w14:textId="77777777" w:rsidR="009B6A32" w:rsidRDefault="009B6A32" w:rsidP="009B6A32"/>
    <w:p w14:paraId="1B14765B" w14:textId="77777777" w:rsidR="009B6A32" w:rsidRDefault="009B6A32" w:rsidP="009B6A32">
      <w:r>
        <w:t>The following guidelines should be followed in all communications:</w:t>
      </w:r>
    </w:p>
    <w:p w14:paraId="1B14765C" w14:textId="77777777" w:rsidR="009B6A32" w:rsidRDefault="009B6A32" w:rsidP="009B6A32"/>
    <w:p w14:paraId="1B14765D" w14:textId="77777777" w:rsidR="009B6A32" w:rsidRDefault="009B6A32" w:rsidP="009B6A32">
      <w:pPr>
        <w:numPr>
          <w:ilvl w:val="0"/>
          <w:numId w:val="1"/>
        </w:numPr>
      </w:pPr>
      <w:r>
        <w:t>Be calm and avoid lengthy conversation</w:t>
      </w:r>
    </w:p>
    <w:p w14:paraId="1B14765E" w14:textId="77777777" w:rsidR="009B6A32" w:rsidRDefault="009B6A32" w:rsidP="009B6A32">
      <w:pPr>
        <w:numPr>
          <w:ilvl w:val="0"/>
          <w:numId w:val="1"/>
        </w:numPr>
      </w:pPr>
      <w:r>
        <w:t>Advise internal team members of the need to refer information requests to the IRT</w:t>
      </w:r>
    </w:p>
    <w:p w14:paraId="1B14765F" w14:textId="77777777" w:rsidR="009B6A32" w:rsidRDefault="009B6A32" w:rsidP="009B6A32">
      <w:pPr>
        <w:numPr>
          <w:ilvl w:val="0"/>
          <w:numId w:val="1"/>
        </w:numPr>
      </w:pPr>
      <w:r>
        <w:t>If the call is answered by someone other than the contact:</w:t>
      </w:r>
    </w:p>
    <w:p w14:paraId="1B147660" w14:textId="77777777" w:rsidR="009B6A32" w:rsidRDefault="009B6A32" w:rsidP="00105E1B">
      <w:pPr>
        <w:numPr>
          <w:ilvl w:val="0"/>
          <w:numId w:val="26"/>
        </w:numPr>
      </w:pPr>
      <w:r>
        <w:t>Ask if the contact is available elsewhere</w:t>
      </w:r>
    </w:p>
    <w:p w14:paraId="1B147661" w14:textId="77777777" w:rsidR="009B6A32" w:rsidRDefault="009B6A32" w:rsidP="00105E1B">
      <w:pPr>
        <w:numPr>
          <w:ilvl w:val="0"/>
          <w:numId w:val="26"/>
        </w:numPr>
      </w:pPr>
      <w:r>
        <w:t xml:space="preserve">If they cannot be contacted leave a message to </w:t>
      </w:r>
      <w:proofErr w:type="gramStart"/>
      <w:r>
        <w:t>contact</w:t>
      </w:r>
      <w:proofErr w:type="gramEnd"/>
      <w:r>
        <w:t xml:space="preserve"> you on a given number</w:t>
      </w:r>
    </w:p>
    <w:p w14:paraId="1B147662" w14:textId="77777777" w:rsidR="009B6A32" w:rsidRDefault="009B6A32" w:rsidP="00105E1B">
      <w:pPr>
        <w:numPr>
          <w:ilvl w:val="0"/>
          <w:numId w:val="26"/>
        </w:numPr>
      </w:pPr>
      <w:r>
        <w:t>Do not provide details of the Incident</w:t>
      </w:r>
    </w:p>
    <w:p w14:paraId="1B147663" w14:textId="77777777" w:rsidR="009B6A32" w:rsidRDefault="009B6A32" w:rsidP="00105E1B">
      <w:pPr>
        <w:numPr>
          <w:ilvl w:val="0"/>
          <w:numId w:val="17"/>
        </w:numPr>
      </w:pPr>
      <w:r>
        <w:t>Always document call time details, responses and actions</w:t>
      </w:r>
    </w:p>
    <w:p w14:paraId="1B147664" w14:textId="77777777" w:rsidR="009B6A32" w:rsidRDefault="009B6A32" w:rsidP="009B6A32"/>
    <w:p w14:paraId="1B147665" w14:textId="77777777" w:rsidR="009B6A32" w:rsidRDefault="009B6A32" w:rsidP="009B6A32">
      <w:r>
        <w:t>All communications should be clearly and accurately recorded</w:t>
      </w:r>
      <w:r w:rsidR="009658DF">
        <w:t xml:space="preserve"> as records may be needed as part of legal action </w:t>
      </w:r>
      <w:proofErr w:type="gramStart"/>
      <w:r w:rsidR="009658DF">
        <w:t>at a later date</w:t>
      </w:r>
      <w:proofErr w:type="gramEnd"/>
      <w:r>
        <w:t>.</w:t>
      </w:r>
    </w:p>
    <w:p w14:paraId="1B147666" w14:textId="77777777" w:rsidR="009658DF" w:rsidRDefault="009658DF" w:rsidP="009B6A32"/>
    <w:p w14:paraId="1B147667" w14:textId="77777777" w:rsidR="002174B9" w:rsidRDefault="002174B9" w:rsidP="002174B9">
      <w:pPr>
        <w:pStyle w:val="Heading3"/>
      </w:pPr>
      <w:bookmarkStart w:id="12" w:name="_Toc361061"/>
      <w:r>
        <w:t>Communication with Controllers of Personal Data</w:t>
      </w:r>
      <w:bookmarkEnd w:id="12"/>
    </w:p>
    <w:p w14:paraId="1B147668" w14:textId="77777777" w:rsidR="002174B9" w:rsidRDefault="002174B9" w:rsidP="009B6A32"/>
    <w:p w14:paraId="1B147669" w14:textId="77777777" w:rsidR="002174B9" w:rsidRDefault="002174B9" w:rsidP="002174B9">
      <w:r>
        <w:t xml:space="preserve">Where </w:t>
      </w:r>
      <w:fldSimple w:instr=" DOCPROPERTY  &quot;Organization Name&quot;  \* MERGEFORMAT ">
        <w:r>
          <w:t>[Organization Name]</w:t>
        </w:r>
      </w:fldSimple>
      <w:r>
        <w:t xml:space="preserve"> is acting as a processor of personal data on behalf of one or more controllers, there is an obligation under the EU General Data Protection Regulation 2016 (GDPR) to inform each controller about the breach “without undue delay”. It will then be up to the controller to decide whether it needs to be reported, and to take subsequent actions.</w:t>
      </w:r>
    </w:p>
    <w:p w14:paraId="1B14766A" w14:textId="77777777" w:rsidR="002174B9" w:rsidRDefault="002174B9" w:rsidP="009B6A32"/>
    <w:p w14:paraId="1B14766B" w14:textId="77777777" w:rsidR="00B6784A" w:rsidRDefault="00B6784A" w:rsidP="00B6784A">
      <w:pPr>
        <w:pStyle w:val="Heading3"/>
      </w:pPr>
      <w:bookmarkStart w:id="13" w:name="_Toc361062"/>
      <w:r>
        <w:t>Communication to the Data Protection Supervisory Authority</w:t>
      </w:r>
      <w:bookmarkEnd w:id="13"/>
    </w:p>
    <w:p w14:paraId="1B14766C" w14:textId="77777777" w:rsidR="00B6784A" w:rsidRDefault="00B6784A" w:rsidP="009B6A32"/>
    <w:p w14:paraId="1B14766D" w14:textId="77777777" w:rsidR="00B6784A" w:rsidRDefault="002174B9" w:rsidP="00B6784A">
      <w:r>
        <w:t xml:space="preserve">Where </w:t>
      </w:r>
      <w:fldSimple w:instr=" DOCPROPERTY  &quot;Organization Name&quot;  \* MERGEFORMAT ">
        <w:r>
          <w:t>[Organization Name]</w:t>
        </w:r>
      </w:fldSimple>
      <w:r>
        <w:t xml:space="preserve"> is acting as a controller under the GDPR, i</w:t>
      </w:r>
      <w:r w:rsidR="00B6784A">
        <w:t xml:space="preserve">t is a requirement that incidents affecting personal data that are likely to result in a risk to the rights and freedoms of data subjects must be reported to the data protection supervisory authority without undue delay and where feasible, within 72 hours of becoming aware of it. The </w:t>
      </w:r>
      <w:fldSimple w:instr=" DOCPROPERTY  &quot;Organization Name&quot;  \* MERGEFORMAT ">
        <w:r w:rsidR="007E2F67">
          <w:t>[Organization Name]</w:t>
        </w:r>
      </w:fldSimple>
      <w:r w:rsidR="007E2F67">
        <w:t xml:space="preserve"> </w:t>
      </w:r>
      <w:r w:rsidR="00B6784A" w:rsidRPr="00B6784A">
        <w:rPr>
          <w:i/>
        </w:rPr>
        <w:t>Personal Data Breach Notification Procedure</w:t>
      </w:r>
      <w:r w:rsidR="00B6784A">
        <w:t xml:space="preserve"> must be used for this purpose. </w:t>
      </w:r>
      <w:proofErr w:type="gramStart"/>
      <w:r w:rsidR="00B6784A">
        <w:t>In the event that</w:t>
      </w:r>
      <w:proofErr w:type="gramEnd"/>
      <w:r w:rsidR="00B6784A">
        <w:t xml:space="preserve"> the </w:t>
      </w:r>
      <w:r w:rsidR="007E2F67">
        <w:t>72-hour</w:t>
      </w:r>
      <w:r w:rsidR="00B6784A">
        <w:t xml:space="preserve"> target is not met, reasons for the delay must be given.</w:t>
      </w:r>
    </w:p>
    <w:p w14:paraId="1B14766E" w14:textId="77777777" w:rsidR="007E2F67" w:rsidRDefault="007E2F67" w:rsidP="00B6784A"/>
    <w:p w14:paraId="1B14766F" w14:textId="77777777" w:rsidR="007E2F67" w:rsidRDefault="007E2F67" w:rsidP="00B6784A">
      <w:r>
        <w:t>Contact details for the data protection supervisory authority are listed in Appendix B.</w:t>
      </w:r>
    </w:p>
    <w:p w14:paraId="1B147670" w14:textId="77777777" w:rsidR="00B6784A" w:rsidRDefault="00B6784A" w:rsidP="009B6A32"/>
    <w:p w14:paraId="1B147671" w14:textId="77777777" w:rsidR="002174B9" w:rsidRDefault="002174B9" w:rsidP="009B6A32"/>
    <w:p w14:paraId="1B147672" w14:textId="77777777" w:rsidR="002174B9" w:rsidRDefault="002174B9" w:rsidP="009B6A32"/>
    <w:p w14:paraId="1B147673" w14:textId="77777777" w:rsidR="00B6784A" w:rsidRDefault="00B6784A" w:rsidP="00B6784A">
      <w:pPr>
        <w:pStyle w:val="Heading3"/>
      </w:pPr>
      <w:bookmarkStart w:id="14" w:name="_Toc361063"/>
      <w:r>
        <w:lastRenderedPageBreak/>
        <w:t>Communication with Personal Data Subjects</w:t>
      </w:r>
      <w:bookmarkEnd w:id="14"/>
    </w:p>
    <w:p w14:paraId="1B147674" w14:textId="77777777" w:rsidR="00B6784A" w:rsidRDefault="00B6784A" w:rsidP="009B6A32"/>
    <w:p w14:paraId="1B147675" w14:textId="77777777" w:rsidR="00B6784A" w:rsidRDefault="007E2F67" w:rsidP="009B6A32">
      <w:r>
        <w:t xml:space="preserve">Where an incident affects personal data, a decision must be taken by the IRT regarding the extent, timing and content of communication with data subjects. The EU GDPR requires that communication must happen “without undue delay” if the breach is likely to result in “a high risk to the rights and freedoms of natural persons”.  </w:t>
      </w:r>
    </w:p>
    <w:p w14:paraId="1B147676" w14:textId="77777777" w:rsidR="00B6784A" w:rsidRDefault="005B32F8" w:rsidP="009B6A32">
      <w:r>
        <w:t xml:space="preserve">The </w:t>
      </w:r>
      <w:fldSimple w:instr=" DOCPROPERTY  &quot;Organization Name&quot;  \* MERGEFORMAT ">
        <w:r>
          <w:t>[Organization Name]</w:t>
        </w:r>
      </w:fldSimple>
      <w:r>
        <w:t xml:space="preserve"> </w:t>
      </w:r>
      <w:r w:rsidRPr="00B6784A">
        <w:rPr>
          <w:i/>
        </w:rPr>
        <w:t>Personal Data Breach Notification Procedure</w:t>
      </w:r>
      <w:r>
        <w:t xml:space="preserve"> must be used for this purpose.</w:t>
      </w:r>
    </w:p>
    <w:p w14:paraId="1B147677" w14:textId="77777777" w:rsidR="00605CE2" w:rsidRDefault="00605CE2" w:rsidP="009B6A32"/>
    <w:p w14:paraId="1B147678" w14:textId="77777777" w:rsidR="009B6A32" w:rsidRDefault="00B6784A" w:rsidP="009B6A32">
      <w:pPr>
        <w:pStyle w:val="Heading3"/>
      </w:pPr>
      <w:bookmarkStart w:id="15" w:name="_Toc361064"/>
      <w:bookmarkStart w:id="16" w:name="_Toc96772442"/>
      <w:r>
        <w:t xml:space="preserve">Other </w:t>
      </w:r>
      <w:r w:rsidR="009B6A32">
        <w:t>External Communication</w:t>
      </w:r>
      <w:bookmarkEnd w:id="15"/>
    </w:p>
    <w:p w14:paraId="1B147679" w14:textId="77777777" w:rsidR="009B6A32" w:rsidRDefault="009B6A32" w:rsidP="009B6A32"/>
    <w:p w14:paraId="1B14767A" w14:textId="77777777" w:rsidR="009B6A32" w:rsidRDefault="009B6A32" w:rsidP="009B6A32">
      <w:r>
        <w:t xml:space="preserve">Depending on the incident there may be a variety of external parties that will be communicated with </w:t>
      </w:r>
      <w:proofErr w:type="gramStart"/>
      <w:r>
        <w:t>during the course of</w:t>
      </w:r>
      <w:proofErr w:type="gramEnd"/>
      <w:r>
        <w:t xml:space="preserve"> the response. It is important that the information released to third parties is managed so that it is timely and accurate. </w:t>
      </w:r>
    </w:p>
    <w:p w14:paraId="1B14767B" w14:textId="77777777" w:rsidR="009B6A32" w:rsidRDefault="009B6A32" w:rsidP="009B6A32"/>
    <w:p w14:paraId="1B14767C" w14:textId="77777777" w:rsidR="009B6A32" w:rsidRDefault="009B6A32" w:rsidP="009B6A32">
      <w:r>
        <w:t>Calls that are not from agencies directly involved in the incident response (such as the media) should be passed to the member of the IRT responsible for communications.</w:t>
      </w:r>
    </w:p>
    <w:p w14:paraId="1B14767D" w14:textId="77777777" w:rsidR="009B6A32" w:rsidRDefault="009B6A32" w:rsidP="009B6A32"/>
    <w:p w14:paraId="1B14767E" w14:textId="77777777" w:rsidR="009B6A32" w:rsidRDefault="009B6A32" w:rsidP="009B6A32">
      <w:r>
        <w:t xml:space="preserve">There may be </w:t>
      </w:r>
      <w:proofErr w:type="gramStart"/>
      <w:r>
        <w:t>a number of</w:t>
      </w:r>
      <w:proofErr w:type="gramEnd"/>
      <w:r>
        <w:t xml:space="preserve"> external parties who, whilst not directly involved in the incident, may be affected by it and need to be alerted to this fact. These may include:</w:t>
      </w:r>
    </w:p>
    <w:p w14:paraId="1B14767F" w14:textId="77777777" w:rsidR="009B6A32" w:rsidRDefault="009B6A32" w:rsidP="009B6A32"/>
    <w:p w14:paraId="1B147680" w14:textId="77777777" w:rsidR="009B6A32" w:rsidRDefault="009B6A32" w:rsidP="00105E1B">
      <w:pPr>
        <w:numPr>
          <w:ilvl w:val="0"/>
          <w:numId w:val="18"/>
        </w:numPr>
      </w:pPr>
      <w:r>
        <w:t>Customers</w:t>
      </w:r>
    </w:p>
    <w:p w14:paraId="1B147681" w14:textId="77777777" w:rsidR="009B6A32" w:rsidRDefault="009B6A32" w:rsidP="00105E1B">
      <w:pPr>
        <w:numPr>
          <w:ilvl w:val="0"/>
          <w:numId w:val="18"/>
        </w:numPr>
      </w:pPr>
      <w:r>
        <w:t>Suppliers</w:t>
      </w:r>
    </w:p>
    <w:p w14:paraId="1B147682" w14:textId="77777777" w:rsidR="009B6A32" w:rsidRDefault="009B6A32" w:rsidP="00105E1B">
      <w:pPr>
        <w:numPr>
          <w:ilvl w:val="0"/>
          <w:numId w:val="18"/>
        </w:numPr>
      </w:pPr>
      <w:r>
        <w:t>Shareholders</w:t>
      </w:r>
    </w:p>
    <w:p w14:paraId="1B147683" w14:textId="77777777" w:rsidR="009B6A32" w:rsidRDefault="009B6A32" w:rsidP="00105E1B">
      <w:pPr>
        <w:numPr>
          <w:ilvl w:val="0"/>
          <w:numId w:val="18"/>
        </w:numPr>
      </w:pPr>
      <w:r>
        <w:t>Regulatory bodies</w:t>
      </w:r>
    </w:p>
    <w:p w14:paraId="1B147684" w14:textId="77777777" w:rsidR="009B6A32" w:rsidRDefault="009B6A32" w:rsidP="009B6A32"/>
    <w:p w14:paraId="1B147685" w14:textId="77777777" w:rsidR="009B6A32" w:rsidRDefault="009B6A32" w:rsidP="009B6A32">
      <w:r>
        <w:t>The Communications IRT member should make a list of such interested parties and define the message that is to be given to them. A list of some external agencies is given at Appendix B.</w:t>
      </w:r>
    </w:p>
    <w:p w14:paraId="1B147686" w14:textId="77777777" w:rsidR="009B6A32" w:rsidRDefault="009B6A32" w:rsidP="009B6A32"/>
    <w:bookmarkEnd w:id="16"/>
    <w:p w14:paraId="1B147687" w14:textId="77777777" w:rsidR="009B6A32" w:rsidRDefault="009B6A32" w:rsidP="009B6A32">
      <w:r>
        <w:t xml:space="preserve">Interested parties who have not been alerted by the IRT may call to obtain information about the incident and its effects. These calls should be recorded in a message log and passed to the Communications member of IRT. </w:t>
      </w:r>
    </w:p>
    <w:p w14:paraId="1B147688" w14:textId="77777777" w:rsidR="009B6A32" w:rsidRDefault="009B6A32" w:rsidP="009B6A32"/>
    <w:p w14:paraId="1B147689" w14:textId="77777777" w:rsidR="009B6A32" w:rsidRDefault="009B6A32" w:rsidP="009B6A32">
      <w:pPr>
        <w:pStyle w:val="Heading3"/>
      </w:pPr>
      <w:bookmarkStart w:id="17" w:name="_Toc361065"/>
      <w:r>
        <w:t>Communication with the Media</w:t>
      </w:r>
      <w:bookmarkEnd w:id="17"/>
    </w:p>
    <w:p w14:paraId="1B14768A" w14:textId="77777777" w:rsidR="009B6A32" w:rsidRDefault="009B6A32" w:rsidP="009B6A32"/>
    <w:p w14:paraId="1B14768B" w14:textId="547D2054" w:rsidR="009B6A32" w:rsidRDefault="009B6A32" w:rsidP="009B6A32">
      <w:r>
        <w:t xml:space="preserve">In </w:t>
      </w:r>
      <w:r w:rsidR="005014D1">
        <w:t>general,</w:t>
      </w:r>
      <w:r>
        <w:t xml:space="preserve"> the communication strategy with respect to the media will be to issue updates via top management. No members of staff should give an interview with the media unless this is pre-authorised by the IRT.</w:t>
      </w:r>
    </w:p>
    <w:p w14:paraId="1B14768C" w14:textId="77777777" w:rsidR="009B6A32" w:rsidRDefault="009B6A32" w:rsidP="009B6A32"/>
    <w:p w14:paraId="1B14768D" w14:textId="77777777" w:rsidR="009B6A32" w:rsidRDefault="009B6A32" w:rsidP="009B6A32">
      <w:r>
        <w:t>The preferred interface with the media will be to issue pre-written press releases. In exceptional circumstances a press conference will be held to answer questions about the incident and its effects. It is the responsibility of the Communications IRT member to arrange the venue for these and to liaise with press that may wish to attend.</w:t>
      </w:r>
    </w:p>
    <w:p w14:paraId="1B14768E" w14:textId="77777777" w:rsidR="009B6A32" w:rsidRDefault="009B6A32" w:rsidP="009B6A32"/>
    <w:p w14:paraId="1B14768F" w14:textId="6288A76F" w:rsidR="009B6A32" w:rsidRDefault="009B6A32" w:rsidP="009B6A32">
      <w:r>
        <w:t xml:space="preserve">In drafting a statement for the </w:t>
      </w:r>
      <w:r w:rsidR="005014D1">
        <w:t>media,</w:t>
      </w:r>
      <w:r>
        <w:t xml:space="preserve"> the following guidelines should be observed:</w:t>
      </w:r>
    </w:p>
    <w:p w14:paraId="1B147690" w14:textId="77777777" w:rsidR="009B6A32" w:rsidRDefault="009B6A32" w:rsidP="009B6A32"/>
    <w:p w14:paraId="1B147691" w14:textId="77777777" w:rsidR="009B6A32" w:rsidRPr="00B031DB" w:rsidRDefault="009B6A32" w:rsidP="00105E1B">
      <w:pPr>
        <w:numPr>
          <w:ilvl w:val="0"/>
          <w:numId w:val="19"/>
        </w:numPr>
        <w:rPr>
          <w:highlight w:val="yellow"/>
        </w:rPr>
      </w:pPr>
      <w:r w:rsidRPr="00B031DB">
        <w:rPr>
          <w:highlight w:val="yellow"/>
        </w:rPr>
        <w:t xml:space="preserve">Personal information </w:t>
      </w:r>
      <w:proofErr w:type="gramStart"/>
      <w:r w:rsidRPr="00B031DB">
        <w:rPr>
          <w:highlight w:val="yellow"/>
        </w:rPr>
        <w:t>should be protected at all times</w:t>
      </w:r>
      <w:proofErr w:type="gramEnd"/>
    </w:p>
    <w:p w14:paraId="1B147692" w14:textId="77777777" w:rsidR="009B6A32" w:rsidRPr="00B031DB" w:rsidRDefault="009B6A32" w:rsidP="00105E1B">
      <w:pPr>
        <w:numPr>
          <w:ilvl w:val="0"/>
          <w:numId w:val="19"/>
        </w:numPr>
        <w:rPr>
          <w:highlight w:val="yellow"/>
        </w:rPr>
      </w:pPr>
      <w:r w:rsidRPr="00B031DB">
        <w:rPr>
          <w:highlight w:val="yellow"/>
        </w:rPr>
        <w:t>Stick to the facts and do not speculate about the incident or its cause</w:t>
      </w:r>
    </w:p>
    <w:p w14:paraId="1B147693" w14:textId="77777777" w:rsidR="009B6A32" w:rsidRPr="00B031DB" w:rsidRDefault="009B6A32" w:rsidP="00105E1B">
      <w:pPr>
        <w:numPr>
          <w:ilvl w:val="0"/>
          <w:numId w:val="19"/>
        </w:numPr>
        <w:rPr>
          <w:highlight w:val="yellow"/>
        </w:rPr>
      </w:pPr>
      <w:r w:rsidRPr="00B031DB">
        <w:rPr>
          <w:highlight w:val="yellow"/>
        </w:rPr>
        <w:t>Ensure legal advice is obtained prior to any statements being issued</w:t>
      </w:r>
    </w:p>
    <w:p w14:paraId="1B147694" w14:textId="77777777" w:rsidR="009B6A32" w:rsidRPr="00B031DB" w:rsidRDefault="009B6A32" w:rsidP="00105E1B">
      <w:pPr>
        <w:numPr>
          <w:ilvl w:val="0"/>
          <w:numId w:val="19"/>
        </w:numPr>
        <w:rPr>
          <w:highlight w:val="yellow"/>
        </w:rPr>
      </w:pPr>
      <w:r w:rsidRPr="00B031DB">
        <w:rPr>
          <w:highlight w:val="yellow"/>
        </w:rPr>
        <w:t>Try to pre-empt questions that may reasonably be asked</w:t>
      </w:r>
    </w:p>
    <w:p w14:paraId="1B147695" w14:textId="77777777" w:rsidR="009B6A32" w:rsidRPr="00B031DB" w:rsidRDefault="009B6A32" w:rsidP="00105E1B">
      <w:pPr>
        <w:numPr>
          <w:ilvl w:val="0"/>
          <w:numId w:val="19"/>
        </w:numPr>
        <w:rPr>
          <w:highlight w:val="yellow"/>
        </w:rPr>
      </w:pPr>
      <w:r w:rsidRPr="00B031DB">
        <w:rPr>
          <w:highlight w:val="yellow"/>
        </w:rPr>
        <w:t>Emphasise that a prepared response has been activated and that everything possible is being done</w:t>
      </w:r>
    </w:p>
    <w:p w14:paraId="1B147696" w14:textId="77777777" w:rsidR="009B6A32" w:rsidRDefault="009B6A32" w:rsidP="009B6A32"/>
    <w:p w14:paraId="1B147697" w14:textId="77777777" w:rsidR="009B6A32" w:rsidRDefault="009B6A32" w:rsidP="009B6A32">
      <w:r>
        <w:t xml:space="preserve">The following members of staff will be appointed spokespeople for the </w:t>
      </w:r>
      <w:r w:rsidR="00A70120">
        <w:t>organisation</w:t>
      </w:r>
      <w:r>
        <w:t xml:space="preserve"> if further information is to be issued e.g. at a press conference:</w:t>
      </w:r>
    </w:p>
    <w:p w14:paraId="1B147698" w14:textId="77777777" w:rsidR="009B6A32" w:rsidRDefault="009B6A32" w:rsidP="009B6A3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7"/>
        <w:gridCol w:w="2835"/>
      </w:tblGrid>
      <w:tr w:rsidR="009B6A32" w14:paraId="1B1476A0" w14:textId="77777777" w:rsidTr="00B02258">
        <w:tc>
          <w:tcPr>
            <w:tcW w:w="1668" w:type="dxa"/>
            <w:shd w:val="clear" w:color="auto" w:fill="C6D9F1" w:themeFill="text2" w:themeFillTint="33"/>
          </w:tcPr>
          <w:p w14:paraId="1B147699" w14:textId="77777777" w:rsidR="009B6A32" w:rsidRPr="00FA5D68" w:rsidRDefault="009B6A32" w:rsidP="00B02258">
            <w:pPr>
              <w:rPr>
                <w:b/>
              </w:rPr>
            </w:pPr>
          </w:p>
          <w:p w14:paraId="1B14769A" w14:textId="77777777" w:rsidR="009B6A32" w:rsidRPr="00FA5D68" w:rsidRDefault="009B6A32" w:rsidP="00B02258">
            <w:pPr>
              <w:rPr>
                <w:b/>
              </w:rPr>
            </w:pPr>
            <w:r w:rsidRPr="00FA5D68">
              <w:rPr>
                <w:b/>
              </w:rPr>
              <w:t>Name</w:t>
            </w:r>
          </w:p>
          <w:p w14:paraId="1B14769B" w14:textId="77777777" w:rsidR="009B6A32" w:rsidRPr="00FA5D68" w:rsidRDefault="009B6A32" w:rsidP="00B02258">
            <w:pPr>
              <w:rPr>
                <w:b/>
              </w:rPr>
            </w:pPr>
          </w:p>
        </w:tc>
        <w:tc>
          <w:tcPr>
            <w:tcW w:w="4677" w:type="dxa"/>
            <w:shd w:val="clear" w:color="auto" w:fill="C6D9F1" w:themeFill="text2" w:themeFillTint="33"/>
          </w:tcPr>
          <w:p w14:paraId="1B14769C" w14:textId="77777777" w:rsidR="009B6A32" w:rsidRPr="00FA5D68" w:rsidRDefault="009B6A32" w:rsidP="00B02258">
            <w:pPr>
              <w:rPr>
                <w:b/>
              </w:rPr>
            </w:pPr>
          </w:p>
          <w:p w14:paraId="1B14769D" w14:textId="77777777" w:rsidR="009B6A32" w:rsidRPr="00FA5D68" w:rsidRDefault="009B6A32" w:rsidP="00B02258">
            <w:pPr>
              <w:rPr>
                <w:b/>
              </w:rPr>
            </w:pPr>
            <w:r w:rsidRPr="00FA5D68">
              <w:rPr>
                <w:b/>
              </w:rPr>
              <w:t>Role</w:t>
            </w:r>
          </w:p>
        </w:tc>
        <w:tc>
          <w:tcPr>
            <w:tcW w:w="2835" w:type="dxa"/>
            <w:shd w:val="clear" w:color="auto" w:fill="C6D9F1" w:themeFill="text2" w:themeFillTint="33"/>
          </w:tcPr>
          <w:p w14:paraId="1B14769E" w14:textId="77777777" w:rsidR="009B6A32" w:rsidRPr="00FA5D68" w:rsidRDefault="009B6A32" w:rsidP="00B02258">
            <w:pPr>
              <w:rPr>
                <w:b/>
              </w:rPr>
            </w:pPr>
          </w:p>
          <w:p w14:paraId="1B14769F" w14:textId="77777777" w:rsidR="009B6A32" w:rsidRPr="00FA5D68" w:rsidRDefault="009B6A32" w:rsidP="00B02258">
            <w:pPr>
              <w:jc w:val="center"/>
              <w:rPr>
                <w:b/>
              </w:rPr>
            </w:pPr>
            <w:r w:rsidRPr="00FA5D68">
              <w:rPr>
                <w:b/>
              </w:rPr>
              <w:t>Incident Scale</w:t>
            </w:r>
          </w:p>
        </w:tc>
      </w:tr>
      <w:tr w:rsidR="009B6A32" w14:paraId="1B1476A7" w14:textId="77777777" w:rsidTr="00B02258">
        <w:tc>
          <w:tcPr>
            <w:tcW w:w="1668" w:type="dxa"/>
            <w:shd w:val="clear" w:color="auto" w:fill="auto"/>
          </w:tcPr>
          <w:p w14:paraId="1B1476A1" w14:textId="77777777" w:rsidR="009B6A32" w:rsidRPr="00FA5D68" w:rsidRDefault="009B6A32" w:rsidP="00B02258">
            <w:pPr>
              <w:rPr>
                <w:highlight w:val="yellow"/>
              </w:rPr>
            </w:pPr>
          </w:p>
          <w:p w14:paraId="1B1476A2" w14:textId="77777777" w:rsidR="009B6A32" w:rsidRPr="00FA5D68" w:rsidRDefault="009B6A32" w:rsidP="00B02258">
            <w:pPr>
              <w:rPr>
                <w:highlight w:val="yellow"/>
              </w:rPr>
            </w:pPr>
            <w:r w:rsidRPr="00FA5D68">
              <w:rPr>
                <w:highlight w:val="yellow"/>
              </w:rPr>
              <w:t>Person A</w:t>
            </w:r>
          </w:p>
        </w:tc>
        <w:tc>
          <w:tcPr>
            <w:tcW w:w="4677" w:type="dxa"/>
            <w:shd w:val="clear" w:color="auto" w:fill="auto"/>
          </w:tcPr>
          <w:p w14:paraId="1B1476A3" w14:textId="77777777" w:rsidR="009B6A32" w:rsidRPr="00FA5D68" w:rsidRDefault="009B6A32" w:rsidP="00B02258">
            <w:pPr>
              <w:rPr>
                <w:highlight w:val="yellow"/>
              </w:rPr>
            </w:pPr>
          </w:p>
          <w:p w14:paraId="1B1476A4" w14:textId="77777777" w:rsidR="009B6A32" w:rsidRPr="00FA5D68" w:rsidRDefault="009B6A32" w:rsidP="00B02258">
            <w:pPr>
              <w:rPr>
                <w:highlight w:val="yellow"/>
              </w:rPr>
            </w:pPr>
            <w:r w:rsidRPr="00FA5D68">
              <w:rPr>
                <w:highlight w:val="yellow"/>
              </w:rPr>
              <w:t>IRT Communications</w:t>
            </w:r>
          </w:p>
        </w:tc>
        <w:tc>
          <w:tcPr>
            <w:tcW w:w="2835" w:type="dxa"/>
            <w:shd w:val="clear" w:color="auto" w:fill="auto"/>
          </w:tcPr>
          <w:p w14:paraId="1B1476A5" w14:textId="77777777" w:rsidR="009B6A32" w:rsidRPr="00FA5D68" w:rsidRDefault="009B6A32" w:rsidP="00B02258">
            <w:pPr>
              <w:jc w:val="center"/>
              <w:rPr>
                <w:highlight w:val="yellow"/>
              </w:rPr>
            </w:pPr>
          </w:p>
          <w:p w14:paraId="1B1476A6" w14:textId="77777777" w:rsidR="009B6A32" w:rsidRPr="00FA5D68" w:rsidRDefault="009B6A32" w:rsidP="00B02258">
            <w:pPr>
              <w:jc w:val="center"/>
              <w:rPr>
                <w:highlight w:val="yellow"/>
              </w:rPr>
            </w:pPr>
            <w:r w:rsidRPr="00FA5D68">
              <w:rPr>
                <w:highlight w:val="yellow"/>
              </w:rPr>
              <w:t>Low</w:t>
            </w:r>
          </w:p>
        </w:tc>
      </w:tr>
      <w:tr w:rsidR="009B6A32" w14:paraId="1B1476AE" w14:textId="77777777" w:rsidTr="00B02258">
        <w:tc>
          <w:tcPr>
            <w:tcW w:w="1668" w:type="dxa"/>
            <w:shd w:val="clear" w:color="auto" w:fill="auto"/>
          </w:tcPr>
          <w:p w14:paraId="1B1476A8" w14:textId="77777777" w:rsidR="009B6A32" w:rsidRPr="00FA5D68" w:rsidRDefault="009B6A32" w:rsidP="00B02258">
            <w:pPr>
              <w:rPr>
                <w:highlight w:val="yellow"/>
              </w:rPr>
            </w:pPr>
          </w:p>
          <w:p w14:paraId="1B1476A9" w14:textId="77777777" w:rsidR="009B6A32" w:rsidRPr="00FA5D68" w:rsidRDefault="009B6A32" w:rsidP="00B02258">
            <w:pPr>
              <w:rPr>
                <w:highlight w:val="yellow"/>
              </w:rPr>
            </w:pPr>
            <w:r w:rsidRPr="00FA5D68">
              <w:rPr>
                <w:highlight w:val="yellow"/>
              </w:rPr>
              <w:t>Person B</w:t>
            </w:r>
          </w:p>
        </w:tc>
        <w:tc>
          <w:tcPr>
            <w:tcW w:w="4677" w:type="dxa"/>
            <w:shd w:val="clear" w:color="auto" w:fill="auto"/>
          </w:tcPr>
          <w:p w14:paraId="1B1476AA" w14:textId="77777777" w:rsidR="009B6A32" w:rsidRPr="00FA5D68" w:rsidRDefault="009B6A32" w:rsidP="00B02258">
            <w:pPr>
              <w:jc w:val="left"/>
              <w:rPr>
                <w:highlight w:val="yellow"/>
              </w:rPr>
            </w:pPr>
          </w:p>
          <w:p w14:paraId="1B1476AB" w14:textId="77777777" w:rsidR="009B6A32" w:rsidRPr="00FA5D68" w:rsidRDefault="009B6A32" w:rsidP="00B02258">
            <w:pPr>
              <w:jc w:val="left"/>
              <w:rPr>
                <w:highlight w:val="yellow"/>
              </w:rPr>
            </w:pPr>
            <w:r w:rsidRPr="00FA5D68">
              <w:rPr>
                <w:highlight w:val="yellow"/>
              </w:rPr>
              <w:t>Head of Corporate Communications</w:t>
            </w:r>
          </w:p>
        </w:tc>
        <w:tc>
          <w:tcPr>
            <w:tcW w:w="2835" w:type="dxa"/>
            <w:shd w:val="clear" w:color="auto" w:fill="auto"/>
          </w:tcPr>
          <w:p w14:paraId="1B1476AC" w14:textId="77777777" w:rsidR="009B6A32" w:rsidRPr="00FA5D68" w:rsidRDefault="009B6A32" w:rsidP="00B02258">
            <w:pPr>
              <w:jc w:val="center"/>
              <w:rPr>
                <w:highlight w:val="yellow"/>
              </w:rPr>
            </w:pPr>
          </w:p>
          <w:p w14:paraId="1B1476AD" w14:textId="77777777" w:rsidR="009B6A32" w:rsidRPr="00FA5D68" w:rsidRDefault="009B6A32" w:rsidP="00B02258">
            <w:pPr>
              <w:jc w:val="center"/>
              <w:rPr>
                <w:highlight w:val="yellow"/>
              </w:rPr>
            </w:pPr>
            <w:r w:rsidRPr="00FA5D68">
              <w:rPr>
                <w:highlight w:val="yellow"/>
              </w:rPr>
              <w:t>Medium</w:t>
            </w:r>
          </w:p>
        </w:tc>
      </w:tr>
      <w:tr w:rsidR="009B6A32" w14:paraId="1B1476B5" w14:textId="77777777" w:rsidTr="00B02258">
        <w:tc>
          <w:tcPr>
            <w:tcW w:w="1668" w:type="dxa"/>
            <w:shd w:val="clear" w:color="auto" w:fill="auto"/>
          </w:tcPr>
          <w:p w14:paraId="1B1476AF" w14:textId="77777777" w:rsidR="009B6A32" w:rsidRPr="00FA5D68" w:rsidRDefault="009B6A32" w:rsidP="00B02258">
            <w:pPr>
              <w:rPr>
                <w:highlight w:val="yellow"/>
              </w:rPr>
            </w:pPr>
          </w:p>
          <w:p w14:paraId="1B1476B0" w14:textId="77777777" w:rsidR="009B6A32" w:rsidRPr="00FA5D68" w:rsidRDefault="009B6A32" w:rsidP="00B02258">
            <w:pPr>
              <w:rPr>
                <w:highlight w:val="yellow"/>
              </w:rPr>
            </w:pPr>
            <w:r w:rsidRPr="00FA5D68">
              <w:rPr>
                <w:highlight w:val="yellow"/>
              </w:rPr>
              <w:t>Person C</w:t>
            </w:r>
          </w:p>
        </w:tc>
        <w:tc>
          <w:tcPr>
            <w:tcW w:w="4677" w:type="dxa"/>
            <w:shd w:val="clear" w:color="auto" w:fill="auto"/>
          </w:tcPr>
          <w:p w14:paraId="1B1476B1" w14:textId="77777777" w:rsidR="009B6A32" w:rsidRPr="00FA5D68" w:rsidRDefault="009B6A32" w:rsidP="00B02258">
            <w:pPr>
              <w:rPr>
                <w:highlight w:val="yellow"/>
              </w:rPr>
            </w:pPr>
          </w:p>
          <w:p w14:paraId="1B1476B2" w14:textId="77777777" w:rsidR="009B6A32" w:rsidRPr="00FA5D68" w:rsidRDefault="009B6A32" w:rsidP="00B02258">
            <w:pPr>
              <w:rPr>
                <w:highlight w:val="yellow"/>
              </w:rPr>
            </w:pPr>
            <w:r w:rsidRPr="00FA5D68">
              <w:rPr>
                <w:highlight w:val="yellow"/>
              </w:rPr>
              <w:t>Chief Executive Officer</w:t>
            </w:r>
          </w:p>
        </w:tc>
        <w:tc>
          <w:tcPr>
            <w:tcW w:w="2835" w:type="dxa"/>
            <w:shd w:val="clear" w:color="auto" w:fill="auto"/>
          </w:tcPr>
          <w:p w14:paraId="1B1476B3" w14:textId="77777777" w:rsidR="009B6A32" w:rsidRPr="00FA5D68" w:rsidRDefault="009B6A32" w:rsidP="00B02258">
            <w:pPr>
              <w:jc w:val="center"/>
              <w:rPr>
                <w:highlight w:val="yellow"/>
              </w:rPr>
            </w:pPr>
          </w:p>
          <w:p w14:paraId="1B1476B4" w14:textId="77777777" w:rsidR="009B6A32" w:rsidRPr="00FA5D68" w:rsidRDefault="009B6A32" w:rsidP="009D3EAF">
            <w:pPr>
              <w:keepNext/>
              <w:jc w:val="center"/>
              <w:rPr>
                <w:highlight w:val="yellow"/>
              </w:rPr>
            </w:pPr>
            <w:r w:rsidRPr="00FA5D68">
              <w:rPr>
                <w:highlight w:val="yellow"/>
              </w:rPr>
              <w:t>High</w:t>
            </w:r>
          </w:p>
        </w:tc>
      </w:tr>
    </w:tbl>
    <w:p w14:paraId="1B1476B6" w14:textId="77777777" w:rsidR="009D3EAF" w:rsidRPr="009D3EAF" w:rsidRDefault="009D3EAF" w:rsidP="009D3EAF">
      <w:pPr>
        <w:pStyle w:val="Caption"/>
        <w:spacing w:after="0"/>
        <w:jc w:val="left"/>
        <w:rPr>
          <w:b w:val="0"/>
          <w:i/>
          <w:color w:val="auto"/>
          <w:sz w:val="20"/>
        </w:rPr>
      </w:pPr>
    </w:p>
    <w:p w14:paraId="1B1476B7" w14:textId="77777777" w:rsidR="009B6A32" w:rsidRPr="009D3EAF" w:rsidRDefault="009D3EAF" w:rsidP="009D3EAF">
      <w:pPr>
        <w:pStyle w:val="Caption"/>
        <w:spacing w:after="0"/>
        <w:jc w:val="left"/>
        <w:rPr>
          <w:b w:val="0"/>
          <w:i/>
          <w:color w:val="auto"/>
          <w:sz w:val="20"/>
        </w:rPr>
      </w:pPr>
      <w:bookmarkStart w:id="18" w:name="_Toc361077"/>
      <w:r w:rsidRPr="009D3EAF">
        <w:rPr>
          <w:b w:val="0"/>
          <w:i/>
          <w:color w:val="auto"/>
          <w:sz w:val="20"/>
        </w:rPr>
        <w:t xml:space="preserve">Table </w:t>
      </w:r>
      <w:r w:rsidRPr="009D3EAF">
        <w:rPr>
          <w:b w:val="0"/>
          <w:i/>
          <w:color w:val="auto"/>
          <w:sz w:val="20"/>
        </w:rPr>
        <w:fldChar w:fldCharType="begin"/>
      </w:r>
      <w:r w:rsidRPr="009D3EAF">
        <w:rPr>
          <w:b w:val="0"/>
          <w:i/>
          <w:color w:val="auto"/>
          <w:sz w:val="20"/>
        </w:rPr>
        <w:instrText xml:space="preserve"> SEQ Table \* ARABIC </w:instrText>
      </w:r>
      <w:r w:rsidRPr="009D3EAF">
        <w:rPr>
          <w:b w:val="0"/>
          <w:i/>
          <w:color w:val="auto"/>
          <w:sz w:val="20"/>
        </w:rPr>
        <w:fldChar w:fldCharType="separate"/>
      </w:r>
      <w:r w:rsidRPr="009D3EAF">
        <w:rPr>
          <w:b w:val="0"/>
          <w:i/>
          <w:noProof/>
          <w:color w:val="auto"/>
          <w:sz w:val="20"/>
        </w:rPr>
        <w:t>2</w:t>
      </w:r>
      <w:r w:rsidRPr="009D3EAF">
        <w:rPr>
          <w:b w:val="0"/>
          <w:i/>
          <w:color w:val="auto"/>
          <w:sz w:val="20"/>
        </w:rPr>
        <w:fldChar w:fldCharType="end"/>
      </w:r>
      <w:r w:rsidRPr="009D3EAF">
        <w:rPr>
          <w:b w:val="0"/>
          <w:i/>
          <w:color w:val="auto"/>
          <w:sz w:val="20"/>
        </w:rPr>
        <w:t xml:space="preserve"> - Media spokespeople</w:t>
      </w:r>
      <w:bookmarkEnd w:id="18"/>
    </w:p>
    <w:p w14:paraId="1B1476B8" w14:textId="77777777" w:rsidR="009D3EAF" w:rsidRPr="009D3EAF" w:rsidRDefault="009D3EAF" w:rsidP="009D3EAF">
      <w:pPr>
        <w:jc w:val="left"/>
        <w:rPr>
          <w:i/>
          <w:sz w:val="28"/>
        </w:rPr>
      </w:pPr>
    </w:p>
    <w:p w14:paraId="1B1476B9" w14:textId="77777777" w:rsidR="009B6A32" w:rsidRDefault="009B6A32" w:rsidP="009B6A32">
      <w:r>
        <w:t>The most appropriate spokesperson will depend upon the scale of the incident and its effect on customers, supplier, the public and other stakeholders.</w:t>
      </w:r>
    </w:p>
    <w:p w14:paraId="1B1476BA" w14:textId="77777777" w:rsidR="00555287" w:rsidRDefault="00555287" w:rsidP="00555287">
      <w:pPr>
        <w:pStyle w:val="Heading1"/>
      </w:pPr>
      <w:r>
        <w:br w:type="page"/>
      </w:r>
      <w:bookmarkStart w:id="19" w:name="_Toc361066"/>
      <w:r w:rsidR="00C40833">
        <w:lastRenderedPageBreak/>
        <w:t>Incident</w:t>
      </w:r>
      <w:r>
        <w:t xml:space="preserve"> </w:t>
      </w:r>
      <w:r w:rsidR="009658DF">
        <w:t>Containment, E</w:t>
      </w:r>
      <w:r w:rsidR="00356B83">
        <w:t xml:space="preserve">radication, </w:t>
      </w:r>
      <w:r w:rsidR="009658DF">
        <w:t>Recovery</w:t>
      </w:r>
      <w:r w:rsidR="00356B83">
        <w:t xml:space="preserve"> and Notification</w:t>
      </w:r>
      <w:bookmarkEnd w:id="19"/>
    </w:p>
    <w:p w14:paraId="1B1476BB" w14:textId="77777777" w:rsidR="00555287" w:rsidRDefault="00555287" w:rsidP="00555287"/>
    <w:p w14:paraId="1B1476BC" w14:textId="77777777" w:rsidR="009658DF" w:rsidRDefault="009658DF" w:rsidP="00555287"/>
    <w:p w14:paraId="1B1476BD" w14:textId="77777777" w:rsidR="00C40833" w:rsidRPr="00C40833" w:rsidRDefault="000F59E2" w:rsidP="00C40833">
      <w:pPr>
        <w:pStyle w:val="Heading2"/>
        <w:jc w:val="left"/>
      </w:pPr>
      <w:bookmarkStart w:id="20" w:name="_Toc361067"/>
      <w:bookmarkStart w:id="21" w:name="_Toc430871988"/>
      <w:r>
        <w:t>Containment</w:t>
      </w:r>
      <w:bookmarkEnd w:id="20"/>
      <w:r>
        <w:t xml:space="preserve"> </w:t>
      </w:r>
      <w:bookmarkEnd w:id="21"/>
    </w:p>
    <w:p w14:paraId="1B1476BE" w14:textId="77777777" w:rsidR="009658DF" w:rsidRDefault="009658DF" w:rsidP="00C40833"/>
    <w:p w14:paraId="1B1476BF" w14:textId="77777777" w:rsidR="00C40833" w:rsidRPr="00C40833" w:rsidRDefault="00C40833" w:rsidP="00C40833">
      <w:r w:rsidRPr="00C40833">
        <w:t>The first step will be to try to stop the incident getting any worse i.e. contain it. In the case of a virus outbreak this may entail disconnecting the affected parts of the network; for a hacking attack it may involve disabling certain profiles or ports on the firewall or perhaps even disconnecting the internal network from the Internet altogether.</w:t>
      </w:r>
      <w:r w:rsidR="007F6121">
        <w:t xml:space="preserve"> The specific actions to be performed will depend on the circumstances of the incident.</w:t>
      </w:r>
    </w:p>
    <w:p w14:paraId="1B1476C0" w14:textId="77777777" w:rsidR="00C40833" w:rsidRPr="00C40833" w:rsidRDefault="00C40833" w:rsidP="00C40833"/>
    <w:p w14:paraId="1B1476C1" w14:textId="77777777" w:rsidR="00C40833" w:rsidRDefault="00C40833" w:rsidP="00C40833">
      <w:pPr>
        <w:rPr>
          <w:i/>
        </w:rPr>
      </w:pPr>
      <w:r w:rsidRPr="00C40833">
        <w:rPr>
          <w:i/>
        </w:rPr>
        <w:t xml:space="preserve">Note: if it is judged to be likely that digital evidence will need to be collected that will later be used in court, precautions must be taken to ensure that such evidence remains admissible. This means that relevant data must not be changed either deliberately or by accident e.g. by waking up a laptop. </w:t>
      </w:r>
      <w:r w:rsidR="00804888">
        <w:rPr>
          <w:i/>
        </w:rPr>
        <w:t>It is recommended that s</w:t>
      </w:r>
      <w:r w:rsidRPr="00C40833">
        <w:rPr>
          <w:i/>
        </w:rPr>
        <w:t>pecialist advice should be obtained</w:t>
      </w:r>
      <w:r w:rsidR="00804888">
        <w:rPr>
          <w:i/>
        </w:rPr>
        <w:t xml:space="preserve"> at this point – see contacts at Appendix B</w:t>
      </w:r>
      <w:r w:rsidRPr="00C40833">
        <w:rPr>
          <w:i/>
        </w:rPr>
        <w:t>.</w:t>
      </w:r>
    </w:p>
    <w:p w14:paraId="1B1476C2" w14:textId="77777777" w:rsidR="000F2C8C" w:rsidRPr="00C40833" w:rsidRDefault="000F2C8C" w:rsidP="00C40833">
      <w:pPr>
        <w:rPr>
          <w:i/>
        </w:rPr>
      </w:pPr>
    </w:p>
    <w:p w14:paraId="1B1476C3" w14:textId="77777777" w:rsidR="000F59E2" w:rsidRPr="00C40833" w:rsidRDefault="000F59E2" w:rsidP="000F59E2">
      <w:r w:rsidRPr="00C40833">
        <w:t>Particularly (but not exclusively) if foul play is suspected in the incident, accurate records must be kept of the actions taken and the evidence gathered in line with digital forensics guidelines. The main principles of these guidelines are as follows:</w:t>
      </w:r>
    </w:p>
    <w:p w14:paraId="1B1476C4" w14:textId="77777777" w:rsidR="000F59E2" w:rsidRPr="00C40833" w:rsidRDefault="000F59E2" w:rsidP="000F59E2"/>
    <w:p w14:paraId="1B1476C5" w14:textId="292666EB" w:rsidR="000F59E2" w:rsidRPr="00C40833" w:rsidRDefault="000F59E2" w:rsidP="000F59E2">
      <w:r w:rsidRPr="00C40833">
        <w:rPr>
          <w:b/>
        </w:rPr>
        <w:t>Principle 1</w:t>
      </w:r>
      <w:r w:rsidRPr="00C40833">
        <w:t xml:space="preserve"> – Don’t change any data. If anything is done that results in the data on the relevant system being altered in any </w:t>
      </w:r>
      <w:r w:rsidR="005014D1" w:rsidRPr="00C40833">
        <w:t>way,</w:t>
      </w:r>
      <w:r w:rsidRPr="00C40833">
        <w:t xml:space="preserve"> then this will affect any subsequent court case.</w:t>
      </w:r>
    </w:p>
    <w:p w14:paraId="1B1476C6" w14:textId="77777777" w:rsidR="000F59E2" w:rsidRPr="00C40833" w:rsidRDefault="000F59E2" w:rsidP="000F59E2"/>
    <w:p w14:paraId="1B1476C7" w14:textId="77777777" w:rsidR="000F59E2" w:rsidRPr="00C40833" w:rsidRDefault="000F59E2" w:rsidP="000F59E2">
      <w:r w:rsidRPr="00C40833">
        <w:rPr>
          <w:b/>
        </w:rPr>
        <w:t>Principle 2</w:t>
      </w:r>
      <w:r w:rsidRPr="00C40833">
        <w:t xml:space="preserve"> – Only access the original data in exceptional circumstances. A trained specialist will use tools to take a bit copy of any data held in memory, whether it’s on a hard disk, flash memory or a SIM card on a phone. All analysis will then take place on the copy and the original should never be touched unless in exceptional circumstances e.g. time is of the essence and gaining information to prevent a further crime is more important than keeping the evidence admissible.</w:t>
      </w:r>
    </w:p>
    <w:p w14:paraId="1B1476C8" w14:textId="77777777" w:rsidR="000F59E2" w:rsidRPr="00C40833" w:rsidRDefault="000F59E2" w:rsidP="000F59E2"/>
    <w:p w14:paraId="1B1476C9" w14:textId="2223A0FE" w:rsidR="000F59E2" w:rsidRPr="00C40833" w:rsidRDefault="000F59E2" w:rsidP="000F59E2">
      <w:r w:rsidRPr="00C40833">
        <w:rPr>
          <w:b/>
        </w:rPr>
        <w:t>Principle 3</w:t>
      </w:r>
      <w:r w:rsidRPr="00C40833">
        <w:t xml:space="preserve"> – Always keep an audit trail of what has been done. Forensic tools will do this </w:t>
      </w:r>
      <w:r w:rsidR="005014D1" w:rsidRPr="00C40833">
        <w:t>automatically,</w:t>
      </w:r>
      <w:r w:rsidRPr="00C40833">
        <w:t xml:space="preserve"> but this also applies to the first people on the scene. Taking photographs and videos is encouraged </w:t>
      </w:r>
      <w:proofErr w:type="gramStart"/>
      <w:r w:rsidRPr="00C40833">
        <w:t>as long as</w:t>
      </w:r>
      <w:proofErr w:type="gramEnd"/>
      <w:r w:rsidRPr="00C40833">
        <w:t xml:space="preserve"> nothing is touched to do it.  </w:t>
      </w:r>
    </w:p>
    <w:p w14:paraId="1B1476CA" w14:textId="77777777" w:rsidR="000F59E2" w:rsidRPr="00C40833" w:rsidRDefault="000F59E2" w:rsidP="000F59E2"/>
    <w:p w14:paraId="1B1476CB" w14:textId="77777777" w:rsidR="000F59E2" w:rsidRPr="00C40833" w:rsidRDefault="000F59E2" w:rsidP="000F59E2">
      <w:r w:rsidRPr="00C40833">
        <w:rPr>
          <w:b/>
        </w:rPr>
        <w:t>Principle 4</w:t>
      </w:r>
      <w:r w:rsidRPr="00C40833">
        <w:t xml:space="preserve"> – The person in charge must ensure that the guidelines are followed. </w:t>
      </w:r>
    </w:p>
    <w:p w14:paraId="1B1476CC" w14:textId="77777777" w:rsidR="000F59E2" w:rsidRPr="00C40833" w:rsidRDefault="000F59E2" w:rsidP="000F59E2"/>
    <w:p w14:paraId="1B1476CD" w14:textId="77777777" w:rsidR="000F59E2" w:rsidRPr="00C40833" w:rsidRDefault="000F59E2" w:rsidP="000F59E2">
      <w:r w:rsidRPr="00C40833">
        <w:t>Prior to the arrival of a specialist basic information should be collected.</w:t>
      </w:r>
    </w:p>
    <w:p w14:paraId="1B1476CE" w14:textId="77777777" w:rsidR="000F59E2" w:rsidRPr="00C40833" w:rsidRDefault="000F59E2" w:rsidP="000F59E2"/>
    <w:p w14:paraId="1B1476CF" w14:textId="77777777" w:rsidR="000F59E2" w:rsidRPr="00C40833" w:rsidRDefault="000F59E2" w:rsidP="000F59E2">
      <w:r w:rsidRPr="00C40833">
        <w:t>This may include:</w:t>
      </w:r>
    </w:p>
    <w:p w14:paraId="1B1476D0" w14:textId="77777777" w:rsidR="000F59E2" w:rsidRPr="00C40833" w:rsidRDefault="000F59E2" w:rsidP="000F59E2">
      <w:pPr>
        <w:jc w:val="left"/>
      </w:pPr>
    </w:p>
    <w:p w14:paraId="1B1476D1" w14:textId="77777777" w:rsidR="000F59E2" w:rsidRPr="00C40833" w:rsidRDefault="000F59E2" w:rsidP="00105E1B">
      <w:pPr>
        <w:numPr>
          <w:ilvl w:val="0"/>
          <w:numId w:val="21"/>
        </w:numPr>
        <w:jc w:val="left"/>
      </w:pPr>
      <w:r w:rsidRPr="00C40833">
        <w:t>Photographs or videos of relevant messages or information</w:t>
      </w:r>
    </w:p>
    <w:p w14:paraId="1B1476D2" w14:textId="77777777" w:rsidR="000F59E2" w:rsidRPr="00C40833" w:rsidRDefault="000F59E2" w:rsidP="00105E1B">
      <w:pPr>
        <w:numPr>
          <w:ilvl w:val="0"/>
          <w:numId w:val="21"/>
        </w:numPr>
        <w:jc w:val="left"/>
      </w:pPr>
      <w:r w:rsidRPr="00C40833">
        <w:t>Manual written records of the chronology of the incident</w:t>
      </w:r>
    </w:p>
    <w:p w14:paraId="1B1476D3" w14:textId="77777777" w:rsidR="000F59E2" w:rsidRPr="00C40833" w:rsidRDefault="000F59E2" w:rsidP="00105E1B">
      <w:pPr>
        <w:numPr>
          <w:ilvl w:val="0"/>
          <w:numId w:val="21"/>
        </w:numPr>
        <w:jc w:val="left"/>
      </w:pPr>
      <w:r w:rsidRPr="00C40833">
        <w:t>Original documents, including records of who found them, where and when</w:t>
      </w:r>
    </w:p>
    <w:p w14:paraId="1B1476D4" w14:textId="77777777" w:rsidR="000F59E2" w:rsidRPr="00C40833" w:rsidRDefault="000F59E2" w:rsidP="00105E1B">
      <w:pPr>
        <w:numPr>
          <w:ilvl w:val="0"/>
          <w:numId w:val="21"/>
        </w:numPr>
        <w:jc w:val="left"/>
      </w:pPr>
      <w:r w:rsidRPr="00C40833">
        <w:t>Details of any witnesses</w:t>
      </w:r>
    </w:p>
    <w:p w14:paraId="1B1476D5" w14:textId="77777777" w:rsidR="000F59E2" w:rsidRPr="00C40833" w:rsidRDefault="000F59E2" w:rsidP="000F59E2">
      <w:pPr>
        <w:jc w:val="left"/>
      </w:pPr>
    </w:p>
    <w:p w14:paraId="1B1476D6" w14:textId="77777777" w:rsidR="000F59E2" w:rsidRPr="00C40833" w:rsidRDefault="000F59E2" w:rsidP="000F59E2">
      <w:r w:rsidRPr="00C40833">
        <w:lastRenderedPageBreak/>
        <w:t xml:space="preserve">Once collected, the evidence will be kept in a safe place where it cannot be tampered with and a formal chain of custody established. </w:t>
      </w:r>
    </w:p>
    <w:p w14:paraId="1B1476D7" w14:textId="77777777" w:rsidR="00A312FA" w:rsidRDefault="00A312FA" w:rsidP="000F59E2"/>
    <w:p w14:paraId="1B1476D8" w14:textId="77777777" w:rsidR="000F59E2" w:rsidRPr="00C40833" w:rsidRDefault="000F59E2" w:rsidP="000F59E2">
      <w:r w:rsidRPr="00C40833">
        <w:t>The evidence may be required:</w:t>
      </w:r>
    </w:p>
    <w:p w14:paraId="1B1476D9" w14:textId="77777777" w:rsidR="000F59E2" w:rsidRPr="00C40833" w:rsidRDefault="000F59E2" w:rsidP="000F59E2"/>
    <w:p w14:paraId="1B1476DA" w14:textId="77777777" w:rsidR="000F59E2" w:rsidRPr="00C40833" w:rsidRDefault="000F59E2" w:rsidP="00105E1B">
      <w:pPr>
        <w:numPr>
          <w:ilvl w:val="0"/>
          <w:numId w:val="22"/>
        </w:numPr>
      </w:pPr>
      <w:r w:rsidRPr="00C40833">
        <w:t>For later analysis as to the cause of the incident</w:t>
      </w:r>
    </w:p>
    <w:p w14:paraId="1B1476DB" w14:textId="77777777" w:rsidR="000F59E2" w:rsidRPr="00C40833" w:rsidRDefault="000F59E2" w:rsidP="00105E1B">
      <w:pPr>
        <w:numPr>
          <w:ilvl w:val="0"/>
          <w:numId w:val="22"/>
        </w:numPr>
      </w:pPr>
      <w:r w:rsidRPr="00C40833">
        <w:t>As forensic evidence for criminal or civil court proceedings</w:t>
      </w:r>
    </w:p>
    <w:p w14:paraId="1B1476DC" w14:textId="77777777" w:rsidR="000F59E2" w:rsidRPr="00C40833" w:rsidRDefault="000F59E2" w:rsidP="00105E1B">
      <w:pPr>
        <w:numPr>
          <w:ilvl w:val="0"/>
          <w:numId w:val="22"/>
        </w:numPr>
      </w:pPr>
      <w:r w:rsidRPr="00C40833">
        <w:t>In support of any compensation negotiations with software or service suppliers</w:t>
      </w:r>
    </w:p>
    <w:p w14:paraId="1B1476DD" w14:textId="77777777" w:rsidR="00C40833" w:rsidRPr="00C40833" w:rsidRDefault="00C40833" w:rsidP="00C40833">
      <w:pPr>
        <w:jc w:val="left"/>
      </w:pPr>
    </w:p>
    <w:p w14:paraId="1B1476DE" w14:textId="302CC011" w:rsidR="00C40833" w:rsidRDefault="00C40833" w:rsidP="00C40833">
      <w:r w:rsidRPr="00C40833">
        <w:t xml:space="preserve">Next, a clear picture of what has happened needs to be established. The extent of the incident and the </w:t>
      </w:r>
      <w:r w:rsidR="005014D1" w:rsidRPr="00C40833">
        <w:t>knock-on</w:t>
      </w:r>
      <w:r w:rsidRPr="00C40833">
        <w:t xml:space="preserve"> implications should be ascertained before any kind of </w:t>
      </w:r>
      <w:r w:rsidR="00804888">
        <w:t>containment</w:t>
      </w:r>
      <w:r w:rsidRPr="00C40833">
        <w:t xml:space="preserve"> action can be taken. </w:t>
      </w:r>
    </w:p>
    <w:p w14:paraId="1B1476DF" w14:textId="77777777" w:rsidR="007F6121" w:rsidRPr="00C40833" w:rsidRDefault="007F6121" w:rsidP="00C40833"/>
    <w:p w14:paraId="1B1476E0" w14:textId="77777777" w:rsidR="00C40833" w:rsidRPr="00C40833" w:rsidRDefault="00C40833" w:rsidP="00C40833">
      <w:r w:rsidRPr="00C40833">
        <w:t xml:space="preserve">Audit logs </w:t>
      </w:r>
      <w:r w:rsidR="007F6121">
        <w:t>may</w:t>
      </w:r>
      <w:r w:rsidRPr="00C40833">
        <w:t xml:space="preserve"> be examined to piece together the sequence of events; care should be taken that only secure copies of logs that have not been tampered with are used.</w:t>
      </w:r>
    </w:p>
    <w:p w14:paraId="1B1476E1" w14:textId="77777777" w:rsidR="00C40833" w:rsidRDefault="00C40833" w:rsidP="00C40833"/>
    <w:p w14:paraId="1B1476E2" w14:textId="77777777" w:rsidR="009658DF" w:rsidRPr="00C40833" w:rsidRDefault="009658DF" w:rsidP="00C40833"/>
    <w:p w14:paraId="1B1476E3" w14:textId="77777777" w:rsidR="00C40833" w:rsidRPr="00C40833" w:rsidRDefault="000F59E2" w:rsidP="00C40833">
      <w:pPr>
        <w:pStyle w:val="Heading2"/>
      </w:pPr>
      <w:bookmarkStart w:id="22" w:name="_Toc430871990"/>
      <w:bookmarkStart w:id="23" w:name="_Toc361068"/>
      <w:r>
        <w:t>Eradication</w:t>
      </w:r>
      <w:bookmarkEnd w:id="22"/>
      <w:bookmarkEnd w:id="23"/>
    </w:p>
    <w:p w14:paraId="1B1476E4" w14:textId="77777777" w:rsidR="00C40833" w:rsidRPr="00C40833" w:rsidRDefault="00C40833" w:rsidP="00C40833"/>
    <w:p w14:paraId="1B1476E5" w14:textId="77777777" w:rsidR="007F6121" w:rsidRPr="00C40833" w:rsidRDefault="00C40833" w:rsidP="007F6121">
      <w:r w:rsidRPr="00C40833">
        <w:t>Actions to fix the damage caused by the incident</w:t>
      </w:r>
      <w:r w:rsidR="007F6121">
        <w:t>, such as deleting malware,</w:t>
      </w:r>
      <w:r w:rsidRPr="00C40833">
        <w:t xml:space="preserve"> must be put through the change management process</w:t>
      </w:r>
      <w:r w:rsidR="007F6121">
        <w:t xml:space="preserve"> (as an emergency change if necessary)</w:t>
      </w:r>
      <w:r w:rsidRPr="00C40833">
        <w:t xml:space="preserve">. These actions should be aimed at fixing the current cause and preventing the incident from re-occurring. </w:t>
      </w:r>
      <w:r w:rsidR="007F6121" w:rsidRPr="00C40833">
        <w:t>Any vulnerabilities that have been exploited as part of the incident should be identified.</w:t>
      </w:r>
    </w:p>
    <w:p w14:paraId="1B1476E6" w14:textId="77777777" w:rsidR="00C40833" w:rsidRDefault="00C40833" w:rsidP="00C40833"/>
    <w:p w14:paraId="1B1476E7" w14:textId="77777777" w:rsidR="007F6121" w:rsidRDefault="007F6121" w:rsidP="00C40833">
      <w:r>
        <w:t>Depending on the type of incident, eradication may sometimes be unnecessary.</w:t>
      </w:r>
    </w:p>
    <w:p w14:paraId="1B1476E8" w14:textId="77777777" w:rsidR="000F2C8C" w:rsidRPr="00C40833" w:rsidRDefault="000F2C8C" w:rsidP="00C40833"/>
    <w:p w14:paraId="1B1476E9" w14:textId="77777777" w:rsidR="00C40833" w:rsidRPr="00C40833" w:rsidRDefault="00C40833" w:rsidP="00C40833"/>
    <w:p w14:paraId="1B1476EA" w14:textId="77777777" w:rsidR="00C40833" w:rsidRDefault="000F59E2" w:rsidP="000F59E2">
      <w:pPr>
        <w:pStyle w:val="Heading2"/>
      </w:pPr>
      <w:bookmarkStart w:id="24" w:name="_Toc361069"/>
      <w:r>
        <w:t>Recovery</w:t>
      </w:r>
      <w:bookmarkEnd w:id="24"/>
    </w:p>
    <w:p w14:paraId="1B1476EB" w14:textId="77777777" w:rsidR="000F59E2" w:rsidRDefault="000F59E2" w:rsidP="007218CE"/>
    <w:p w14:paraId="1B1476EC" w14:textId="77777777" w:rsidR="007F6121" w:rsidRDefault="007F6121" w:rsidP="007218CE">
      <w:r>
        <w:t xml:space="preserve">During the recovery stage, </w:t>
      </w:r>
      <w:r w:rsidR="00EC70AE">
        <w:t>systems should be restored back to their pre-incident condition, although necessary actions should then be performed to address any vulnerabilities that were exploited as part of the incident. This may involve activities such as installing patches, changing passwords, hardening servers and amending procedures.</w:t>
      </w:r>
    </w:p>
    <w:p w14:paraId="1B1476ED" w14:textId="77777777" w:rsidR="007F6121" w:rsidRDefault="007F6121" w:rsidP="007218CE"/>
    <w:p w14:paraId="1B1476EE" w14:textId="77777777" w:rsidR="00356B83" w:rsidRDefault="00356B83" w:rsidP="007218CE"/>
    <w:p w14:paraId="1B1476EF" w14:textId="77777777" w:rsidR="00356B83" w:rsidRDefault="00356B83" w:rsidP="00356B83">
      <w:pPr>
        <w:pStyle w:val="Heading2"/>
      </w:pPr>
      <w:bookmarkStart w:id="25" w:name="_Toc361070"/>
      <w:r>
        <w:t>Notification</w:t>
      </w:r>
      <w:bookmarkEnd w:id="25"/>
    </w:p>
    <w:p w14:paraId="1B1476F0" w14:textId="77777777" w:rsidR="00F20DF3" w:rsidRDefault="00F20DF3" w:rsidP="007218CE"/>
    <w:p w14:paraId="1B1476F1" w14:textId="77777777" w:rsidR="006A0322" w:rsidRDefault="006A0322" w:rsidP="007218CE">
      <w:r>
        <w:t>The notification of an information security incident and resulting loss of data is a sensitive issue that must be handled carefully and with full management approval.</w:t>
      </w:r>
      <w:r w:rsidR="00B02258">
        <w:t xml:space="preserve"> The IRT will decide, based on legal and other expert advice and as full an understanding of the impact of the incident as possible, what notification is required and the form that it will take.</w:t>
      </w:r>
    </w:p>
    <w:p w14:paraId="1B1476F2" w14:textId="77777777" w:rsidR="00B02258" w:rsidRDefault="00B02258" w:rsidP="007218CE"/>
    <w:p w14:paraId="1B1476F3" w14:textId="77777777" w:rsidR="00B02258" w:rsidRDefault="005014D1" w:rsidP="007218CE">
      <w:r>
        <w:fldChar w:fldCharType="begin"/>
      </w:r>
      <w:r>
        <w:instrText xml:space="preserve"> DOCPROPERTY  "Organization Name"  \* MERGEFORMAT </w:instrText>
      </w:r>
      <w:r>
        <w:fldChar w:fldCharType="separate"/>
      </w:r>
      <w:r w:rsidR="00B02258">
        <w:t>[Organization Name]</w:t>
      </w:r>
      <w:r>
        <w:fldChar w:fldCharType="end"/>
      </w:r>
      <w:r w:rsidR="00B02258">
        <w:t xml:space="preserve"> will always comply in full </w:t>
      </w:r>
      <w:proofErr w:type="gramStart"/>
      <w:r w:rsidR="00B02258">
        <w:t>with</w:t>
      </w:r>
      <w:proofErr w:type="gramEnd"/>
      <w:r w:rsidR="00B02258">
        <w:t xml:space="preserve"> applicable legal and regulatory requirements regarding incident notification and will carefully assess any offerings to be made to parties that may be impacted by the incident, such as credit monitoring services. </w:t>
      </w:r>
    </w:p>
    <w:p w14:paraId="1B1476F4" w14:textId="77777777" w:rsidR="006A0322" w:rsidRDefault="00B02258" w:rsidP="007218CE">
      <w:r>
        <w:lastRenderedPageBreak/>
        <w:t xml:space="preserve">Records collected as part of the incident response may be required as part of any resulting investigations by relevant regulatory bodies and </w:t>
      </w:r>
      <w:r w:rsidR="005014D1">
        <w:fldChar w:fldCharType="begin"/>
      </w:r>
      <w:r w:rsidR="005014D1">
        <w:instrText xml:space="preserve"> DOCPROPERTY  "Organization Name"  \* MERGEFORMAT </w:instrText>
      </w:r>
      <w:r w:rsidR="005014D1">
        <w:fldChar w:fldCharType="separate"/>
      </w:r>
      <w:r>
        <w:t>[Organization Name]</w:t>
      </w:r>
      <w:r w:rsidR="005014D1">
        <w:fldChar w:fldCharType="end"/>
      </w:r>
      <w:r>
        <w:t xml:space="preserve"> will cooperate in full with such</w:t>
      </w:r>
      <w:r w:rsidR="002F305D">
        <w:t xml:space="preserve"> proceedings.</w:t>
      </w:r>
    </w:p>
    <w:p w14:paraId="1B1476F5" w14:textId="77777777" w:rsidR="006A0322" w:rsidRDefault="006A0322" w:rsidP="007218CE"/>
    <w:p w14:paraId="1B1476F6" w14:textId="77777777" w:rsidR="006A0322" w:rsidRDefault="006A0322" w:rsidP="007218CE"/>
    <w:p w14:paraId="1B1476F7" w14:textId="77777777" w:rsidR="007C6344" w:rsidRPr="007C6344" w:rsidRDefault="009901EC" w:rsidP="00F900F7">
      <w:pPr>
        <w:pStyle w:val="Heading1"/>
      </w:pPr>
      <w:r>
        <w:br w:type="page"/>
      </w:r>
      <w:r w:rsidR="009B6A32" w:rsidRPr="007C6344">
        <w:lastRenderedPageBreak/>
        <w:t xml:space="preserve"> </w:t>
      </w:r>
      <w:bookmarkStart w:id="26" w:name="_Toc361071"/>
      <w:r w:rsidR="009658DF">
        <w:t>Post-Incident Activity</w:t>
      </w:r>
      <w:bookmarkEnd w:id="26"/>
    </w:p>
    <w:p w14:paraId="1B1476F8" w14:textId="77777777" w:rsidR="007C6344" w:rsidRDefault="007C6344" w:rsidP="00F900F7"/>
    <w:p w14:paraId="1B1476F9" w14:textId="77777777" w:rsidR="00B73A78" w:rsidRDefault="00EF006B" w:rsidP="00F900F7">
      <w:r>
        <w:t>The Team Leader will decide, based on the latest information from the Incident Liaison and other members of the team, the point at which response activities should be ceased and the IRT stood down.</w:t>
      </w:r>
      <w:r w:rsidR="00A54C2E">
        <w:t xml:space="preserve"> Note that the recovery and execution of plans may continue beyond this point but under less formal management control.</w:t>
      </w:r>
    </w:p>
    <w:p w14:paraId="1B1476FA" w14:textId="77777777" w:rsidR="00EF006B" w:rsidRDefault="00EF006B" w:rsidP="00F900F7"/>
    <w:p w14:paraId="1B1476FB" w14:textId="77777777" w:rsidR="00EF006B" w:rsidRDefault="00EF006B" w:rsidP="00F900F7">
      <w:r>
        <w:t>This decision will be up to the Team Leader’s judgement but should be based upon the following criteria:</w:t>
      </w:r>
    </w:p>
    <w:p w14:paraId="1B1476FC" w14:textId="77777777" w:rsidR="00EF006B" w:rsidRDefault="00EF006B" w:rsidP="00F900F7"/>
    <w:p w14:paraId="1B1476FD" w14:textId="77777777" w:rsidR="00A54C2E" w:rsidRDefault="00A54C2E" w:rsidP="00105E1B">
      <w:pPr>
        <w:numPr>
          <w:ilvl w:val="0"/>
          <w:numId w:val="15"/>
        </w:numPr>
      </w:pPr>
      <w:r>
        <w:t>The situation has been fully resolved or is reasonably stable</w:t>
      </w:r>
    </w:p>
    <w:p w14:paraId="1B1476FE" w14:textId="77777777" w:rsidR="00EF006B" w:rsidRDefault="00EF006B" w:rsidP="00105E1B">
      <w:pPr>
        <w:numPr>
          <w:ilvl w:val="0"/>
          <w:numId w:val="15"/>
        </w:numPr>
      </w:pPr>
      <w:r>
        <w:t>The pace of change of the situation has slowed to a point where few decisions are required</w:t>
      </w:r>
    </w:p>
    <w:p w14:paraId="1B1476FF" w14:textId="77777777" w:rsidR="00EF006B" w:rsidRDefault="00EF006B" w:rsidP="00105E1B">
      <w:pPr>
        <w:numPr>
          <w:ilvl w:val="0"/>
          <w:numId w:val="15"/>
        </w:numPr>
      </w:pPr>
      <w:r>
        <w:t xml:space="preserve">The appropriate response is </w:t>
      </w:r>
      <w:r w:rsidR="00A54C2E">
        <w:t xml:space="preserve">well </w:t>
      </w:r>
      <w:r>
        <w:t>underway</w:t>
      </w:r>
      <w:r w:rsidR="00A54C2E">
        <w:t xml:space="preserve"> and </w:t>
      </w:r>
      <w:r w:rsidR="00201628">
        <w:t>recovery</w:t>
      </w:r>
      <w:r w:rsidR="00A54C2E">
        <w:t xml:space="preserve"> plans are progressing to schedule</w:t>
      </w:r>
    </w:p>
    <w:p w14:paraId="1B147700" w14:textId="77777777" w:rsidR="00A54C2E" w:rsidRDefault="00A54C2E" w:rsidP="00105E1B">
      <w:pPr>
        <w:numPr>
          <w:ilvl w:val="0"/>
          <w:numId w:val="15"/>
        </w:numPr>
      </w:pPr>
      <w:r>
        <w:t>The degree of risk to the business has lessened to an acceptable point</w:t>
      </w:r>
    </w:p>
    <w:p w14:paraId="1B147701" w14:textId="77777777" w:rsidR="00A54C2E" w:rsidRDefault="00A54C2E" w:rsidP="00105E1B">
      <w:pPr>
        <w:numPr>
          <w:ilvl w:val="0"/>
          <w:numId w:val="15"/>
        </w:numPr>
      </w:pPr>
      <w:r>
        <w:t>Immediate legal and regulatory responsibilities have been fulfilled</w:t>
      </w:r>
    </w:p>
    <w:p w14:paraId="1B147702" w14:textId="77777777" w:rsidR="00A54C2E" w:rsidRDefault="00A54C2E" w:rsidP="00A54C2E"/>
    <w:p w14:paraId="1B147703" w14:textId="77777777" w:rsidR="00A54C2E" w:rsidRDefault="00A54C2E" w:rsidP="00A54C2E">
      <w:r>
        <w:t>If recovery from the incident is on-going the Team Leader should define the next actions to be taken. These may include:</w:t>
      </w:r>
    </w:p>
    <w:p w14:paraId="1B147704" w14:textId="77777777" w:rsidR="00A54C2E" w:rsidRDefault="00A54C2E" w:rsidP="00A54C2E"/>
    <w:p w14:paraId="1B147705" w14:textId="77777777" w:rsidR="00A54C2E" w:rsidRDefault="00A54C2E" w:rsidP="00105E1B">
      <w:pPr>
        <w:numPr>
          <w:ilvl w:val="0"/>
          <w:numId w:val="16"/>
        </w:numPr>
      </w:pPr>
      <w:r>
        <w:t>Less frequent meetings of the IRT e.g. weekly</w:t>
      </w:r>
      <w:r w:rsidR="006465E6">
        <w:t xml:space="preserve"> depending on the circumstances</w:t>
      </w:r>
    </w:p>
    <w:p w14:paraId="1B147706" w14:textId="77777777" w:rsidR="006465E6" w:rsidRDefault="00D831EF" w:rsidP="00105E1B">
      <w:pPr>
        <w:numPr>
          <w:ilvl w:val="0"/>
          <w:numId w:val="16"/>
        </w:numPr>
      </w:pPr>
      <w:r>
        <w:t>Informing all involved parties that the IRT is standing down</w:t>
      </w:r>
    </w:p>
    <w:p w14:paraId="1B147707" w14:textId="77777777" w:rsidR="00D831EF" w:rsidRDefault="00D831EF" w:rsidP="00105E1B">
      <w:pPr>
        <w:numPr>
          <w:ilvl w:val="0"/>
          <w:numId w:val="16"/>
        </w:numPr>
      </w:pPr>
      <w:r>
        <w:t>Ensuring that all documentation of the incident is secured</w:t>
      </w:r>
    </w:p>
    <w:p w14:paraId="1B147708" w14:textId="77777777" w:rsidR="00D831EF" w:rsidRDefault="00D831EF" w:rsidP="00105E1B">
      <w:pPr>
        <w:numPr>
          <w:ilvl w:val="0"/>
          <w:numId w:val="16"/>
        </w:numPr>
      </w:pPr>
      <w:r>
        <w:t>Requesting that all staff not involved in further work to return to normal duties</w:t>
      </w:r>
    </w:p>
    <w:p w14:paraId="1B147709" w14:textId="77777777" w:rsidR="00B73A78" w:rsidRDefault="00B73A78" w:rsidP="00F900F7"/>
    <w:p w14:paraId="1B14770A" w14:textId="77777777" w:rsidR="00B73A78" w:rsidRDefault="00D831EF" w:rsidP="00F900F7">
      <w:r>
        <w:t>All actions taken as part of standing down should be recorded.</w:t>
      </w:r>
    </w:p>
    <w:p w14:paraId="1B14770B" w14:textId="77777777" w:rsidR="009658DF" w:rsidRDefault="009658DF" w:rsidP="00F900F7"/>
    <w:p w14:paraId="1B14770C" w14:textId="77777777" w:rsidR="00F900F7" w:rsidRDefault="00EF006B" w:rsidP="00F900F7">
      <w:r>
        <w:t>After</w:t>
      </w:r>
      <w:r w:rsidR="00A52FF5">
        <w:t xml:space="preserve"> the IRT has been stood down the Team Leader will hold a debrief of all members ideally within 24 hours. The relevant records of the incident will be examined by the IRT to ensure that they reflect actual events and represent a complete and accurate record of the incident.</w:t>
      </w:r>
    </w:p>
    <w:p w14:paraId="1B14770D" w14:textId="77777777" w:rsidR="00A52FF5" w:rsidRDefault="00A52FF5" w:rsidP="00F900F7"/>
    <w:p w14:paraId="1B14770E" w14:textId="77777777" w:rsidR="00A52FF5" w:rsidRDefault="00A52FF5" w:rsidP="00F900F7">
      <w:r>
        <w:t>Any immediate comments or feedback from the team will be recorded.</w:t>
      </w:r>
    </w:p>
    <w:p w14:paraId="1B14770F" w14:textId="77777777" w:rsidR="00A52FF5" w:rsidRDefault="00A52FF5" w:rsidP="00F900F7"/>
    <w:p w14:paraId="1B147710" w14:textId="77777777" w:rsidR="00A52FF5" w:rsidRDefault="00A52FF5" w:rsidP="00F900F7">
      <w:r>
        <w:t xml:space="preserve">A more formal post-incident review will be held at a time to be decided by top management according to the magnitude and nature of the incident. </w:t>
      </w:r>
    </w:p>
    <w:p w14:paraId="1B147711" w14:textId="77777777" w:rsidR="00A52FF5" w:rsidRDefault="00A52FF5" w:rsidP="00F900F7"/>
    <w:p w14:paraId="1B147712" w14:textId="77777777" w:rsidR="00A52FF5" w:rsidRDefault="00A52FF5" w:rsidP="00F900F7">
      <w:pPr>
        <w:sectPr w:rsidR="00A52FF5" w:rsidSect="001D2D41">
          <w:headerReference w:type="default" r:id="rId15"/>
          <w:footerReference w:type="default" r:id="rId16"/>
          <w:pgSz w:w="11906" w:h="16838" w:code="9"/>
          <w:pgMar w:top="1440" w:right="1440" w:bottom="1440" w:left="1440" w:header="709" w:footer="267" w:gutter="0"/>
          <w:cols w:space="708"/>
          <w:docGrid w:linePitch="360"/>
        </w:sectPr>
      </w:pPr>
    </w:p>
    <w:p w14:paraId="1B147713" w14:textId="77777777" w:rsidR="009E21E1" w:rsidRPr="00701613" w:rsidRDefault="009E21E1" w:rsidP="00701613">
      <w:pPr>
        <w:pStyle w:val="Heading1"/>
        <w:rPr>
          <w:rStyle w:val="Heading1Char"/>
          <w:b/>
          <w:sz w:val="28"/>
        </w:rPr>
      </w:pPr>
      <w:bookmarkStart w:id="27" w:name="_APPENDIX_A_–"/>
      <w:bookmarkStart w:id="28" w:name="_Toc361072"/>
      <w:bookmarkEnd w:id="27"/>
      <w:r w:rsidRPr="00701613">
        <w:rPr>
          <w:rStyle w:val="Heading1Char"/>
          <w:b/>
          <w:sz w:val="28"/>
        </w:rPr>
        <w:lastRenderedPageBreak/>
        <w:t>APPENDIX A – Initial Response Contact Sheet</w:t>
      </w:r>
      <w:bookmarkEnd w:id="28"/>
    </w:p>
    <w:p w14:paraId="1B147714" w14:textId="77777777" w:rsidR="009E21E1" w:rsidRDefault="009E21E1" w:rsidP="009E21E1">
      <w:pPr>
        <w:pStyle w:val="BodyText2"/>
        <w:spacing w:line="240" w:lineRule="auto"/>
      </w:pPr>
    </w:p>
    <w:p w14:paraId="1B147715" w14:textId="77777777" w:rsidR="009E21E1" w:rsidRDefault="009E21E1" w:rsidP="009E21E1">
      <w:pPr>
        <w:pStyle w:val="BodyText2"/>
        <w:spacing w:line="240" w:lineRule="auto"/>
      </w:pPr>
      <w:r>
        <w:t xml:space="preserve">The following table should be used to record successful and unsuccessful initial contact with members of the </w:t>
      </w:r>
      <w:r w:rsidR="00002AB9">
        <w:t>IRT</w:t>
      </w:r>
      <w:r>
        <w:t>:</w:t>
      </w:r>
    </w:p>
    <w:p w14:paraId="1B147716" w14:textId="77777777" w:rsidR="00CA1D6B" w:rsidRDefault="00CA1D6B" w:rsidP="00CA1D6B">
      <w:pPr>
        <w:pStyle w:val="BodyText2"/>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4"/>
        <w:gridCol w:w="2004"/>
        <w:gridCol w:w="1555"/>
        <w:gridCol w:w="1559"/>
        <w:gridCol w:w="1560"/>
        <w:gridCol w:w="1417"/>
        <w:gridCol w:w="2835"/>
        <w:gridCol w:w="1450"/>
      </w:tblGrid>
      <w:tr w:rsidR="00002AB9" w14:paraId="1B14771F" w14:textId="77777777" w:rsidTr="00CA1D6B">
        <w:trPr>
          <w:tblHeader/>
        </w:trPr>
        <w:tc>
          <w:tcPr>
            <w:tcW w:w="1794" w:type="dxa"/>
            <w:shd w:val="clear" w:color="auto" w:fill="C6D9F1" w:themeFill="text2" w:themeFillTint="33"/>
          </w:tcPr>
          <w:p w14:paraId="1B147717" w14:textId="77777777" w:rsidR="009E21E1" w:rsidRPr="00A96A1D" w:rsidRDefault="009E21E1" w:rsidP="002E326A">
            <w:pPr>
              <w:pStyle w:val="BodyText2"/>
              <w:spacing w:line="240" w:lineRule="auto"/>
              <w:rPr>
                <w:b/>
              </w:rPr>
            </w:pPr>
            <w:r w:rsidRPr="00A96A1D">
              <w:rPr>
                <w:b/>
              </w:rPr>
              <w:t>Name</w:t>
            </w:r>
          </w:p>
        </w:tc>
        <w:tc>
          <w:tcPr>
            <w:tcW w:w="2004" w:type="dxa"/>
            <w:shd w:val="clear" w:color="auto" w:fill="C6D9F1" w:themeFill="text2" w:themeFillTint="33"/>
          </w:tcPr>
          <w:p w14:paraId="1B147718" w14:textId="77777777" w:rsidR="009E21E1" w:rsidRPr="00A96A1D" w:rsidRDefault="009E21E1" w:rsidP="002E326A">
            <w:pPr>
              <w:pStyle w:val="BodyText2"/>
              <w:spacing w:line="240" w:lineRule="auto"/>
              <w:rPr>
                <w:b/>
              </w:rPr>
            </w:pPr>
            <w:r w:rsidRPr="00A96A1D">
              <w:rPr>
                <w:b/>
              </w:rPr>
              <w:t>Role in Plan</w:t>
            </w:r>
          </w:p>
        </w:tc>
        <w:tc>
          <w:tcPr>
            <w:tcW w:w="1555" w:type="dxa"/>
            <w:shd w:val="clear" w:color="auto" w:fill="C6D9F1" w:themeFill="text2" w:themeFillTint="33"/>
          </w:tcPr>
          <w:p w14:paraId="1B147719" w14:textId="77777777" w:rsidR="009E21E1" w:rsidRPr="00A96A1D" w:rsidRDefault="009E21E1" w:rsidP="009E21E1">
            <w:pPr>
              <w:pStyle w:val="BodyText2"/>
              <w:spacing w:line="240" w:lineRule="auto"/>
              <w:rPr>
                <w:b/>
              </w:rPr>
            </w:pPr>
            <w:r>
              <w:rPr>
                <w:b/>
              </w:rPr>
              <w:t xml:space="preserve">Office </w:t>
            </w:r>
            <w:r w:rsidRPr="00A96A1D">
              <w:rPr>
                <w:b/>
              </w:rPr>
              <w:t>Number</w:t>
            </w:r>
          </w:p>
        </w:tc>
        <w:tc>
          <w:tcPr>
            <w:tcW w:w="1559" w:type="dxa"/>
            <w:shd w:val="clear" w:color="auto" w:fill="C6D9F1" w:themeFill="text2" w:themeFillTint="33"/>
          </w:tcPr>
          <w:p w14:paraId="1B14771A" w14:textId="77777777" w:rsidR="009E21E1" w:rsidRDefault="009E21E1" w:rsidP="002E326A">
            <w:pPr>
              <w:pStyle w:val="BodyText2"/>
              <w:spacing w:line="240" w:lineRule="auto"/>
              <w:rPr>
                <w:b/>
              </w:rPr>
            </w:pPr>
            <w:r>
              <w:rPr>
                <w:b/>
              </w:rPr>
              <w:t>Home Number</w:t>
            </w:r>
          </w:p>
        </w:tc>
        <w:tc>
          <w:tcPr>
            <w:tcW w:w="1560" w:type="dxa"/>
            <w:shd w:val="clear" w:color="auto" w:fill="C6D9F1" w:themeFill="text2" w:themeFillTint="33"/>
          </w:tcPr>
          <w:p w14:paraId="1B14771B" w14:textId="77777777" w:rsidR="009E21E1" w:rsidRPr="00A96A1D" w:rsidRDefault="009E21E1" w:rsidP="002E326A">
            <w:pPr>
              <w:pStyle w:val="BodyText2"/>
              <w:spacing w:line="240" w:lineRule="auto"/>
              <w:rPr>
                <w:b/>
              </w:rPr>
            </w:pPr>
            <w:r>
              <w:rPr>
                <w:b/>
              </w:rPr>
              <w:t>Mobile Number</w:t>
            </w:r>
          </w:p>
        </w:tc>
        <w:tc>
          <w:tcPr>
            <w:tcW w:w="1417" w:type="dxa"/>
            <w:shd w:val="clear" w:color="auto" w:fill="C6D9F1" w:themeFill="text2" w:themeFillTint="33"/>
          </w:tcPr>
          <w:p w14:paraId="1B14771C" w14:textId="77777777" w:rsidR="009E21E1" w:rsidRPr="00A96A1D" w:rsidRDefault="009E21E1" w:rsidP="002E326A">
            <w:pPr>
              <w:pStyle w:val="BodyText2"/>
              <w:spacing w:line="240" w:lineRule="auto"/>
              <w:rPr>
                <w:b/>
              </w:rPr>
            </w:pPr>
            <w:r>
              <w:rPr>
                <w:b/>
              </w:rPr>
              <w:t>Date/Time</w:t>
            </w:r>
          </w:p>
        </w:tc>
        <w:tc>
          <w:tcPr>
            <w:tcW w:w="2835" w:type="dxa"/>
            <w:shd w:val="clear" w:color="auto" w:fill="C6D9F1" w:themeFill="text2" w:themeFillTint="33"/>
          </w:tcPr>
          <w:p w14:paraId="1B14771D" w14:textId="77777777" w:rsidR="009E21E1" w:rsidRPr="00A96A1D" w:rsidRDefault="00CD18EF" w:rsidP="00CA1D6B">
            <w:pPr>
              <w:pStyle w:val="BodyText2"/>
              <w:spacing w:line="240" w:lineRule="auto"/>
              <w:jc w:val="left"/>
              <w:rPr>
                <w:b/>
              </w:rPr>
            </w:pPr>
            <w:r>
              <w:rPr>
                <w:b/>
              </w:rPr>
              <w:t>Outcome</w:t>
            </w:r>
            <w:r w:rsidR="00002AB9">
              <w:rPr>
                <w:b/>
              </w:rPr>
              <w:t xml:space="preserve"> (Contacted</w:t>
            </w:r>
            <w:r w:rsidR="00CA1D6B">
              <w:rPr>
                <w:b/>
              </w:rPr>
              <w:t xml:space="preserve"> </w:t>
            </w:r>
            <w:r w:rsidR="00002AB9">
              <w:rPr>
                <w:b/>
              </w:rPr>
              <w:t>/</w:t>
            </w:r>
            <w:r w:rsidR="00CA1D6B">
              <w:rPr>
                <w:b/>
              </w:rPr>
              <w:t xml:space="preserve"> </w:t>
            </w:r>
            <w:r w:rsidR="00002AB9">
              <w:rPr>
                <w:b/>
              </w:rPr>
              <w:t>No Ans</w:t>
            </w:r>
            <w:r w:rsidR="00CA1D6B">
              <w:rPr>
                <w:b/>
              </w:rPr>
              <w:t>wer</w:t>
            </w:r>
            <w:r w:rsidR="00002AB9">
              <w:rPr>
                <w:b/>
              </w:rPr>
              <w:t xml:space="preserve"> /</w:t>
            </w:r>
            <w:r w:rsidR="00CA1D6B">
              <w:rPr>
                <w:b/>
              </w:rPr>
              <w:t xml:space="preserve"> </w:t>
            </w:r>
            <w:r w:rsidR="00002AB9">
              <w:rPr>
                <w:b/>
              </w:rPr>
              <w:t>M</w:t>
            </w:r>
            <w:r w:rsidR="00CA1D6B">
              <w:rPr>
                <w:b/>
              </w:rPr>
              <w:t>es</w:t>
            </w:r>
            <w:r w:rsidR="00002AB9">
              <w:rPr>
                <w:b/>
              </w:rPr>
              <w:t>s</w:t>
            </w:r>
            <w:r w:rsidR="00CA1D6B">
              <w:rPr>
                <w:b/>
              </w:rPr>
              <w:t>a</w:t>
            </w:r>
            <w:r w:rsidR="00002AB9">
              <w:rPr>
                <w:b/>
              </w:rPr>
              <w:t>g</w:t>
            </w:r>
            <w:r w:rsidR="00CA1D6B">
              <w:rPr>
                <w:b/>
              </w:rPr>
              <w:t xml:space="preserve">e </w:t>
            </w:r>
            <w:r>
              <w:rPr>
                <w:b/>
              </w:rPr>
              <w:t>Left</w:t>
            </w:r>
            <w:r w:rsidR="00002AB9">
              <w:rPr>
                <w:b/>
              </w:rPr>
              <w:t xml:space="preserve"> </w:t>
            </w:r>
            <w:r>
              <w:rPr>
                <w:b/>
              </w:rPr>
              <w:t>/</w:t>
            </w:r>
            <w:r w:rsidR="00CA1D6B">
              <w:rPr>
                <w:b/>
              </w:rPr>
              <w:t xml:space="preserve"> </w:t>
            </w:r>
            <w:r>
              <w:rPr>
                <w:b/>
              </w:rPr>
              <w:t>Unreachable)</w:t>
            </w:r>
          </w:p>
        </w:tc>
        <w:tc>
          <w:tcPr>
            <w:tcW w:w="1450" w:type="dxa"/>
            <w:shd w:val="clear" w:color="auto" w:fill="C6D9F1" w:themeFill="text2" w:themeFillTint="33"/>
          </w:tcPr>
          <w:p w14:paraId="1B14771E" w14:textId="77777777" w:rsidR="009E21E1" w:rsidRPr="00A96A1D" w:rsidRDefault="00CD18EF" w:rsidP="00CA1D6B">
            <w:pPr>
              <w:pStyle w:val="BodyText2"/>
              <w:spacing w:line="240" w:lineRule="auto"/>
              <w:jc w:val="left"/>
              <w:rPr>
                <w:b/>
              </w:rPr>
            </w:pPr>
            <w:r>
              <w:rPr>
                <w:b/>
              </w:rPr>
              <w:t>ETA (if contacted)</w:t>
            </w:r>
          </w:p>
        </w:tc>
      </w:tr>
      <w:tr w:rsidR="006B252C" w14:paraId="1B14772D" w14:textId="77777777" w:rsidTr="00002AB9">
        <w:tc>
          <w:tcPr>
            <w:tcW w:w="1794" w:type="dxa"/>
          </w:tcPr>
          <w:p w14:paraId="1B147720" w14:textId="77777777" w:rsidR="006B252C" w:rsidRPr="00770266" w:rsidRDefault="006B252C" w:rsidP="00002AB9">
            <w:pPr>
              <w:pStyle w:val="BodyText2"/>
              <w:spacing w:after="0" w:line="240" w:lineRule="auto"/>
              <w:rPr>
                <w:highlight w:val="yellow"/>
              </w:rPr>
            </w:pPr>
          </w:p>
          <w:p w14:paraId="1B147721" w14:textId="77777777" w:rsidR="006B252C" w:rsidRPr="00770266" w:rsidRDefault="006B252C" w:rsidP="00002AB9">
            <w:pPr>
              <w:pStyle w:val="BodyText2"/>
              <w:spacing w:after="0" w:line="240" w:lineRule="auto"/>
              <w:rPr>
                <w:highlight w:val="yellow"/>
              </w:rPr>
            </w:pPr>
            <w:r w:rsidRPr="00770266">
              <w:rPr>
                <w:highlight w:val="yellow"/>
              </w:rPr>
              <w:t>Person A</w:t>
            </w:r>
          </w:p>
        </w:tc>
        <w:tc>
          <w:tcPr>
            <w:tcW w:w="2004" w:type="dxa"/>
          </w:tcPr>
          <w:p w14:paraId="1B147722" w14:textId="77777777" w:rsidR="006B252C" w:rsidRDefault="006B252C" w:rsidP="00B02258">
            <w:r>
              <w:t>Team Leader</w:t>
            </w:r>
          </w:p>
          <w:p w14:paraId="1B147723" w14:textId="77777777" w:rsidR="006B252C" w:rsidRDefault="006B252C" w:rsidP="00B02258"/>
        </w:tc>
        <w:tc>
          <w:tcPr>
            <w:tcW w:w="1555" w:type="dxa"/>
          </w:tcPr>
          <w:p w14:paraId="1B147724" w14:textId="77777777" w:rsidR="006B252C" w:rsidRPr="00770266" w:rsidRDefault="006B252C" w:rsidP="00002AB9">
            <w:pPr>
              <w:pStyle w:val="BodyText2"/>
              <w:spacing w:after="0" w:line="240" w:lineRule="auto"/>
              <w:rPr>
                <w:highlight w:val="yellow"/>
              </w:rPr>
            </w:pPr>
          </w:p>
          <w:p w14:paraId="1B147725" w14:textId="77777777" w:rsidR="006B252C" w:rsidRPr="00770266" w:rsidRDefault="006B252C" w:rsidP="00002AB9">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26" w14:textId="77777777" w:rsidR="006B252C" w:rsidRPr="00770266" w:rsidRDefault="006B252C" w:rsidP="003C5CDD">
            <w:pPr>
              <w:pStyle w:val="BodyText2"/>
              <w:spacing w:after="0" w:line="240" w:lineRule="auto"/>
              <w:rPr>
                <w:highlight w:val="yellow"/>
              </w:rPr>
            </w:pPr>
          </w:p>
          <w:p w14:paraId="1B147727"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28" w14:textId="77777777" w:rsidR="006B252C" w:rsidRPr="00770266" w:rsidRDefault="006B252C" w:rsidP="003C5CDD">
            <w:pPr>
              <w:pStyle w:val="BodyText2"/>
              <w:spacing w:after="0" w:line="240" w:lineRule="auto"/>
              <w:rPr>
                <w:highlight w:val="yellow"/>
              </w:rPr>
            </w:pPr>
          </w:p>
          <w:p w14:paraId="1B147729"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2A" w14:textId="77777777" w:rsidR="006B252C" w:rsidRDefault="006B252C" w:rsidP="00002AB9">
            <w:pPr>
              <w:pStyle w:val="BodyText2"/>
              <w:spacing w:after="0" w:line="240" w:lineRule="auto"/>
            </w:pPr>
          </w:p>
        </w:tc>
        <w:tc>
          <w:tcPr>
            <w:tcW w:w="2835" w:type="dxa"/>
          </w:tcPr>
          <w:p w14:paraId="1B14772B" w14:textId="77777777" w:rsidR="006B252C" w:rsidRDefault="006B252C" w:rsidP="00002AB9">
            <w:pPr>
              <w:pStyle w:val="BodyText2"/>
              <w:spacing w:after="0" w:line="240" w:lineRule="auto"/>
            </w:pPr>
          </w:p>
        </w:tc>
        <w:tc>
          <w:tcPr>
            <w:tcW w:w="1450" w:type="dxa"/>
          </w:tcPr>
          <w:p w14:paraId="1B14772C" w14:textId="77777777" w:rsidR="006B252C" w:rsidRDefault="006B252C" w:rsidP="00002AB9">
            <w:pPr>
              <w:pStyle w:val="BodyText2"/>
              <w:spacing w:after="0" w:line="240" w:lineRule="auto"/>
            </w:pPr>
          </w:p>
        </w:tc>
      </w:tr>
      <w:tr w:rsidR="006B252C" w14:paraId="1B14773B" w14:textId="77777777" w:rsidTr="00002AB9">
        <w:tc>
          <w:tcPr>
            <w:tcW w:w="1794" w:type="dxa"/>
          </w:tcPr>
          <w:p w14:paraId="1B14772E" w14:textId="77777777" w:rsidR="006B252C" w:rsidRPr="00770266" w:rsidRDefault="006B252C" w:rsidP="00002AB9">
            <w:pPr>
              <w:pStyle w:val="BodyText2"/>
              <w:spacing w:after="0" w:line="240" w:lineRule="auto"/>
              <w:rPr>
                <w:highlight w:val="yellow"/>
              </w:rPr>
            </w:pPr>
          </w:p>
          <w:p w14:paraId="1B14772F" w14:textId="77777777" w:rsidR="006B252C" w:rsidRPr="00770266" w:rsidRDefault="006B252C" w:rsidP="00002AB9">
            <w:pPr>
              <w:pStyle w:val="BodyText2"/>
              <w:spacing w:after="0" w:line="240" w:lineRule="auto"/>
              <w:rPr>
                <w:highlight w:val="yellow"/>
              </w:rPr>
            </w:pPr>
            <w:r w:rsidRPr="00770266">
              <w:rPr>
                <w:highlight w:val="yellow"/>
              </w:rPr>
              <w:t>Person B</w:t>
            </w:r>
          </w:p>
        </w:tc>
        <w:tc>
          <w:tcPr>
            <w:tcW w:w="2004" w:type="dxa"/>
          </w:tcPr>
          <w:p w14:paraId="1B147730" w14:textId="77777777" w:rsidR="006B252C" w:rsidRDefault="006B252C" w:rsidP="00B02258">
            <w:r>
              <w:t>Team Facilitator</w:t>
            </w:r>
          </w:p>
          <w:p w14:paraId="1B147731" w14:textId="77777777" w:rsidR="006B252C" w:rsidRDefault="006B252C" w:rsidP="00B02258"/>
        </w:tc>
        <w:tc>
          <w:tcPr>
            <w:tcW w:w="1555" w:type="dxa"/>
          </w:tcPr>
          <w:p w14:paraId="1B147732" w14:textId="77777777" w:rsidR="006B252C" w:rsidRPr="00770266" w:rsidRDefault="006B252C" w:rsidP="003C5CDD">
            <w:pPr>
              <w:pStyle w:val="BodyText2"/>
              <w:spacing w:after="0" w:line="240" w:lineRule="auto"/>
              <w:rPr>
                <w:highlight w:val="yellow"/>
              </w:rPr>
            </w:pPr>
          </w:p>
          <w:p w14:paraId="1B147733"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34" w14:textId="77777777" w:rsidR="006B252C" w:rsidRPr="00770266" w:rsidRDefault="006B252C" w:rsidP="003C5CDD">
            <w:pPr>
              <w:pStyle w:val="BodyText2"/>
              <w:spacing w:after="0" w:line="240" w:lineRule="auto"/>
              <w:rPr>
                <w:highlight w:val="yellow"/>
              </w:rPr>
            </w:pPr>
          </w:p>
          <w:p w14:paraId="1B147735"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36" w14:textId="77777777" w:rsidR="006B252C" w:rsidRPr="00770266" w:rsidRDefault="006B252C" w:rsidP="003C5CDD">
            <w:pPr>
              <w:pStyle w:val="BodyText2"/>
              <w:spacing w:after="0" w:line="240" w:lineRule="auto"/>
              <w:rPr>
                <w:highlight w:val="yellow"/>
              </w:rPr>
            </w:pPr>
          </w:p>
          <w:p w14:paraId="1B147737"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38" w14:textId="77777777" w:rsidR="006B252C" w:rsidRDefault="006B252C" w:rsidP="00002AB9">
            <w:pPr>
              <w:pStyle w:val="BodyText2"/>
              <w:spacing w:after="0" w:line="240" w:lineRule="auto"/>
            </w:pPr>
          </w:p>
        </w:tc>
        <w:tc>
          <w:tcPr>
            <w:tcW w:w="2835" w:type="dxa"/>
          </w:tcPr>
          <w:p w14:paraId="1B147739" w14:textId="77777777" w:rsidR="006B252C" w:rsidRDefault="006B252C" w:rsidP="00002AB9">
            <w:pPr>
              <w:pStyle w:val="BodyText2"/>
              <w:spacing w:after="0" w:line="240" w:lineRule="auto"/>
            </w:pPr>
          </w:p>
        </w:tc>
        <w:tc>
          <w:tcPr>
            <w:tcW w:w="1450" w:type="dxa"/>
          </w:tcPr>
          <w:p w14:paraId="1B14773A" w14:textId="77777777" w:rsidR="006B252C" w:rsidRDefault="006B252C" w:rsidP="00002AB9">
            <w:pPr>
              <w:pStyle w:val="BodyText2"/>
              <w:spacing w:after="0" w:line="240" w:lineRule="auto"/>
            </w:pPr>
          </w:p>
        </w:tc>
      </w:tr>
      <w:tr w:rsidR="006B252C" w14:paraId="1B147749" w14:textId="77777777" w:rsidTr="00002AB9">
        <w:tc>
          <w:tcPr>
            <w:tcW w:w="1794" w:type="dxa"/>
          </w:tcPr>
          <w:p w14:paraId="1B14773C" w14:textId="77777777" w:rsidR="006B252C" w:rsidRPr="00770266" w:rsidRDefault="006B252C" w:rsidP="00002AB9">
            <w:pPr>
              <w:pStyle w:val="BodyText2"/>
              <w:spacing w:after="0" w:line="240" w:lineRule="auto"/>
              <w:rPr>
                <w:highlight w:val="yellow"/>
              </w:rPr>
            </w:pPr>
          </w:p>
          <w:p w14:paraId="1B14773D" w14:textId="77777777" w:rsidR="006B252C" w:rsidRPr="00770266" w:rsidRDefault="006B252C" w:rsidP="00002AB9">
            <w:pPr>
              <w:pStyle w:val="BodyText2"/>
              <w:spacing w:after="0" w:line="240" w:lineRule="auto"/>
              <w:rPr>
                <w:highlight w:val="yellow"/>
              </w:rPr>
            </w:pPr>
            <w:r w:rsidRPr="00770266">
              <w:rPr>
                <w:highlight w:val="yellow"/>
              </w:rPr>
              <w:t>Person C</w:t>
            </w:r>
          </w:p>
        </w:tc>
        <w:tc>
          <w:tcPr>
            <w:tcW w:w="2004" w:type="dxa"/>
          </w:tcPr>
          <w:p w14:paraId="1B14773E" w14:textId="77777777" w:rsidR="006B252C" w:rsidRDefault="006B252C" w:rsidP="00B02258">
            <w:r>
              <w:t>Incident Liaison</w:t>
            </w:r>
          </w:p>
          <w:p w14:paraId="1B14773F" w14:textId="77777777" w:rsidR="006B252C" w:rsidRDefault="006B252C" w:rsidP="00B02258"/>
        </w:tc>
        <w:tc>
          <w:tcPr>
            <w:tcW w:w="1555" w:type="dxa"/>
          </w:tcPr>
          <w:p w14:paraId="1B147740" w14:textId="77777777" w:rsidR="006B252C" w:rsidRPr="00770266" w:rsidRDefault="006B252C" w:rsidP="003C5CDD">
            <w:pPr>
              <w:pStyle w:val="BodyText2"/>
              <w:spacing w:after="0" w:line="240" w:lineRule="auto"/>
              <w:rPr>
                <w:highlight w:val="yellow"/>
              </w:rPr>
            </w:pPr>
          </w:p>
          <w:p w14:paraId="1B147741"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42" w14:textId="77777777" w:rsidR="006B252C" w:rsidRPr="00770266" w:rsidRDefault="006B252C" w:rsidP="003C5CDD">
            <w:pPr>
              <w:pStyle w:val="BodyText2"/>
              <w:spacing w:after="0" w:line="240" w:lineRule="auto"/>
              <w:rPr>
                <w:highlight w:val="yellow"/>
              </w:rPr>
            </w:pPr>
          </w:p>
          <w:p w14:paraId="1B147743"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44" w14:textId="77777777" w:rsidR="006B252C" w:rsidRPr="00770266" w:rsidRDefault="006B252C" w:rsidP="003C5CDD">
            <w:pPr>
              <w:pStyle w:val="BodyText2"/>
              <w:spacing w:after="0" w:line="240" w:lineRule="auto"/>
              <w:rPr>
                <w:highlight w:val="yellow"/>
              </w:rPr>
            </w:pPr>
          </w:p>
          <w:p w14:paraId="1B147745"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46" w14:textId="77777777" w:rsidR="006B252C" w:rsidRDefault="006B252C" w:rsidP="00002AB9">
            <w:pPr>
              <w:pStyle w:val="BodyText2"/>
              <w:spacing w:after="0" w:line="240" w:lineRule="auto"/>
            </w:pPr>
          </w:p>
        </w:tc>
        <w:tc>
          <w:tcPr>
            <w:tcW w:w="2835" w:type="dxa"/>
          </w:tcPr>
          <w:p w14:paraId="1B147747" w14:textId="77777777" w:rsidR="006B252C" w:rsidRDefault="006B252C" w:rsidP="00002AB9">
            <w:pPr>
              <w:pStyle w:val="BodyText2"/>
              <w:spacing w:after="0" w:line="240" w:lineRule="auto"/>
            </w:pPr>
          </w:p>
        </w:tc>
        <w:tc>
          <w:tcPr>
            <w:tcW w:w="1450" w:type="dxa"/>
          </w:tcPr>
          <w:p w14:paraId="1B147748" w14:textId="77777777" w:rsidR="006B252C" w:rsidRDefault="006B252C" w:rsidP="00002AB9">
            <w:pPr>
              <w:pStyle w:val="BodyText2"/>
              <w:spacing w:after="0" w:line="240" w:lineRule="auto"/>
            </w:pPr>
          </w:p>
        </w:tc>
      </w:tr>
      <w:tr w:rsidR="006B252C" w14:paraId="1B147757" w14:textId="77777777" w:rsidTr="00002AB9">
        <w:tc>
          <w:tcPr>
            <w:tcW w:w="1794" w:type="dxa"/>
          </w:tcPr>
          <w:p w14:paraId="1B14774A" w14:textId="77777777" w:rsidR="006B252C" w:rsidRPr="00770266" w:rsidRDefault="006B252C" w:rsidP="00002AB9">
            <w:pPr>
              <w:pStyle w:val="BodyText2"/>
              <w:spacing w:after="0" w:line="240" w:lineRule="auto"/>
              <w:rPr>
                <w:highlight w:val="yellow"/>
              </w:rPr>
            </w:pPr>
          </w:p>
          <w:p w14:paraId="1B14774B" w14:textId="77777777" w:rsidR="006B252C" w:rsidRPr="00770266" w:rsidRDefault="006B252C" w:rsidP="00002AB9">
            <w:pPr>
              <w:pStyle w:val="BodyText2"/>
              <w:spacing w:after="0" w:line="240" w:lineRule="auto"/>
              <w:rPr>
                <w:highlight w:val="yellow"/>
              </w:rPr>
            </w:pPr>
            <w:r w:rsidRPr="00770266">
              <w:rPr>
                <w:highlight w:val="yellow"/>
              </w:rPr>
              <w:t>Person D</w:t>
            </w:r>
          </w:p>
        </w:tc>
        <w:tc>
          <w:tcPr>
            <w:tcW w:w="2004" w:type="dxa"/>
          </w:tcPr>
          <w:p w14:paraId="1B14774C" w14:textId="77777777" w:rsidR="006B252C" w:rsidRDefault="006B252C" w:rsidP="00B02258">
            <w:r>
              <w:t>Information Technology</w:t>
            </w:r>
          </w:p>
          <w:p w14:paraId="1B14774D" w14:textId="77777777" w:rsidR="006B252C" w:rsidRDefault="006B252C" w:rsidP="00B02258"/>
        </w:tc>
        <w:tc>
          <w:tcPr>
            <w:tcW w:w="1555" w:type="dxa"/>
          </w:tcPr>
          <w:p w14:paraId="1B14774E" w14:textId="77777777" w:rsidR="006B252C" w:rsidRPr="00770266" w:rsidRDefault="006B252C" w:rsidP="003C5CDD">
            <w:pPr>
              <w:pStyle w:val="BodyText2"/>
              <w:spacing w:after="0" w:line="240" w:lineRule="auto"/>
              <w:rPr>
                <w:highlight w:val="yellow"/>
              </w:rPr>
            </w:pPr>
          </w:p>
          <w:p w14:paraId="1B14774F"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50" w14:textId="77777777" w:rsidR="006B252C" w:rsidRPr="00770266" w:rsidRDefault="006B252C" w:rsidP="003C5CDD">
            <w:pPr>
              <w:pStyle w:val="BodyText2"/>
              <w:spacing w:after="0" w:line="240" w:lineRule="auto"/>
              <w:rPr>
                <w:highlight w:val="yellow"/>
              </w:rPr>
            </w:pPr>
          </w:p>
          <w:p w14:paraId="1B147751"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52" w14:textId="77777777" w:rsidR="006B252C" w:rsidRPr="00770266" w:rsidRDefault="006B252C" w:rsidP="003C5CDD">
            <w:pPr>
              <w:pStyle w:val="BodyText2"/>
              <w:spacing w:after="0" w:line="240" w:lineRule="auto"/>
              <w:rPr>
                <w:highlight w:val="yellow"/>
              </w:rPr>
            </w:pPr>
          </w:p>
          <w:p w14:paraId="1B147753"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54" w14:textId="77777777" w:rsidR="006B252C" w:rsidRDefault="006B252C" w:rsidP="00002AB9">
            <w:pPr>
              <w:pStyle w:val="BodyText2"/>
              <w:spacing w:after="0" w:line="240" w:lineRule="auto"/>
            </w:pPr>
          </w:p>
        </w:tc>
        <w:tc>
          <w:tcPr>
            <w:tcW w:w="2835" w:type="dxa"/>
          </w:tcPr>
          <w:p w14:paraId="1B147755" w14:textId="77777777" w:rsidR="006B252C" w:rsidRDefault="006B252C" w:rsidP="00002AB9">
            <w:pPr>
              <w:pStyle w:val="BodyText2"/>
              <w:spacing w:after="0" w:line="240" w:lineRule="auto"/>
            </w:pPr>
          </w:p>
        </w:tc>
        <w:tc>
          <w:tcPr>
            <w:tcW w:w="1450" w:type="dxa"/>
          </w:tcPr>
          <w:p w14:paraId="1B147756" w14:textId="77777777" w:rsidR="006B252C" w:rsidRDefault="006B252C" w:rsidP="00002AB9">
            <w:pPr>
              <w:pStyle w:val="BodyText2"/>
              <w:spacing w:after="0" w:line="240" w:lineRule="auto"/>
            </w:pPr>
          </w:p>
        </w:tc>
      </w:tr>
      <w:tr w:rsidR="006B252C" w14:paraId="1B147765" w14:textId="77777777" w:rsidTr="00002AB9">
        <w:tc>
          <w:tcPr>
            <w:tcW w:w="1794" w:type="dxa"/>
          </w:tcPr>
          <w:p w14:paraId="1B147758" w14:textId="77777777" w:rsidR="006B252C" w:rsidRPr="00770266" w:rsidRDefault="006B252C" w:rsidP="00002AB9">
            <w:pPr>
              <w:pStyle w:val="BodyText2"/>
              <w:spacing w:after="0" w:line="240" w:lineRule="auto"/>
              <w:rPr>
                <w:highlight w:val="yellow"/>
              </w:rPr>
            </w:pPr>
          </w:p>
          <w:p w14:paraId="1B147759" w14:textId="77777777" w:rsidR="006B252C" w:rsidRPr="00770266" w:rsidRDefault="006B252C" w:rsidP="00002AB9">
            <w:pPr>
              <w:pStyle w:val="BodyText2"/>
              <w:spacing w:after="0" w:line="240" w:lineRule="auto"/>
              <w:rPr>
                <w:highlight w:val="yellow"/>
              </w:rPr>
            </w:pPr>
            <w:r w:rsidRPr="00770266">
              <w:rPr>
                <w:highlight w:val="yellow"/>
              </w:rPr>
              <w:t>Person E</w:t>
            </w:r>
          </w:p>
        </w:tc>
        <w:tc>
          <w:tcPr>
            <w:tcW w:w="2004" w:type="dxa"/>
          </w:tcPr>
          <w:p w14:paraId="1B14775A" w14:textId="77777777" w:rsidR="006B252C" w:rsidRDefault="006B252C" w:rsidP="00B02258">
            <w:r>
              <w:t>Business Operations</w:t>
            </w:r>
          </w:p>
          <w:p w14:paraId="1B14775B" w14:textId="77777777" w:rsidR="006B252C" w:rsidRDefault="006B252C" w:rsidP="00B02258"/>
        </w:tc>
        <w:tc>
          <w:tcPr>
            <w:tcW w:w="1555" w:type="dxa"/>
          </w:tcPr>
          <w:p w14:paraId="1B14775C" w14:textId="77777777" w:rsidR="006B252C" w:rsidRPr="00770266" w:rsidRDefault="006B252C" w:rsidP="003C5CDD">
            <w:pPr>
              <w:pStyle w:val="BodyText2"/>
              <w:spacing w:after="0" w:line="240" w:lineRule="auto"/>
              <w:rPr>
                <w:highlight w:val="yellow"/>
              </w:rPr>
            </w:pPr>
          </w:p>
          <w:p w14:paraId="1B14775D"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5E" w14:textId="77777777" w:rsidR="006B252C" w:rsidRPr="00770266" w:rsidRDefault="006B252C" w:rsidP="003C5CDD">
            <w:pPr>
              <w:pStyle w:val="BodyText2"/>
              <w:spacing w:after="0" w:line="240" w:lineRule="auto"/>
              <w:rPr>
                <w:highlight w:val="yellow"/>
              </w:rPr>
            </w:pPr>
          </w:p>
          <w:p w14:paraId="1B14775F"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60" w14:textId="77777777" w:rsidR="006B252C" w:rsidRPr="00770266" w:rsidRDefault="006B252C" w:rsidP="003C5CDD">
            <w:pPr>
              <w:pStyle w:val="BodyText2"/>
              <w:spacing w:after="0" w:line="240" w:lineRule="auto"/>
              <w:rPr>
                <w:highlight w:val="yellow"/>
              </w:rPr>
            </w:pPr>
          </w:p>
          <w:p w14:paraId="1B147761"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62" w14:textId="77777777" w:rsidR="006B252C" w:rsidRDefault="006B252C" w:rsidP="00002AB9">
            <w:pPr>
              <w:pStyle w:val="BodyText2"/>
              <w:spacing w:after="0" w:line="240" w:lineRule="auto"/>
            </w:pPr>
          </w:p>
        </w:tc>
        <w:tc>
          <w:tcPr>
            <w:tcW w:w="2835" w:type="dxa"/>
          </w:tcPr>
          <w:p w14:paraId="1B147763" w14:textId="77777777" w:rsidR="006B252C" w:rsidRDefault="006B252C" w:rsidP="00002AB9">
            <w:pPr>
              <w:pStyle w:val="BodyText2"/>
              <w:spacing w:after="0" w:line="240" w:lineRule="auto"/>
            </w:pPr>
          </w:p>
        </w:tc>
        <w:tc>
          <w:tcPr>
            <w:tcW w:w="1450" w:type="dxa"/>
          </w:tcPr>
          <w:p w14:paraId="1B147764" w14:textId="77777777" w:rsidR="006B252C" w:rsidRDefault="006B252C" w:rsidP="00002AB9">
            <w:pPr>
              <w:pStyle w:val="BodyText2"/>
              <w:spacing w:after="0" w:line="240" w:lineRule="auto"/>
            </w:pPr>
          </w:p>
        </w:tc>
      </w:tr>
      <w:tr w:rsidR="006B252C" w14:paraId="1B147773" w14:textId="77777777" w:rsidTr="00002AB9">
        <w:tc>
          <w:tcPr>
            <w:tcW w:w="1794" w:type="dxa"/>
          </w:tcPr>
          <w:p w14:paraId="1B147766" w14:textId="77777777" w:rsidR="006B252C" w:rsidRPr="00770266" w:rsidRDefault="006B252C" w:rsidP="00002AB9">
            <w:pPr>
              <w:pStyle w:val="BodyText2"/>
              <w:spacing w:after="0" w:line="240" w:lineRule="auto"/>
              <w:rPr>
                <w:highlight w:val="yellow"/>
              </w:rPr>
            </w:pPr>
          </w:p>
          <w:p w14:paraId="1B147767" w14:textId="77777777" w:rsidR="006B252C" w:rsidRPr="00770266" w:rsidRDefault="006B252C" w:rsidP="00002AB9">
            <w:pPr>
              <w:pStyle w:val="BodyText2"/>
              <w:spacing w:after="0" w:line="240" w:lineRule="auto"/>
              <w:rPr>
                <w:highlight w:val="yellow"/>
              </w:rPr>
            </w:pPr>
            <w:r w:rsidRPr="00770266">
              <w:rPr>
                <w:highlight w:val="yellow"/>
              </w:rPr>
              <w:t>Person F</w:t>
            </w:r>
          </w:p>
        </w:tc>
        <w:tc>
          <w:tcPr>
            <w:tcW w:w="2004" w:type="dxa"/>
          </w:tcPr>
          <w:p w14:paraId="1B147768" w14:textId="77777777" w:rsidR="006B252C" w:rsidRDefault="006B252C" w:rsidP="00B02258">
            <w:pPr>
              <w:jc w:val="left"/>
            </w:pPr>
            <w:r>
              <w:t>Facilities Management</w:t>
            </w:r>
          </w:p>
          <w:p w14:paraId="1B147769" w14:textId="77777777" w:rsidR="006B252C" w:rsidRDefault="006B252C" w:rsidP="00B02258">
            <w:pPr>
              <w:jc w:val="left"/>
            </w:pPr>
          </w:p>
        </w:tc>
        <w:tc>
          <w:tcPr>
            <w:tcW w:w="1555" w:type="dxa"/>
          </w:tcPr>
          <w:p w14:paraId="1B14776A" w14:textId="77777777" w:rsidR="006B252C" w:rsidRPr="00770266" w:rsidRDefault="006B252C" w:rsidP="003C5CDD">
            <w:pPr>
              <w:pStyle w:val="BodyText2"/>
              <w:spacing w:after="0" w:line="240" w:lineRule="auto"/>
              <w:rPr>
                <w:highlight w:val="yellow"/>
              </w:rPr>
            </w:pPr>
          </w:p>
          <w:p w14:paraId="1B14776B"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6C" w14:textId="77777777" w:rsidR="006B252C" w:rsidRPr="00770266" w:rsidRDefault="006B252C" w:rsidP="003C5CDD">
            <w:pPr>
              <w:pStyle w:val="BodyText2"/>
              <w:spacing w:after="0" w:line="240" w:lineRule="auto"/>
              <w:rPr>
                <w:highlight w:val="yellow"/>
              </w:rPr>
            </w:pPr>
          </w:p>
          <w:p w14:paraId="1B14776D"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6E" w14:textId="77777777" w:rsidR="006B252C" w:rsidRPr="00770266" w:rsidRDefault="006B252C" w:rsidP="003C5CDD">
            <w:pPr>
              <w:pStyle w:val="BodyText2"/>
              <w:spacing w:after="0" w:line="240" w:lineRule="auto"/>
              <w:rPr>
                <w:highlight w:val="yellow"/>
              </w:rPr>
            </w:pPr>
          </w:p>
          <w:p w14:paraId="1B14776F"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70" w14:textId="77777777" w:rsidR="006B252C" w:rsidRDefault="006B252C" w:rsidP="00002AB9">
            <w:pPr>
              <w:pStyle w:val="BodyText2"/>
              <w:spacing w:after="0" w:line="240" w:lineRule="auto"/>
            </w:pPr>
          </w:p>
        </w:tc>
        <w:tc>
          <w:tcPr>
            <w:tcW w:w="2835" w:type="dxa"/>
          </w:tcPr>
          <w:p w14:paraId="1B147771" w14:textId="77777777" w:rsidR="006B252C" w:rsidRDefault="006B252C" w:rsidP="00002AB9">
            <w:pPr>
              <w:pStyle w:val="BodyText2"/>
              <w:spacing w:after="0" w:line="240" w:lineRule="auto"/>
            </w:pPr>
          </w:p>
        </w:tc>
        <w:tc>
          <w:tcPr>
            <w:tcW w:w="1450" w:type="dxa"/>
          </w:tcPr>
          <w:p w14:paraId="1B147772" w14:textId="77777777" w:rsidR="006B252C" w:rsidRDefault="006B252C" w:rsidP="00002AB9">
            <w:pPr>
              <w:pStyle w:val="BodyText2"/>
              <w:spacing w:after="0" w:line="240" w:lineRule="auto"/>
            </w:pPr>
          </w:p>
        </w:tc>
      </w:tr>
      <w:tr w:rsidR="006B252C" w14:paraId="1B147781" w14:textId="77777777" w:rsidTr="00002AB9">
        <w:tc>
          <w:tcPr>
            <w:tcW w:w="1794" w:type="dxa"/>
          </w:tcPr>
          <w:p w14:paraId="1B147774" w14:textId="77777777" w:rsidR="006B252C" w:rsidRPr="00770266" w:rsidRDefault="006B252C" w:rsidP="00002AB9">
            <w:pPr>
              <w:pStyle w:val="BodyText2"/>
              <w:spacing w:after="0" w:line="240" w:lineRule="auto"/>
              <w:rPr>
                <w:highlight w:val="yellow"/>
              </w:rPr>
            </w:pPr>
          </w:p>
          <w:p w14:paraId="1B147775" w14:textId="77777777" w:rsidR="006B252C" w:rsidRPr="00770266" w:rsidRDefault="006B252C" w:rsidP="00002AB9">
            <w:pPr>
              <w:pStyle w:val="BodyText2"/>
              <w:spacing w:after="0" w:line="240" w:lineRule="auto"/>
              <w:rPr>
                <w:highlight w:val="yellow"/>
              </w:rPr>
            </w:pPr>
            <w:r w:rsidRPr="00770266">
              <w:rPr>
                <w:highlight w:val="yellow"/>
              </w:rPr>
              <w:t>Person G</w:t>
            </w:r>
          </w:p>
        </w:tc>
        <w:tc>
          <w:tcPr>
            <w:tcW w:w="2004" w:type="dxa"/>
          </w:tcPr>
          <w:p w14:paraId="1B147776" w14:textId="77777777" w:rsidR="006B252C" w:rsidRDefault="006B252C" w:rsidP="00B02258">
            <w:pPr>
              <w:jc w:val="left"/>
            </w:pPr>
            <w:r>
              <w:t>Health and Safety</w:t>
            </w:r>
          </w:p>
          <w:p w14:paraId="1B147777" w14:textId="77777777" w:rsidR="006B252C" w:rsidRDefault="006B252C" w:rsidP="00B02258">
            <w:pPr>
              <w:jc w:val="left"/>
            </w:pPr>
          </w:p>
        </w:tc>
        <w:tc>
          <w:tcPr>
            <w:tcW w:w="1555" w:type="dxa"/>
          </w:tcPr>
          <w:p w14:paraId="1B147778" w14:textId="77777777" w:rsidR="006B252C" w:rsidRPr="00770266" w:rsidRDefault="006B252C" w:rsidP="003C5CDD">
            <w:pPr>
              <w:pStyle w:val="BodyText2"/>
              <w:spacing w:after="0" w:line="240" w:lineRule="auto"/>
              <w:rPr>
                <w:highlight w:val="yellow"/>
              </w:rPr>
            </w:pPr>
          </w:p>
          <w:p w14:paraId="1B147779"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7A" w14:textId="77777777" w:rsidR="006B252C" w:rsidRPr="00770266" w:rsidRDefault="006B252C" w:rsidP="003C5CDD">
            <w:pPr>
              <w:pStyle w:val="BodyText2"/>
              <w:spacing w:after="0" w:line="240" w:lineRule="auto"/>
              <w:rPr>
                <w:highlight w:val="yellow"/>
              </w:rPr>
            </w:pPr>
          </w:p>
          <w:p w14:paraId="1B14777B"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7C" w14:textId="77777777" w:rsidR="006B252C" w:rsidRPr="00770266" w:rsidRDefault="006B252C" w:rsidP="003C5CDD">
            <w:pPr>
              <w:pStyle w:val="BodyText2"/>
              <w:spacing w:after="0" w:line="240" w:lineRule="auto"/>
              <w:rPr>
                <w:highlight w:val="yellow"/>
              </w:rPr>
            </w:pPr>
          </w:p>
          <w:p w14:paraId="1B14777D"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7E" w14:textId="77777777" w:rsidR="006B252C" w:rsidRDefault="006B252C" w:rsidP="00002AB9">
            <w:pPr>
              <w:pStyle w:val="BodyText2"/>
              <w:spacing w:after="0" w:line="240" w:lineRule="auto"/>
            </w:pPr>
          </w:p>
        </w:tc>
        <w:tc>
          <w:tcPr>
            <w:tcW w:w="2835" w:type="dxa"/>
          </w:tcPr>
          <w:p w14:paraId="1B14777F" w14:textId="77777777" w:rsidR="006B252C" w:rsidRDefault="006B252C" w:rsidP="00002AB9">
            <w:pPr>
              <w:pStyle w:val="BodyText2"/>
              <w:spacing w:after="0" w:line="240" w:lineRule="auto"/>
            </w:pPr>
          </w:p>
        </w:tc>
        <w:tc>
          <w:tcPr>
            <w:tcW w:w="1450" w:type="dxa"/>
          </w:tcPr>
          <w:p w14:paraId="1B147780" w14:textId="77777777" w:rsidR="006B252C" w:rsidRDefault="006B252C" w:rsidP="00002AB9">
            <w:pPr>
              <w:pStyle w:val="BodyText2"/>
              <w:spacing w:after="0" w:line="240" w:lineRule="auto"/>
            </w:pPr>
          </w:p>
        </w:tc>
      </w:tr>
      <w:tr w:rsidR="006B252C" w14:paraId="1B14778F" w14:textId="77777777" w:rsidTr="00002AB9">
        <w:tc>
          <w:tcPr>
            <w:tcW w:w="1794" w:type="dxa"/>
          </w:tcPr>
          <w:p w14:paraId="1B147782" w14:textId="77777777" w:rsidR="006B252C" w:rsidRPr="00770266" w:rsidRDefault="006B252C" w:rsidP="00002AB9">
            <w:pPr>
              <w:pStyle w:val="BodyText2"/>
              <w:spacing w:after="0" w:line="240" w:lineRule="auto"/>
              <w:rPr>
                <w:highlight w:val="yellow"/>
              </w:rPr>
            </w:pPr>
          </w:p>
          <w:p w14:paraId="1B147783" w14:textId="77777777" w:rsidR="006B252C" w:rsidRPr="00770266" w:rsidRDefault="006B252C" w:rsidP="00002AB9">
            <w:pPr>
              <w:pStyle w:val="BodyText2"/>
              <w:spacing w:after="0" w:line="240" w:lineRule="auto"/>
              <w:rPr>
                <w:highlight w:val="yellow"/>
              </w:rPr>
            </w:pPr>
            <w:r w:rsidRPr="00770266">
              <w:rPr>
                <w:highlight w:val="yellow"/>
              </w:rPr>
              <w:t>Person H</w:t>
            </w:r>
          </w:p>
        </w:tc>
        <w:tc>
          <w:tcPr>
            <w:tcW w:w="2004" w:type="dxa"/>
          </w:tcPr>
          <w:p w14:paraId="1B147784" w14:textId="77777777" w:rsidR="006B252C" w:rsidRDefault="006B252C" w:rsidP="00B02258">
            <w:r>
              <w:t>Human Resources</w:t>
            </w:r>
          </w:p>
          <w:p w14:paraId="1B147785" w14:textId="77777777" w:rsidR="006B252C" w:rsidRDefault="006B252C" w:rsidP="00B02258"/>
        </w:tc>
        <w:tc>
          <w:tcPr>
            <w:tcW w:w="1555" w:type="dxa"/>
          </w:tcPr>
          <w:p w14:paraId="1B147786" w14:textId="77777777" w:rsidR="006B252C" w:rsidRPr="00770266" w:rsidRDefault="006B252C" w:rsidP="003C5CDD">
            <w:pPr>
              <w:pStyle w:val="BodyText2"/>
              <w:spacing w:after="0" w:line="240" w:lineRule="auto"/>
              <w:rPr>
                <w:highlight w:val="yellow"/>
              </w:rPr>
            </w:pPr>
          </w:p>
          <w:p w14:paraId="1B147787"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88" w14:textId="77777777" w:rsidR="006B252C" w:rsidRPr="00770266" w:rsidRDefault="006B252C" w:rsidP="003C5CDD">
            <w:pPr>
              <w:pStyle w:val="BodyText2"/>
              <w:spacing w:after="0" w:line="240" w:lineRule="auto"/>
              <w:rPr>
                <w:highlight w:val="yellow"/>
              </w:rPr>
            </w:pPr>
          </w:p>
          <w:p w14:paraId="1B147789"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8A" w14:textId="77777777" w:rsidR="006B252C" w:rsidRPr="00770266" w:rsidRDefault="006B252C" w:rsidP="003C5CDD">
            <w:pPr>
              <w:pStyle w:val="BodyText2"/>
              <w:spacing w:after="0" w:line="240" w:lineRule="auto"/>
              <w:rPr>
                <w:highlight w:val="yellow"/>
              </w:rPr>
            </w:pPr>
          </w:p>
          <w:p w14:paraId="1B14778B" w14:textId="77777777" w:rsidR="006B252C" w:rsidRPr="00770266" w:rsidRDefault="006B252C" w:rsidP="003C5CDD">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8C" w14:textId="77777777" w:rsidR="006B252C" w:rsidRDefault="006B252C" w:rsidP="00002AB9">
            <w:pPr>
              <w:pStyle w:val="BodyText2"/>
              <w:spacing w:after="0" w:line="240" w:lineRule="auto"/>
            </w:pPr>
          </w:p>
        </w:tc>
        <w:tc>
          <w:tcPr>
            <w:tcW w:w="2835" w:type="dxa"/>
          </w:tcPr>
          <w:p w14:paraId="1B14778D" w14:textId="77777777" w:rsidR="006B252C" w:rsidRDefault="006B252C" w:rsidP="00002AB9">
            <w:pPr>
              <w:pStyle w:val="BodyText2"/>
              <w:spacing w:after="0" w:line="240" w:lineRule="auto"/>
            </w:pPr>
          </w:p>
        </w:tc>
        <w:tc>
          <w:tcPr>
            <w:tcW w:w="1450" w:type="dxa"/>
          </w:tcPr>
          <w:p w14:paraId="1B14778E" w14:textId="77777777" w:rsidR="006B252C" w:rsidRDefault="006B252C" w:rsidP="00002AB9">
            <w:pPr>
              <w:pStyle w:val="BodyText2"/>
              <w:spacing w:after="0" w:line="240" w:lineRule="auto"/>
            </w:pPr>
          </w:p>
        </w:tc>
      </w:tr>
      <w:tr w:rsidR="00CA1D6B" w14:paraId="1B14779C" w14:textId="77777777" w:rsidTr="00002AB9">
        <w:tc>
          <w:tcPr>
            <w:tcW w:w="1794" w:type="dxa"/>
          </w:tcPr>
          <w:p w14:paraId="1B147790" w14:textId="77777777" w:rsidR="00CA1D6B" w:rsidRPr="00770266" w:rsidRDefault="00CA1D6B" w:rsidP="00002AB9">
            <w:pPr>
              <w:pStyle w:val="BodyText2"/>
              <w:spacing w:after="0" w:line="240" w:lineRule="auto"/>
              <w:rPr>
                <w:highlight w:val="yellow"/>
              </w:rPr>
            </w:pPr>
            <w:r>
              <w:rPr>
                <w:highlight w:val="yellow"/>
              </w:rPr>
              <w:t>Person I</w:t>
            </w:r>
          </w:p>
        </w:tc>
        <w:tc>
          <w:tcPr>
            <w:tcW w:w="2004" w:type="dxa"/>
          </w:tcPr>
          <w:p w14:paraId="1B147791" w14:textId="77777777" w:rsidR="00CA1D6B" w:rsidRDefault="00CA1D6B" w:rsidP="00B02258">
            <w:r>
              <w:t xml:space="preserve">Business Continuity </w:t>
            </w:r>
            <w:r>
              <w:lastRenderedPageBreak/>
              <w:t>Planning</w:t>
            </w:r>
          </w:p>
          <w:p w14:paraId="1B147792" w14:textId="77777777" w:rsidR="00CA1D6B" w:rsidRDefault="00CA1D6B" w:rsidP="00B02258"/>
        </w:tc>
        <w:tc>
          <w:tcPr>
            <w:tcW w:w="1555" w:type="dxa"/>
          </w:tcPr>
          <w:p w14:paraId="1B147793" w14:textId="77777777" w:rsidR="00CA1D6B" w:rsidRPr="00770266" w:rsidRDefault="00CA1D6B" w:rsidP="00B02258">
            <w:pPr>
              <w:pStyle w:val="BodyText2"/>
              <w:spacing w:after="0" w:line="240" w:lineRule="auto"/>
              <w:rPr>
                <w:highlight w:val="yellow"/>
              </w:rPr>
            </w:pPr>
          </w:p>
          <w:p w14:paraId="1B147794"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95" w14:textId="77777777" w:rsidR="00CA1D6B" w:rsidRPr="00770266" w:rsidRDefault="00CA1D6B" w:rsidP="00B02258">
            <w:pPr>
              <w:pStyle w:val="BodyText2"/>
              <w:spacing w:after="0" w:line="240" w:lineRule="auto"/>
              <w:rPr>
                <w:highlight w:val="yellow"/>
              </w:rPr>
            </w:pPr>
          </w:p>
          <w:p w14:paraId="1B147796"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97" w14:textId="77777777" w:rsidR="00CA1D6B" w:rsidRPr="00770266" w:rsidRDefault="00CA1D6B" w:rsidP="00B02258">
            <w:pPr>
              <w:pStyle w:val="BodyText2"/>
              <w:spacing w:after="0" w:line="240" w:lineRule="auto"/>
              <w:rPr>
                <w:highlight w:val="yellow"/>
              </w:rPr>
            </w:pPr>
          </w:p>
          <w:p w14:paraId="1B147798"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99" w14:textId="77777777" w:rsidR="00CA1D6B" w:rsidRDefault="00CA1D6B" w:rsidP="00002AB9">
            <w:pPr>
              <w:pStyle w:val="BodyText2"/>
              <w:spacing w:after="0" w:line="240" w:lineRule="auto"/>
            </w:pPr>
          </w:p>
        </w:tc>
        <w:tc>
          <w:tcPr>
            <w:tcW w:w="2835" w:type="dxa"/>
          </w:tcPr>
          <w:p w14:paraId="1B14779A" w14:textId="77777777" w:rsidR="00CA1D6B" w:rsidRDefault="00CA1D6B" w:rsidP="00002AB9">
            <w:pPr>
              <w:pStyle w:val="BodyText2"/>
              <w:spacing w:after="0" w:line="240" w:lineRule="auto"/>
            </w:pPr>
          </w:p>
        </w:tc>
        <w:tc>
          <w:tcPr>
            <w:tcW w:w="1450" w:type="dxa"/>
          </w:tcPr>
          <w:p w14:paraId="1B14779B" w14:textId="77777777" w:rsidR="00CA1D6B" w:rsidRDefault="00CA1D6B" w:rsidP="00002AB9">
            <w:pPr>
              <w:pStyle w:val="BodyText2"/>
              <w:spacing w:after="0" w:line="240" w:lineRule="auto"/>
            </w:pPr>
          </w:p>
        </w:tc>
      </w:tr>
      <w:tr w:rsidR="00CA1D6B" w14:paraId="1B1477A9" w14:textId="77777777" w:rsidTr="00002AB9">
        <w:tc>
          <w:tcPr>
            <w:tcW w:w="1794" w:type="dxa"/>
          </w:tcPr>
          <w:p w14:paraId="1B14779D" w14:textId="77777777" w:rsidR="00CA1D6B" w:rsidRPr="00770266" w:rsidRDefault="00CA1D6B" w:rsidP="00002AB9">
            <w:pPr>
              <w:pStyle w:val="BodyText2"/>
              <w:spacing w:after="0" w:line="240" w:lineRule="auto"/>
              <w:rPr>
                <w:highlight w:val="yellow"/>
              </w:rPr>
            </w:pPr>
            <w:r>
              <w:rPr>
                <w:highlight w:val="yellow"/>
              </w:rPr>
              <w:t>Person J</w:t>
            </w:r>
          </w:p>
        </w:tc>
        <w:tc>
          <w:tcPr>
            <w:tcW w:w="2004" w:type="dxa"/>
          </w:tcPr>
          <w:p w14:paraId="1B14779E" w14:textId="77777777" w:rsidR="00CA1D6B" w:rsidRDefault="00CA1D6B" w:rsidP="00B02258">
            <w:r>
              <w:t>Communications (PR and Media Relations)</w:t>
            </w:r>
          </w:p>
          <w:p w14:paraId="1B14779F" w14:textId="77777777" w:rsidR="00CA1D6B" w:rsidRDefault="00CA1D6B" w:rsidP="00B02258"/>
        </w:tc>
        <w:tc>
          <w:tcPr>
            <w:tcW w:w="1555" w:type="dxa"/>
          </w:tcPr>
          <w:p w14:paraId="1B1477A0" w14:textId="77777777" w:rsidR="00CA1D6B" w:rsidRPr="00770266" w:rsidRDefault="00CA1D6B" w:rsidP="00B02258">
            <w:pPr>
              <w:pStyle w:val="BodyText2"/>
              <w:spacing w:after="0" w:line="240" w:lineRule="auto"/>
              <w:rPr>
                <w:highlight w:val="yellow"/>
              </w:rPr>
            </w:pPr>
          </w:p>
          <w:p w14:paraId="1B1477A1"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A2" w14:textId="77777777" w:rsidR="00CA1D6B" w:rsidRPr="00770266" w:rsidRDefault="00CA1D6B" w:rsidP="00B02258">
            <w:pPr>
              <w:pStyle w:val="BodyText2"/>
              <w:spacing w:after="0" w:line="240" w:lineRule="auto"/>
              <w:rPr>
                <w:highlight w:val="yellow"/>
              </w:rPr>
            </w:pPr>
          </w:p>
          <w:p w14:paraId="1B1477A3"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A4" w14:textId="77777777" w:rsidR="00CA1D6B" w:rsidRPr="00770266" w:rsidRDefault="00CA1D6B" w:rsidP="00B02258">
            <w:pPr>
              <w:pStyle w:val="BodyText2"/>
              <w:spacing w:after="0" w:line="240" w:lineRule="auto"/>
              <w:rPr>
                <w:highlight w:val="yellow"/>
              </w:rPr>
            </w:pPr>
          </w:p>
          <w:p w14:paraId="1B1477A5"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A6" w14:textId="77777777" w:rsidR="00CA1D6B" w:rsidRDefault="00CA1D6B" w:rsidP="00002AB9">
            <w:pPr>
              <w:pStyle w:val="BodyText2"/>
              <w:spacing w:after="0" w:line="240" w:lineRule="auto"/>
            </w:pPr>
          </w:p>
        </w:tc>
        <w:tc>
          <w:tcPr>
            <w:tcW w:w="2835" w:type="dxa"/>
          </w:tcPr>
          <w:p w14:paraId="1B1477A7" w14:textId="77777777" w:rsidR="00CA1D6B" w:rsidRDefault="00CA1D6B" w:rsidP="00002AB9">
            <w:pPr>
              <w:pStyle w:val="BodyText2"/>
              <w:spacing w:after="0" w:line="240" w:lineRule="auto"/>
            </w:pPr>
          </w:p>
        </w:tc>
        <w:tc>
          <w:tcPr>
            <w:tcW w:w="1450" w:type="dxa"/>
          </w:tcPr>
          <w:p w14:paraId="1B1477A8" w14:textId="77777777" w:rsidR="00CA1D6B" w:rsidRDefault="00CA1D6B" w:rsidP="00002AB9">
            <w:pPr>
              <w:pStyle w:val="BodyText2"/>
              <w:spacing w:after="0" w:line="240" w:lineRule="auto"/>
            </w:pPr>
          </w:p>
        </w:tc>
      </w:tr>
      <w:tr w:rsidR="00CA1D6B" w14:paraId="1B1477B6" w14:textId="77777777" w:rsidTr="00002AB9">
        <w:tc>
          <w:tcPr>
            <w:tcW w:w="1794" w:type="dxa"/>
          </w:tcPr>
          <w:p w14:paraId="1B1477AA" w14:textId="77777777" w:rsidR="00CA1D6B" w:rsidRPr="00770266" w:rsidRDefault="00CA1D6B" w:rsidP="00002AB9">
            <w:pPr>
              <w:pStyle w:val="BodyText2"/>
              <w:spacing w:after="0" w:line="240" w:lineRule="auto"/>
              <w:rPr>
                <w:highlight w:val="yellow"/>
              </w:rPr>
            </w:pPr>
            <w:r>
              <w:rPr>
                <w:highlight w:val="yellow"/>
              </w:rPr>
              <w:t>Person K</w:t>
            </w:r>
          </w:p>
        </w:tc>
        <w:tc>
          <w:tcPr>
            <w:tcW w:w="2004" w:type="dxa"/>
          </w:tcPr>
          <w:p w14:paraId="1B1477AB" w14:textId="77777777" w:rsidR="00CA1D6B" w:rsidRDefault="00CA1D6B" w:rsidP="00B02258">
            <w:pPr>
              <w:jc w:val="left"/>
            </w:pPr>
            <w:r>
              <w:t>Legal and Regulatory</w:t>
            </w:r>
          </w:p>
          <w:p w14:paraId="1B1477AC" w14:textId="77777777" w:rsidR="00CA1D6B" w:rsidRDefault="00CA1D6B" w:rsidP="00B02258">
            <w:pPr>
              <w:jc w:val="left"/>
            </w:pPr>
          </w:p>
        </w:tc>
        <w:tc>
          <w:tcPr>
            <w:tcW w:w="1555" w:type="dxa"/>
          </w:tcPr>
          <w:p w14:paraId="1B1477AD" w14:textId="77777777" w:rsidR="00CA1D6B" w:rsidRPr="00770266" w:rsidRDefault="00CA1D6B" w:rsidP="00B02258">
            <w:pPr>
              <w:pStyle w:val="BodyText2"/>
              <w:spacing w:after="0" w:line="240" w:lineRule="auto"/>
              <w:rPr>
                <w:highlight w:val="yellow"/>
              </w:rPr>
            </w:pPr>
          </w:p>
          <w:p w14:paraId="1B1477AE"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59" w:type="dxa"/>
          </w:tcPr>
          <w:p w14:paraId="1B1477AF" w14:textId="77777777" w:rsidR="00CA1D6B" w:rsidRPr="00770266" w:rsidRDefault="00CA1D6B" w:rsidP="00B02258">
            <w:pPr>
              <w:pStyle w:val="BodyText2"/>
              <w:spacing w:after="0" w:line="240" w:lineRule="auto"/>
              <w:rPr>
                <w:highlight w:val="yellow"/>
              </w:rPr>
            </w:pPr>
          </w:p>
          <w:p w14:paraId="1B1477B0"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560" w:type="dxa"/>
          </w:tcPr>
          <w:p w14:paraId="1B1477B1" w14:textId="77777777" w:rsidR="00CA1D6B" w:rsidRPr="00770266" w:rsidRDefault="00CA1D6B" w:rsidP="00B02258">
            <w:pPr>
              <w:pStyle w:val="BodyText2"/>
              <w:spacing w:after="0" w:line="240" w:lineRule="auto"/>
              <w:rPr>
                <w:highlight w:val="yellow"/>
              </w:rPr>
            </w:pPr>
          </w:p>
          <w:p w14:paraId="1B1477B2" w14:textId="77777777" w:rsidR="00CA1D6B" w:rsidRPr="00770266" w:rsidRDefault="00CA1D6B" w:rsidP="00B02258">
            <w:pPr>
              <w:pStyle w:val="BodyText2"/>
              <w:spacing w:after="0" w:line="240" w:lineRule="auto"/>
              <w:rPr>
                <w:highlight w:val="yellow"/>
              </w:rPr>
            </w:pPr>
            <w:r w:rsidRPr="00770266">
              <w:rPr>
                <w:highlight w:val="yellow"/>
              </w:rPr>
              <w:t xml:space="preserve">Xxx </w:t>
            </w:r>
            <w:proofErr w:type="spellStart"/>
            <w:r w:rsidRPr="00770266">
              <w:rPr>
                <w:highlight w:val="yellow"/>
              </w:rPr>
              <w:t>xxx</w:t>
            </w:r>
            <w:proofErr w:type="spellEnd"/>
            <w:r w:rsidRPr="00770266">
              <w:rPr>
                <w:highlight w:val="yellow"/>
              </w:rPr>
              <w:t xml:space="preserve"> </w:t>
            </w:r>
            <w:proofErr w:type="spellStart"/>
            <w:r w:rsidRPr="00770266">
              <w:rPr>
                <w:highlight w:val="yellow"/>
              </w:rPr>
              <w:t>xxx</w:t>
            </w:r>
            <w:proofErr w:type="spellEnd"/>
          </w:p>
        </w:tc>
        <w:tc>
          <w:tcPr>
            <w:tcW w:w="1417" w:type="dxa"/>
          </w:tcPr>
          <w:p w14:paraId="1B1477B3" w14:textId="77777777" w:rsidR="00CA1D6B" w:rsidRDefault="00CA1D6B" w:rsidP="00002AB9">
            <w:pPr>
              <w:pStyle w:val="BodyText2"/>
              <w:spacing w:after="0" w:line="240" w:lineRule="auto"/>
            </w:pPr>
          </w:p>
        </w:tc>
        <w:tc>
          <w:tcPr>
            <w:tcW w:w="2835" w:type="dxa"/>
          </w:tcPr>
          <w:p w14:paraId="1B1477B4" w14:textId="77777777" w:rsidR="00CA1D6B" w:rsidRDefault="00CA1D6B" w:rsidP="00002AB9">
            <w:pPr>
              <w:pStyle w:val="BodyText2"/>
              <w:spacing w:after="0" w:line="240" w:lineRule="auto"/>
            </w:pPr>
          </w:p>
        </w:tc>
        <w:tc>
          <w:tcPr>
            <w:tcW w:w="1450" w:type="dxa"/>
          </w:tcPr>
          <w:p w14:paraId="1B1477B5" w14:textId="77777777" w:rsidR="00CA1D6B" w:rsidRDefault="00CA1D6B" w:rsidP="00002AB9">
            <w:pPr>
              <w:pStyle w:val="BodyText2"/>
              <w:spacing w:after="0" w:line="240" w:lineRule="auto"/>
            </w:pPr>
          </w:p>
        </w:tc>
      </w:tr>
    </w:tbl>
    <w:p w14:paraId="1B1477B7" w14:textId="77777777" w:rsidR="00646708" w:rsidRDefault="00646708" w:rsidP="00646708">
      <w:bookmarkStart w:id="29" w:name="_Appendix_B_–"/>
      <w:bookmarkEnd w:id="29"/>
    </w:p>
    <w:p w14:paraId="1B1477B8" w14:textId="77777777" w:rsidR="00852879" w:rsidRDefault="00852879">
      <w:pPr>
        <w:jc w:val="left"/>
        <w:rPr>
          <w:rStyle w:val="Heading1Char"/>
          <w:b w:val="0"/>
          <w:sz w:val="28"/>
          <w:szCs w:val="20"/>
        </w:rPr>
      </w:pPr>
    </w:p>
    <w:p w14:paraId="1B1477B9" w14:textId="77777777" w:rsidR="00C40833" w:rsidRDefault="00C40833">
      <w:pPr>
        <w:jc w:val="left"/>
        <w:rPr>
          <w:rStyle w:val="Heading1Char"/>
          <w:sz w:val="28"/>
          <w:szCs w:val="20"/>
        </w:rPr>
      </w:pPr>
      <w:r>
        <w:rPr>
          <w:rStyle w:val="Heading1Char"/>
          <w:b w:val="0"/>
          <w:sz w:val="28"/>
        </w:rPr>
        <w:br w:type="page"/>
      </w:r>
    </w:p>
    <w:p w14:paraId="1B1477BA" w14:textId="77777777" w:rsidR="00F900F7" w:rsidRPr="00701613" w:rsidRDefault="00C40833" w:rsidP="00701613">
      <w:pPr>
        <w:pStyle w:val="Heading1"/>
        <w:rPr>
          <w:rStyle w:val="Heading1Char"/>
          <w:b/>
          <w:sz w:val="28"/>
        </w:rPr>
      </w:pPr>
      <w:bookmarkStart w:id="30" w:name="_Toc361073"/>
      <w:r>
        <w:rPr>
          <w:rStyle w:val="Heading1Char"/>
          <w:b/>
          <w:sz w:val="28"/>
        </w:rPr>
        <w:lastRenderedPageBreak/>
        <w:t>APPENDIX B</w:t>
      </w:r>
      <w:r w:rsidR="00F900F7" w:rsidRPr="00701613">
        <w:rPr>
          <w:rStyle w:val="Heading1Char"/>
          <w:b/>
          <w:sz w:val="28"/>
        </w:rPr>
        <w:t xml:space="preserve"> – Useful </w:t>
      </w:r>
      <w:r w:rsidR="00CD18EF" w:rsidRPr="00701613">
        <w:rPr>
          <w:rStyle w:val="Heading1Char"/>
          <w:b/>
          <w:sz w:val="28"/>
        </w:rPr>
        <w:t xml:space="preserve">External </w:t>
      </w:r>
      <w:r w:rsidR="00F900F7" w:rsidRPr="00701613">
        <w:rPr>
          <w:rStyle w:val="Heading1Char"/>
          <w:b/>
          <w:sz w:val="28"/>
        </w:rPr>
        <w:t>Contacts</w:t>
      </w:r>
      <w:bookmarkEnd w:id="30"/>
      <w:r w:rsidR="00F900F7" w:rsidRPr="00701613">
        <w:rPr>
          <w:rStyle w:val="Heading1Char"/>
          <w:b/>
          <w:sz w:val="28"/>
        </w:rPr>
        <w:t xml:space="preserve"> </w:t>
      </w:r>
    </w:p>
    <w:p w14:paraId="1B1477BB" w14:textId="77777777" w:rsidR="00F900F7" w:rsidRDefault="00F900F7" w:rsidP="00CD18EF">
      <w:pPr>
        <w:pStyle w:val="BodyText2"/>
        <w:spacing w:after="0" w:line="240" w:lineRule="auto"/>
      </w:pPr>
    </w:p>
    <w:p w14:paraId="1B1477BC" w14:textId="77777777" w:rsidR="00F900F7" w:rsidRDefault="00F900F7" w:rsidP="00CD18EF">
      <w:pPr>
        <w:pStyle w:val="BodyText2"/>
        <w:spacing w:after="0" w:line="276" w:lineRule="auto"/>
      </w:pPr>
      <w:r>
        <w:t xml:space="preserve">The following table shows the contact details of </w:t>
      </w:r>
      <w:r w:rsidR="008B466F">
        <w:t>third parties</w:t>
      </w:r>
      <w:r>
        <w:t xml:space="preserve"> who may be useful depending on the nature of the incident:</w:t>
      </w:r>
    </w:p>
    <w:p w14:paraId="1B1477BD" w14:textId="77777777" w:rsidR="00F900F7" w:rsidRDefault="00F900F7" w:rsidP="00CD18EF">
      <w:pPr>
        <w:pStyle w:val="BodyText2"/>
        <w:spacing w:after="0" w:line="276"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3060"/>
        <w:gridCol w:w="3060"/>
        <w:gridCol w:w="3510"/>
      </w:tblGrid>
      <w:tr w:rsidR="008B466F" w14:paraId="1B1477C2" w14:textId="77777777" w:rsidTr="008B466F">
        <w:tc>
          <w:tcPr>
            <w:tcW w:w="4428" w:type="dxa"/>
            <w:shd w:val="clear" w:color="auto" w:fill="C6D9F1" w:themeFill="text2" w:themeFillTint="33"/>
          </w:tcPr>
          <w:p w14:paraId="1B1477BE" w14:textId="77777777" w:rsidR="008B466F" w:rsidRPr="00F900F7" w:rsidRDefault="00A70120" w:rsidP="00F900F7">
            <w:pPr>
              <w:pStyle w:val="BodyText2"/>
              <w:spacing w:line="240" w:lineRule="auto"/>
              <w:rPr>
                <w:b/>
              </w:rPr>
            </w:pPr>
            <w:r>
              <w:rPr>
                <w:b/>
              </w:rPr>
              <w:t>Organisation</w:t>
            </w:r>
          </w:p>
        </w:tc>
        <w:tc>
          <w:tcPr>
            <w:tcW w:w="3060" w:type="dxa"/>
            <w:shd w:val="clear" w:color="auto" w:fill="C6D9F1" w:themeFill="text2" w:themeFillTint="33"/>
          </w:tcPr>
          <w:p w14:paraId="1B1477BF" w14:textId="77777777" w:rsidR="008B466F" w:rsidRPr="00F900F7" w:rsidRDefault="008B466F" w:rsidP="00F900F7">
            <w:pPr>
              <w:pStyle w:val="BodyText2"/>
              <w:spacing w:line="240" w:lineRule="auto"/>
              <w:rPr>
                <w:b/>
              </w:rPr>
            </w:pPr>
            <w:r>
              <w:rPr>
                <w:b/>
              </w:rPr>
              <w:t>Contact</w:t>
            </w:r>
          </w:p>
        </w:tc>
        <w:tc>
          <w:tcPr>
            <w:tcW w:w="3060" w:type="dxa"/>
            <w:shd w:val="clear" w:color="auto" w:fill="C6D9F1" w:themeFill="text2" w:themeFillTint="33"/>
          </w:tcPr>
          <w:p w14:paraId="1B1477C0" w14:textId="77777777" w:rsidR="008B466F" w:rsidRPr="00F900F7" w:rsidRDefault="008B466F" w:rsidP="00F900F7">
            <w:pPr>
              <w:pStyle w:val="BodyText2"/>
              <w:spacing w:line="240" w:lineRule="auto"/>
              <w:rPr>
                <w:b/>
              </w:rPr>
            </w:pPr>
            <w:r w:rsidRPr="00F900F7">
              <w:rPr>
                <w:b/>
              </w:rPr>
              <w:t>Telephone Number</w:t>
            </w:r>
          </w:p>
        </w:tc>
        <w:tc>
          <w:tcPr>
            <w:tcW w:w="3510" w:type="dxa"/>
            <w:shd w:val="clear" w:color="auto" w:fill="C6D9F1" w:themeFill="text2" w:themeFillTint="33"/>
          </w:tcPr>
          <w:p w14:paraId="1B1477C1" w14:textId="77777777" w:rsidR="008B466F" w:rsidRPr="00F900F7" w:rsidRDefault="008B466F" w:rsidP="00F900F7">
            <w:pPr>
              <w:pStyle w:val="BodyText2"/>
              <w:spacing w:line="240" w:lineRule="auto"/>
              <w:rPr>
                <w:b/>
              </w:rPr>
            </w:pPr>
            <w:r w:rsidRPr="00F900F7">
              <w:rPr>
                <w:b/>
              </w:rPr>
              <w:t>Email</w:t>
            </w:r>
          </w:p>
        </w:tc>
      </w:tr>
      <w:tr w:rsidR="00B6784A" w14:paraId="1B1477C7" w14:textId="77777777" w:rsidTr="008B466F">
        <w:tc>
          <w:tcPr>
            <w:tcW w:w="4428" w:type="dxa"/>
          </w:tcPr>
          <w:p w14:paraId="1B1477C3" w14:textId="77777777" w:rsidR="00B6784A" w:rsidRPr="008B466F" w:rsidRDefault="00B6784A" w:rsidP="0086061B">
            <w:pPr>
              <w:pStyle w:val="BodyText2"/>
              <w:spacing w:line="240" w:lineRule="auto"/>
              <w:rPr>
                <w:highlight w:val="yellow"/>
              </w:rPr>
            </w:pPr>
            <w:r>
              <w:rPr>
                <w:highlight w:val="yellow"/>
              </w:rPr>
              <w:t>Data Protection Supervisory Authority</w:t>
            </w:r>
          </w:p>
        </w:tc>
        <w:tc>
          <w:tcPr>
            <w:tcW w:w="3060" w:type="dxa"/>
          </w:tcPr>
          <w:p w14:paraId="1B1477C4" w14:textId="77777777" w:rsidR="00B6784A" w:rsidRDefault="00B6784A" w:rsidP="0086061B">
            <w:pPr>
              <w:pStyle w:val="BodyText2"/>
              <w:spacing w:line="240" w:lineRule="auto"/>
            </w:pPr>
          </w:p>
        </w:tc>
        <w:tc>
          <w:tcPr>
            <w:tcW w:w="3060" w:type="dxa"/>
          </w:tcPr>
          <w:p w14:paraId="1B1477C5" w14:textId="77777777" w:rsidR="00B6784A" w:rsidRDefault="00B6784A" w:rsidP="0086061B">
            <w:pPr>
              <w:pStyle w:val="BodyText2"/>
              <w:spacing w:line="240" w:lineRule="auto"/>
            </w:pPr>
          </w:p>
        </w:tc>
        <w:tc>
          <w:tcPr>
            <w:tcW w:w="3510" w:type="dxa"/>
          </w:tcPr>
          <w:p w14:paraId="1B1477C6" w14:textId="77777777" w:rsidR="00B6784A" w:rsidRDefault="00B6784A" w:rsidP="0086061B">
            <w:pPr>
              <w:pStyle w:val="BodyText2"/>
              <w:spacing w:line="240" w:lineRule="auto"/>
            </w:pPr>
          </w:p>
        </w:tc>
      </w:tr>
      <w:tr w:rsidR="008B466F" w14:paraId="1B1477CC" w14:textId="77777777" w:rsidTr="008B466F">
        <w:tc>
          <w:tcPr>
            <w:tcW w:w="4428" w:type="dxa"/>
          </w:tcPr>
          <w:p w14:paraId="1B1477C8" w14:textId="77777777" w:rsidR="008B466F" w:rsidRPr="008B466F" w:rsidRDefault="008B466F" w:rsidP="0086061B">
            <w:pPr>
              <w:pStyle w:val="BodyText2"/>
              <w:spacing w:line="240" w:lineRule="auto"/>
              <w:rPr>
                <w:highlight w:val="yellow"/>
              </w:rPr>
            </w:pPr>
            <w:r w:rsidRPr="008B466F">
              <w:rPr>
                <w:highlight w:val="yellow"/>
              </w:rPr>
              <w:t>Forensic Investigation Consultancy</w:t>
            </w:r>
          </w:p>
        </w:tc>
        <w:tc>
          <w:tcPr>
            <w:tcW w:w="3060" w:type="dxa"/>
          </w:tcPr>
          <w:p w14:paraId="1B1477C9" w14:textId="77777777" w:rsidR="008B466F" w:rsidRDefault="008B466F" w:rsidP="0086061B">
            <w:pPr>
              <w:pStyle w:val="BodyText2"/>
              <w:spacing w:line="240" w:lineRule="auto"/>
            </w:pPr>
          </w:p>
        </w:tc>
        <w:tc>
          <w:tcPr>
            <w:tcW w:w="3060" w:type="dxa"/>
          </w:tcPr>
          <w:p w14:paraId="1B1477CA" w14:textId="77777777" w:rsidR="008B466F" w:rsidRDefault="008B466F" w:rsidP="0086061B">
            <w:pPr>
              <w:pStyle w:val="BodyText2"/>
              <w:spacing w:line="240" w:lineRule="auto"/>
            </w:pPr>
          </w:p>
        </w:tc>
        <w:tc>
          <w:tcPr>
            <w:tcW w:w="3510" w:type="dxa"/>
          </w:tcPr>
          <w:p w14:paraId="1B1477CB" w14:textId="77777777" w:rsidR="008B466F" w:rsidRDefault="008B466F" w:rsidP="0086061B">
            <w:pPr>
              <w:pStyle w:val="BodyText2"/>
              <w:spacing w:line="240" w:lineRule="auto"/>
            </w:pPr>
          </w:p>
        </w:tc>
      </w:tr>
      <w:tr w:rsidR="008B466F" w14:paraId="1B1477D1" w14:textId="77777777" w:rsidTr="008B466F">
        <w:tc>
          <w:tcPr>
            <w:tcW w:w="4428" w:type="dxa"/>
          </w:tcPr>
          <w:p w14:paraId="1B1477CD" w14:textId="77777777" w:rsidR="008B466F" w:rsidRPr="008B466F" w:rsidRDefault="008B466F" w:rsidP="0086061B">
            <w:pPr>
              <w:pStyle w:val="BodyText2"/>
              <w:spacing w:line="240" w:lineRule="auto"/>
              <w:rPr>
                <w:highlight w:val="yellow"/>
              </w:rPr>
            </w:pPr>
            <w:r w:rsidRPr="008B466F">
              <w:rPr>
                <w:highlight w:val="yellow"/>
              </w:rPr>
              <w:t>Security Software Supplier</w:t>
            </w:r>
          </w:p>
        </w:tc>
        <w:tc>
          <w:tcPr>
            <w:tcW w:w="3060" w:type="dxa"/>
          </w:tcPr>
          <w:p w14:paraId="1B1477CE" w14:textId="77777777" w:rsidR="008B466F" w:rsidRDefault="008B466F" w:rsidP="0086061B">
            <w:pPr>
              <w:pStyle w:val="BodyText2"/>
              <w:spacing w:line="240" w:lineRule="auto"/>
            </w:pPr>
          </w:p>
        </w:tc>
        <w:tc>
          <w:tcPr>
            <w:tcW w:w="3060" w:type="dxa"/>
          </w:tcPr>
          <w:p w14:paraId="1B1477CF" w14:textId="77777777" w:rsidR="008B466F" w:rsidRDefault="008B466F" w:rsidP="0086061B">
            <w:pPr>
              <w:pStyle w:val="BodyText2"/>
              <w:spacing w:line="240" w:lineRule="auto"/>
            </w:pPr>
          </w:p>
        </w:tc>
        <w:tc>
          <w:tcPr>
            <w:tcW w:w="3510" w:type="dxa"/>
          </w:tcPr>
          <w:p w14:paraId="1B1477D0" w14:textId="77777777" w:rsidR="008B466F" w:rsidRDefault="008B466F" w:rsidP="0086061B">
            <w:pPr>
              <w:pStyle w:val="BodyText2"/>
              <w:spacing w:line="240" w:lineRule="auto"/>
            </w:pPr>
          </w:p>
        </w:tc>
      </w:tr>
      <w:tr w:rsidR="008B466F" w14:paraId="1B1477D6" w14:textId="77777777" w:rsidTr="008B466F">
        <w:tc>
          <w:tcPr>
            <w:tcW w:w="4428" w:type="dxa"/>
          </w:tcPr>
          <w:p w14:paraId="1B1477D2" w14:textId="77777777" w:rsidR="008B466F" w:rsidRPr="008B466F" w:rsidRDefault="008B466F" w:rsidP="0086061B">
            <w:pPr>
              <w:pStyle w:val="BodyText2"/>
              <w:spacing w:line="240" w:lineRule="auto"/>
              <w:rPr>
                <w:highlight w:val="yellow"/>
              </w:rPr>
            </w:pPr>
            <w:r w:rsidRPr="008B466F">
              <w:rPr>
                <w:highlight w:val="yellow"/>
              </w:rPr>
              <w:t>Law Enforcement Agency</w:t>
            </w:r>
          </w:p>
        </w:tc>
        <w:tc>
          <w:tcPr>
            <w:tcW w:w="3060" w:type="dxa"/>
          </w:tcPr>
          <w:p w14:paraId="1B1477D3" w14:textId="77777777" w:rsidR="008B466F" w:rsidRDefault="008B466F" w:rsidP="0086061B">
            <w:pPr>
              <w:pStyle w:val="BodyText2"/>
              <w:spacing w:line="240" w:lineRule="auto"/>
            </w:pPr>
          </w:p>
        </w:tc>
        <w:tc>
          <w:tcPr>
            <w:tcW w:w="3060" w:type="dxa"/>
          </w:tcPr>
          <w:p w14:paraId="1B1477D4" w14:textId="77777777" w:rsidR="008B466F" w:rsidRDefault="008B466F" w:rsidP="0086061B">
            <w:pPr>
              <w:pStyle w:val="BodyText2"/>
              <w:spacing w:line="240" w:lineRule="auto"/>
            </w:pPr>
          </w:p>
        </w:tc>
        <w:tc>
          <w:tcPr>
            <w:tcW w:w="3510" w:type="dxa"/>
          </w:tcPr>
          <w:p w14:paraId="1B1477D5" w14:textId="77777777" w:rsidR="008B466F" w:rsidRDefault="008B466F" w:rsidP="0086061B">
            <w:pPr>
              <w:pStyle w:val="BodyText2"/>
              <w:spacing w:line="240" w:lineRule="auto"/>
            </w:pPr>
          </w:p>
        </w:tc>
      </w:tr>
      <w:tr w:rsidR="008B466F" w14:paraId="1B1477DB" w14:textId="77777777" w:rsidTr="008B466F">
        <w:tc>
          <w:tcPr>
            <w:tcW w:w="4428" w:type="dxa"/>
          </w:tcPr>
          <w:p w14:paraId="1B1477D7" w14:textId="77777777" w:rsidR="008B466F" w:rsidRPr="008B466F" w:rsidRDefault="008B466F" w:rsidP="0086061B">
            <w:pPr>
              <w:pStyle w:val="BodyText2"/>
              <w:spacing w:line="240" w:lineRule="auto"/>
              <w:rPr>
                <w:highlight w:val="yellow"/>
              </w:rPr>
            </w:pPr>
            <w:r w:rsidRPr="008B466F">
              <w:rPr>
                <w:highlight w:val="yellow"/>
              </w:rPr>
              <w:t>Regional Incident Response Group</w:t>
            </w:r>
          </w:p>
        </w:tc>
        <w:tc>
          <w:tcPr>
            <w:tcW w:w="3060" w:type="dxa"/>
          </w:tcPr>
          <w:p w14:paraId="1B1477D8" w14:textId="77777777" w:rsidR="008B466F" w:rsidRDefault="008B466F" w:rsidP="0086061B">
            <w:pPr>
              <w:pStyle w:val="BodyText2"/>
              <w:spacing w:line="240" w:lineRule="auto"/>
            </w:pPr>
          </w:p>
        </w:tc>
        <w:tc>
          <w:tcPr>
            <w:tcW w:w="3060" w:type="dxa"/>
          </w:tcPr>
          <w:p w14:paraId="1B1477D9" w14:textId="77777777" w:rsidR="008B466F" w:rsidRDefault="008B466F" w:rsidP="0086061B">
            <w:pPr>
              <w:pStyle w:val="BodyText2"/>
              <w:spacing w:line="240" w:lineRule="auto"/>
            </w:pPr>
          </w:p>
        </w:tc>
        <w:tc>
          <w:tcPr>
            <w:tcW w:w="3510" w:type="dxa"/>
          </w:tcPr>
          <w:p w14:paraId="1B1477DA" w14:textId="77777777" w:rsidR="008B466F" w:rsidRDefault="008B466F" w:rsidP="0086061B">
            <w:pPr>
              <w:pStyle w:val="BodyText2"/>
              <w:spacing w:line="240" w:lineRule="auto"/>
            </w:pPr>
          </w:p>
        </w:tc>
      </w:tr>
      <w:tr w:rsidR="008B466F" w14:paraId="1B1477E0" w14:textId="77777777" w:rsidTr="008B466F">
        <w:tc>
          <w:tcPr>
            <w:tcW w:w="4428" w:type="dxa"/>
          </w:tcPr>
          <w:p w14:paraId="1B1477DC" w14:textId="77777777" w:rsidR="008B466F" w:rsidRPr="008B466F" w:rsidRDefault="008B466F" w:rsidP="0086061B">
            <w:pPr>
              <w:pStyle w:val="BodyText2"/>
              <w:spacing w:line="240" w:lineRule="auto"/>
              <w:rPr>
                <w:highlight w:val="yellow"/>
              </w:rPr>
            </w:pPr>
            <w:r w:rsidRPr="008B466F">
              <w:rPr>
                <w:highlight w:val="yellow"/>
              </w:rPr>
              <w:t>Internet Service Provider</w:t>
            </w:r>
          </w:p>
        </w:tc>
        <w:tc>
          <w:tcPr>
            <w:tcW w:w="3060" w:type="dxa"/>
          </w:tcPr>
          <w:p w14:paraId="1B1477DD" w14:textId="77777777" w:rsidR="008B466F" w:rsidRDefault="008B466F" w:rsidP="0086061B">
            <w:pPr>
              <w:pStyle w:val="BodyText2"/>
              <w:spacing w:line="240" w:lineRule="auto"/>
            </w:pPr>
          </w:p>
        </w:tc>
        <w:tc>
          <w:tcPr>
            <w:tcW w:w="3060" w:type="dxa"/>
          </w:tcPr>
          <w:p w14:paraId="1B1477DE" w14:textId="77777777" w:rsidR="008B466F" w:rsidRDefault="008B466F" w:rsidP="0086061B">
            <w:pPr>
              <w:pStyle w:val="BodyText2"/>
              <w:spacing w:line="240" w:lineRule="auto"/>
            </w:pPr>
          </w:p>
        </w:tc>
        <w:tc>
          <w:tcPr>
            <w:tcW w:w="3510" w:type="dxa"/>
          </w:tcPr>
          <w:p w14:paraId="1B1477DF" w14:textId="77777777" w:rsidR="008B466F" w:rsidRDefault="008B466F" w:rsidP="0086061B">
            <w:pPr>
              <w:pStyle w:val="BodyText2"/>
              <w:spacing w:line="240" w:lineRule="auto"/>
            </w:pPr>
          </w:p>
        </w:tc>
      </w:tr>
      <w:tr w:rsidR="008B466F" w14:paraId="1B1477E5" w14:textId="77777777" w:rsidTr="008B466F">
        <w:tc>
          <w:tcPr>
            <w:tcW w:w="4428" w:type="dxa"/>
          </w:tcPr>
          <w:p w14:paraId="1B1477E1" w14:textId="77777777" w:rsidR="008B466F" w:rsidRPr="008B466F" w:rsidRDefault="008B466F" w:rsidP="0086061B">
            <w:pPr>
              <w:pStyle w:val="BodyText2"/>
              <w:spacing w:line="240" w:lineRule="auto"/>
              <w:rPr>
                <w:highlight w:val="yellow"/>
              </w:rPr>
            </w:pPr>
            <w:r w:rsidRPr="008B466F">
              <w:rPr>
                <w:highlight w:val="yellow"/>
              </w:rPr>
              <w:t>Insurance Company</w:t>
            </w:r>
          </w:p>
        </w:tc>
        <w:tc>
          <w:tcPr>
            <w:tcW w:w="3060" w:type="dxa"/>
          </w:tcPr>
          <w:p w14:paraId="1B1477E2" w14:textId="77777777" w:rsidR="008B466F" w:rsidRDefault="008B466F" w:rsidP="0086061B">
            <w:pPr>
              <w:pStyle w:val="BodyText2"/>
              <w:spacing w:line="240" w:lineRule="auto"/>
            </w:pPr>
          </w:p>
        </w:tc>
        <w:tc>
          <w:tcPr>
            <w:tcW w:w="3060" w:type="dxa"/>
          </w:tcPr>
          <w:p w14:paraId="1B1477E3" w14:textId="77777777" w:rsidR="008B466F" w:rsidRDefault="008B466F" w:rsidP="0086061B">
            <w:pPr>
              <w:pStyle w:val="BodyText2"/>
              <w:spacing w:line="240" w:lineRule="auto"/>
            </w:pPr>
          </w:p>
        </w:tc>
        <w:tc>
          <w:tcPr>
            <w:tcW w:w="3510" w:type="dxa"/>
          </w:tcPr>
          <w:p w14:paraId="1B1477E4" w14:textId="77777777" w:rsidR="008B466F" w:rsidRDefault="008B466F" w:rsidP="0086061B">
            <w:pPr>
              <w:pStyle w:val="BodyText2"/>
              <w:spacing w:line="240" w:lineRule="auto"/>
            </w:pPr>
          </w:p>
        </w:tc>
      </w:tr>
      <w:tr w:rsidR="008B466F" w14:paraId="1B1477EA" w14:textId="77777777" w:rsidTr="008B466F">
        <w:tc>
          <w:tcPr>
            <w:tcW w:w="4428" w:type="dxa"/>
          </w:tcPr>
          <w:p w14:paraId="1B1477E6" w14:textId="77777777" w:rsidR="008B466F" w:rsidRPr="008B466F" w:rsidRDefault="008B466F" w:rsidP="0086061B">
            <w:pPr>
              <w:pStyle w:val="BodyText2"/>
              <w:spacing w:line="240" w:lineRule="auto"/>
              <w:rPr>
                <w:highlight w:val="yellow"/>
              </w:rPr>
            </w:pPr>
            <w:r w:rsidRPr="008B466F">
              <w:rPr>
                <w:highlight w:val="yellow"/>
              </w:rPr>
              <w:t>Media Relations Consultants</w:t>
            </w:r>
          </w:p>
        </w:tc>
        <w:tc>
          <w:tcPr>
            <w:tcW w:w="3060" w:type="dxa"/>
          </w:tcPr>
          <w:p w14:paraId="1B1477E7" w14:textId="77777777" w:rsidR="008B466F" w:rsidRDefault="008B466F" w:rsidP="0086061B">
            <w:pPr>
              <w:pStyle w:val="BodyText2"/>
              <w:spacing w:line="240" w:lineRule="auto"/>
            </w:pPr>
          </w:p>
        </w:tc>
        <w:tc>
          <w:tcPr>
            <w:tcW w:w="3060" w:type="dxa"/>
          </w:tcPr>
          <w:p w14:paraId="1B1477E8" w14:textId="77777777" w:rsidR="008B466F" w:rsidRDefault="008B466F" w:rsidP="0086061B">
            <w:pPr>
              <w:pStyle w:val="BodyText2"/>
              <w:spacing w:line="240" w:lineRule="auto"/>
            </w:pPr>
          </w:p>
        </w:tc>
        <w:tc>
          <w:tcPr>
            <w:tcW w:w="3510" w:type="dxa"/>
          </w:tcPr>
          <w:p w14:paraId="1B1477E9" w14:textId="77777777" w:rsidR="008B466F" w:rsidRDefault="008B466F" w:rsidP="0086061B">
            <w:pPr>
              <w:pStyle w:val="BodyText2"/>
              <w:spacing w:line="240" w:lineRule="auto"/>
            </w:pPr>
          </w:p>
        </w:tc>
      </w:tr>
      <w:tr w:rsidR="008B466F" w14:paraId="1B1477EF" w14:textId="77777777" w:rsidTr="008B466F">
        <w:tc>
          <w:tcPr>
            <w:tcW w:w="4428" w:type="dxa"/>
          </w:tcPr>
          <w:p w14:paraId="1B1477EB" w14:textId="77777777" w:rsidR="008B466F" w:rsidRPr="008B466F" w:rsidRDefault="008B466F" w:rsidP="0086061B">
            <w:pPr>
              <w:pStyle w:val="BodyText2"/>
              <w:spacing w:line="240" w:lineRule="auto"/>
              <w:rPr>
                <w:highlight w:val="yellow"/>
              </w:rPr>
            </w:pPr>
            <w:r w:rsidRPr="008B466F">
              <w:rPr>
                <w:highlight w:val="yellow"/>
              </w:rPr>
              <w:t>Customer Representative Group</w:t>
            </w:r>
          </w:p>
        </w:tc>
        <w:tc>
          <w:tcPr>
            <w:tcW w:w="3060" w:type="dxa"/>
          </w:tcPr>
          <w:p w14:paraId="1B1477EC" w14:textId="77777777" w:rsidR="008B466F" w:rsidRDefault="008B466F" w:rsidP="0086061B">
            <w:pPr>
              <w:pStyle w:val="BodyText2"/>
              <w:spacing w:line="240" w:lineRule="auto"/>
            </w:pPr>
          </w:p>
        </w:tc>
        <w:tc>
          <w:tcPr>
            <w:tcW w:w="3060" w:type="dxa"/>
          </w:tcPr>
          <w:p w14:paraId="1B1477ED" w14:textId="77777777" w:rsidR="008B466F" w:rsidRDefault="008B466F" w:rsidP="0086061B">
            <w:pPr>
              <w:pStyle w:val="BodyText2"/>
              <w:spacing w:line="240" w:lineRule="auto"/>
            </w:pPr>
          </w:p>
        </w:tc>
        <w:tc>
          <w:tcPr>
            <w:tcW w:w="3510" w:type="dxa"/>
          </w:tcPr>
          <w:p w14:paraId="1B1477EE" w14:textId="77777777" w:rsidR="008B466F" w:rsidRDefault="008B466F" w:rsidP="0086061B">
            <w:pPr>
              <w:pStyle w:val="BodyText2"/>
              <w:spacing w:line="240" w:lineRule="auto"/>
            </w:pPr>
          </w:p>
        </w:tc>
      </w:tr>
      <w:tr w:rsidR="008B466F" w14:paraId="1B1477F4" w14:textId="77777777" w:rsidTr="008B466F">
        <w:tc>
          <w:tcPr>
            <w:tcW w:w="4428" w:type="dxa"/>
          </w:tcPr>
          <w:p w14:paraId="1B1477F0" w14:textId="77777777" w:rsidR="008B466F" w:rsidRPr="008B466F" w:rsidRDefault="008B466F" w:rsidP="0086061B">
            <w:pPr>
              <w:pStyle w:val="BodyText2"/>
              <w:spacing w:line="240" w:lineRule="auto"/>
              <w:rPr>
                <w:highlight w:val="yellow"/>
              </w:rPr>
            </w:pPr>
            <w:r w:rsidRPr="008B466F">
              <w:rPr>
                <w:highlight w:val="yellow"/>
              </w:rPr>
              <w:t>Industry Association</w:t>
            </w:r>
          </w:p>
        </w:tc>
        <w:tc>
          <w:tcPr>
            <w:tcW w:w="3060" w:type="dxa"/>
          </w:tcPr>
          <w:p w14:paraId="1B1477F1" w14:textId="77777777" w:rsidR="008B466F" w:rsidRDefault="008B466F" w:rsidP="0086061B">
            <w:pPr>
              <w:pStyle w:val="BodyText2"/>
              <w:spacing w:line="240" w:lineRule="auto"/>
            </w:pPr>
          </w:p>
        </w:tc>
        <w:tc>
          <w:tcPr>
            <w:tcW w:w="3060" w:type="dxa"/>
          </w:tcPr>
          <w:p w14:paraId="1B1477F2" w14:textId="77777777" w:rsidR="008B466F" w:rsidRDefault="008B466F" w:rsidP="0086061B">
            <w:pPr>
              <w:pStyle w:val="BodyText2"/>
              <w:spacing w:line="240" w:lineRule="auto"/>
            </w:pPr>
          </w:p>
        </w:tc>
        <w:tc>
          <w:tcPr>
            <w:tcW w:w="3510" w:type="dxa"/>
          </w:tcPr>
          <w:p w14:paraId="1B1477F3" w14:textId="77777777" w:rsidR="008B466F" w:rsidRDefault="008B466F" w:rsidP="0086061B">
            <w:pPr>
              <w:pStyle w:val="BodyText2"/>
              <w:spacing w:line="240" w:lineRule="auto"/>
            </w:pPr>
          </w:p>
        </w:tc>
      </w:tr>
      <w:tr w:rsidR="008B466F" w14:paraId="1B1477F9" w14:textId="77777777" w:rsidTr="008B466F">
        <w:tc>
          <w:tcPr>
            <w:tcW w:w="4428" w:type="dxa"/>
          </w:tcPr>
          <w:p w14:paraId="1B1477F5" w14:textId="77777777" w:rsidR="008B466F" w:rsidRPr="008B466F" w:rsidRDefault="008B466F" w:rsidP="0086061B">
            <w:pPr>
              <w:pStyle w:val="BodyText2"/>
              <w:spacing w:line="240" w:lineRule="auto"/>
              <w:rPr>
                <w:highlight w:val="yellow"/>
              </w:rPr>
            </w:pPr>
            <w:r w:rsidRPr="008B466F">
              <w:rPr>
                <w:highlight w:val="yellow"/>
              </w:rPr>
              <w:t>Industry Regulator</w:t>
            </w:r>
          </w:p>
        </w:tc>
        <w:tc>
          <w:tcPr>
            <w:tcW w:w="3060" w:type="dxa"/>
          </w:tcPr>
          <w:p w14:paraId="1B1477F6" w14:textId="77777777" w:rsidR="008B466F" w:rsidRDefault="008B466F" w:rsidP="0086061B">
            <w:pPr>
              <w:pStyle w:val="BodyText2"/>
              <w:spacing w:line="240" w:lineRule="auto"/>
            </w:pPr>
          </w:p>
        </w:tc>
        <w:tc>
          <w:tcPr>
            <w:tcW w:w="3060" w:type="dxa"/>
          </w:tcPr>
          <w:p w14:paraId="1B1477F7" w14:textId="77777777" w:rsidR="008B466F" w:rsidRDefault="008B466F" w:rsidP="0086061B">
            <w:pPr>
              <w:pStyle w:val="BodyText2"/>
              <w:spacing w:line="240" w:lineRule="auto"/>
            </w:pPr>
          </w:p>
        </w:tc>
        <w:tc>
          <w:tcPr>
            <w:tcW w:w="3510" w:type="dxa"/>
          </w:tcPr>
          <w:p w14:paraId="1B1477F8" w14:textId="77777777" w:rsidR="008B466F" w:rsidRDefault="008B466F" w:rsidP="0086061B">
            <w:pPr>
              <w:pStyle w:val="BodyText2"/>
              <w:spacing w:line="240" w:lineRule="auto"/>
            </w:pPr>
          </w:p>
        </w:tc>
      </w:tr>
      <w:tr w:rsidR="008B466F" w14:paraId="1B1477FE" w14:textId="77777777" w:rsidTr="008B466F">
        <w:tc>
          <w:tcPr>
            <w:tcW w:w="4428" w:type="dxa"/>
          </w:tcPr>
          <w:p w14:paraId="1B1477FA" w14:textId="77777777" w:rsidR="008B466F" w:rsidRDefault="008B466F" w:rsidP="0086061B">
            <w:pPr>
              <w:pStyle w:val="BodyText2"/>
              <w:spacing w:line="240" w:lineRule="auto"/>
            </w:pPr>
          </w:p>
        </w:tc>
        <w:tc>
          <w:tcPr>
            <w:tcW w:w="3060" w:type="dxa"/>
          </w:tcPr>
          <w:p w14:paraId="1B1477FB" w14:textId="77777777" w:rsidR="008B466F" w:rsidRDefault="008B466F" w:rsidP="0086061B">
            <w:pPr>
              <w:pStyle w:val="BodyText2"/>
              <w:spacing w:line="240" w:lineRule="auto"/>
            </w:pPr>
          </w:p>
        </w:tc>
        <w:tc>
          <w:tcPr>
            <w:tcW w:w="3060" w:type="dxa"/>
          </w:tcPr>
          <w:p w14:paraId="1B1477FC" w14:textId="77777777" w:rsidR="008B466F" w:rsidRDefault="008B466F" w:rsidP="0086061B">
            <w:pPr>
              <w:pStyle w:val="BodyText2"/>
              <w:spacing w:line="240" w:lineRule="auto"/>
            </w:pPr>
          </w:p>
        </w:tc>
        <w:tc>
          <w:tcPr>
            <w:tcW w:w="3510" w:type="dxa"/>
          </w:tcPr>
          <w:p w14:paraId="1B1477FD" w14:textId="77777777" w:rsidR="008B466F" w:rsidRDefault="008B466F" w:rsidP="0086061B">
            <w:pPr>
              <w:pStyle w:val="BodyText2"/>
              <w:spacing w:line="240" w:lineRule="auto"/>
            </w:pPr>
          </w:p>
        </w:tc>
      </w:tr>
    </w:tbl>
    <w:p w14:paraId="1B1477FF" w14:textId="77777777" w:rsidR="00F900F7" w:rsidRDefault="00F900F7" w:rsidP="00F900F7">
      <w:pPr>
        <w:pStyle w:val="BodyText2"/>
      </w:pPr>
    </w:p>
    <w:p w14:paraId="1B147800" w14:textId="77777777" w:rsidR="00F900F7" w:rsidRDefault="00F900F7" w:rsidP="00F900F7">
      <w:pPr>
        <w:pStyle w:val="BodyText2"/>
        <w:sectPr w:rsidR="00F900F7" w:rsidSect="001D2D41">
          <w:headerReference w:type="default" r:id="rId17"/>
          <w:footerReference w:type="default" r:id="rId18"/>
          <w:pgSz w:w="16838" w:h="11906" w:orient="landscape" w:code="9"/>
          <w:pgMar w:top="1440" w:right="1440" w:bottom="1440" w:left="1440" w:header="709" w:footer="294" w:gutter="0"/>
          <w:cols w:space="708"/>
          <w:docGrid w:linePitch="360"/>
        </w:sectPr>
      </w:pPr>
    </w:p>
    <w:p w14:paraId="1B147801" w14:textId="77777777" w:rsidR="001156CD" w:rsidRPr="00782BFD" w:rsidRDefault="009901EC" w:rsidP="00CA1D6B">
      <w:pPr>
        <w:pStyle w:val="Heading1"/>
        <w:jc w:val="left"/>
      </w:pPr>
      <w:bookmarkStart w:id="31" w:name="_APPENDIX_G_-"/>
      <w:bookmarkStart w:id="32" w:name="_Toc361074"/>
      <w:bookmarkEnd w:id="31"/>
      <w:r>
        <w:lastRenderedPageBreak/>
        <w:t>APPENDIX</w:t>
      </w:r>
      <w:r w:rsidR="00C40833">
        <w:t xml:space="preserve"> C</w:t>
      </w:r>
      <w:r w:rsidR="00782BFD">
        <w:t xml:space="preserve"> - </w:t>
      </w:r>
      <w:r w:rsidR="00782BFD" w:rsidRPr="00782BFD">
        <w:t xml:space="preserve">Standard Incident </w:t>
      </w:r>
      <w:r w:rsidR="00170F77">
        <w:t>Response Team</w:t>
      </w:r>
      <w:r w:rsidR="00782BFD" w:rsidRPr="00782BFD">
        <w:t xml:space="preserve"> Meeting Agenda</w:t>
      </w:r>
      <w:bookmarkEnd w:id="32"/>
    </w:p>
    <w:p w14:paraId="1B147802" w14:textId="77777777" w:rsidR="00782BFD" w:rsidRDefault="00782BFD" w:rsidP="00F900F7"/>
    <w:p w14:paraId="1B147803" w14:textId="77777777" w:rsidR="00782BFD" w:rsidRDefault="002F2C1E" w:rsidP="00F900F7">
      <w:r>
        <w:t>It is recommended that the following standard agenda be used for meetings of the Incident Response Team.</w:t>
      </w:r>
    </w:p>
    <w:p w14:paraId="1B147804" w14:textId="77777777" w:rsidR="002F2C1E" w:rsidRDefault="002F2C1E" w:rsidP="00F900F7"/>
    <w:p w14:paraId="1B147805" w14:textId="77777777" w:rsidR="00170F77" w:rsidRDefault="00170F77" w:rsidP="00170F77">
      <w:pPr>
        <w:jc w:val="center"/>
        <w:rPr>
          <w:b/>
        </w:rPr>
      </w:pPr>
    </w:p>
    <w:p w14:paraId="1B147806" w14:textId="77777777" w:rsidR="002F2C1E" w:rsidRPr="00170F77" w:rsidRDefault="002F2C1E" w:rsidP="00170F77">
      <w:pPr>
        <w:jc w:val="center"/>
        <w:rPr>
          <w:b/>
        </w:rPr>
      </w:pPr>
      <w:r w:rsidRPr="00170F77">
        <w:rPr>
          <w:b/>
        </w:rPr>
        <w:t>AGENDA</w:t>
      </w:r>
    </w:p>
    <w:p w14:paraId="1B147807" w14:textId="77777777" w:rsidR="002F2C1E" w:rsidRDefault="002F2C1E" w:rsidP="00F900F7"/>
    <w:p w14:paraId="1B147808" w14:textId="77777777" w:rsidR="00170F77" w:rsidRDefault="00170F77" w:rsidP="00F900F7"/>
    <w:p w14:paraId="1B147809" w14:textId="77777777" w:rsidR="00170F77" w:rsidRDefault="00170F77" w:rsidP="00F900F7">
      <w:r>
        <w:t xml:space="preserve">Attendees: </w:t>
      </w:r>
      <w:r>
        <w:tab/>
        <w:t>All members of Incident Response Team</w:t>
      </w:r>
    </w:p>
    <w:p w14:paraId="1B14780A" w14:textId="77777777" w:rsidR="00170F77" w:rsidRDefault="00170F77" w:rsidP="00F900F7"/>
    <w:p w14:paraId="1B14780B" w14:textId="77777777" w:rsidR="00170F77" w:rsidRDefault="00170F77" w:rsidP="00F900F7">
      <w:r>
        <w:t xml:space="preserve">Location: </w:t>
      </w:r>
      <w:r>
        <w:tab/>
      </w:r>
      <w:r w:rsidRPr="00EF6495">
        <w:rPr>
          <w:highlight w:val="yellow"/>
        </w:rPr>
        <w:t>Command Centre</w:t>
      </w:r>
    </w:p>
    <w:p w14:paraId="1B14780C" w14:textId="77777777" w:rsidR="00170F77" w:rsidRDefault="00170F77" w:rsidP="00F900F7"/>
    <w:p w14:paraId="1B14780D" w14:textId="77777777" w:rsidR="00170F77" w:rsidRDefault="00170F77" w:rsidP="00F900F7">
      <w:r>
        <w:t xml:space="preserve">Frequency: </w:t>
      </w:r>
      <w:r>
        <w:tab/>
      </w:r>
      <w:r w:rsidRPr="00EF6495">
        <w:rPr>
          <w:highlight w:val="yellow"/>
        </w:rPr>
        <w:t xml:space="preserve">Every </w:t>
      </w:r>
      <w:r w:rsidR="00CA1D6B">
        <w:rPr>
          <w:highlight w:val="yellow"/>
        </w:rPr>
        <w:t>4</w:t>
      </w:r>
      <w:r w:rsidR="00EF6495" w:rsidRPr="00EF6495">
        <w:rPr>
          <w:highlight w:val="yellow"/>
        </w:rPr>
        <w:t xml:space="preserve"> </w:t>
      </w:r>
      <w:r w:rsidRPr="00EF6495">
        <w:rPr>
          <w:highlight w:val="yellow"/>
        </w:rPr>
        <w:t>hour</w:t>
      </w:r>
      <w:r w:rsidR="00EF6495" w:rsidRPr="00EF6495">
        <w:rPr>
          <w:highlight w:val="yellow"/>
        </w:rPr>
        <w:t>s</w:t>
      </w:r>
    </w:p>
    <w:p w14:paraId="1B14780E" w14:textId="77777777" w:rsidR="00170F77" w:rsidRDefault="00170F77" w:rsidP="00F900F7"/>
    <w:p w14:paraId="1B14780F" w14:textId="77777777" w:rsidR="00170F77" w:rsidRDefault="00170F77" w:rsidP="00F900F7">
      <w:r>
        <w:t>Chair:</w:t>
      </w:r>
      <w:r>
        <w:tab/>
      </w:r>
      <w:r>
        <w:tab/>
        <w:t>Team Leader</w:t>
      </w:r>
    </w:p>
    <w:p w14:paraId="1B147810" w14:textId="77777777" w:rsidR="00170F77" w:rsidRDefault="00170F77" w:rsidP="00F900F7"/>
    <w:p w14:paraId="1B147811" w14:textId="77777777" w:rsidR="00170F77" w:rsidRDefault="00170F77" w:rsidP="00F900F7">
      <w:r>
        <w:t>Minutes:</w:t>
      </w:r>
      <w:r>
        <w:tab/>
        <w:t>Team Facilitator</w:t>
      </w:r>
    </w:p>
    <w:p w14:paraId="1B147812" w14:textId="77777777" w:rsidR="00170F77" w:rsidRDefault="00170F77" w:rsidP="00F900F7"/>
    <w:p w14:paraId="1B147813" w14:textId="77777777" w:rsidR="00170F77" w:rsidRDefault="00170F77" w:rsidP="00F900F7"/>
    <w:p w14:paraId="1B147814" w14:textId="77777777" w:rsidR="002F2C1E" w:rsidRDefault="002F2C1E" w:rsidP="00105E1B">
      <w:pPr>
        <w:numPr>
          <w:ilvl w:val="0"/>
          <w:numId w:val="11"/>
        </w:numPr>
        <w:ind w:left="1800"/>
      </w:pPr>
      <w:r>
        <w:t>Actions from previous meeting</w:t>
      </w:r>
    </w:p>
    <w:p w14:paraId="1B147815" w14:textId="77777777" w:rsidR="00170F77" w:rsidRDefault="00170F77" w:rsidP="00170F77">
      <w:pPr>
        <w:ind w:left="1440"/>
      </w:pPr>
    </w:p>
    <w:p w14:paraId="1B147816" w14:textId="77777777" w:rsidR="002F2C1E" w:rsidRDefault="002F2C1E" w:rsidP="00105E1B">
      <w:pPr>
        <w:numPr>
          <w:ilvl w:val="0"/>
          <w:numId w:val="11"/>
        </w:numPr>
        <w:ind w:left="1800"/>
      </w:pPr>
      <w:r>
        <w:t>Incident status update</w:t>
      </w:r>
    </w:p>
    <w:p w14:paraId="1B147817" w14:textId="77777777" w:rsidR="00170F77" w:rsidRDefault="00170F77" w:rsidP="00170F77">
      <w:pPr>
        <w:ind w:left="1440"/>
      </w:pPr>
    </w:p>
    <w:p w14:paraId="1B147818" w14:textId="77777777" w:rsidR="002F2C1E" w:rsidRDefault="002F2C1E" w:rsidP="00105E1B">
      <w:pPr>
        <w:numPr>
          <w:ilvl w:val="0"/>
          <w:numId w:val="11"/>
        </w:numPr>
        <w:ind w:left="1800"/>
      </w:pPr>
      <w:r>
        <w:t>Decisions required</w:t>
      </w:r>
    </w:p>
    <w:p w14:paraId="1B147819" w14:textId="77777777" w:rsidR="00170F77" w:rsidRDefault="00170F77" w:rsidP="00170F77">
      <w:pPr>
        <w:pStyle w:val="ListParagraph"/>
        <w:ind w:left="1800"/>
      </w:pPr>
    </w:p>
    <w:p w14:paraId="1B14781A" w14:textId="77777777" w:rsidR="002F2C1E" w:rsidRDefault="002F2C1E" w:rsidP="00105E1B">
      <w:pPr>
        <w:numPr>
          <w:ilvl w:val="0"/>
          <w:numId w:val="11"/>
        </w:numPr>
        <w:ind w:left="1800"/>
      </w:pPr>
      <w:r>
        <w:t>Task allocation</w:t>
      </w:r>
    </w:p>
    <w:p w14:paraId="1B14781B" w14:textId="77777777" w:rsidR="00170F77" w:rsidRDefault="00170F77" w:rsidP="00170F77">
      <w:pPr>
        <w:pStyle w:val="ListParagraph"/>
        <w:ind w:left="1800"/>
      </w:pPr>
    </w:p>
    <w:p w14:paraId="1B14781C" w14:textId="77777777" w:rsidR="002F2C1E" w:rsidRDefault="00170F77" w:rsidP="00105E1B">
      <w:pPr>
        <w:numPr>
          <w:ilvl w:val="0"/>
          <w:numId w:val="11"/>
        </w:numPr>
        <w:ind w:left="1800"/>
      </w:pPr>
      <w:r>
        <w:t>Internal c</w:t>
      </w:r>
      <w:r w:rsidR="002F2C1E">
        <w:t>ommunications</w:t>
      </w:r>
    </w:p>
    <w:p w14:paraId="1B14781D" w14:textId="77777777" w:rsidR="00170F77" w:rsidRDefault="00170F77" w:rsidP="00170F77">
      <w:pPr>
        <w:pStyle w:val="ListParagraph"/>
        <w:ind w:left="1800"/>
      </w:pPr>
    </w:p>
    <w:p w14:paraId="1B14781E" w14:textId="77777777" w:rsidR="00170F77" w:rsidRDefault="00170F77" w:rsidP="00105E1B">
      <w:pPr>
        <w:numPr>
          <w:ilvl w:val="0"/>
          <w:numId w:val="11"/>
        </w:numPr>
        <w:ind w:left="1800"/>
      </w:pPr>
      <w:r>
        <w:t>External communications</w:t>
      </w:r>
    </w:p>
    <w:p w14:paraId="1B14781F" w14:textId="77777777" w:rsidR="00170F77" w:rsidRDefault="00170F77" w:rsidP="00170F77">
      <w:pPr>
        <w:pStyle w:val="ListParagraph"/>
        <w:ind w:left="1800"/>
      </w:pPr>
    </w:p>
    <w:p w14:paraId="1B147820" w14:textId="77777777" w:rsidR="00170F77" w:rsidRDefault="00170F77" w:rsidP="00105E1B">
      <w:pPr>
        <w:numPr>
          <w:ilvl w:val="0"/>
          <w:numId w:val="11"/>
        </w:numPr>
        <w:ind w:left="1800"/>
      </w:pPr>
      <w:r>
        <w:t>Standing down</w:t>
      </w:r>
    </w:p>
    <w:p w14:paraId="1B147821" w14:textId="77777777" w:rsidR="00170F77" w:rsidRDefault="00170F77" w:rsidP="00170F77">
      <w:pPr>
        <w:pStyle w:val="ListParagraph"/>
        <w:ind w:left="1800"/>
      </w:pPr>
    </w:p>
    <w:p w14:paraId="1B147822" w14:textId="77777777" w:rsidR="00170F77" w:rsidRDefault="00170F77" w:rsidP="00105E1B">
      <w:pPr>
        <w:numPr>
          <w:ilvl w:val="0"/>
          <w:numId w:val="11"/>
        </w:numPr>
        <w:ind w:left="1800"/>
      </w:pPr>
      <w:r>
        <w:t>Any other business</w:t>
      </w:r>
    </w:p>
    <w:p w14:paraId="1B147823" w14:textId="77777777" w:rsidR="002E326A" w:rsidRDefault="002E326A" w:rsidP="002E326A">
      <w:pPr>
        <w:pStyle w:val="ListParagraph"/>
      </w:pPr>
    </w:p>
    <w:p w14:paraId="1B147824" w14:textId="77777777" w:rsidR="002E326A" w:rsidRDefault="002E326A" w:rsidP="002E326A"/>
    <w:p w14:paraId="1B147825" w14:textId="77777777" w:rsidR="00850F10" w:rsidRDefault="00850F10" w:rsidP="00C40833">
      <w:pPr>
        <w:pStyle w:val="Heading1"/>
        <w:numPr>
          <w:ilvl w:val="0"/>
          <w:numId w:val="0"/>
        </w:numPr>
        <w:ind w:left="432" w:hanging="432"/>
      </w:pPr>
      <w:bookmarkStart w:id="33" w:name="_APPENDIX_F_–"/>
      <w:bookmarkStart w:id="34" w:name="_APPENDIX_I_–"/>
      <w:bookmarkEnd w:id="33"/>
      <w:bookmarkEnd w:id="34"/>
    </w:p>
    <w:sectPr w:rsidR="00850F10" w:rsidSect="001D2D41">
      <w:headerReference w:type="default" r:id="rId19"/>
      <w:footerReference w:type="default" r:id="rId20"/>
      <w:pgSz w:w="11906" w:h="16838" w:code="9"/>
      <w:pgMar w:top="1440" w:right="1440" w:bottom="1440" w:left="1440" w:header="709"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147835" w14:textId="77777777" w:rsidR="00A03290" w:rsidRDefault="00A03290" w:rsidP="00F900F7">
      <w:r>
        <w:separator/>
      </w:r>
    </w:p>
  </w:endnote>
  <w:endnote w:type="continuationSeparator" w:id="0">
    <w:p w14:paraId="1B147836" w14:textId="77777777" w:rsidR="00A03290" w:rsidRDefault="00A03290" w:rsidP="00F90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4783A" w14:textId="796C2E3C" w:rsidR="003C129E" w:rsidRPr="001D2D41" w:rsidRDefault="003C129E" w:rsidP="001D2D41">
    <w:pPr>
      <w:jc w:val="center"/>
      <w:rPr>
        <w:rFonts w:cs="Arial"/>
        <w:bCs/>
        <w:iCs/>
        <w:sz w:val="20"/>
      </w:rPr>
    </w:pPr>
    <w:r w:rsidRPr="001D2D41">
      <w:rPr>
        <w:noProof/>
        <w:sz w:val="20"/>
        <w:lang w:eastAsia="en-GB"/>
      </w:rPr>
      <mc:AlternateContent>
        <mc:Choice Requires="wps">
          <w:drawing>
            <wp:anchor distT="0" distB="0" distL="114300" distR="114300" simplePos="0" relativeHeight="251655168" behindDoc="0" locked="0" layoutInCell="1" allowOverlap="1" wp14:anchorId="1B147848" wp14:editId="1B147849">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1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D80A707" id="Line 9" o:spid="_x0000_s1026" style="position:absolute;flip:y;z-index:25165516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7q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aQBu&#10;6h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5014D1">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605CE2">
      <w:rPr>
        <w:noProof/>
        <w:sz w:val="20"/>
        <w:lang w:val="en-US"/>
      </w:rPr>
      <w:t>11</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605CE2">
      <w:rPr>
        <w:noProof/>
        <w:sz w:val="20"/>
        <w:lang w:val="en-US"/>
      </w:rPr>
      <w:t>25</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5014D1">
      <w:rPr>
        <w:rFonts w:cs="Arial"/>
        <w:bCs/>
        <w:iCs/>
        <w:noProof/>
        <w:sz w:val="20"/>
      </w:rPr>
      <w:t>[Insert date]</w:t>
    </w:r>
    <w:r w:rsidRPr="001D2D41">
      <w:rPr>
        <w:rFonts w:cs="Arial"/>
        <w:bCs/>
        <w:iCs/>
        <w:sz w:val="20"/>
      </w:rPr>
      <w:fldChar w:fldCharType="end"/>
    </w:r>
  </w:p>
  <w:p w14:paraId="1B14783B" w14:textId="77777777" w:rsidR="003C129E" w:rsidRDefault="003C129E" w:rsidP="00F90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4783F" w14:textId="08CB054A" w:rsidR="003C129E" w:rsidRPr="001D2D41" w:rsidRDefault="003C129E" w:rsidP="001D2D41">
    <w:pPr>
      <w:rPr>
        <w:rFonts w:cs="Arial"/>
        <w:bCs/>
        <w:iCs/>
        <w:sz w:val="20"/>
      </w:rPr>
    </w:pPr>
    <w:r w:rsidRPr="001D2D41">
      <w:rPr>
        <w:noProof/>
        <w:sz w:val="20"/>
        <w:lang w:eastAsia="en-GB"/>
      </w:rPr>
      <mc:AlternateContent>
        <mc:Choice Requires="wps">
          <w:drawing>
            <wp:anchor distT="0" distB="0" distL="114300" distR="114300" simplePos="0" relativeHeight="251656192" behindDoc="0" locked="0" layoutInCell="1" allowOverlap="1" wp14:anchorId="1B14784C" wp14:editId="1B14784D">
              <wp:simplePos x="0" y="0"/>
              <wp:positionH relativeFrom="margin">
                <wp:align>left</wp:align>
              </wp:positionH>
              <mc:AlternateContent>
                <mc:Choice Requires="wp14">
                  <wp:positionV relativeFrom="bottomMargin">
                    <wp14:pctPosVOffset>20000</wp14:pctPosVOffset>
                  </wp:positionV>
                </mc:Choice>
                <mc:Fallback>
                  <wp:positionV relativeFrom="page">
                    <wp:posOffset>6828790</wp:posOffset>
                  </wp:positionV>
                </mc:Fallback>
              </mc:AlternateContent>
              <wp:extent cx="5516880" cy="0"/>
              <wp:effectExtent l="0" t="0" r="20955" b="19050"/>
              <wp:wrapNone/>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18F9190" id="Line 9" o:spid="_x0000_s1026" style="position:absolute;flip:y;z-index:251656192;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7C8y&#10;vB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5014D1">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Pr>
        <w:sz w:val="20"/>
      </w:rPr>
      <w:tab/>
    </w:r>
    <w:r>
      <w:rPr>
        <w:sz w:val="20"/>
      </w:rPr>
      <w:tab/>
    </w:r>
    <w:r>
      <w:rPr>
        <w:sz w:val="20"/>
      </w:rPr>
      <w:tab/>
    </w:r>
    <w:r>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605CE2">
      <w:rPr>
        <w:noProof/>
        <w:sz w:val="20"/>
        <w:lang w:val="en-US"/>
      </w:rPr>
      <w:t>24</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605CE2">
      <w:rPr>
        <w:noProof/>
        <w:sz w:val="20"/>
        <w:lang w:val="en-US"/>
      </w:rPr>
      <w:t>25</w:t>
    </w:r>
    <w:r w:rsidRPr="001D2D41">
      <w:rPr>
        <w:sz w:val="20"/>
        <w:lang w:val="en-US"/>
      </w:rPr>
      <w:fldChar w:fldCharType="end"/>
    </w:r>
    <w:r w:rsidRPr="001D2D41">
      <w:rPr>
        <w:rFonts w:cs="Arial"/>
        <w:b/>
        <w:bCs/>
        <w:i/>
        <w:iCs/>
        <w:sz w:val="20"/>
      </w:rPr>
      <w:t xml:space="preserve"> </w:t>
    </w:r>
    <w:r w:rsidRPr="001D2D41">
      <w:rPr>
        <w:rFonts w:cs="Arial"/>
        <w:bCs/>
        <w:iCs/>
        <w:sz w:val="20"/>
      </w:rPr>
      <w:tab/>
    </w:r>
    <w:r>
      <w:rPr>
        <w:rFonts w:cs="Arial"/>
        <w:bCs/>
        <w:iCs/>
        <w:sz w:val="20"/>
      </w:rPr>
      <w:tab/>
    </w:r>
    <w:r>
      <w:rPr>
        <w:rFonts w:cs="Arial"/>
        <w:bCs/>
        <w:iCs/>
        <w:sz w:val="20"/>
      </w:rPr>
      <w:tab/>
    </w:r>
    <w:r>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5014D1">
      <w:rPr>
        <w:rFonts w:cs="Arial"/>
        <w:bCs/>
        <w:iCs/>
        <w:noProof/>
        <w:sz w:val="20"/>
      </w:rPr>
      <w:t>[Insert date]</w:t>
    </w:r>
    <w:r w:rsidRPr="001D2D41">
      <w:rPr>
        <w:rFonts w:cs="Arial"/>
        <w:bCs/>
        <w:iCs/>
        <w:sz w:val="20"/>
      </w:rPr>
      <w:fldChar w:fldCharType="end"/>
    </w:r>
  </w:p>
  <w:p w14:paraId="1B147840" w14:textId="77777777" w:rsidR="003C129E" w:rsidRDefault="003C129E" w:rsidP="00F900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47844" w14:textId="50200E5B" w:rsidR="003C129E" w:rsidRPr="001D2D41" w:rsidRDefault="003C129E" w:rsidP="001D2D41">
    <w:pPr>
      <w:jc w:val="center"/>
      <w:rPr>
        <w:rFonts w:cs="Arial"/>
        <w:bCs/>
        <w:iCs/>
        <w:sz w:val="20"/>
      </w:rPr>
    </w:pPr>
    <w:r w:rsidRPr="001D2D41">
      <w:rPr>
        <w:noProof/>
        <w:sz w:val="20"/>
        <w:lang w:eastAsia="en-GB"/>
      </w:rPr>
      <mc:AlternateContent>
        <mc:Choice Requires="wps">
          <w:drawing>
            <wp:anchor distT="0" distB="0" distL="114300" distR="114300" simplePos="0" relativeHeight="251658240" behindDoc="0" locked="0" layoutInCell="1" allowOverlap="1" wp14:anchorId="1B147850" wp14:editId="1B147851">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B4CA230"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5014D1">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605CE2">
      <w:rPr>
        <w:noProof/>
        <w:sz w:val="20"/>
        <w:lang w:val="en-US"/>
      </w:rPr>
      <w:t>25</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605CE2">
      <w:rPr>
        <w:noProof/>
        <w:sz w:val="20"/>
        <w:lang w:val="en-US"/>
      </w:rPr>
      <w:t>25</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5014D1">
      <w:rPr>
        <w:rFonts w:cs="Arial"/>
        <w:bCs/>
        <w:iCs/>
        <w:noProof/>
        <w:sz w:val="20"/>
      </w:rPr>
      <w:t>[Insert date]</w:t>
    </w:r>
    <w:r w:rsidRPr="001D2D41">
      <w:rPr>
        <w:rFonts w:cs="Arial"/>
        <w:bCs/>
        <w:iCs/>
        <w:sz w:val="20"/>
      </w:rPr>
      <w:fldChar w:fldCharType="end"/>
    </w:r>
  </w:p>
  <w:p w14:paraId="1B147845" w14:textId="77777777" w:rsidR="003C129E" w:rsidRDefault="003C129E" w:rsidP="00F90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147833" w14:textId="77777777" w:rsidR="00A03290" w:rsidRDefault="00A03290" w:rsidP="00F900F7">
      <w:r>
        <w:separator/>
      </w:r>
    </w:p>
  </w:footnote>
  <w:footnote w:type="continuationSeparator" w:id="0">
    <w:p w14:paraId="1B147834" w14:textId="77777777" w:rsidR="00A03290" w:rsidRDefault="00A03290" w:rsidP="00F90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47837" w14:textId="77777777" w:rsidR="003C129E" w:rsidRDefault="00A1600B" w:rsidP="001D2D41">
    <w:pPr>
      <w:tabs>
        <w:tab w:val="center" w:pos="4153"/>
        <w:tab w:val="right" w:pos="8306"/>
      </w:tabs>
      <w:jc w:val="center"/>
      <w:rPr>
        <w:sz w:val="20"/>
        <w:szCs w:val="20"/>
      </w:rPr>
    </w:pPr>
    <w:r>
      <w:rPr>
        <w:sz w:val="20"/>
        <w:szCs w:val="20"/>
      </w:rPr>
      <w:t>Information Security Incident</w:t>
    </w:r>
    <w:r w:rsidR="003C129E">
      <w:rPr>
        <w:sz w:val="20"/>
        <w:szCs w:val="20"/>
      </w:rPr>
      <w:t xml:space="preserve"> Response Procedure</w:t>
    </w:r>
  </w:p>
  <w:p w14:paraId="1B147838" w14:textId="77777777" w:rsidR="003C129E" w:rsidRPr="001D2D41" w:rsidRDefault="003C129E"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57216" behindDoc="0" locked="0" layoutInCell="1" allowOverlap="1" wp14:anchorId="1B147846" wp14:editId="1B147847">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B7332A1" id="Line 8" o:spid="_x0000_s1026" style="position:absolute;z-index:25165721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w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QSpEO&#10;NNoKxdE8tKY3roCISu1sKI6e1YvZavrdIaWrlqgDjxRfLwbSspCRvEkJG2fggn3/RTOIIUevY5/O&#10;je0CJHQAnaMcl7sc/OwRhcPpZLqYpaAa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D+yINwEQIA&#10;ACkEAAAOAAAAAAAAAAAAAAAAAC4CAABkcnMvZTJvRG9jLnhtbFBLAQItABQABgAIAAAAIQCZZxPa&#10;2gAAAAIBAAAPAAAAAAAAAAAAAAAAAGsEAABkcnMvZG93bnJldi54bWxQSwUGAAAAAAQABADzAAAA&#10;cgUAAAAA&#10;">
              <w10:wrap anchorx="margin" anchory="margin"/>
            </v:line>
          </w:pict>
        </mc:Fallback>
      </mc:AlternateContent>
    </w:r>
  </w:p>
  <w:p w14:paraId="1B147839" w14:textId="77777777" w:rsidR="003C129E" w:rsidRPr="001D2D41" w:rsidRDefault="003C129E" w:rsidP="001D2D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4783C" w14:textId="77777777" w:rsidR="003C129E" w:rsidRDefault="003C129E" w:rsidP="001D2D41">
    <w:pPr>
      <w:tabs>
        <w:tab w:val="center" w:pos="4153"/>
        <w:tab w:val="right" w:pos="8306"/>
      </w:tabs>
      <w:jc w:val="center"/>
      <w:rPr>
        <w:sz w:val="20"/>
        <w:szCs w:val="20"/>
      </w:rPr>
    </w:pPr>
    <w:r>
      <w:rPr>
        <w:sz w:val="20"/>
        <w:szCs w:val="20"/>
      </w:rPr>
      <w:t>Information Security Incident Response Procedure</w:t>
    </w:r>
  </w:p>
  <w:p w14:paraId="1B14783D" w14:textId="77777777" w:rsidR="003C129E" w:rsidRPr="001D2D41" w:rsidRDefault="003C129E"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59264" behindDoc="0" locked="0" layoutInCell="1" allowOverlap="1" wp14:anchorId="1B14784A" wp14:editId="1B14784B">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DACFEEA" id="Line 8" o:spid="_x0000_s1026" style="position:absolute;z-index:25165926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lh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DETdlhEQIA&#10;ACkEAAAOAAAAAAAAAAAAAAAAAC4CAABkcnMvZTJvRG9jLnhtbFBLAQItABQABgAIAAAAIQCZZxPa&#10;2gAAAAIBAAAPAAAAAAAAAAAAAAAAAGsEAABkcnMvZG93bnJldi54bWxQSwUGAAAAAAQABADzAAAA&#10;cgUAAAAA&#10;">
              <w10:wrap anchorx="margin" anchory="margin"/>
            </v:line>
          </w:pict>
        </mc:Fallback>
      </mc:AlternateContent>
    </w:r>
  </w:p>
  <w:p w14:paraId="1B14783E" w14:textId="77777777" w:rsidR="003C129E" w:rsidRPr="001D2D41" w:rsidRDefault="003C129E" w:rsidP="001D2D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47841" w14:textId="77777777" w:rsidR="003C129E" w:rsidRDefault="003C129E" w:rsidP="001D2D41">
    <w:pPr>
      <w:tabs>
        <w:tab w:val="center" w:pos="4153"/>
        <w:tab w:val="right" w:pos="8306"/>
      </w:tabs>
      <w:jc w:val="center"/>
      <w:rPr>
        <w:sz w:val="20"/>
        <w:szCs w:val="20"/>
      </w:rPr>
    </w:pPr>
    <w:r>
      <w:rPr>
        <w:sz w:val="20"/>
        <w:szCs w:val="20"/>
      </w:rPr>
      <w:t>Information Security Incident Response Procedure</w:t>
    </w:r>
  </w:p>
  <w:p w14:paraId="1B147842" w14:textId="77777777" w:rsidR="003C129E" w:rsidRPr="001D2D41" w:rsidRDefault="003C129E"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60288" behindDoc="0" locked="0" layoutInCell="1" allowOverlap="1" wp14:anchorId="1B14784E" wp14:editId="1B14784F">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2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55A5D48" id="Line 8" o:spid="_x0000_s1026" style="position:absolute;z-index:2516602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gBr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9ijS&#10;gUZboTiah9b0xhUQUamdDcXRs3oxW02/O6R01RJ14JHi68VAWhYykjcpYeMMXLDvv2gGMeTodezT&#10;ubFdgIQOoHOU43KXg589onA4nUwXsxRo0cGXkGJINNb5z1x3KBgllsA5ApPT1vlAhBRDSLhH6Y2Q&#10;MqotFepLvAD0mOC0FCw4Q5izh30lLTqRMC/xi1WB5zHM6qNiEazlhK1vtidCXm24XKqAB6UAnZt1&#10;HYgfi3Sxnq/n+SifzNajPK3r0adNlY9mm+zjtP5Q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2YgBrEQIA&#10;ACkEAAAOAAAAAAAAAAAAAAAAAC4CAABkcnMvZTJvRG9jLnhtbFBLAQItABQABgAIAAAAIQCZZxPa&#10;2gAAAAIBAAAPAAAAAAAAAAAAAAAAAGsEAABkcnMvZG93bnJldi54bWxQSwUGAAAAAAQABADzAAAA&#10;cgUAAAAA&#10;">
              <w10:wrap anchorx="margin" anchory="margin"/>
            </v:line>
          </w:pict>
        </mc:Fallback>
      </mc:AlternateContent>
    </w:r>
  </w:p>
  <w:p w14:paraId="1B147843" w14:textId="77777777" w:rsidR="003C129E" w:rsidRPr="001D2D41" w:rsidRDefault="003C129E" w:rsidP="001D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AB7D47"/>
    <w:multiLevelType w:val="hybridMultilevel"/>
    <w:tmpl w:val="E38C2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5A3D24"/>
    <w:multiLevelType w:val="hybridMultilevel"/>
    <w:tmpl w:val="C090C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D06FC"/>
    <w:multiLevelType w:val="multilevel"/>
    <w:tmpl w:val="75722A6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13BA0D0C"/>
    <w:multiLevelType w:val="hybridMultilevel"/>
    <w:tmpl w:val="C72A3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C0F5F"/>
    <w:multiLevelType w:val="hybridMultilevel"/>
    <w:tmpl w:val="DCD0D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BF1C2A"/>
    <w:multiLevelType w:val="hybridMultilevel"/>
    <w:tmpl w:val="55727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0D1E8F"/>
    <w:multiLevelType w:val="hybridMultilevel"/>
    <w:tmpl w:val="F0F0B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BD361D"/>
    <w:multiLevelType w:val="hybridMultilevel"/>
    <w:tmpl w:val="473C4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914EDF"/>
    <w:multiLevelType w:val="hybridMultilevel"/>
    <w:tmpl w:val="0A500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DC3E70"/>
    <w:multiLevelType w:val="hybridMultilevel"/>
    <w:tmpl w:val="13700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94741F"/>
    <w:multiLevelType w:val="hybridMultilevel"/>
    <w:tmpl w:val="18642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1A204F"/>
    <w:multiLevelType w:val="hybridMultilevel"/>
    <w:tmpl w:val="43928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952FFE"/>
    <w:multiLevelType w:val="hybridMultilevel"/>
    <w:tmpl w:val="0994C3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2033F3"/>
    <w:multiLevelType w:val="hybridMultilevel"/>
    <w:tmpl w:val="DAD0F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F83328"/>
    <w:multiLevelType w:val="hybridMultilevel"/>
    <w:tmpl w:val="AACE2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DC2A19"/>
    <w:multiLevelType w:val="hybridMultilevel"/>
    <w:tmpl w:val="9500B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227194"/>
    <w:multiLevelType w:val="hybridMultilevel"/>
    <w:tmpl w:val="0DAE0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75641F"/>
    <w:multiLevelType w:val="hybridMultilevel"/>
    <w:tmpl w:val="A0520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2" w15:restartNumberingAfterBreak="0">
    <w:nsid w:val="6CA71EF8"/>
    <w:multiLevelType w:val="hybridMultilevel"/>
    <w:tmpl w:val="7CA09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322810"/>
    <w:multiLevelType w:val="hybridMultilevel"/>
    <w:tmpl w:val="6B2E363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63365B7"/>
    <w:multiLevelType w:val="hybridMultilevel"/>
    <w:tmpl w:val="F1328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B44F14"/>
    <w:multiLevelType w:val="hybridMultilevel"/>
    <w:tmpl w:val="09B4A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3"/>
  </w:num>
  <w:num w:numId="3">
    <w:abstractNumId w:val="6"/>
  </w:num>
  <w:num w:numId="4">
    <w:abstractNumId w:val="10"/>
  </w:num>
  <w:num w:numId="5">
    <w:abstractNumId w:val="19"/>
  </w:num>
  <w:num w:numId="6">
    <w:abstractNumId w:val="25"/>
  </w:num>
  <w:num w:numId="7">
    <w:abstractNumId w:val="11"/>
  </w:num>
  <w:num w:numId="8">
    <w:abstractNumId w:val="12"/>
  </w:num>
  <w:num w:numId="9">
    <w:abstractNumId w:val="8"/>
  </w:num>
  <w:num w:numId="10">
    <w:abstractNumId w:val="18"/>
  </w:num>
  <w:num w:numId="11">
    <w:abstractNumId w:val="15"/>
  </w:num>
  <w:num w:numId="12">
    <w:abstractNumId w:val="4"/>
  </w:num>
  <w:num w:numId="13">
    <w:abstractNumId w:val="20"/>
  </w:num>
  <w:num w:numId="14">
    <w:abstractNumId w:val="22"/>
  </w:num>
  <w:num w:numId="15">
    <w:abstractNumId w:val="13"/>
  </w:num>
  <w:num w:numId="16">
    <w:abstractNumId w:val="2"/>
  </w:num>
  <w:num w:numId="17">
    <w:abstractNumId w:val="16"/>
  </w:num>
  <w:num w:numId="18">
    <w:abstractNumId w:val="17"/>
  </w:num>
  <w:num w:numId="19">
    <w:abstractNumId w:val="14"/>
  </w:num>
  <w:num w:numId="20">
    <w:abstractNumId w:val="21"/>
  </w:num>
  <w:num w:numId="21">
    <w:abstractNumId w:val="5"/>
  </w:num>
  <w:num w:numId="22">
    <w:abstractNumId w:val="9"/>
  </w:num>
  <w:num w:numId="23">
    <w:abstractNumId w:val="7"/>
  </w:num>
  <w:num w:numId="24">
    <w:abstractNumId w:val="24"/>
  </w:num>
  <w:num w:numId="25">
    <w:abstractNumId w:val="1"/>
  </w:num>
  <w:num w:numId="26">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508"/>
    <w:rsid w:val="00002AB9"/>
    <w:rsid w:val="000043A1"/>
    <w:rsid w:val="00015D01"/>
    <w:rsid w:val="00034E78"/>
    <w:rsid w:val="00041440"/>
    <w:rsid w:val="00044CB1"/>
    <w:rsid w:val="00087FB1"/>
    <w:rsid w:val="000F2C8C"/>
    <w:rsid w:val="000F59E2"/>
    <w:rsid w:val="000F5DE0"/>
    <w:rsid w:val="00105E1B"/>
    <w:rsid w:val="001156CD"/>
    <w:rsid w:val="00134DB8"/>
    <w:rsid w:val="001453CF"/>
    <w:rsid w:val="00147E99"/>
    <w:rsid w:val="0016012A"/>
    <w:rsid w:val="00170F77"/>
    <w:rsid w:val="0017391F"/>
    <w:rsid w:val="00197547"/>
    <w:rsid w:val="001C5B86"/>
    <w:rsid w:val="001C779A"/>
    <w:rsid w:val="001D2D41"/>
    <w:rsid w:val="001E520E"/>
    <w:rsid w:val="001F598C"/>
    <w:rsid w:val="00201628"/>
    <w:rsid w:val="002174B9"/>
    <w:rsid w:val="0022128C"/>
    <w:rsid w:val="00262388"/>
    <w:rsid w:val="00275E3C"/>
    <w:rsid w:val="00297506"/>
    <w:rsid w:val="002A3199"/>
    <w:rsid w:val="002E326A"/>
    <w:rsid w:val="002F2C1E"/>
    <w:rsid w:val="002F305D"/>
    <w:rsid w:val="003039FB"/>
    <w:rsid w:val="00321253"/>
    <w:rsid w:val="003567A2"/>
    <w:rsid w:val="00356B83"/>
    <w:rsid w:val="0036778C"/>
    <w:rsid w:val="00374222"/>
    <w:rsid w:val="00376539"/>
    <w:rsid w:val="00381982"/>
    <w:rsid w:val="00383105"/>
    <w:rsid w:val="003B2508"/>
    <w:rsid w:val="003C129E"/>
    <w:rsid w:val="003C5CDD"/>
    <w:rsid w:val="003E01F3"/>
    <w:rsid w:val="003E4697"/>
    <w:rsid w:val="00443783"/>
    <w:rsid w:val="004454E0"/>
    <w:rsid w:val="004A64C8"/>
    <w:rsid w:val="004B2109"/>
    <w:rsid w:val="004B6EE6"/>
    <w:rsid w:val="004C2D7E"/>
    <w:rsid w:val="004C7E31"/>
    <w:rsid w:val="004F7038"/>
    <w:rsid w:val="005014D1"/>
    <w:rsid w:val="005044DE"/>
    <w:rsid w:val="005138B0"/>
    <w:rsid w:val="00555287"/>
    <w:rsid w:val="00571BF5"/>
    <w:rsid w:val="00572F05"/>
    <w:rsid w:val="005B32F8"/>
    <w:rsid w:val="005B739A"/>
    <w:rsid w:val="005C2AE4"/>
    <w:rsid w:val="005D2CB3"/>
    <w:rsid w:val="005D6198"/>
    <w:rsid w:val="005E13B5"/>
    <w:rsid w:val="00605CE2"/>
    <w:rsid w:val="0062194B"/>
    <w:rsid w:val="00631FD2"/>
    <w:rsid w:val="006465E6"/>
    <w:rsid w:val="00646708"/>
    <w:rsid w:val="00652A9F"/>
    <w:rsid w:val="00655676"/>
    <w:rsid w:val="00656B9B"/>
    <w:rsid w:val="00677B14"/>
    <w:rsid w:val="006875BA"/>
    <w:rsid w:val="0069151F"/>
    <w:rsid w:val="006A0322"/>
    <w:rsid w:val="006A3FE0"/>
    <w:rsid w:val="006B252C"/>
    <w:rsid w:val="006C35BB"/>
    <w:rsid w:val="006D5E04"/>
    <w:rsid w:val="006F1FCE"/>
    <w:rsid w:val="00701613"/>
    <w:rsid w:val="007218CE"/>
    <w:rsid w:val="00727782"/>
    <w:rsid w:val="00733131"/>
    <w:rsid w:val="00764F24"/>
    <w:rsid w:val="00770266"/>
    <w:rsid w:val="007705B3"/>
    <w:rsid w:val="00782BFD"/>
    <w:rsid w:val="007857C4"/>
    <w:rsid w:val="007A015B"/>
    <w:rsid w:val="007A22AF"/>
    <w:rsid w:val="007C6344"/>
    <w:rsid w:val="007E2F67"/>
    <w:rsid w:val="007F145C"/>
    <w:rsid w:val="007F20C0"/>
    <w:rsid w:val="007F2E0D"/>
    <w:rsid w:val="007F6121"/>
    <w:rsid w:val="00804888"/>
    <w:rsid w:val="008051D1"/>
    <w:rsid w:val="00805783"/>
    <w:rsid w:val="00825ADB"/>
    <w:rsid w:val="00840F82"/>
    <w:rsid w:val="008422E3"/>
    <w:rsid w:val="0084372D"/>
    <w:rsid w:val="00845392"/>
    <w:rsid w:val="00850F10"/>
    <w:rsid w:val="00852879"/>
    <w:rsid w:val="0086061B"/>
    <w:rsid w:val="008763F8"/>
    <w:rsid w:val="00877531"/>
    <w:rsid w:val="008B265C"/>
    <w:rsid w:val="008B466F"/>
    <w:rsid w:val="008B70DA"/>
    <w:rsid w:val="008D6BEC"/>
    <w:rsid w:val="008E73CC"/>
    <w:rsid w:val="00926761"/>
    <w:rsid w:val="00926D1A"/>
    <w:rsid w:val="009658DF"/>
    <w:rsid w:val="00977397"/>
    <w:rsid w:val="009901EC"/>
    <w:rsid w:val="009A06D2"/>
    <w:rsid w:val="009A2E07"/>
    <w:rsid w:val="009A610D"/>
    <w:rsid w:val="009A645D"/>
    <w:rsid w:val="009B4095"/>
    <w:rsid w:val="009B6A32"/>
    <w:rsid w:val="009D3EAF"/>
    <w:rsid w:val="009E1121"/>
    <w:rsid w:val="009E21E1"/>
    <w:rsid w:val="009E3FE4"/>
    <w:rsid w:val="009E65EF"/>
    <w:rsid w:val="009F2D62"/>
    <w:rsid w:val="009F718A"/>
    <w:rsid w:val="00A03290"/>
    <w:rsid w:val="00A032F1"/>
    <w:rsid w:val="00A1600B"/>
    <w:rsid w:val="00A239DC"/>
    <w:rsid w:val="00A312FA"/>
    <w:rsid w:val="00A321D2"/>
    <w:rsid w:val="00A40F8A"/>
    <w:rsid w:val="00A52FF5"/>
    <w:rsid w:val="00A54C2E"/>
    <w:rsid w:val="00A63D57"/>
    <w:rsid w:val="00A70120"/>
    <w:rsid w:val="00A96A1D"/>
    <w:rsid w:val="00AA5C7C"/>
    <w:rsid w:val="00AC3BC4"/>
    <w:rsid w:val="00AE0133"/>
    <w:rsid w:val="00AF2324"/>
    <w:rsid w:val="00B02258"/>
    <w:rsid w:val="00B031DB"/>
    <w:rsid w:val="00B2046A"/>
    <w:rsid w:val="00B46F28"/>
    <w:rsid w:val="00B6784A"/>
    <w:rsid w:val="00B73A78"/>
    <w:rsid w:val="00B86C30"/>
    <w:rsid w:val="00B90184"/>
    <w:rsid w:val="00BA40F9"/>
    <w:rsid w:val="00BB546F"/>
    <w:rsid w:val="00BC0F6A"/>
    <w:rsid w:val="00BE0E8E"/>
    <w:rsid w:val="00BF4E7A"/>
    <w:rsid w:val="00BF7140"/>
    <w:rsid w:val="00C0139E"/>
    <w:rsid w:val="00C04510"/>
    <w:rsid w:val="00C12D60"/>
    <w:rsid w:val="00C34A3E"/>
    <w:rsid w:val="00C40833"/>
    <w:rsid w:val="00C52E72"/>
    <w:rsid w:val="00C53BFB"/>
    <w:rsid w:val="00C866B5"/>
    <w:rsid w:val="00CA1D6B"/>
    <w:rsid w:val="00CD18EF"/>
    <w:rsid w:val="00CF1F65"/>
    <w:rsid w:val="00D02877"/>
    <w:rsid w:val="00D06A3C"/>
    <w:rsid w:val="00D33AB6"/>
    <w:rsid w:val="00D361E9"/>
    <w:rsid w:val="00D4291C"/>
    <w:rsid w:val="00D81C4E"/>
    <w:rsid w:val="00D831EF"/>
    <w:rsid w:val="00D85898"/>
    <w:rsid w:val="00D91B2E"/>
    <w:rsid w:val="00DC3E1C"/>
    <w:rsid w:val="00DE2A63"/>
    <w:rsid w:val="00DE36BC"/>
    <w:rsid w:val="00DF041A"/>
    <w:rsid w:val="00DF7610"/>
    <w:rsid w:val="00E24362"/>
    <w:rsid w:val="00E33033"/>
    <w:rsid w:val="00E36CC3"/>
    <w:rsid w:val="00E40B7D"/>
    <w:rsid w:val="00E44C32"/>
    <w:rsid w:val="00E92AEB"/>
    <w:rsid w:val="00E94FC9"/>
    <w:rsid w:val="00E96444"/>
    <w:rsid w:val="00EB3436"/>
    <w:rsid w:val="00EC299C"/>
    <w:rsid w:val="00EC70AE"/>
    <w:rsid w:val="00EC7A51"/>
    <w:rsid w:val="00ED08B4"/>
    <w:rsid w:val="00EF006B"/>
    <w:rsid w:val="00EF617D"/>
    <w:rsid w:val="00EF6495"/>
    <w:rsid w:val="00F16A90"/>
    <w:rsid w:val="00F20DF3"/>
    <w:rsid w:val="00F2107C"/>
    <w:rsid w:val="00F24CBE"/>
    <w:rsid w:val="00F27057"/>
    <w:rsid w:val="00F438F5"/>
    <w:rsid w:val="00F4472C"/>
    <w:rsid w:val="00F51D13"/>
    <w:rsid w:val="00F55B8C"/>
    <w:rsid w:val="00F6774E"/>
    <w:rsid w:val="00F77D0F"/>
    <w:rsid w:val="00F900F7"/>
    <w:rsid w:val="00FA5D68"/>
    <w:rsid w:val="00FF482A"/>
    <w:rsid w:val="00FF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B14747C"/>
  <w15:docId w15:val="{CFDB1B37-EF6E-43E9-A888-1CFFD13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21E1"/>
    <w:pPr>
      <w:jc w:val="both"/>
    </w:pPr>
    <w:rPr>
      <w:rFonts w:ascii="Arial" w:hAnsi="Arial"/>
      <w:sz w:val="24"/>
      <w:szCs w:val="24"/>
      <w:lang w:eastAsia="en-US"/>
    </w:rPr>
  </w:style>
  <w:style w:type="paragraph" w:styleId="Heading1">
    <w:name w:val="heading 1"/>
    <w:basedOn w:val="Normal"/>
    <w:next w:val="Normal"/>
    <w:qFormat/>
    <w:rsid w:val="00275E3C"/>
    <w:pPr>
      <w:keepNext/>
      <w:numPr>
        <w:numId w:val="2"/>
      </w:numPr>
      <w:outlineLvl w:val="0"/>
    </w:pPr>
    <w:rPr>
      <w:b/>
      <w:sz w:val="28"/>
      <w:szCs w:val="20"/>
    </w:rPr>
  </w:style>
  <w:style w:type="paragraph" w:styleId="Heading2">
    <w:name w:val="heading 2"/>
    <w:aliases w:val="H2"/>
    <w:basedOn w:val="Normal"/>
    <w:next w:val="Normal"/>
    <w:autoRedefine/>
    <w:qFormat/>
    <w:pPr>
      <w:keepNext/>
      <w:numPr>
        <w:ilvl w:val="1"/>
        <w:numId w:val="2"/>
      </w:numPr>
      <w:outlineLvl w:val="1"/>
    </w:pPr>
    <w:rPr>
      <w:b/>
      <w:szCs w:val="20"/>
    </w:rPr>
  </w:style>
  <w:style w:type="paragraph" w:styleId="Heading3">
    <w:name w:val="heading 3"/>
    <w:basedOn w:val="Normal"/>
    <w:next w:val="Normal"/>
    <w:qFormat/>
    <w:rsid w:val="00571BF5"/>
    <w:pPr>
      <w:keepNext/>
      <w:numPr>
        <w:ilvl w:val="2"/>
        <w:numId w:val="2"/>
      </w:numPr>
      <w:spacing w:before="240" w:after="60"/>
      <w:outlineLvl w:val="2"/>
    </w:pPr>
    <w:rPr>
      <w:rFonts w:cs="Arial"/>
      <w:b/>
      <w:bCs/>
      <w:i/>
      <w:sz w:val="22"/>
      <w:szCs w:val="26"/>
    </w:rPr>
  </w:style>
  <w:style w:type="paragraph" w:styleId="Heading4">
    <w:name w:val="heading 4"/>
    <w:basedOn w:val="Normal"/>
    <w:next w:val="Normal"/>
    <w:qFormat/>
    <w:rsid w:val="009F718A"/>
    <w:pPr>
      <w:keepNext/>
      <w:numPr>
        <w:ilvl w:val="3"/>
        <w:numId w:val="2"/>
      </w:numPr>
      <w:spacing w:before="240" w:after="60"/>
      <w:outlineLvl w:val="3"/>
    </w:pPr>
    <w:rPr>
      <w:bCs/>
      <w:sz w:val="22"/>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 w:val="22"/>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rial" w:hAnsi="Arial"/>
      <w:b/>
      <w:sz w:val="24"/>
      <w:lang w:val="en-GB" w:eastAsia="en-US" w:bidi="ar-SA"/>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805783"/>
    <w:pPr>
      <w:spacing w:before="120" w:after="120"/>
    </w:pPr>
    <w:rPr>
      <w:rFonts w:ascii="Times New Roman" w:hAnsi="Times New Roman"/>
      <w:b/>
      <w:caps/>
      <w:noProof/>
      <w:sz w:val="20"/>
    </w:rPr>
  </w:style>
  <w:style w:type="character" w:styleId="Hyperlink">
    <w:name w:val="Hyperlink"/>
    <w:uiPriority w:val="99"/>
    <w:rPr>
      <w:color w:val="0000FF"/>
      <w:u w:val="single"/>
    </w:rPr>
  </w:style>
  <w:style w:type="paragraph" w:styleId="BodyText2">
    <w:name w:val="Body Text 2"/>
    <w:basedOn w:val="Normal"/>
    <w:link w:val="BodyText2Char"/>
    <w:semiHidden/>
    <w:pPr>
      <w:spacing w:after="120" w:line="480" w:lineRule="auto"/>
    </w:pPr>
  </w:style>
  <w:style w:type="paragraph" w:customStyle="1" w:styleId="CcList">
    <w:name w:val="Cc List"/>
    <w:basedOn w:val="Normal"/>
    <w:pPr>
      <w:widowControl w:val="0"/>
    </w:pPr>
    <w:rPr>
      <w:sz w:val="20"/>
      <w:szCs w:val="20"/>
    </w:rPr>
  </w:style>
  <w:style w:type="paragraph" w:styleId="TOC2">
    <w:name w:val="toc 2"/>
    <w:basedOn w:val="Normal"/>
    <w:next w:val="Normal"/>
    <w:autoRedefine/>
    <w:uiPriority w:val="39"/>
    <w:rsid w:val="00C04510"/>
    <w:pPr>
      <w:ind w:left="240"/>
    </w:pPr>
    <w:rPr>
      <w:rFonts w:ascii="Times New Roman" w:hAnsi="Times New Roman"/>
      <w:smallCaps/>
      <w:sz w:val="20"/>
    </w:rPr>
  </w:style>
  <w:style w:type="paragraph" w:styleId="TOC3">
    <w:name w:val="toc 3"/>
    <w:basedOn w:val="Normal"/>
    <w:next w:val="Normal"/>
    <w:autoRedefine/>
    <w:uiPriority w:val="39"/>
    <w:rsid w:val="00C04510"/>
    <w:pPr>
      <w:ind w:left="480"/>
    </w:pPr>
    <w:rPr>
      <w:rFonts w:ascii="Times New Roman" w:hAnsi="Times New Roman"/>
      <w:i/>
      <w:sz w:val="20"/>
    </w:rPr>
  </w:style>
  <w:style w:type="character" w:customStyle="1" w:styleId="StyleArial14ptBold">
    <w:name w:val="Style Arial 14 pt Bold"/>
    <w:rPr>
      <w:rFonts w:ascii="Arial" w:hAnsi="Arial"/>
      <w:b/>
      <w:bCs/>
      <w:sz w:val="28"/>
    </w:rPr>
  </w:style>
  <w:style w:type="paragraph" w:customStyle="1" w:styleId="StyleHeading2Before18ptAfter7ptTopSinglesolid">
    <w:name w:val="Style Heading 2 + Before:  18 pt After:  7 pt Top: (Single solid ..."/>
    <w:basedOn w:val="Heading2"/>
    <w:autoRedefine/>
    <w:pPr>
      <w:pBdr>
        <w:top w:val="single" w:sz="6" w:space="2" w:color="auto"/>
      </w:pBdr>
      <w:spacing w:before="360" w:after="140"/>
    </w:pPr>
    <w:rPr>
      <w:bCs/>
    </w:rPr>
  </w:style>
  <w:style w:type="paragraph" w:customStyle="1" w:styleId="StyleHeading114pt">
    <w:name w:val="Style Heading 1 + 14 pt"/>
    <w:basedOn w:val="Heading1"/>
    <w:autoRedefine/>
    <w:rPr>
      <w:bCs/>
    </w:rPr>
  </w:style>
  <w:style w:type="paragraph" w:customStyle="1" w:styleId="StyleHeading114ptAfter18ptTopSinglesolidlineAu">
    <w:name w:val="Style Heading 1 + 14 pt After:  18 pt Top: (Single solid line Au..."/>
    <w:basedOn w:val="Heading1"/>
    <w:pPr>
      <w:spacing w:after="360"/>
    </w:pPr>
    <w:rPr>
      <w:bCs/>
      <w:sz w:val="32"/>
    </w:rPr>
  </w:style>
  <w:style w:type="paragraph" w:styleId="Title">
    <w:name w:val="Title"/>
    <w:basedOn w:val="Normal"/>
    <w:qFormat/>
    <w:pPr>
      <w:overflowPunct w:val="0"/>
      <w:autoSpaceDE w:val="0"/>
      <w:autoSpaceDN w:val="0"/>
      <w:adjustRightInd w:val="0"/>
      <w:jc w:val="center"/>
      <w:textAlignment w:val="baseline"/>
    </w:pPr>
    <w:rPr>
      <w:b/>
      <w:sz w:val="40"/>
      <w:szCs w:val="20"/>
    </w:rPr>
  </w:style>
  <w:style w:type="paragraph" w:styleId="BodyText3">
    <w:name w:val="Body Text 3"/>
    <w:basedOn w:val="Normal"/>
    <w:semiHidden/>
  </w:style>
  <w:style w:type="paragraph" w:styleId="ListParagraph">
    <w:name w:val="List Paragraph"/>
    <w:basedOn w:val="Normal"/>
    <w:uiPriority w:val="34"/>
    <w:qFormat/>
    <w:pPr>
      <w:ind w:left="720"/>
    </w:pPr>
  </w:style>
  <w:style w:type="table" w:styleId="TableGrid">
    <w:name w:val="Table Grid"/>
    <w:basedOn w:val="TableNormal"/>
    <w:uiPriority w:val="59"/>
    <w:rsid w:val="009F2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semiHidden/>
    <w:rsid w:val="009E21E1"/>
    <w:rPr>
      <w:rFonts w:ascii="Arial" w:hAnsi="Arial"/>
      <w:sz w:val="24"/>
      <w:szCs w:val="24"/>
      <w:lang w:eastAsia="en-US"/>
    </w:rPr>
  </w:style>
  <w:style w:type="character" w:styleId="FollowedHyperlink">
    <w:name w:val="FollowedHyperlink"/>
    <w:uiPriority w:val="99"/>
    <w:semiHidden/>
    <w:unhideWhenUsed/>
    <w:rsid w:val="00DE36BC"/>
    <w:rPr>
      <w:color w:val="800080"/>
      <w:u w:val="single"/>
    </w:rPr>
  </w:style>
  <w:style w:type="paragraph" w:styleId="BalloonText">
    <w:name w:val="Balloon Text"/>
    <w:basedOn w:val="Normal"/>
    <w:link w:val="BalloonTextChar"/>
    <w:uiPriority w:val="99"/>
    <w:semiHidden/>
    <w:unhideWhenUsed/>
    <w:rsid w:val="001D2D41"/>
    <w:rPr>
      <w:rFonts w:ascii="Tahoma" w:hAnsi="Tahoma" w:cs="Tahoma"/>
      <w:sz w:val="16"/>
      <w:szCs w:val="16"/>
    </w:rPr>
  </w:style>
  <w:style w:type="character" w:customStyle="1" w:styleId="BalloonTextChar">
    <w:name w:val="Balloon Text Char"/>
    <w:basedOn w:val="DefaultParagraphFont"/>
    <w:link w:val="BalloonText"/>
    <w:uiPriority w:val="99"/>
    <w:semiHidden/>
    <w:rsid w:val="001D2D41"/>
    <w:rPr>
      <w:rFonts w:ascii="Tahoma" w:hAnsi="Tahoma" w:cs="Tahoma"/>
      <w:sz w:val="16"/>
      <w:szCs w:val="16"/>
      <w:lang w:eastAsia="en-US"/>
    </w:rPr>
  </w:style>
  <w:style w:type="table" w:customStyle="1" w:styleId="TableGrid1">
    <w:name w:val="Table Grid1"/>
    <w:basedOn w:val="TableNormal"/>
    <w:next w:val="TableGrid"/>
    <w:uiPriority w:val="59"/>
    <w:rsid w:val="001D2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D2D41"/>
  </w:style>
  <w:style w:type="character" w:customStyle="1" w:styleId="DateofPublication">
    <w:name w:val="Date of Publication"/>
    <w:basedOn w:val="DefaultParagraphFont"/>
    <w:uiPriority w:val="1"/>
    <w:rsid w:val="001D2D41"/>
  </w:style>
  <w:style w:type="paragraph" w:styleId="NoSpacing">
    <w:name w:val="No Spacing"/>
    <w:link w:val="NoSpacingChar"/>
    <w:uiPriority w:val="1"/>
    <w:qFormat/>
    <w:rsid w:val="00A321D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A321D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A321D2"/>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A321D2"/>
    <w:rPr>
      <w:rFonts w:ascii="Arial" w:hAnsi="Arial" w:cs="Arial"/>
      <w:b/>
      <w:color w:val="000000" w:themeColor="text1"/>
      <w:sz w:val="24"/>
      <w:szCs w:val="28"/>
    </w:rPr>
  </w:style>
  <w:style w:type="paragraph" w:styleId="Caption">
    <w:name w:val="caption"/>
    <w:basedOn w:val="Normal"/>
    <w:next w:val="Normal"/>
    <w:uiPriority w:val="35"/>
    <w:unhideWhenUsed/>
    <w:qFormat/>
    <w:rsid w:val="005B739A"/>
    <w:pPr>
      <w:spacing w:after="200"/>
    </w:pPr>
    <w:rPr>
      <w:b/>
      <w:bCs/>
      <w:color w:val="4F81BD" w:themeColor="accent1"/>
      <w:sz w:val="18"/>
      <w:szCs w:val="18"/>
    </w:rPr>
  </w:style>
  <w:style w:type="paragraph" w:styleId="TableofFigures">
    <w:name w:val="table of figures"/>
    <w:basedOn w:val="Normal"/>
    <w:next w:val="Normal"/>
    <w:uiPriority w:val="99"/>
    <w:unhideWhenUsed/>
    <w:rsid w:val="009D3EAF"/>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information.security@organization.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A2A58-5F85-4E67-9EBD-65B45697046C}">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906258ce-5a0c-4f3f-a95b-99bb0331ce14"/>
    <ds:schemaRef ds:uri="519c89c0-4739-45b7-90b4-c645f8135810"/>
    <ds:schemaRef ds:uri="http://www.w3.org/XML/1998/namespace"/>
  </ds:schemaRefs>
</ds:datastoreItem>
</file>

<file path=customXml/itemProps2.xml><?xml version="1.0" encoding="utf-8"?>
<ds:datastoreItem xmlns:ds="http://schemas.openxmlformats.org/officeDocument/2006/customXml" ds:itemID="{0EB91F7D-0E8E-472C-948C-9E04D6090F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24A0F1-82D0-4BDC-9AAA-F95946BD877D}">
  <ds:schemaRefs>
    <ds:schemaRef ds:uri="http://schemas.microsoft.com/sharepoint/v3/contenttype/forms"/>
  </ds:schemaRefs>
</ds:datastoreItem>
</file>

<file path=customXml/itemProps4.xml><?xml version="1.0" encoding="utf-8"?>
<ds:datastoreItem xmlns:ds="http://schemas.openxmlformats.org/officeDocument/2006/customXml" ds:itemID="{5DEBA779-4CC8-4D4D-980D-4AD14B1CE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25</Pages>
  <Words>4919</Words>
  <Characters>28043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32897</CharactersWithSpaces>
  <SharedDoc>false</SharedDoc>
  <HLinks>
    <vt:vector size="306" baseType="variant">
      <vt:variant>
        <vt:i4>7012478</vt:i4>
      </vt:variant>
      <vt:variant>
        <vt:i4>276</vt:i4>
      </vt:variant>
      <vt:variant>
        <vt:i4>0</vt:i4>
      </vt:variant>
      <vt:variant>
        <vt:i4>5</vt:i4>
      </vt:variant>
      <vt:variant>
        <vt:lpwstr>BCMS08012 Post Incident Report Template v1.doc</vt:lpwstr>
      </vt:variant>
      <vt:variant>
        <vt:lpwstr/>
      </vt:variant>
      <vt:variant>
        <vt:i4>1441841</vt:i4>
      </vt:variant>
      <vt:variant>
        <vt:i4>273</vt:i4>
      </vt:variant>
      <vt:variant>
        <vt:i4>0</vt:i4>
      </vt:variant>
      <vt:variant>
        <vt:i4>5</vt:i4>
      </vt:variant>
      <vt:variant>
        <vt:lpwstr/>
      </vt:variant>
      <vt:variant>
        <vt:lpwstr>_APPENDIX_G_–</vt:lpwstr>
      </vt:variant>
      <vt:variant>
        <vt:i4>1441852</vt:i4>
      </vt:variant>
      <vt:variant>
        <vt:i4>270</vt:i4>
      </vt:variant>
      <vt:variant>
        <vt:i4>0</vt:i4>
      </vt:variant>
      <vt:variant>
        <vt:i4>5</vt:i4>
      </vt:variant>
      <vt:variant>
        <vt:lpwstr/>
      </vt:variant>
      <vt:variant>
        <vt:lpwstr>_APPENDIX_J_–</vt:lpwstr>
      </vt:variant>
      <vt:variant>
        <vt:i4>1441843</vt:i4>
      </vt:variant>
      <vt:variant>
        <vt:i4>267</vt:i4>
      </vt:variant>
      <vt:variant>
        <vt:i4>0</vt:i4>
      </vt:variant>
      <vt:variant>
        <vt:i4>5</vt:i4>
      </vt:variant>
      <vt:variant>
        <vt:lpwstr/>
      </vt:variant>
      <vt:variant>
        <vt:lpwstr>_APPENDIX_E_–</vt:lpwstr>
      </vt:variant>
      <vt:variant>
        <vt:i4>1441841</vt:i4>
      </vt:variant>
      <vt:variant>
        <vt:i4>264</vt:i4>
      </vt:variant>
      <vt:variant>
        <vt:i4>0</vt:i4>
      </vt:variant>
      <vt:variant>
        <vt:i4>5</vt:i4>
      </vt:variant>
      <vt:variant>
        <vt:lpwstr/>
      </vt:variant>
      <vt:variant>
        <vt:lpwstr>_APPENDIX_G_-</vt:lpwstr>
      </vt:variant>
      <vt:variant>
        <vt:i4>1441845</vt:i4>
      </vt:variant>
      <vt:variant>
        <vt:i4>261</vt:i4>
      </vt:variant>
      <vt:variant>
        <vt:i4>0</vt:i4>
      </vt:variant>
      <vt:variant>
        <vt:i4>5</vt:i4>
      </vt:variant>
      <vt:variant>
        <vt:lpwstr/>
      </vt:variant>
      <vt:variant>
        <vt:lpwstr>_Appendix_C_–</vt:lpwstr>
      </vt:variant>
      <vt:variant>
        <vt:i4>1441845</vt:i4>
      </vt:variant>
      <vt:variant>
        <vt:i4>258</vt:i4>
      </vt:variant>
      <vt:variant>
        <vt:i4>0</vt:i4>
      </vt:variant>
      <vt:variant>
        <vt:i4>5</vt:i4>
      </vt:variant>
      <vt:variant>
        <vt:lpwstr/>
      </vt:variant>
      <vt:variant>
        <vt:lpwstr>_Appendix_C_–</vt:lpwstr>
      </vt:variant>
      <vt:variant>
        <vt:i4>4792359</vt:i4>
      </vt:variant>
      <vt:variant>
        <vt:i4>255</vt:i4>
      </vt:variant>
      <vt:variant>
        <vt:i4>0</vt:i4>
      </vt:variant>
      <vt:variant>
        <vt:i4>5</vt:i4>
      </vt:variant>
      <vt:variant>
        <vt:lpwstr/>
      </vt:variant>
      <vt:variant>
        <vt:lpwstr>_APPENDIX_B_–_1</vt:lpwstr>
      </vt:variant>
      <vt:variant>
        <vt:i4>2752571</vt:i4>
      </vt:variant>
      <vt:variant>
        <vt:i4>252</vt:i4>
      </vt:variant>
      <vt:variant>
        <vt:i4>0</vt:i4>
      </vt:variant>
      <vt:variant>
        <vt:i4>5</vt:i4>
      </vt:variant>
      <vt:variant>
        <vt:lpwstr/>
      </vt:variant>
      <vt:variant>
        <vt:lpwstr>_Location_Map</vt:lpwstr>
      </vt:variant>
      <vt:variant>
        <vt:i4>1441847</vt:i4>
      </vt:variant>
      <vt:variant>
        <vt:i4>249</vt:i4>
      </vt:variant>
      <vt:variant>
        <vt:i4>0</vt:i4>
      </vt:variant>
      <vt:variant>
        <vt:i4>5</vt:i4>
      </vt:variant>
      <vt:variant>
        <vt:lpwstr/>
      </vt:variant>
      <vt:variant>
        <vt:lpwstr>_APPENDIX_A_–</vt:lpwstr>
      </vt:variant>
      <vt:variant>
        <vt:i4>6946842</vt:i4>
      </vt:variant>
      <vt:variant>
        <vt:i4>243</vt:i4>
      </vt:variant>
      <vt:variant>
        <vt:i4>0</vt:i4>
      </vt:variant>
      <vt:variant>
        <vt:i4>5</vt:i4>
      </vt:variant>
      <vt:variant>
        <vt:lpwstr>mailto:business.continuity@organisation.com</vt:lpwstr>
      </vt:variant>
      <vt:variant>
        <vt:lpwstr/>
      </vt:variant>
      <vt:variant>
        <vt:i4>1310769</vt:i4>
      </vt:variant>
      <vt:variant>
        <vt:i4>236</vt:i4>
      </vt:variant>
      <vt:variant>
        <vt:i4>0</vt:i4>
      </vt:variant>
      <vt:variant>
        <vt:i4>5</vt:i4>
      </vt:variant>
      <vt:variant>
        <vt:lpwstr/>
      </vt:variant>
      <vt:variant>
        <vt:lpwstr>_Toc346726664</vt:lpwstr>
      </vt:variant>
      <vt:variant>
        <vt:i4>1310769</vt:i4>
      </vt:variant>
      <vt:variant>
        <vt:i4>230</vt:i4>
      </vt:variant>
      <vt:variant>
        <vt:i4>0</vt:i4>
      </vt:variant>
      <vt:variant>
        <vt:i4>5</vt:i4>
      </vt:variant>
      <vt:variant>
        <vt:lpwstr/>
      </vt:variant>
      <vt:variant>
        <vt:lpwstr>_Toc346726663</vt:lpwstr>
      </vt:variant>
      <vt:variant>
        <vt:i4>1310769</vt:i4>
      </vt:variant>
      <vt:variant>
        <vt:i4>224</vt:i4>
      </vt:variant>
      <vt:variant>
        <vt:i4>0</vt:i4>
      </vt:variant>
      <vt:variant>
        <vt:i4>5</vt:i4>
      </vt:variant>
      <vt:variant>
        <vt:lpwstr/>
      </vt:variant>
      <vt:variant>
        <vt:lpwstr>_Toc346726662</vt:lpwstr>
      </vt:variant>
      <vt:variant>
        <vt:i4>1310769</vt:i4>
      </vt:variant>
      <vt:variant>
        <vt:i4>218</vt:i4>
      </vt:variant>
      <vt:variant>
        <vt:i4>0</vt:i4>
      </vt:variant>
      <vt:variant>
        <vt:i4>5</vt:i4>
      </vt:variant>
      <vt:variant>
        <vt:lpwstr/>
      </vt:variant>
      <vt:variant>
        <vt:lpwstr>_Toc346726661</vt:lpwstr>
      </vt:variant>
      <vt:variant>
        <vt:i4>1310769</vt:i4>
      </vt:variant>
      <vt:variant>
        <vt:i4>212</vt:i4>
      </vt:variant>
      <vt:variant>
        <vt:i4>0</vt:i4>
      </vt:variant>
      <vt:variant>
        <vt:i4>5</vt:i4>
      </vt:variant>
      <vt:variant>
        <vt:lpwstr/>
      </vt:variant>
      <vt:variant>
        <vt:lpwstr>_Toc346726660</vt:lpwstr>
      </vt:variant>
      <vt:variant>
        <vt:i4>1507377</vt:i4>
      </vt:variant>
      <vt:variant>
        <vt:i4>206</vt:i4>
      </vt:variant>
      <vt:variant>
        <vt:i4>0</vt:i4>
      </vt:variant>
      <vt:variant>
        <vt:i4>5</vt:i4>
      </vt:variant>
      <vt:variant>
        <vt:lpwstr/>
      </vt:variant>
      <vt:variant>
        <vt:lpwstr>_Toc346726659</vt:lpwstr>
      </vt:variant>
      <vt:variant>
        <vt:i4>1507377</vt:i4>
      </vt:variant>
      <vt:variant>
        <vt:i4>200</vt:i4>
      </vt:variant>
      <vt:variant>
        <vt:i4>0</vt:i4>
      </vt:variant>
      <vt:variant>
        <vt:i4>5</vt:i4>
      </vt:variant>
      <vt:variant>
        <vt:lpwstr/>
      </vt:variant>
      <vt:variant>
        <vt:lpwstr>_Toc346726658</vt:lpwstr>
      </vt:variant>
      <vt:variant>
        <vt:i4>1507377</vt:i4>
      </vt:variant>
      <vt:variant>
        <vt:i4>194</vt:i4>
      </vt:variant>
      <vt:variant>
        <vt:i4>0</vt:i4>
      </vt:variant>
      <vt:variant>
        <vt:i4>5</vt:i4>
      </vt:variant>
      <vt:variant>
        <vt:lpwstr/>
      </vt:variant>
      <vt:variant>
        <vt:lpwstr>_Toc346726657</vt:lpwstr>
      </vt:variant>
      <vt:variant>
        <vt:i4>1507377</vt:i4>
      </vt:variant>
      <vt:variant>
        <vt:i4>188</vt:i4>
      </vt:variant>
      <vt:variant>
        <vt:i4>0</vt:i4>
      </vt:variant>
      <vt:variant>
        <vt:i4>5</vt:i4>
      </vt:variant>
      <vt:variant>
        <vt:lpwstr/>
      </vt:variant>
      <vt:variant>
        <vt:lpwstr>_Toc346726656</vt:lpwstr>
      </vt:variant>
      <vt:variant>
        <vt:i4>1507377</vt:i4>
      </vt:variant>
      <vt:variant>
        <vt:i4>182</vt:i4>
      </vt:variant>
      <vt:variant>
        <vt:i4>0</vt:i4>
      </vt:variant>
      <vt:variant>
        <vt:i4>5</vt:i4>
      </vt:variant>
      <vt:variant>
        <vt:lpwstr/>
      </vt:variant>
      <vt:variant>
        <vt:lpwstr>_Toc346726655</vt:lpwstr>
      </vt:variant>
      <vt:variant>
        <vt:i4>1507377</vt:i4>
      </vt:variant>
      <vt:variant>
        <vt:i4>176</vt:i4>
      </vt:variant>
      <vt:variant>
        <vt:i4>0</vt:i4>
      </vt:variant>
      <vt:variant>
        <vt:i4>5</vt:i4>
      </vt:variant>
      <vt:variant>
        <vt:lpwstr/>
      </vt:variant>
      <vt:variant>
        <vt:lpwstr>_Toc346726654</vt:lpwstr>
      </vt:variant>
      <vt:variant>
        <vt:i4>1507377</vt:i4>
      </vt:variant>
      <vt:variant>
        <vt:i4>170</vt:i4>
      </vt:variant>
      <vt:variant>
        <vt:i4>0</vt:i4>
      </vt:variant>
      <vt:variant>
        <vt:i4>5</vt:i4>
      </vt:variant>
      <vt:variant>
        <vt:lpwstr/>
      </vt:variant>
      <vt:variant>
        <vt:lpwstr>_Toc346726653</vt:lpwstr>
      </vt:variant>
      <vt:variant>
        <vt:i4>1507377</vt:i4>
      </vt:variant>
      <vt:variant>
        <vt:i4>164</vt:i4>
      </vt:variant>
      <vt:variant>
        <vt:i4>0</vt:i4>
      </vt:variant>
      <vt:variant>
        <vt:i4>5</vt:i4>
      </vt:variant>
      <vt:variant>
        <vt:lpwstr/>
      </vt:variant>
      <vt:variant>
        <vt:lpwstr>_Toc346726652</vt:lpwstr>
      </vt:variant>
      <vt:variant>
        <vt:i4>1507377</vt:i4>
      </vt:variant>
      <vt:variant>
        <vt:i4>158</vt:i4>
      </vt:variant>
      <vt:variant>
        <vt:i4>0</vt:i4>
      </vt:variant>
      <vt:variant>
        <vt:i4>5</vt:i4>
      </vt:variant>
      <vt:variant>
        <vt:lpwstr/>
      </vt:variant>
      <vt:variant>
        <vt:lpwstr>_Toc346726651</vt:lpwstr>
      </vt:variant>
      <vt:variant>
        <vt:i4>1507377</vt:i4>
      </vt:variant>
      <vt:variant>
        <vt:i4>152</vt:i4>
      </vt:variant>
      <vt:variant>
        <vt:i4>0</vt:i4>
      </vt:variant>
      <vt:variant>
        <vt:i4>5</vt:i4>
      </vt:variant>
      <vt:variant>
        <vt:lpwstr/>
      </vt:variant>
      <vt:variant>
        <vt:lpwstr>_Toc346726650</vt:lpwstr>
      </vt:variant>
      <vt:variant>
        <vt:i4>1441841</vt:i4>
      </vt:variant>
      <vt:variant>
        <vt:i4>146</vt:i4>
      </vt:variant>
      <vt:variant>
        <vt:i4>0</vt:i4>
      </vt:variant>
      <vt:variant>
        <vt:i4>5</vt:i4>
      </vt:variant>
      <vt:variant>
        <vt:lpwstr/>
      </vt:variant>
      <vt:variant>
        <vt:lpwstr>_Toc346726649</vt:lpwstr>
      </vt:variant>
      <vt:variant>
        <vt:i4>1441841</vt:i4>
      </vt:variant>
      <vt:variant>
        <vt:i4>140</vt:i4>
      </vt:variant>
      <vt:variant>
        <vt:i4>0</vt:i4>
      </vt:variant>
      <vt:variant>
        <vt:i4>5</vt:i4>
      </vt:variant>
      <vt:variant>
        <vt:lpwstr/>
      </vt:variant>
      <vt:variant>
        <vt:lpwstr>_Toc346726648</vt:lpwstr>
      </vt:variant>
      <vt:variant>
        <vt:i4>1441841</vt:i4>
      </vt:variant>
      <vt:variant>
        <vt:i4>134</vt:i4>
      </vt:variant>
      <vt:variant>
        <vt:i4>0</vt:i4>
      </vt:variant>
      <vt:variant>
        <vt:i4>5</vt:i4>
      </vt:variant>
      <vt:variant>
        <vt:lpwstr/>
      </vt:variant>
      <vt:variant>
        <vt:lpwstr>_Toc346726647</vt:lpwstr>
      </vt:variant>
      <vt:variant>
        <vt:i4>1441841</vt:i4>
      </vt:variant>
      <vt:variant>
        <vt:i4>128</vt:i4>
      </vt:variant>
      <vt:variant>
        <vt:i4>0</vt:i4>
      </vt:variant>
      <vt:variant>
        <vt:i4>5</vt:i4>
      </vt:variant>
      <vt:variant>
        <vt:lpwstr/>
      </vt:variant>
      <vt:variant>
        <vt:lpwstr>_Toc346726646</vt:lpwstr>
      </vt:variant>
      <vt:variant>
        <vt:i4>1441841</vt:i4>
      </vt:variant>
      <vt:variant>
        <vt:i4>122</vt:i4>
      </vt:variant>
      <vt:variant>
        <vt:i4>0</vt:i4>
      </vt:variant>
      <vt:variant>
        <vt:i4>5</vt:i4>
      </vt:variant>
      <vt:variant>
        <vt:lpwstr/>
      </vt:variant>
      <vt:variant>
        <vt:lpwstr>_Toc346726645</vt:lpwstr>
      </vt:variant>
      <vt:variant>
        <vt:i4>1441841</vt:i4>
      </vt:variant>
      <vt:variant>
        <vt:i4>116</vt:i4>
      </vt:variant>
      <vt:variant>
        <vt:i4>0</vt:i4>
      </vt:variant>
      <vt:variant>
        <vt:i4>5</vt:i4>
      </vt:variant>
      <vt:variant>
        <vt:lpwstr/>
      </vt:variant>
      <vt:variant>
        <vt:lpwstr>_Toc346726644</vt:lpwstr>
      </vt:variant>
      <vt:variant>
        <vt:i4>1441841</vt:i4>
      </vt:variant>
      <vt:variant>
        <vt:i4>110</vt:i4>
      </vt:variant>
      <vt:variant>
        <vt:i4>0</vt:i4>
      </vt:variant>
      <vt:variant>
        <vt:i4>5</vt:i4>
      </vt:variant>
      <vt:variant>
        <vt:lpwstr/>
      </vt:variant>
      <vt:variant>
        <vt:lpwstr>_Toc346726643</vt:lpwstr>
      </vt:variant>
      <vt:variant>
        <vt:i4>1441841</vt:i4>
      </vt:variant>
      <vt:variant>
        <vt:i4>104</vt:i4>
      </vt:variant>
      <vt:variant>
        <vt:i4>0</vt:i4>
      </vt:variant>
      <vt:variant>
        <vt:i4>5</vt:i4>
      </vt:variant>
      <vt:variant>
        <vt:lpwstr/>
      </vt:variant>
      <vt:variant>
        <vt:lpwstr>_Toc346726642</vt:lpwstr>
      </vt:variant>
      <vt:variant>
        <vt:i4>1441841</vt:i4>
      </vt:variant>
      <vt:variant>
        <vt:i4>98</vt:i4>
      </vt:variant>
      <vt:variant>
        <vt:i4>0</vt:i4>
      </vt:variant>
      <vt:variant>
        <vt:i4>5</vt:i4>
      </vt:variant>
      <vt:variant>
        <vt:lpwstr/>
      </vt:variant>
      <vt:variant>
        <vt:lpwstr>_Toc346726641</vt:lpwstr>
      </vt:variant>
      <vt:variant>
        <vt:i4>1441841</vt:i4>
      </vt:variant>
      <vt:variant>
        <vt:i4>92</vt:i4>
      </vt:variant>
      <vt:variant>
        <vt:i4>0</vt:i4>
      </vt:variant>
      <vt:variant>
        <vt:i4>5</vt:i4>
      </vt:variant>
      <vt:variant>
        <vt:lpwstr/>
      </vt:variant>
      <vt:variant>
        <vt:lpwstr>_Toc346726640</vt:lpwstr>
      </vt:variant>
      <vt:variant>
        <vt:i4>1114161</vt:i4>
      </vt:variant>
      <vt:variant>
        <vt:i4>86</vt:i4>
      </vt:variant>
      <vt:variant>
        <vt:i4>0</vt:i4>
      </vt:variant>
      <vt:variant>
        <vt:i4>5</vt:i4>
      </vt:variant>
      <vt:variant>
        <vt:lpwstr/>
      </vt:variant>
      <vt:variant>
        <vt:lpwstr>_Toc346726639</vt:lpwstr>
      </vt:variant>
      <vt:variant>
        <vt:i4>1114161</vt:i4>
      </vt:variant>
      <vt:variant>
        <vt:i4>80</vt:i4>
      </vt:variant>
      <vt:variant>
        <vt:i4>0</vt:i4>
      </vt:variant>
      <vt:variant>
        <vt:i4>5</vt:i4>
      </vt:variant>
      <vt:variant>
        <vt:lpwstr/>
      </vt:variant>
      <vt:variant>
        <vt:lpwstr>_Toc346726638</vt:lpwstr>
      </vt:variant>
      <vt:variant>
        <vt:i4>1114161</vt:i4>
      </vt:variant>
      <vt:variant>
        <vt:i4>74</vt:i4>
      </vt:variant>
      <vt:variant>
        <vt:i4>0</vt:i4>
      </vt:variant>
      <vt:variant>
        <vt:i4>5</vt:i4>
      </vt:variant>
      <vt:variant>
        <vt:lpwstr/>
      </vt:variant>
      <vt:variant>
        <vt:lpwstr>_Toc346726637</vt:lpwstr>
      </vt:variant>
      <vt:variant>
        <vt:i4>1114161</vt:i4>
      </vt:variant>
      <vt:variant>
        <vt:i4>68</vt:i4>
      </vt:variant>
      <vt:variant>
        <vt:i4>0</vt:i4>
      </vt:variant>
      <vt:variant>
        <vt:i4>5</vt:i4>
      </vt:variant>
      <vt:variant>
        <vt:lpwstr/>
      </vt:variant>
      <vt:variant>
        <vt:lpwstr>_Toc346726636</vt:lpwstr>
      </vt:variant>
      <vt:variant>
        <vt:i4>1114161</vt:i4>
      </vt:variant>
      <vt:variant>
        <vt:i4>62</vt:i4>
      </vt:variant>
      <vt:variant>
        <vt:i4>0</vt:i4>
      </vt:variant>
      <vt:variant>
        <vt:i4>5</vt:i4>
      </vt:variant>
      <vt:variant>
        <vt:lpwstr/>
      </vt:variant>
      <vt:variant>
        <vt:lpwstr>_Toc346726635</vt:lpwstr>
      </vt:variant>
      <vt:variant>
        <vt:i4>1114161</vt:i4>
      </vt:variant>
      <vt:variant>
        <vt:i4>56</vt:i4>
      </vt:variant>
      <vt:variant>
        <vt:i4>0</vt:i4>
      </vt:variant>
      <vt:variant>
        <vt:i4>5</vt:i4>
      </vt:variant>
      <vt:variant>
        <vt:lpwstr/>
      </vt:variant>
      <vt:variant>
        <vt:lpwstr>_Toc346726634</vt:lpwstr>
      </vt:variant>
      <vt:variant>
        <vt:i4>1114161</vt:i4>
      </vt:variant>
      <vt:variant>
        <vt:i4>50</vt:i4>
      </vt:variant>
      <vt:variant>
        <vt:i4>0</vt:i4>
      </vt:variant>
      <vt:variant>
        <vt:i4>5</vt:i4>
      </vt:variant>
      <vt:variant>
        <vt:lpwstr/>
      </vt:variant>
      <vt:variant>
        <vt:lpwstr>_Toc346726633</vt:lpwstr>
      </vt:variant>
      <vt:variant>
        <vt:i4>1114161</vt:i4>
      </vt:variant>
      <vt:variant>
        <vt:i4>44</vt:i4>
      </vt:variant>
      <vt:variant>
        <vt:i4>0</vt:i4>
      </vt:variant>
      <vt:variant>
        <vt:i4>5</vt:i4>
      </vt:variant>
      <vt:variant>
        <vt:lpwstr/>
      </vt:variant>
      <vt:variant>
        <vt:lpwstr>_Toc346726632</vt:lpwstr>
      </vt:variant>
      <vt:variant>
        <vt:i4>1114161</vt:i4>
      </vt:variant>
      <vt:variant>
        <vt:i4>38</vt:i4>
      </vt:variant>
      <vt:variant>
        <vt:i4>0</vt:i4>
      </vt:variant>
      <vt:variant>
        <vt:i4>5</vt:i4>
      </vt:variant>
      <vt:variant>
        <vt:lpwstr/>
      </vt:variant>
      <vt:variant>
        <vt:lpwstr>_Toc346726631</vt:lpwstr>
      </vt:variant>
      <vt:variant>
        <vt:i4>1114161</vt:i4>
      </vt:variant>
      <vt:variant>
        <vt:i4>32</vt:i4>
      </vt:variant>
      <vt:variant>
        <vt:i4>0</vt:i4>
      </vt:variant>
      <vt:variant>
        <vt:i4>5</vt:i4>
      </vt:variant>
      <vt:variant>
        <vt:lpwstr/>
      </vt:variant>
      <vt:variant>
        <vt:lpwstr>_Toc346726630</vt:lpwstr>
      </vt:variant>
      <vt:variant>
        <vt:i4>1048625</vt:i4>
      </vt:variant>
      <vt:variant>
        <vt:i4>26</vt:i4>
      </vt:variant>
      <vt:variant>
        <vt:i4>0</vt:i4>
      </vt:variant>
      <vt:variant>
        <vt:i4>5</vt:i4>
      </vt:variant>
      <vt:variant>
        <vt:lpwstr/>
      </vt:variant>
      <vt:variant>
        <vt:lpwstr>_Toc346726629</vt:lpwstr>
      </vt:variant>
      <vt:variant>
        <vt:i4>1048625</vt:i4>
      </vt:variant>
      <vt:variant>
        <vt:i4>20</vt:i4>
      </vt:variant>
      <vt:variant>
        <vt:i4>0</vt:i4>
      </vt:variant>
      <vt:variant>
        <vt:i4>5</vt:i4>
      </vt:variant>
      <vt:variant>
        <vt:lpwstr/>
      </vt:variant>
      <vt:variant>
        <vt:lpwstr>_Toc346726628</vt:lpwstr>
      </vt:variant>
      <vt:variant>
        <vt:i4>1048625</vt:i4>
      </vt:variant>
      <vt:variant>
        <vt:i4>14</vt:i4>
      </vt:variant>
      <vt:variant>
        <vt:i4>0</vt:i4>
      </vt:variant>
      <vt:variant>
        <vt:i4>5</vt:i4>
      </vt:variant>
      <vt:variant>
        <vt:lpwstr/>
      </vt:variant>
      <vt:variant>
        <vt:lpwstr>_Toc346726627</vt:lpwstr>
      </vt:variant>
      <vt:variant>
        <vt:i4>1048625</vt:i4>
      </vt:variant>
      <vt:variant>
        <vt:i4>8</vt:i4>
      </vt:variant>
      <vt:variant>
        <vt:i4>0</vt:i4>
      </vt:variant>
      <vt:variant>
        <vt:i4>5</vt:i4>
      </vt:variant>
      <vt:variant>
        <vt:lpwstr/>
      </vt:variant>
      <vt:variant>
        <vt:lpwstr>_Toc346726626</vt:lpwstr>
      </vt:variant>
      <vt:variant>
        <vt:i4>1048625</vt:i4>
      </vt:variant>
      <vt:variant>
        <vt:i4>2</vt:i4>
      </vt:variant>
      <vt:variant>
        <vt:i4>0</vt:i4>
      </vt:variant>
      <vt:variant>
        <vt:i4>5</vt:i4>
      </vt:variant>
      <vt:variant>
        <vt:lpwstr/>
      </vt:variant>
      <vt:variant>
        <vt:lpwstr>_Toc346726625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46</cp:revision>
  <cp:lastPrinted>2009-05-08T12:46:00Z</cp:lastPrinted>
  <dcterms:created xsi:type="dcterms:W3CDTF">2015-02-26T15:54:00Z</dcterms:created>
  <dcterms:modified xsi:type="dcterms:W3CDTF">2019-03-13T15:23:00Z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