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67C13117" w:rsidR="0083770F" w:rsidRPr="005604B3" w:rsidRDefault="0083770F" w:rsidP="00EE11D7">
                            <w:pPr>
                              <w:pStyle w:val="TitleWhite"/>
                            </w:pPr>
                            <w:r>
                              <w:t>Business Continuity Context, Requirements and 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67C13117" w:rsidR="0083770F" w:rsidRPr="005604B3" w:rsidRDefault="0083770F" w:rsidP="00EE11D7">
                      <w:pPr>
                        <w:pStyle w:val="TitleWhite"/>
                      </w:pPr>
                      <w:r>
                        <w:t>Business Continuity Context, Requirements and Scope</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48E87DC7" w:rsidR="0083770F" w:rsidRPr="00326B9B" w:rsidRDefault="0083770F" w:rsidP="00480FEB">
                            <w:pPr>
                              <w:pStyle w:val="ToolkitName"/>
                              <w:rPr>
                                <w:sz w:val="28"/>
                                <w:szCs w:val="22"/>
                              </w:rPr>
                            </w:pPr>
                            <w:r>
                              <w:t>ISO22301 Toolkit</w:t>
                            </w:r>
                            <w:r w:rsidRPr="00BE6AF0">
                              <w:t xml:space="preserve">: Version </w:t>
                            </w:r>
                            <w:r>
                              <w:t>6</w:t>
                            </w:r>
                            <w:r>
                              <w:br/>
                            </w:r>
                            <w:r w:rsidRPr="00BE6AF0">
                              <w:t>©CertiKit</w:t>
                            </w:r>
                          </w:p>
                          <w:p w14:paraId="5FC18AD4" w14:textId="1A9B44C3" w:rsidR="0083770F" w:rsidRPr="00A20593" w:rsidRDefault="0083770F"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48E87DC7" w:rsidR="0083770F" w:rsidRPr="00326B9B" w:rsidRDefault="0083770F" w:rsidP="00480FEB">
                      <w:pPr>
                        <w:pStyle w:val="ToolkitName"/>
                        <w:rPr>
                          <w:sz w:val="28"/>
                          <w:szCs w:val="22"/>
                        </w:rPr>
                      </w:pPr>
                      <w:r>
                        <w:t>ISO22301 Toolkit</w:t>
                      </w:r>
                      <w:r w:rsidRPr="00BE6AF0">
                        <w:t xml:space="preserve">: Version </w:t>
                      </w:r>
                      <w:r>
                        <w:t>6</w:t>
                      </w:r>
                      <w:r>
                        <w:br/>
                      </w:r>
                      <w:r w:rsidRPr="00BE6AF0">
                        <w:t>©CertiKit</w:t>
                      </w:r>
                    </w:p>
                    <w:p w14:paraId="5FC18AD4" w14:textId="1A9B44C3" w:rsidR="0083770F" w:rsidRPr="00A20593" w:rsidRDefault="0083770F"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3931614A"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A78CB46"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B2FCA1" w:rsidR="00EE11D7" w:rsidRDefault="00EE11D7" w:rsidP="00EE11D7"/>
    <w:p w14:paraId="4C977988" w14:textId="038F2505" w:rsidR="00EE11D7" w:rsidRDefault="00EE11D7" w:rsidP="00EE11D7">
      <w:pPr>
        <w:pStyle w:val="HeadingY"/>
      </w:pPr>
      <w:r w:rsidRPr="00986C2D">
        <w:rPr>
          <w:rStyle w:val="HeadingYChar"/>
        </w:rPr>
        <w:t>Purpose of t</w:t>
      </w:r>
      <w:r w:rsidRPr="006B54DA">
        <w:t xml:space="preserve">his </w:t>
      </w:r>
      <w:r>
        <w:t>d</w:t>
      </w:r>
      <w:r w:rsidRPr="006B54DA">
        <w:t>ocument</w:t>
      </w:r>
    </w:p>
    <w:p w14:paraId="6E9F233F" w14:textId="07051065" w:rsidR="00E21B51" w:rsidRDefault="002F0769" w:rsidP="00EE11D7">
      <w:r w:rsidRPr="002F0769">
        <w:t xml:space="preserve">This document sets out the </w:t>
      </w:r>
      <w:r w:rsidR="008821DD">
        <w:t>organiz</w:t>
      </w:r>
      <w:r w:rsidRPr="002F0769">
        <w:t xml:space="preserve">ational context of the Business Continuity Management System (BCMS). It describes what the </w:t>
      </w:r>
      <w:r w:rsidR="008821DD">
        <w:t>organiz</w:t>
      </w:r>
      <w:r w:rsidRPr="002F0769">
        <w:t>ation does, how it does it, what factors influence the way it operates and the reasons for the definition of the scope of the BCMS.</w:t>
      </w:r>
    </w:p>
    <w:p w14:paraId="5DEBBEE6" w14:textId="77777777" w:rsidR="002F0769" w:rsidRPr="00BE6AF0" w:rsidRDefault="002F0769" w:rsidP="00EE11D7">
      <w:pPr>
        <w:rPr>
          <w:noProof/>
        </w:rPr>
      </w:pPr>
    </w:p>
    <w:p w14:paraId="4312A811" w14:textId="2B788242"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3448CBDB" w14:textId="2C66190E" w:rsidR="00ED60F7" w:rsidRDefault="00ED60F7" w:rsidP="00ED60F7">
      <w:r>
        <w:t xml:space="preserve">This document addresses many of the requirements in section 4 – “Context of the </w:t>
      </w:r>
      <w:r w:rsidR="008821DD">
        <w:t>Organiz</w:t>
      </w:r>
      <w:r>
        <w:t>ation” in the ISO 22301 standard. This includes:</w:t>
      </w:r>
    </w:p>
    <w:p w14:paraId="4C2E89AB" w14:textId="122773BC" w:rsidR="00ED60F7" w:rsidRDefault="00ED60F7" w:rsidP="00ED60F7">
      <w:pPr>
        <w:pStyle w:val="ListParagraph"/>
        <w:numPr>
          <w:ilvl w:val="0"/>
          <w:numId w:val="8"/>
        </w:numPr>
      </w:pPr>
      <w:r>
        <w:t xml:space="preserve">4. Context of the </w:t>
      </w:r>
      <w:r w:rsidR="008821DD">
        <w:t>Organiz</w:t>
      </w:r>
      <w:r>
        <w:t>ation</w:t>
      </w:r>
    </w:p>
    <w:p w14:paraId="7776350E" w14:textId="514BF655" w:rsidR="00ED60F7" w:rsidRDefault="00ED60F7" w:rsidP="00ED60F7">
      <w:pPr>
        <w:pStyle w:val="ListParagraph"/>
        <w:numPr>
          <w:ilvl w:val="1"/>
          <w:numId w:val="8"/>
        </w:numPr>
      </w:pPr>
      <w:r>
        <w:t xml:space="preserve">4.1 Understanding the </w:t>
      </w:r>
      <w:r w:rsidR="008821DD">
        <w:t>organiz</w:t>
      </w:r>
      <w:r>
        <w:t>ation and its context</w:t>
      </w:r>
    </w:p>
    <w:p w14:paraId="0912E3B3" w14:textId="77777777" w:rsidR="00ED60F7" w:rsidRDefault="00ED60F7" w:rsidP="00ED60F7">
      <w:pPr>
        <w:pStyle w:val="ListParagraph"/>
        <w:numPr>
          <w:ilvl w:val="1"/>
          <w:numId w:val="8"/>
        </w:numPr>
      </w:pPr>
      <w:r>
        <w:t>4.2 Understanding the needs and expectations of interested parties</w:t>
      </w:r>
    </w:p>
    <w:p w14:paraId="559629F4" w14:textId="77777777" w:rsidR="00ED60F7" w:rsidRDefault="00ED60F7" w:rsidP="00ED60F7">
      <w:pPr>
        <w:pStyle w:val="ListParagraph"/>
        <w:numPr>
          <w:ilvl w:val="2"/>
          <w:numId w:val="8"/>
        </w:numPr>
      </w:pPr>
      <w:r>
        <w:t>4.2.1 General</w:t>
      </w:r>
    </w:p>
    <w:p w14:paraId="7C34FACB" w14:textId="77777777" w:rsidR="00ED60F7" w:rsidRDefault="00ED60F7" w:rsidP="00ED60F7">
      <w:pPr>
        <w:pStyle w:val="ListParagraph"/>
        <w:numPr>
          <w:ilvl w:val="2"/>
          <w:numId w:val="8"/>
        </w:numPr>
      </w:pPr>
      <w:r>
        <w:t>4.2.2 Legal and regulatory requirements</w:t>
      </w:r>
    </w:p>
    <w:p w14:paraId="0399ACBE" w14:textId="77777777" w:rsidR="00ED60F7" w:rsidRDefault="00ED60F7" w:rsidP="00ED60F7">
      <w:pPr>
        <w:pStyle w:val="ListParagraph"/>
        <w:numPr>
          <w:ilvl w:val="1"/>
          <w:numId w:val="8"/>
        </w:numPr>
      </w:pPr>
      <w:r>
        <w:t>4.3 Determining the scope of the BCMS</w:t>
      </w:r>
    </w:p>
    <w:p w14:paraId="5CC262AC" w14:textId="77777777" w:rsidR="00ED60F7" w:rsidRDefault="00ED60F7" w:rsidP="00ED60F7">
      <w:pPr>
        <w:pStyle w:val="ListParagraph"/>
        <w:numPr>
          <w:ilvl w:val="2"/>
          <w:numId w:val="8"/>
        </w:numPr>
      </w:pPr>
      <w:r>
        <w:t>4.3.1 General</w:t>
      </w:r>
    </w:p>
    <w:p w14:paraId="0D8608F4" w14:textId="77777777" w:rsidR="00ED60F7" w:rsidRDefault="00ED60F7" w:rsidP="00ED60F7">
      <w:pPr>
        <w:pStyle w:val="ListParagraph"/>
        <w:numPr>
          <w:ilvl w:val="2"/>
          <w:numId w:val="8"/>
        </w:numPr>
      </w:pPr>
      <w:r>
        <w:t>4.3.2 Scope of the BCMS</w:t>
      </w:r>
    </w:p>
    <w:p w14:paraId="35EBAD65" w14:textId="3F1E6E9B" w:rsidR="003C3565" w:rsidRDefault="00ED60F7" w:rsidP="00ED60F7">
      <w:pPr>
        <w:pStyle w:val="ListParagraph"/>
        <w:numPr>
          <w:ilvl w:val="1"/>
          <w:numId w:val="8"/>
        </w:numPr>
      </w:pPr>
      <w:r>
        <w:t>4.4 Business continuity management system</w:t>
      </w:r>
    </w:p>
    <w:p w14:paraId="50ADF562" w14:textId="77777777" w:rsidR="00ED60F7" w:rsidRPr="00BE6AF0" w:rsidRDefault="00ED60F7" w:rsidP="00ED60F7"/>
    <w:p w14:paraId="4B70E6A5" w14:textId="77777777" w:rsidR="00EE11D7" w:rsidRPr="00BE6AF0" w:rsidRDefault="00EE11D7" w:rsidP="00EE11D7">
      <w:pPr>
        <w:pStyle w:val="HeadingY"/>
      </w:pPr>
      <w:r w:rsidRPr="00BE6AF0">
        <w:t>General guidance</w:t>
      </w:r>
    </w:p>
    <w:p w14:paraId="79AA1190" w14:textId="21FBF54F" w:rsidR="00527BD4" w:rsidRDefault="00527BD4" w:rsidP="00527BD4">
      <w:pPr>
        <w:jc w:val="both"/>
      </w:pPr>
      <w:r>
        <w:t>If your organization already has ISO9001 certification then much of the contents of this document may already be documented, in which case this information will need to be readily available at the ISO 22301 audit.</w:t>
      </w:r>
    </w:p>
    <w:p w14:paraId="5D692EF0" w14:textId="7F124E32" w:rsidR="00527BD4" w:rsidRDefault="00527BD4" w:rsidP="00527BD4">
      <w:pPr>
        <w:jc w:val="both"/>
      </w:pPr>
      <w:r>
        <w:t>This is a key document that will need involvement from senior management to put together. In overview, it describes why an effective BCMS is needed and what may happen to the organi</w:t>
      </w:r>
      <w:r w:rsidR="007D03C4">
        <w:t>z</w:t>
      </w:r>
      <w:r>
        <w:t xml:space="preserve">ation if one is not in place. The business impact </w:t>
      </w:r>
      <w:r w:rsidR="00A70F55">
        <w:t>analysis</w:t>
      </w:r>
      <w:r>
        <w:t xml:space="preserve"> and risk assessments required by later sections of the standard will then define this in more detail.</w:t>
      </w:r>
    </w:p>
    <w:p w14:paraId="0F85593D" w14:textId="170F033A" w:rsidR="00527BD4" w:rsidRDefault="00527BD4" w:rsidP="00527BD4">
      <w:pPr>
        <w:jc w:val="both"/>
      </w:pPr>
      <w:r>
        <w:t>As part of the implementation you may need to meet with the various interested parties to understand their view of the risk areas and consequences of failure. You may also need to obtain legal advice if your industry is subject to significant legal or regulatory requirements.</w:t>
      </w:r>
    </w:p>
    <w:p w14:paraId="3A2C91F7" w14:textId="06176675" w:rsidR="00527BD4" w:rsidRDefault="00527BD4" w:rsidP="00527BD4">
      <w:pPr>
        <w:jc w:val="both"/>
      </w:pPr>
      <w:r>
        <w:lastRenderedPageBreak/>
        <w:t xml:space="preserve">As with most of the documents in the BCMS you should ensure that all relevant parties are aware of the contents of this document, particularly as it sets out the need for additional procedures which may involve asking employees to do more work. Understanding the reason for this may reduce resistance to the BCMS within the </w:t>
      </w:r>
      <w:r w:rsidR="008821DD">
        <w:t>organiz</w:t>
      </w:r>
      <w:r>
        <w:t>ation.</w:t>
      </w:r>
    </w:p>
    <w:p w14:paraId="7C787347" w14:textId="1E0C7111" w:rsidR="00527BD4" w:rsidRDefault="00527BD4" w:rsidP="00A70F55">
      <w:pPr>
        <w:jc w:val="both"/>
      </w:pPr>
      <w:r>
        <w:t xml:space="preserve">It is worth spending some time getting the scope of the BCMS right as the other areas of the standard rely upon this. As with most international standards, it is acceptable to start with a limited scope definition and then to expand it over time as more familiarity and experience is gained by the </w:t>
      </w:r>
      <w:r w:rsidR="008821DD">
        <w:t>organiz</w:t>
      </w:r>
      <w:r>
        <w:t>ation.</w:t>
      </w:r>
    </w:p>
    <w:p w14:paraId="79261B40" w14:textId="77777777" w:rsidR="00527BD4" w:rsidRDefault="00527BD4" w:rsidP="00527BD4"/>
    <w:p w14:paraId="7CD5B930" w14:textId="663B2F5B" w:rsidR="00EE11D7" w:rsidRPr="00BE6AF0" w:rsidRDefault="00EE11D7" w:rsidP="00A70F55">
      <w:pPr>
        <w:pStyle w:val="HeadingY"/>
      </w:pPr>
      <w:r w:rsidRPr="00BE6AF0">
        <w:t>Review frequency</w:t>
      </w:r>
    </w:p>
    <w:p w14:paraId="730BD901" w14:textId="39C43923" w:rsidR="00C403EC" w:rsidRDefault="001D01E0" w:rsidP="00EE11D7">
      <w:r w:rsidRPr="001D01E0">
        <w:t>We would recommend that this document is reviewed as part of an annual exercise which should include significant business involvement to ensure that changed requirements are captured and feedback obtained.</w:t>
      </w:r>
    </w:p>
    <w:p w14:paraId="37D0C9BC" w14:textId="77777777" w:rsidR="001D01E0" w:rsidRDefault="001D01E0" w:rsidP="00EE11D7"/>
    <w:p w14:paraId="4BF1271D" w14:textId="69BB095A" w:rsidR="00EE11D7" w:rsidRPr="006B54DA" w:rsidRDefault="00EE11D7" w:rsidP="00EE11D7">
      <w:pPr>
        <w:pStyle w:val="HeadingY"/>
      </w:pPr>
      <w:r w:rsidRPr="006B54DA">
        <w:t xml:space="preserve">Document </w:t>
      </w:r>
      <w:r>
        <w:t>f</w:t>
      </w:r>
      <w:r w:rsidRPr="006B54DA">
        <w:t>ields</w:t>
      </w:r>
    </w:p>
    <w:p w14:paraId="7D764E89" w14:textId="1C15EE76"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997142">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997142">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997142">
      <w:pPr>
        <w:pStyle w:val="ListParagraph"/>
        <w:numPr>
          <w:ilvl w:val="0"/>
          <w:numId w:val="2"/>
        </w:numPr>
      </w:pPr>
      <w:r>
        <w:t>Press F9 on the keyboard to update all fields.</w:t>
      </w:r>
    </w:p>
    <w:p w14:paraId="48B0E725" w14:textId="71622626" w:rsidR="00EE11D7" w:rsidRDefault="00EE11D7" w:rsidP="00997142">
      <w:pPr>
        <w:pStyle w:val="ListParagraph"/>
        <w:numPr>
          <w:ilvl w:val="0"/>
          <w:numId w:val="2"/>
        </w:numPr>
      </w:pPr>
      <w:r>
        <w:t>When prompted, choose the option to just update TOC page numbers.</w:t>
      </w:r>
    </w:p>
    <w:p w14:paraId="45A05BD2" w14:textId="26E7A586"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14B5CD1"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5A632D92"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5121DE67" w:rsidR="00EE11D7" w:rsidRDefault="00EE11D7" w:rsidP="00EE11D7"/>
    <w:p w14:paraId="6244604E" w14:textId="2931F5B9" w:rsidR="00EE11D7" w:rsidRPr="006B54DA" w:rsidRDefault="00EE11D7" w:rsidP="00EE11D7">
      <w:pPr>
        <w:pStyle w:val="HeadingY"/>
      </w:pPr>
      <w:r w:rsidRPr="006B54DA">
        <w:lastRenderedPageBreak/>
        <w:t xml:space="preserve">Copyright </w:t>
      </w:r>
      <w:r>
        <w:t>n</w:t>
      </w:r>
      <w:r w:rsidRPr="006B54DA">
        <w:t>otice</w:t>
      </w:r>
    </w:p>
    <w:p w14:paraId="3BDD466C" w14:textId="6005E3AB" w:rsidR="00704ABB" w:rsidRDefault="00EE11D7" w:rsidP="001D01E0">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CFC0F28" w14:textId="77777777" w:rsidR="001D01E0" w:rsidRPr="001D01E0" w:rsidRDefault="001D01E0" w:rsidP="001D01E0"/>
    <w:p w14:paraId="30A0B39D" w14:textId="1384CB5E" w:rsidR="00EE11D7" w:rsidRPr="006B54DA" w:rsidRDefault="00EE11D7" w:rsidP="00EE11D7">
      <w:pPr>
        <w:pStyle w:val="HeadingY"/>
      </w:pPr>
      <w:r w:rsidRPr="006B54DA">
        <w:t xml:space="preserve">Licence </w:t>
      </w:r>
      <w:r>
        <w:t>t</w:t>
      </w:r>
      <w:r w:rsidRPr="006B54DA">
        <w:t>erms</w:t>
      </w:r>
    </w:p>
    <w:p w14:paraId="2017536C" w14:textId="5A503041"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02B34C39"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60915F3A" w:rsidR="00EE11D7" w:rsidRPr="006B54DA" w:rsidRDefault="00EE11D7" w:rsidP="00EE11D7">
      <w:pPr>
        <w:pStyle w:val="HeadingY"/>
      </w:pPr>
      <w:r w:rsidRPr="006B54DA">
        <w:t>Disclaimer</w:t>
      </w:r>
    </w:p>
    <w:p w14:paraId="18B590D7" w14:textId="7777777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42D4B268"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7CAE689D" w14:textId="77777777" w:rsidR="008250EB" w:rsidRDefault="00EE11D7" w:rsidP="00EE11D7">
      <w:pPr>
        <w:spacing w:before="0" w:after="160" w:line="259" w:lineRule="auto"/>
        <w:sectPr w:rsidR="008250EB"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77777777" w:rsidR="006D1F28" w:rsidRDefault="006D1F28"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69BFA5E4" w:rsidR="006D1F28" w:rsidRDefault="00DA1894" w:rsidP="006D1F28">
      <w:r>
        <w:br/>
      </w:r>
    </w:p>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16CC8036" w:rsidR="0083770F" w:rsidRDefault="0083770F" w:rsidP="005B521D">
                            <w:pPr>
                              <w:pStyle w:val="TitleBlack"/>
                            </w:pPr>
                            <w:r w:rsidRPr="00742EC8">
                              <w:t xml:space="preserve">Business Continuity </w:t>
                            </w:r>
                            <w:r w:rsidRPr="00722DB5">
                              <w:t>Context, Requirements and 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16CC8036" w:rsidR="0083770F" w:rsidRDefault="0083770F" w:rsidP="005B521D">
                      <w:pPr>
                        <w:pStyle w:val="TitleBlack"/>
                      </w:pPr>
                      <w:r w:rsidRPr="00742EC8">
                        <w:t xml:space="preserve">Business Continuity </w:t>
                      </w:r>
                      <w:r w:rsidRPr="00722DB5">
                        <w:t>Context, Requirements and Scope</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6DFD016B" w:rsidR="005B521D" w:rsidRPr="00485CCF" w:rsidRDefault="006464C8" w:rsidP="005B521D">
            <w:pPr>
              <w:pStyle w:val="TableBody"/>
            </w:pPr>
            <w:r>
              <w:t>BC</w:t>
            </w:r>
            <w:r w:rsidR="008A244B" w:rsidRPr="008A244B">
              <w:t>MS-DOC-04-1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0A5D92F6" w14:textId="29895466"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83770F">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83770F">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83770F">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83770F">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83770F">
            <w:pPr>
              <w:pStyle w:val="TableBody"/>
            </w:pPr>
          </w:p>
        </w:tc>
        <w:tc>
          <w:tcPr>
            <w:tcW w:w="992" w:type="dxa"/>
          </w:tcPr>
          <w:p w14:paraId="798AA045" w14:textId="77777777" w:rsidR="00EE11D7" w:rsidRDefault="00EE11D7" w:rsidP="0083770F">
            <w:pPr>
              <w:pStyle w:val="TableBody"/>
            </w:pPr>
          </w:p>
        </w:tc>
        <w:tc>
          <w:tcPr>
            <w:tcW w:w="2126" w:type="dxa"/>
          </w:tcPr>
          <w:p w14:paraId="5633697B" w14:textId="77777777" w:rsidR="00EE11D7" w:rsidRDefault="00EE11D7" w:rsidP="0083770F">
            <w:pPr>
              <w:pStyle w:val="TableBody"/>
            </w:pPr>
          </w:p>
        </w:tc>
        <w:tc>
          <w:tcPr>
            <w:tcW w:w="4820" w:type="dxa"/>
          </w:tcPr>
          <w:p w14:paraId="0D627B9D" w14:textId="77777777" w:rsidR="00EE11D7" w:rsidRDefault="00EE11D7" w:rsidP="0083770F">
            <w:pPr>
              <w:pStyle w:val="TableBody"/>
            </w:pPr>
          </w:p>
        </w:tc>
      </w:tr>
      <w:tr w:rsidR="00EE11D7" w14:paraId="054A973E" w14:textId="77777777" w:rsidTr="00D574C6">
        <w:tc>
          <w:tcPr>
            <w:tcW w:w="988" w:type="dxa"/>
          </w:tcPr>
          <w:p w14:paraId="53A83C87" w14:textId="77777777" w:rsidR="00EE11D7" w:rsidRDefault="00EE11D7" w:rsidP="0083770F">
            <w:pPr>
              <w:pStyle w:val="TableBody"/>
            </w:pPr>
          </w:p>
        </w:tc>
        <w:tc>
          <w:tcPr>
            <w:tcW w:w="992" w:type="dxa"/>
          </w:tcPr>
          <w:p w14:paraId="7826F556" w14:textId="77777777" w:rsidR="00EE11D7" w:rsidRDefault="00EE11D7" w:rsidP="0083770F">
            <w:pPr>
              <w:pStyle w:val="TableBody"/>
            </w:pPr>
          </w:p>
        </w:tc>
        <w:tc>
          <w:tcPr>
            <w:tcW w:w="2126" w:type="dxa"/>
          </w:tcPr>
          <w:p w14:paraId="099ECC79" w14:textId="77777777" w:rsidR="00EE11D7" w:rsidRDefault="00EE11D7" w:rsidP="0083770F">
            <w:pPr>
              <w:pStyle w:val="TableBody"/>
            </w:pPr>
          </w:p>
        </w:tc>
        <w:tc>
          <w:tcPr>
            <w:tcW w:w="4820" w:type="dxa"/>
          </w:tcPr>
          <w:p w14:paraId="2C16E48C" w14:textId="77777777" w:rsidR="00EE11D7" w:rsidRDefault="00EE11D7" w:rsidP="0083770F">
            <w:pPr>
              <w:pStyle w:val="TableBody"/>
            </w:pPr>
          </w:p>
        </w:tc>
      </w:tr>
      <w:tr w:rsidR="00EE11D7" w14:paraId="4EF4B185" w14:textId="77777777" w:rsidTr="00D574C6">
        <w:tc>
          <w:tcPr>
            <w:tcW w:w="988" w:type="dxa"/>
          </w:tcPr>
          <w:p w14:paraId="1998EAD6" w14:textId="77777777" w:rsidR="00EE11D7" w:rsidRDefault="00EE11D7" w:rsidP="0083770F">
            <w:pPr>
              <w:pStyle w:val="TableBody"/>
            </w:pPr>
          </w:p>
        </w:tc>
        <w:tc>
          <w:tcPr>
            <w:tcW w:w="992" w:type="dxa"/>
          </w:tcPr>
          <w:p w14:paraId="1A75C7E5" w14:textId="77777777" w:rsidR="00EE11D7" w:rsidRDefault="00EE11D7" w:rsidP="0083770F">
            <w:pPr>
              <w:pStyle w:val="TableBody"/>
            </w:pPr>
          </w:p>
        </w:tc>
        <w:tc>
          <w:tcPr>
            <w:tcW w:w="2126" w:type="dxa"/>
          </w:tcPr>
          <w:p w14:paraId="33825FDA" w14:textId="77777777" w:rsidR="00EE11D7" w:rsidRDefault="00EE11D7" w:rsidP="0083770F">
            <w:pPr>
              <w:pStyle w:val="TableBody"/>
            </w:pPr>
          </w:p>
        </w:tc>
        <w:tc>
          <w:tcPr>
            <w:tcW w:w="4820" w:type="dxa"/>
          </w:tcPr>
          <w:p w14:paraId="2BA408DC" w14:textId="77777777" w:rsidR="00EE11D7" w:rsidRDefault="00EE11D7" w:rsidP="0083770F">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83770F">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83770F">
            <w:pPr>
              <w:pStyle w:val="TableHeading"/>
            </w:pPr>
            <w:r w:rsidRPr="00A67681">
              <w:t>TITLE</w:t>
            </w:r>
          </w:p>
        </w:tc>
      </w:tr>
      <w:tr w:rsidR="00EE11D7" w14:paraId="4C90624D" w14:textId="77777777" w:rsidTr="00D574C6">
        <w:tc>
          <w:tcPr>
            <w:tcW w:w="4390" w:type="dxa"/>
          </w:tcPr>
          <w:p w14:paraId="3C0C0B4C" w14:textId="77777777" w:rsidR="00EE11D7" w:rsidRDefault="00EE11D7" w:rsidP="0083770F">
            <w:pPr>
              <w:pStyle w:val="TableBody"/>
            </w:pPr>
          </w:p>
        </w:tc>
        <w:tc>
          <w:tcPr>
            <w:tcW w:w="4536" w:type="dxa"/>
          </w:tcPr>
          <w:p w14:paraId="351A49DD" w14:textId="77777777" w:rsidR="00EE11D7" w:rsidRDefault="00EE11D7" w:rsidP="0083770F">
            <w:pPr>
              <w:pStyle w:val="TableBody"/>
            </w:pPr>
          </w:p>
        </w:tc>
      </w:tr>
      <w:tr w:rsidR="00EE11D7" w14:paraId="3B6884A3" w14:textId="77777777" w:rsidTr="00D574C6">
        <w:tc>
          <w:tcPr>
            <w:tcW w:w="4390" w:type="dxa"/>
          </w:tcPr>
          <w:p w14:paraId="5A17F498" w14:textId="77777777" w:rsidR="00EE11D7" w:rsidRDefault="00EE11D7" w:rsidP="0083770F">
            <w:pPr>
              <w:pStyle w:val="TableBody"/>
            </w:pPr>
          </w:p>
        </w:tc>
        <w:tc>
          <w:tcPr>
            <w:tcW w:w="4536" w:type="dxa"/>
          </w:tcPr>
          <w:p w14:paraId="640F5624" w14:textId="77777777" w:rsidR="00EE11D7" w:rsidRDefault="00EE11D7" w:rsidP="0083770F">
            <w:pPr>
              <w:pStyle w:val="TableBody"/>
            </w:pPr>
          </w:p>
        </w:tc>
      </w:tr>
      <w:tr w:rsidR="00EE11D7" w14:paraId="6E348913" w14:textId="77777777" w:rsidTr="00D574C6">
        <w:tc>
          <w:tcPr>
            <w:tcW w:w="4390" w:type="dxa"/>
          </w:tcPr>
          <w:p w14:paraId="33B527B9" w14:textId="77777777" w:rsidR="00EE11D7" w:rsidRDefault="00EE11D7" w:rsidP="0083770F">
            <w:pPr>
              <w:pStyle w:val="TableBody"/>
            </w:pPr>
          </w:p>
        </w:tc>
        <w:tc>
          <w:tcPr>
            <w:tcW w:w="4536" w:type="dxa"/>
          </w:tcPr>
          <w:p w14:paraId="47C1BB20" w14:textId="77777777" w:rsidR="00EE11D7" w:rsidRDefault="00EE11D7" w:rsidP="0083770F">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83770F">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83770F">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83770F">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83770F">
            <w:pPr>
              <w:pStyle w:val="TableHeading"/>
            </w:pPr>
            <w:r w:rsidRPr="00A67681">
              <w:t>DATE</w:t>
            </w:r>
          </w:p>
        </w:tc>
      </w:tr>
      <w:tr w:rsidR="00EE11D7" w14:paraId="25742294" w14:textId="77777777" w:rsidTr="00D574C6">
        <w:tc>
          <w:tcPr>
            <w:tcW w:w="2263" w:type="dxa"/>
          </w:tcPr>
          <w:p w14:paraId="6826DD35" w14:textId="77777777" w:rsidR="00EE11D7" w:rsidRDefault="00EE11D7" w:rsidP="0083770F">
            <w:pPr>
              <w:pStyle w:val="TableBody"/>
            </w:pPr>
          </w:p>
        </w:tc>
        <w:tc>
          <w:tcPr>
            <w:tcW w:w="2127" w:type="dxa"/>
          </w:tcPr>
          <w:p w14:paraId="36012CAC" w14:textId="77777777" w:rsidR="00EE11D7" w:rsidRDefault="00EE11D7" w:rsidP="0083770F">
            <w:pPr>
              <w:pStyle w:val="TableBody"/>
            </w:pPr>
          </w:p>
        </w:tc>
        <w:tc>
          <w:tcPr>
            <w:tcW w:w="2693" w:type="dxa"/>
          </w:tcPr>
          <w:p w14:paraId="661B83F8" w14:textId="77777777" w:rsidR="00EE11D7" w:rsidRDefault="00EE11D7" w:rsidP="0083770F">
            <w:pPr>
              <w:pStyle w:val="TableBody"/>
            </w:pPr>
          </w:p>
        </w:tc>
        <w:tc>
          <w:tcPr>
            <w:tcW w:w="1843" w:type="dxa"/>
          </w:tcPr>
          <w:p w14:paraId="48A2B7DB" w14:textId="77777777" w:rsidR="00EE11D7" w:rsidRDefault="00EE11D7" w:rsidP="0083770F">
            <w:pPr>
              <w:pStyle w:val="TableBody"/>
            </w:pPr>
          </w:p>
        </w:tc>
      </w:tr>
      <w:tr w:rsidR="00EE11D7" w14:paraId="4597E8FD" w14:textId="77777777" w:rsidTr="00D574C6">
        <w:tc>
          <w:tcPr>
            <w:tcW w:w="2263" w:type="dxa"/>
          </w:tcPr>
          <w:p w14:paraId="735F4F52" w14:textId="77777777" w:rsidR="00EE11D7" w:rsidRDefault="00EE11D7" w:rsidP="0083770F">
            <w:pPr>
              <w:pStyle w:val="TableBody"/>
            </w:pPr>
          </w:p>
        </w:tc>
        <w:tc>
          <w:tcPr>
            <w:tcW w:w="2127" w:type="dxa"/>
          </w:tcPr>
          <w:p w14:paraId="2A72E88A" w14:textId="77777777" w:rsidR="00EE11D7" w:rsidRDefault="00EE11D7" w:rsidP="0083770F">
            <w:pPr>
              <w:pStyle w:val="TableBody"/>
            </w:pPr>
          </w:p>
        </w:tc>
        <w:tc>
          <w:tcPr>
            <w:tcW w:w="2693" w:type="dxa"/>
          </w:tcPr>
          <w:p w14:paraId="154FB167" w14:textId="77777777" w:rsidR="00EE11D7" w:rsidRDefault="00EE11D7" w:rsidP="0083770F">
            <w:pPr>
              <w:pStyle w:val="TableBody"/>
            </w:pPr>
          </w:p>
        </w:tc>
        <w:tc>
          <w:tcPr>
            <w:tcW w:w="1843" w:type="dxa"/>
          </w:tcPr>
          <w:p w14:paraId="2D5589E5" w14:textId="77777777" w:rsidR="00EE11D7" w:rsidRDefault="00EE11D7" w:rsidP="0083770F">
            <w:pPr>
              <w:pStyle w:val="TableBody"/>
            </w:pPr>
          </w:p>
        </w:tc>
      </w:tr>
      <w:tr w:rsidR="00EE11D7" w14:paraId="6574E518" w14:textId="77777777" w:rsidTr="00D574C6">
        <w:tc>
          <w:tcPr>
            <w:tcW w:w="2263" w:type="dxa"/>
          </w:tcPr>
          <w:p w14:paraId="6FD200BB" w14:textId="77777777" w:rsidR="00EE11D7" w:rsidRDefault="00EE11D7" w:rsidP="0083770F">
            <w:pPr>
              <w:pStyle w:val="TableBody"/>
            </w:pPr>
          </w:p>
        </w:tc>
        <w:tc>
          <w:tcPr>
            <w:tcW w:w="2127" w:type="dxa"/>
          </w:tcPr>
          <w:p w14:paraId="6673096E" w14:textId="77777777" w:rsidR="00EE11D7" w:rsidRDefault="00EE11D7" w:rsidP="0083770F">
            <w:pPr>
              <w:pStyle w:val="TableBody"/>
            </w:pPr>
          </w:p>
        </w:tc>
        <w:tc>
          <w:tcPr>
            <w:tcW w:w="2693" w:type="dxa"/>
          </w:tcPr>
          <w:p w14:paraId="663DB8C5" w14:textId="77777777" w:rsidR="00EE11D7" w:rsidRDefault="00EE11D7" w:rsidP="0083770F">
            <w:pPr>
              <w:pStyle w:val="TableBody"/>
            </w:pPr>
          </w:p>
        </w:tc>
        <w:tc>
          <w:tcPr>
            <w:tcW w:w="1843" w:type="dxa"/>
          </w:tcPr>
          <w:p w14:paraId="68E64869" w14:textId="77777777" w:rsidR="00EE11D7" w:rsidRDefault="00EE11D7" w:rsidP="0083770F">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0B421A0F" w14:textId="2CF91A28" w:rsidR="00D1192E"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4339121" w:history="1">
        <w:r w:rsidR="00D1192E" w:rsidRPr="005636AD">
          <w:rPr>
            <w:rStyle w:val="Hyperlink"/>
            <w:noProof/>
          </w:rPr>
          <w:t>1</w:t>
        </w:r>
        <w:r w:rsidR="00D1192E">
          <w:rPr>
            <w:rFonts w:eastAsiaTheme="minorEastAsia" w:cstheme="minorBidi"/>
            <w:b w:val="0"/>
            <w:bCs w:val="0"/>
            <w:iCs w:val="0"/>
            <w:noProof/>
            <w:color w:val="auto"/>
            <w:sz w:val="22"/>
            <w:szCs w:val="22"/>
            <w:lang w:eastAsia="en-GB"/>
          </w:rPr>
          <w:tab/>
        </w:r>
        <w:r w:rsidR="00D1192E" w:rsidRPr="005636AD">
          <w:rPr>
            <w:rStyle w:val="Hyperlink"/>
            <w:noProof/>
          </w:rPr>
          <w:t>Introduction</w:t>
        </w:r>
        <w:r w:rsidR="00D1192E">
          <w:rPr>
            <w:noProof/>
            <w:webHidden/>
          </w:rPr>
          <w:tab/>
        </w:r>
        <w:r w:rsidR="00D1192E">
          <w:rPr>
            <w:noProof/>
            <w:webHidden/>
          </w:rPr>
          <w:fldChar w:fldCharType="begin"/>
        </w:r>
        <w:r w:rsidR="00D1192E">
          <w:rPr>
            <w:noProof/>
            <w:webHidden/>
          </w:rPr>
          <w:instrText xml:space="preserve"> PAGEREF _Toc84339121 \h </w:instrText>
        </w:r>
        <w:r w:rsidR="00D1192E">
          <w:rPr>
            <w:noProof/>
            <w:webHidden/>
          </w:rPr>
        </w:r>
        <w:r w:rsidR="00D1192E">
          <w:rPr>
            <w:noProof/>
            <w:webHidden/>
          </w:rPr>
          <w:fldChar w:fldCharType="separate"/>
        </w:r>
        <w:r w:rsidR="00D1192E">
          <w:rPr>
            <w:noProof/>
            <w:webHidden/>
          </w:rPr>
          <w:t>8</w:t>
        </w:r>
        <w:r w:rsidR="00D1192E">
          <w:rPr>
            <w:noProof/>
            <w:webHidden/>
          </w:rPr>
          <w:fldChar w:fldCharType="end"/>
        </w:r>
      </w:hyperlink>
    </w:p>
    <w:p w14:paraId="01EE6514" w14:textId="1073AC59" w:rsidR="00D1192E" w:rsidRDefault="00D1192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39122" w:history="1">
        <w:r w:rsidRPr="005636AD">
          <w:rPr>
            <w:rStyle w:val="Hyperlink"/>
            <w:noProof/>
          </w:rPr>
          <w:t>2</w:t>
        </w:r>
        <w:r>
          <w:rPr>
            <w:rFonts w:eastAsiaTheme="minorEastAsia" w:cstheme="minorBidi"/>
            <w:b w:val="0"/>
            <w:bCs w:val="0"/>
            <w:iCs w:val="0"/>
            <w:noProof/>
            <w:color w:val="auto"/>
            <w:sz w:val="22"/>
            <w:szCs w:val="22"/>
            <w:lang w:eastAsia="en-GB"/>
          </w:rPr>
          <w:tab/>
        </w:r>
        <w:r w:rsidRPr="005636AD">
          <w:rPr>
            <w:rStyle w:val="Hyperlink"/>
            <w:noProof/>
          </w:rPr>
          <w:t>Organizational context</w:t>
        </w:r>
        <w:r>
          <w:rPr>
            <w:noProof/>
            <w:webHidden/>
          </w:rPr>
          <w:tab/>
        </w:r>
        <w:r>
          <w:rPr>
            <w:noProof/>
            <w:webHidden/>
          </w:rPr>
          <w:fldChar w:fldCharType="begin"/>
        </w:r>
        <w:r>
          <w:rPr>
            <w:noProof/>
            <w:webHidden/>
          </w:rPr>
          <w:instrText xml:space="preserve"> PAGEREF _Toc84339122 \h </w:instrText>
        </w:r>
        <w:r>
          <w:rPr>
            <w:noProof/>
            <w:webHidden/>
          </w:rPr>
        </w:r>
        <w:r>
          <w:rPr>
            <w:noProof/>
            <w:webHidden/>
          </w:rPr>
          <w:fldChar w:fldCharType="separate"/>
        </w:r>
        <w:r>
          <w:rPr>
            <w:noProof/>
            <w:webHidden/>
          </w:rPr>
          <w:t>9</w:t>
        </w:r>
        <w:r>
          <w:rPr>
            <w:noProof/>
            <w:webHidden/>
          </w:rPr>
          <w:fldChar w:fldCharType="end"/>
        </w:r>
      </w:hyperlink>
    </w:p>
    <w:p w14:paraId="31A86983" w14:textId="7BC56CBE"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23" w:history="1">
        <w:r w:rsidRPr="005636AD">
          <w:rPr>
            <w:rStyle w:val="Hyperlink"/>
            <w:noProof/>
          </w:rPr>
          <w:t>2.1</w:t>
        </w:r>
        <w:r>
          <w:rPr>
            <w:rFonts w:eastAsiaTheme="minorEastAsia" w:cstheme="minorBidi"/>
            <w:b w:val="0"/>
            <w:bCs w:val="0"/>
            <w:noProof/>
            <w:color w:val="auto"/>
            <w:lang w:eastAsia="en-GB"/>
          </w:rPr>
          <w:tab/>
        </w:r>
        <w:r w:rsidRPr="005636AD">
          <w:rPr>
            <w:rStyle w:val="Hyperlink"/>
            <w:noProof/>
          </w:rPr>
          <w:t>Activities</w:t>
        </w:r>
        <w:r>
          <w:rPr>
            <w:noProof/>
            <w:webHidden/>
          </w:rPr>
          <w:tab/>
        </w:r>
        <w:r>
          <w:rPr>
            <w:noProof/>
            <w:webHidden/>
          </w:rPr>
          <w:fldChar w:fldCharType="begin"/>
        </w:r>
        <w:r>
          <w:rPr>
            <w:noProof/>
            <w:webHidden/>
          </w:rPr>
          <w:instrText xml:space="preserve"> PAGEREF _Toc84339123 \h </w:instrText>
        </w:r>
        <w:r>
          <w:rPr>
            <w:noProof/>
            <w:webHidden/>
          </w:rPr>
        </w:r>
        <w:r>
          <w:rPr>
            <w:noProof/>
            <w:webHidden/>
          </w:rPr>
          <w:fldChar w:fldCharType="separate"/>
        </w:r>
        <w:r>
          <w:rPr>
            <w:noProof/>
            <w:webHidden/>
          </w:rPr>
          <w:t>9</w:t>
        </w:r>
        <w:r>
          <w:rPr>
            <w:noProof/>
            <w:webHidden/>
          </w:rPr>
          <w:fldChar w:fldCharType="end"/>
        </w:r>
      </w:hyperlink>
    </w:p>
    <w:p w14:paraId="24E497BE" w14:textId="7F7EDC0C"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24" w:history="1">
        <w:r w:rsidRPr="005636AD">
          <w:rPr>
            <w:rStyle w:val="Hyperlink"/>
            <w:noProof/>
          </w:rPr>
          <w:t>2.2</w:t>
        </w:r>
        <w:r>
          <w:rPr>
            <w:rFonts w:eastAsiaTheme="minorEastAsia" w:cstheme="minorBidi"/>
            <w:b w:val="0"/>
            <w:bCs w:val="0"/>
            <w:noProof/>
            <w:color w:val="auto"/>
            <w:lang w:eastAsia="en-GB"/>
          </w:rPr>
          <w:tab/>
        </w:r>
        <w:r w:rsidRPr="005636AD">
          <w:rPr>
            <w:rStyle w:val="Hyperlink"/>
            <w:noProof/>
          </w:rPr>
          <w:t>Functions</w:t>
        </w:r>
        <w:r>
          <w:rPr>
            <w:noProof/>
            <w:webHidden/>
          </w:rPr>
          <w:tab/>
        </w:r>
        <w:r>
          <w:rPr>
            <w:noProof/>
            <w:webHidden/>
          </w:rPr>
          <w:fldChar w:fldCharType="begin"/>
        </w:r>
        <w:r>
          <w:rPr>
            <w:noProof/>
            <w:webHidden/>
          </w:rPr>
          <w:instrText xml:space="preserve"> PAGEREF _Toc84339124 \h </w:instrText>
        </w:r>
        <w:r>
          <w:rPr>
            <w:noProof/>
            <w:webHidden/>
          </w:rPr>
        </w:r>
        <w:r>
          <w:rPr>
            <w:noProof/>
            <w:webHidden/>
          </w:rPr>
          <w:fldChar w:fldCharType="separate"/>
        </w:r>
        <w:r>
          <w:rPr>
            <w:noProof/>
            <w:webHidden/>
          </w:rPr>
          <w:t>9</w:t>
        </w:r>
        <w:r>
          <w:rPr>
            <w:noProof/>
            <w:webHidden/>
          </w:rPr>
          <w:fldChar w:fldCharType="end"/>
        </w:r>
      </w:hyperlink>
    </w:p>
    <w:p w14:paraId="709E13A3" w14:textId="6B3B1427"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25" w:history="1">
        <w:r w:rsidRPr="005636AD">
          <w:rPr>
            <w:rStyle w:val="Hyperlink"/>
            <w:noProof/>
          </w:rPr>
          <w:t>2.3</w:t>
        </w:r>
        <w:r>
          <w:rPr>
            <w:rFonts w:eastAsiaTheme="minorEastAsia" w:cstheme="minorBidi"/>
            <w:b w:val="0"/>
            <w:bCs w:val="0"/>
            <w:noProof/>
            <w:color w:val="auto"/>
            <w:lang w:eastAsia="en-GB"/>
          </w:rPr>
          <w:tab/>
        </w:r>
        <w:r w:rsidRPr="005636AD">
          <w:rPr>
            <w:rStyle w:val="Hyperlink"/>
            <w:noProof/>
          </w:rPr>
          <w:t>Services</w:t>
        </w:r>
        <w:r>
          <w:rPr>
            <w:noProof/>
            <w:webHidden/>
          </w:rPr>
          <w:tab/>
        </w:r>
        <w:r>
          <w:rPr>
            <w:noProof/>
            <w:webHidden/>
          </w:rPr>
          <w:fldChar w:fldCharType="begin"/>
        </w:r>
        <w:r>
          <w:rPr>
            <w:noProof/>
            <w:webHidden/>
          </w:rPr>
          <w:instrText xml:space="preserve"> PAGEREF _Toc84339125 \h </w:instrText>
        </w:r>
        <w:r>
          <w:rPr>
            <w:noProof/>
            <w:webHidden/>
          </w:rPr>
        </w:r>
        <w:r>
          <w:rPr>
            <w:noProof/>
            <w:webHidden/>
          </w:rPr>
          <w:fldChar w:fldCharType="separate"/>
        </w:r>
        <w:r>
          <w:rPr>
            <w:noProof/>
            <w:webHidden/>
          </w:rPr>
          <w:t>10</w:t>
        </w:r>
        <w:r>
          <w:rPr>
            <w:noProof/>
            <w:webHidden/>
          </w:rPr>
          <w:fldChar w:fldCharType="end"/>
        </w:r>
      </w:hyperlink>
    </w:p>
    <w:p w14:paraId="7B643638" w14:textId="2195F9F0"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26" w:history="1">
        <w:r w:rsidRPr="005636AD">
          <w:rPr>
            <w:rStyle w:val="Hyperlink"/>
            <w:noProof/>
          </w:rPr>
          <w:t>2.4</w:t>
        </w:r>
        <w:r>
          <w:rPr>
            <w:rFonts w:eastAsiaTheme="minorEastAsia" w:cstheme="minorBidi"/>
            <w:b w:val="0"/>
            <w:bCs w:val="0"/>
            <w:noProof/>
            <w:color w:val="auto"/>
            <w:lang w:eastAsia="en-GB"/>
          </w:rPr>
          <w:tab/>
        </w:r>
        <w:r w:rsidRPr="005636AD">
          <w:rPr>
            <w:rStyle w:val="Hyperlink"/>
            <w:noProof/>
          </w:rPr>
          <w:t>Products</w:t>
        </w:r>
        <w:r>
          <w:rPr>
            <w:noProof/>
            <w:webHidden/>
          </w:rPr>
          <w:tab/>
        </w:r>
        <w:r>
          <w:rPr>
            <w:noProof/>
            <w:webHidden/>
          </w:rPr>
          <w:fldChar w:fldCharType="begin"/>
        </w:r>
        <w:r>
          <w:rPr>
            <w:noProof/>
            <w:webHidden/>
          </w:rPr>
          <w:instrText xml:space="preserve"> PAGEREF _Toc84339126 \h </w:instrText>
        </w:r>
        <w:r>
          <w:rPr>
            <w:noProof/>
            <w:webHidden/>
          </w:rPr>
        </w:r>
        <w:r>
          <w:rPr>
            <w:noProof/>
            <w:webHidden/>
          </w:rPr>
          <w:fldChar w:fldCharType="separate"/>
        </w:r>
        <w:r>
          <w:rPr>
            <w:noProof/>
            <w:webHidden/>
          </w:rPr>
          <w:t>10</w:t>
        </w:r>
        <w:r>
          <w:rPr>
            <w:noProof/>
            <w:webHidden/>
          </w:rPr>
          <w:fldChar w:fldCharType="end"/>
        </w:r>
      </w:hyperlink>
    </w:p>
    <w:p w14:paraId="4E80F2A9" w14:textId="2855D04A"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27" w:history="1">
        <w:r w:rsidRPr="005636AD">
          <w:rPr>
            <w:rStyle w:val="Hyperlink"/>
            <w:noProof/>
          </w:rPr>
          <w:t>2.5</w:t>
        </w:r>
        <w:r>
          <w:rPr>
            <w:rFonts w:eastAsiaTheme="minorEastAsia" w:cstheme="minorBidi"/>
            <w:b w:val="0"/>
            <w:bCs w:val="0"/>
            <w:noProof/>
            <w:color w:val="auto"/>
            <w:lang w:eastAsia="en-GB"/>
          </w:rPr>
          <w:tab/>
        </w:r>
        <w:r w:rsidRPr="005636AD">
          <w:rPr>
            <w:rStyle w:val="Hyperlink"/>
            <w:noProof/>
          </w:rPr>
          <w:t>Partnerships</w:t>
        </w:r>
        <w:r>
          <w:rPr>
            <w:noProof/>
            <w:webHidden/>
          </w:rPr>
          <w:tab/>
        </w:r>
        <w:r>
          <w:rPr>
            <w:noProof/>
            <w:webHidden/>
          </w:rPr>
          <w:fldChar w:fldCharType="begin"/>
        </w:r>
        <w:r>
          <w:rPr>
            <w:noProof/>
            <w:webHidden/>
          </w:rPr>
          <w:instrText xml:space="preserve"> PAGEREF _Toc84339127 \h </w:instrText>
        </w:r>
        <w:r>
          <w:rPr>
            <w:noProof/>
            <w:webHidden/>
          </w:rPr>
        </w:r>
        <w:r>
          <w:rPr>
            <w:noProof/>
            <w:webHidden/>
          </w:rPr>
          <w:fldChar w:fldCharType="separate"/>
        </w:r>
        <w:r>
          <w:rPr>
            <w:noProof/>
            <w:webHidden/>
          </w:rPr>
          <w:t>11</w:t>
        </w:r>
        <w:r>
          <w:rPr>
            <w:noProof/>
            <w:webHidden/>
          </w:rPr>
          <w:fldChar w:fldCharType="end"/>
        </w:r>
      </w:hyperlink>
    </w:p>
    <w:p w14:paraId="43EA2206" w14:textId="69C82510"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28" w:history="1">
        <w:r w:rsidRPr="005636AD">
          <w:rPr>
            <w:rStyle w:val="Hyperlink"/>
            <w:noProof/>
          </w:rPr>
          <w:t>2.6</w:t>
        </w:r>
        <w:r>
          <w:rPr>
            <w:rFonts w:eastAsiaTheme="minorEastAsia" w:cstheme="minorBidi"/>
            <w:b w:val="0"/>
            <w:bCs w:val="0"/>
            <w:noProof/>
            <w:color w:val="auto"/>
            <w:lang w:eastAsia="en-GB"/>
          </w:rPr>
          <w:tab/>
        </w:r>
        <w:r w:rsidRPr="005636AD">
          <w:rPr>
            <w:rStyle w:val="Hyperlink"/>
            <w:noProof/>
          </w:rPr>
          <w:t>Supply chains</w:t>
        </w:r>
        <w:r>
          <w:rPr>
            <w:noProof/>
            <w:webHidden/>
          </w:rPr>
          <w:tab/>
        </w:r>
        <w:r>
          <w:rPr>
            <w:noProof/>
            <w:webHidden/>
          </w:rPr>
          <w:fldChar w:fldCharType="begin"/>
        </w:r>
        <w:r>
          <w:rPr>
            <w:noProof/>
            <w:webHidden/>
          </w:rPr>
          <w:instrText xml:space="preserve"> PAGEREF _Toc84339128 \h </w:instrText>
        </w:r>
        <w:r>
          <w:rPr>
            <w:noProof/>
            <w:webHidden/>
          </w:rPr>
        </w:r>
        <w:r>
          <w:rPr>
            <w:noProof/>
            <w:webHidden/>
          </w:rPr>
          <w:fldChar w:fldCharType="separate"/>
        </w:r>
        <w:r>
          <w:rPr>
            <w:noProof/>
            <w:webHidden/>
          </w:rPr>
          <w:t>11</w:t>
        </w:r>
        <w:r>
          <w:rPr>
            <w:noProof/>
            <w:webHidden/>
          </w:rPr>
          <w:fldChar w:fldCharType="end"/>
        </w:r>
      </w:hyperlink>
    </w:p>
    <w:p w14:paraId="082817D9" w14:textId="592F3FDF"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29" w:history="1">
        <w:r w:rsidRPr="005636AD">
          <w:rPr>
            <w:rStyle w:val="Hyperlink"/>
            <w:noProof/>
          </w:rPr>
          <w:t>2.7</w:t>
        </w:r>
        <w:r>
          <w:rPr>
            <w:rFonts w:eastAsiaTheme="minorEastAsia" w:cstheme="minorBidi"/>
            <w:b w:val="0"/>
            <w:bCs w:val="0"/>
            <w:noProof/>
            <w:color w:val="auto"/>
            <w:lang w:eastAsia="en-GB"/>
          </w:rPr>
          <w:tab/>
        </w:r>
        <w:r w:rsidRPr="005636AD">
          <w:rPr>
            <w:rStyle w:val="Hyperlink"/>
            <w:noProof/>
          </w:rPr>
          <w:t>Potential impact of a disruptive incident</w:t>
        </w:r>
        <w:r>
          <w:rPr>
            <w:noProof/>
            <w:webHidden/>
          </w:rPr>
          <w:tab/>
        </w:r>
        <w:r>
          <w:rPr>
            <w:noProof/>
            <w:webHidden/>
          </w:rPr>
          <w:fldChar w:fldCharType="begin"/>
        </w:r>
        <w:r>
          <w:rPr>
            <w:noProof/>
            <w:webHidden/>
          </w:rPr>
          <w:instrText xml:space="preserve"> PAGEREF _Toc84339129 \h </w:instrText>
        </w:r>
        <w:r>
          <w:rPr>
            <w:noProof/>
            <w:webHidden/>
          </w:rPr>
        </w:r>
        <w:r>
          <w:rPr>
            <w:noProof/>
            <w:webHidden/>
          </w:rPr>
          <w:fldChar w:fldCharType="separate"/>
        </w:r>
        <w:r>
          <w:rPr>
            <w:noProof/>
            <w:webHidden/>
          </w:rPr>
          <w:t>12</w:t>
        </w:r>
        <w:r>
          <w:rPr>
            <w:noProof/>
            <w:webHidden/>
          </w:rPr>
          <w:fldChar w:fldCharType="end"/>
        </w:r>
      </w:hyperlink>
    </w:p>
    <w:p w14:paraId="0527A73E" w14:textId="2235614E" w:rsidR="00D1192E" w:rsidRDefault="00D1192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39130" w:history="1">
        <w:r w:rsidRPr="005636AD">
          <w:rPr>
            <w:rStyle w:val="Hyperlink"/>
            <w:noProof/>
          </w:rPr>
          <w:t>3</w:t>
        </w:r>
        <w:r>
          <w:rPr>
            <w:rFonts w:eastAsiaTheme="minorEastAsia" w:cstheme="minorBidi"/>
            <w:b w:val="0"/>
            <w:bCs w:val="0"/>
            <w:iCs w:val="0"/>
            <w:noProof/>
            <w:color w:val="auto"/>
            <w:sz w:val="22"/>
            <w:szCs w:val="22"/>
            <w:lang w:eastAsia="en-GB"/>
          </w:rPr>
          <w:tab/>
        </w:r>
        <w:r w:rsidRPr="005636AD">
          <w:rPr>
            <w:rStyle w:val="Hyperlink"/>
            <w:noProof/>
          </w:rPr>
          <w:t>Objectives and policies</w:t>
        </w:r>
        <w:r>
          <w:rPr>
            <w:noProof/>
            <w:webHidden/>
          </w:rPr>
          <w:tab/>
        </w:r>
        <w:r>
          <w:rPr>
            <w:noProof/>
            <w:webHidden/>
          </w:rPr>
          <w:fldChar w:fldCharType="begin"/>
        </w:r>
        <w:r>
          <w:rPr>
            <w:noProof/>
            <w:webHidden/>
          </w:rPr>
          <w:instrText xml:space="preserve"> PAGEREF _Toc84339130 \h </w:instrText>
        </w:r>
        <w:r>
          <w:rPr>
            <w:noProof/>
            <w:webHidden/>
          </w:rPr>
        </w:r>
        <w:r>
          <w:rPr>
            <w:noProof/>
            <w:webHidden/>
          </w:rPr>
          <w:fldChar w:fldCharType="separate"/>
        </w:r>
        <w:r>
          <w:rPr>
            <w:noProof/>
            <w:webHidden/>
          </w:rPr>
          <w:t>13</w:t>
        </w:r>
        <w:r>
          <w:rPr>
            <w:noProof/>
            <w:webHidden/>
          </w:rPr>
          <w:fldChar w:fldCharType="end"/>
        </w:r>
      </w:hyperlink>
    </w:p>
    <w:p w14:paraId="5D47ACF8" w14:textId="04E68596"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1" w:history="1">
        <w:r w:rsidRPr="005636AD">
          <w:rPr>
            <w:rStyle w:val="Hyperlink"/>
            <w:noProof/>
          </w:rPr>
          <w:t>3.1</w:t>
        </w:r>
        <w:r>
          <w:rPr>
            <w:rFonts w:eastAsiaTheme="minorEastAsia" w:cstheme="minorBidi"/>
            <w:b w:val="0"/>
            <w:bCs w:val="0"/>
            <w:noProof/>
            <w:color w:val="auto"/>
            <w:lang w:eastAsia="en-GB"/>
          </w:rPr>
          <w:tab/>
        </w:r>
        <w:r w:rsidRPr="005636AD">
          <w:rPr>
            <w:rStyle w:val="Hyperlink"/>
            <w:noProof/>
          </w:rPr>
          <w:t>Business objectives</w:t>
        </w:r>
        <w:r>
          <w:rPr>
            <w:noProof/>
            <w:webHidden/>
          </w:rPr>
          <w:tab/>
        </w:r>
        <w:r>
          <w:rPr>
            <w:noProof/>
            <w:webHidden/>
          </w:rPr>
          <w:fldChar w:fldCharType="begin"/>
        </w:r>
        <w:r>
          <w:rPr>
            <w:noProof/>
            <w:webHidden/>
          </w:rPr>
          <w:instrText xml:space="preserve"> PAGEREF _Toc84339131 \h </w:instrText>
        </w:r>
        <w:r>
          <w:rPr>
            <w:noProof/>
            <w:webHidden/>
          </w:rPr>
        </w:r>
        <w:r>
          <w:rPr>
            <w:noProof/>
            <w:webHidden/>
          </w:rPr>
          <w:fldChar w:fldCharType="separate"/>
        </w:r>
        <w:r>
          <w:rPr>
            <w:noProof/>
            <w:webHidden/>
          </w:rPr>
          <w:t>13</w:t>
        </w:r>
        <w:r>
          <w:rPr>
            <w:noProof/>
            <w:webHidden/>
          </w:rPr>
          <w:fldChar w:fldCharType="end"/>
        </w:r>
      </w:hyperlink>
    </w:p>
    <w:p w14:paraId="21C38FD2" w14:textId="58FA103E"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2" w:history="1">
        <w:r w:rsidRPr="005636AD">
          <w:rPr>
            <w:rStyle w:val="Hyperlink"/>
            <w:noProof/>
          </w:rPr>
          <w:t>3.2</w:t>
        </w:r>
        <w:r>
          <w:rPr>
            <w:rFonts w:eastAsiaTheme="minorEastAsia" w:cstheme="minorBidi"/>
            <w:b w:val="0"/>
            <w:bCs w:val="0"/>
            <w:noProof/>
            <w:color w:val="auto"/>
            <w:lang w:eastAsia="en-GB"/>
          </w:rPr>
          <w:tab/>
        </w:r>
        <w:r w:rsidRPr="005636AD">
          <w:rPr>
            <w:rStyle w:val="Hyperlink"/>
            <w:noProof/>
          </w:rPr>
          <w:t>Business policies</w:t>
        </w:r>
        <w:r>
          <w:rPr>
            <w:noProof/>
            <w:webHidden/>
          </w:rPr>
          <w:tab/>
        </w:r>
        <w:r>
          <w:rPr>
            <w:noProof/>
            <w:webHidden/>
          </w:rPr>
          <w:fldChar w:fldCharType="begin"/>
        </w:r>
        <w:r>
          <w:rPr>
            <w:noProof/>
            <w:webHidden/>
          </w:rPr>
          <w:instrText xml:space="preserve"> PAGEREF _Toc84339132 \h </w:instrText>
        </w:r>
        <w:r>
          <w:rPr>
            <w:noProof/>
            <w:webHidden/>
          </w:rPr>
        </w:r>
        <w:r>
          <w:rPr>
            <w:noProof/>
            <w:webHidden/>
          </w:rPr>
          <w:fldChar w:fldCharType="separate"/>
        </w:r>
        <w:r>
          <w:rPr>
            <w:noProof/>
            <w:webHidden/>
          </w:rPr>
          <w:t>13</w:t>
        </w:r>
        <w:r>
          <w:rPr>
            <w:noProof/>
            <w:webHidden/>
          </w:rPr>
          <w:fldChar w:fldCharType="end"/>
        </w:r>
      </w:hyperlink>
    </w:p>
    <w:p w14:paraId="66712A14" w14:textId="3490FC8E"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3" w:history="1">
        <w:r w:rsidRPr="005636AD">
          <w:rPr>
            <w:rStyle w:val="Hyperlink"/>
            <w:noProof/>
          </w:rPr>
          <w:t>3.3</w:t>
        </w:r>
        <w:r>
          <w:rPr>
            <w:rFonts w:eastAsiaTheme="minorEastAsia" w:cstheme="minorBidi"/>
            <w:b w:val="0"/>
            <w:bCs w:val="0"/>
            <w:noProof/>
            <w:color w:val="auto"/>
            <w:lang w:eastAsia="en-GB"/>
          </w:rPr>
          <w:tab/>
        </w:r>
        <w:r w:rsidRPr="005636AD">
          <w:rPr>
            <w:rStyle w:val="Hyperlink"/>
            <w:noProof/>
          </w:rPr>
          <w:t>Business continuity objectives</w:t>
        </w:r>
        <w:r>
          <w:rPr>
            <w:noProof/>
            <w:webHidden/>
          </w:rPr>
          <w:tab/>
        </w:r>
        <w:r>
          <w:rPr>
            <w:noProof/>
            <w:webHidden/>
          </w:rPr>
          <w:fldChar w:fldCharType="begin"/>
        </w:r>
        <w:r>
          <w:rPr>
            <w:noProof/>
            <w:webHidden/>
          </w:rPr>
          <w:instrText xml:space="preserve"> PAGEREF _Toc84339133 \h </w:instrText>
        </w:r>
        <w:r>
          <w:rPr>
            <w:noProof/>
            <w:webHidden/>
          </w:rPr>
        </w:r>
        <w:r>
          <w:rPr>
            <w:noProof/>
            <w:webHidden/>
          </w:rPr>
          <w:fldChar w:fldCharType="separate"/>
        </w:r>
        <w:r>
          <w:rPr>
            <w:noProof/>
            <w:webHidden/>
          </w:rPr>
          <w:t>13</w:t>
        </w:r>
        <w:r>
          <w:rPr>
            <w:noProof/>
            <w:webHidden/>
          </w:rPr>
          <w:fldChar w:fldCharType="end"/>
        </w:r>
      </w:hyperlink>
    </w:p>
    <w:p w14:paraId="1E682359" w14:textId="4042E7D3" w:rsidR="00D1192E" w:rsidRDefault="00D1192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39134" w:history="1">
        <w:r w:rsidRPr="005636AD">
          <w:rPr>
            <w:rStyle w:val="Hyperlink"/>
            <w:noProof/>
          </w:rPr>
          <w:t>4</w:t>
        </w:r>
        <w:r>
          <w:rPr>
            <w:rFonts w:eastAsiaTheme="minorEastAsia" w:cstheme="minorBidi"/>
            <w:b w:val="0"/>
            <w:bCs w:val="0"/>
            <w:iCs w:val="0"/>
            <w:noProof/>
            <w:color w:val="auto"/>
            <w:sz w:val="22"/>
            <w:szCs w:val="22"/>
            <w:lang w:eastAsia="en-GB"/>
          </w:rPr>
          <w:tab/>
        </w:r>
        <w:r w:rsidRPr="005636AD">
          <w:rPr>
            <w:rStyle w:val="Hyperlink"/>
            <w:noProof/>
          </w:rPr>
          <w:t>Risk management</w:t>
        </w:r>
        <w:r>
          <w:rPr>
            <w:noProof/>
            <w:webHidden/>
          </w:rPr>
          <w:tab/>
        </w:r>
        <w:r>
          <w:rPr>
            <w:noProof/>
            <w:webHidden/>
          </w:rPr>
          <w:fldChar w:fldCharType="begin"/>
        </w:r>
        <w:r>
          <w:rPr>
            <w:noProof/>
            <w:webHidden/>
          </w:rPr>
          <w:instrText xml:space="preserve"> PAGEREF _Toc84339134 \h </w:instrText>
        </w:r>
        <w:r>
          <w:rPr>
            <w:noProof/>
            <w:webHidden/>
          </w:rPr>
        </w:r>
        <w:r>
          <w:rPr>
            <w:noProof/>
            <w:webHidden/>
          </w:rPr>
          <w:fldChar w:fldCharType="separate"/>
        </w:r>
        <w:r>
          <w:rPr>
            <w:noProof/>
            <w:webHidden/>
          </w:rPr>
          <w:t>15</w:t>
        </w:r>
        <w:r>
          <w:rPr>
            <w:noProof/>
            <w:webHidden/>
          </w:rPr>
          <w:fldChar w:fldCharType="end"/>
        </w:r>
      </w:hyperlink>
    </w:p>
    <w:p w14:paraId="1C20DE42" w14:textId="7CB14A85"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5" w:history="1">
        <w:r w:rsidRPr="005636AD">
          <w:rPr>
            <w:rStyle w:val="Hyperlink"/>
            <w:noProof/>
          </w:rPr>
          <w:t>4.1</w:t>
        </w:r>
        <w:r>
          <w:rPr>
            <w:rFonts w:eastAsiaTheme="minorEastAsia" w:cstheme="minorBidi"/>
            <w:b w:val="0"/>
            <w:bCs w:val="0"/>
            <w:noProof/>
            <w:color w:val="auto"/>
            <w:lang w:eastAsia="en-GB"/>
          </w:rPr>
          <w:tab/>
        </w:r>
        <w:r w:rsidRPr="005636AD">
          <w:rPr>
            <w:rStyle w:val="Hyperlink"/>
            <w:noProof/>
          </w:rPr>
          <w:t>Risk management strategy</w:t>
        </w:r>
        <w:r>
          <w:rPr>
            <w:noProof/>
            <w:webHidden/>
          </w:rPr>
          <w:tab/>
        </w:r>
        <w:r>
          <w:rPr>
            <w:noProof/>
            <w:webHidden/>
          </w:rPr>
          <w:fldChar w:fldCharType="begin"/>
        </w:r>
        <w:r>
          <w:rPr>
            <w:noProof/>
            <w:webHidden/>
          </w:rPr>
          <w:instrText xml:space="preserve"> PAGEREF _Toc84339135 \h </w:instrText>
        </w:r>
        <w:r>
          <w:rPr>
            <w:noProof/>
            <w:webHidden/>
          </w:rPr>
        </w:r>
        <w:r>
          <w:rPr>
            <w:noProof/>
            <w:webHidden/>
          </w:rPr>
          <w:fldChar w:fldCharType="separate"/>
        </w:r>
        <w:r>
          <w:rPr>
            <w:noProof/>
            <w:webHidden/>
          </w:rPr>
          <w:t>15</w:t>
        </w:r>
        <w:r>
          <w:rPr>
            <w:noProof/>
            <w:webHidden/>
          </w:rPr>
          <w:fldChar w:fldCharType="end"/>
        </w:r>
      </w:hyperlink>
    </w:p>
    <w:p w14:paraId="33FB440C" w14:textId="5A57A579"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6" w:history="1">
        <w:r w:rsidRPr="005636AD">
          <w:rPr>
            <w:rStyle w:val="Hyperlink"/>
            <w:noProof/>
          </w:rPr>
          <w:t>4.2</w:t>
        </w:r>
        <w:r>
          <w:rPr>
            <w:rFonts w:eastAsiaTheme="minorEastAsia" w:cstheme="minorBidi"/>
            <w:b w:val="0"/>
            <w:bCs w:val="0"/>
            <w:noProof/>
            <w:color w:val="auto"/>
            <w:lang w:eastAsia="en-GB"/>
          </w:rPr>
          <w:tab/>
        </w:r>
        <w:r w:rsidRPr="005636AD">
          <w:rPr>
            <w:rStyle w:val="Hyperlink"/>
            <w:noProof/>
          </w:rPr>
          <w:t>Risk appetite</w:t>
        </w:r>
        <w:r>
          <w:rPr>
            <w:noProof/>
            <w:webHidden/>
          </w:rPr>
          <w:tab/>
        </w:r>
        <w:r>
          <w:rPr>
            <w:noProof/>
            <w:webHidden/>
          </w:rPr>
          <w:fldChar w:fldCharType="begin"/>
        </w:r>
        <w:r>
          <w:rPr>
            <w:noProof/>
            <w:webHidden/>
          </w:rPr>
          <w:instrText xml:space="preserve"> PAGEREF _Toc84339136 \h </w:instrText>
        </w:r>
        <w:r>
          <w:rPr>
            <w:noProof/>
            <w:webHidden/>
          </w:rPr>
        </w:r>
        <w:r>
          <w:rPr>
            <w:noProof/>
            <w:webHidden/>
          </w:rPr>
          <w:fldChar w:fldCharType="separate"/>
        </w:r>
        <w:r>
          <w:rPr>
            <w:noProof/>
            <w:webHidden/>
          </w:rPr>
          <w:t>15</w:t>
        </w:r>
        <w:r>
          <w:rPr>
            <w:noProof/>
            <w:webHidden/>
          </w:rPr>
          <w:fldChar w:fldCharType="end"/>
        </w:r>
      </w:hyperlink>
    </w:p>
    <w:p w14:paraId="496E516E" w14:textId="59B07D4E"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7" w:history="1">
        <w:r w:rsidRPr="005636AD">
          <w:rPr>
            <w:rStyle w:val="Hyperlink"/>
            <w:noProof/>
          </w:rPr>
          <w:t>4.3</w:t>
        </w:r>
        <w:r>
          <w:rPr>
            <w:rFonts w:eastAsiaTheme="minorEastAsia" w:cstheme="minorBidi"/>
            <w:b w:val="0"/>
            <w:bCs w:val="0"/>
            <w:noProof/>
            <w:color w:val="auto"/>
            <w:lang w:eastAsia="en-GB"/>
          </w:rPr>
          <w:tab/>
        </w:r>
        <w:r w:rsidRPr="005636AD">
          <w:rPr>
            <w:rStyle w:val="Hyperlink"/>
            <w:noProof/>
          </w:rPr>
          <w:t>Internal uncertainty factors</w:t>
        </w:r>
        <w:r>
          <w:rPr>
            <w:noProof/>
            <w:webHidden/>
          </w:rPr>
          <w:tab/>
        </w:r>
        <w:r>
          <w:rPr>
            <w:noProof/>
            <w:webHidden/>
          </w:rPr>
          <w:fldChar w:fldCharType="begin"/>
        </w:r>
        <w:r>
          <w:rPr>
            <w:noProof/>
            <w:webHidden/>
          </w:rPr>
          <w:instrText xml:space="preserve"> PAGEREF _Toc84339137 \h </w:instrText>
        </w:r>
        <w:r>
          <w:rPr>
            <w:noProof/>
            <w:webHidden/>
          </w:rPr>
        </w:r>
        <w:r>
          <w:rPr>
            <w:noProof/>
            <w:webHidden/>
          </w:rPr>
          <w:fldChar w:fldCharType="separate"/>
        </w:r>
        <w:r>
          <w:rPr>
            <w:noProof/>
            <w:webHidden/>
          </w:rPr>
          <w:t>16</w:t>
        </w:r>
        <w:r>
          <w:rPr>
            <w:noProof/>
            <w:webHidden/>
          </w:rPr>
          <w:fldChar w:fldCharType="end"/>
        </w:r>
      </w:hyperlink>
    </w:p>
    <w:p w14:paraId="2836D755" w14:textId="053D472F"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8" w:history="1">
        <w:r w:rsidRPr="005636AD">
          <w:rPr>
            <w:rStyle w:val="Hyperlink"/>
            <w:noProof/>
          </w:rPr>
          <w:t>4.4</w:t>
        </w:r>
        <w:r>
          <w:rPr>
            <w:rFonts w:eastAsiaTheme="minorEastAsia" w:cstheme="minorBidi"/>
            <w:b w:val="0"/>
            <w:bCs w:val="0"/>
            <w:noProof/>
            <w:color w:val="auto"/>
            <w:lang w:eastAsia="en-GB"/>
          </w:rPr>
          <w:tab/>
        </w:r>
        <w:r w:rsidRPr="005636AD">
          <w:rPr>
            <w:rStyle w:val="Hyperlink"/>
            <w:noProof/>
          </w:rPr>
          <w:t>External uncertainty factors</w:t>
        </w:r>
        <w:r>
          <w:rPr>
            <w:noProof/>
            <w:webHidden/>
          </w:rPr>
          <w:tab/>
        </w:r>
        <w:r>
          <w:rPr>
            <w:noProof/>
            <w:webHidden/>
          </w:rPr>
          <w:fldChar w:fldCharType="begin"/>
        </w:r>
        <w:r>
          <w:rPr>
            <w:noProof/>
            <w:webHidden/>
          </w:rPr>
          <w:instrText xml:space="preserve"> PAGEREF _Toc84339138 \h </w:instrText>
        </w:r>
        <w:r>
          <w:rPr>
            <w:noProof/>
            <w:webHidden/>
          </w:rPr>
        </w:r>
        <w:r>
          <w:rPr>
            <w:noProof/>
            <w:webHidden/>
          </w:rPr>
          <w:fldChar w:fldCharType="separate"/>
        </w:r>
        <w:r>
          <w:rPr>
            <w:noProof/>
            <w:webHidden/>
          </w:rPr>
          <w:t>16</w:t>
        </w:r>
        <w:r>
          <w:rPr>
            <w:noProof/>
            <w:webHidden/>
          </w:rPr>
          <w:fldChar w:fldCharType="end"/>
        </w:r>
      </w:hyperlink>
    </w:p>
    <w:p w14:paraId="5AEFA0B5" w14:textId="4F04A791"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39" w:history="1">
        <w:r w:rsidRPr="005636AD">
          <w:rPr>
            <w:rStyle w:val="Hyperlink"/>
            <w:noProof/>
          </w:rPr>
          <w:t>4.5</w:t>
        </w:r>
        <w:r>
          <w:rPr>
            <w:rFonts w:eastAsiaTheme="minorEastAsia" w:cstheme="minorBidi"/>
            <w:b w:val="0"/>
            <w:bCs w:val="0"/>
            <w:noProof/>
            <w:color w:val="auto"/>
            <w:lang w:eastAsia="en-GB"/>
          </w:rPr>
          <w:tab/>
        </w:r>
        <w:r w:rsidRPr="005636AD">
          <w:rPr>
            <w:rStyle w:val="Hyperlink"/>
            <w:noProof/>
          </w:rPr>
          <w:t>Risk criteria</w:t>
        </w:r>
        <w:r>
          <w:rPr>
            <w:noProof/>
            <w:webHidden/>
          </w:rPr>
          <w:tab/>
        </w:r>
        <w:r>
          <w:rPr>
            <w:noProof/>
            <w:webHidden/>
          </w:rPr>
          <w:fldChar w:fldCharType="begin"/>
        </w:r>
        <w:r>
          <w:rPr>
            <w:noProof/>
            <w:webHidden/>
          </w:rPr>
          <w:instrText xml:space="preserve"> PAGEREF _Toc84339139 \h </w:instrText>
        </w:r>
        <w:r>
          <w:rPr>
            <w:noProof/>
            <w:webHidden/>
          </w:rPr>
        </w:r>
        <w:r>
          <w:rPr>
            <w:noProof/>
            <w:webHidden/>
          </w:rPr>
          <w:fldChar w:fldCharType="separate"/>
        </w:r>
        <w:r>
          <w:rPr>
            <w:noProof/>
            <w:webHidden/>
          </w:rPr>
          <w:t>17</w:t>
        </w:r>
        <w:r>
          <w:rPr>
            <w:noProof/>
            <w:webHidden/>
          </w:rPr>
          <w:fldChar w:fldCharType="end"/>
        </w:r>
      </w:hyperlink>
    </w:p>
    <w:p w14:paraId="35F52EE0" w14:textId="6D8D351D" w:rsidR="00D1192E" w:rsidRDefault="00D1192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39140" w:history="1">
        <w:r w:rsidRPr="005636AD">
          <w:rPr>
            <w:rStyle w:val="Hyperlink"/>
            <w:noProof/>
          </w:rPr>
          <w:t>5</w:t>
        </w:r>
        <w:r>
          <w:rPr>
            <w:rFonts w:eastAsiaTheme="minorEastAsia" w:cstheme="minorBidi"/>
            <w:b w:val="0"/>
            <w:bCs w:val="0"/>
            <w:iCs w:val="0"/>
            <w:noProof/>
            <w:color w:val="auto"/>
            <w:sz w:val="22"/>
            <w:szCs w:val="22"/>
            <w:lang w:eastAsia="en-GB"/>
          </w:rPr>
          <w:tab/>
        </w:r>
        <w:r w:rsidRPr="005636AD">
          <w:rPr>
            <w:rStyle w:val="Hyperlink"/>
            <w:noProof/>
          </w:rPr>
          <w:t>Understanding the requirements of interested parties</w:t>
        </w:r>
        <w:r>
          <w:rPr>
            <w:noProof/>
            <w:webHidden/>
          </w:rPr>
          <w:tab/>
        </w:r>
        <w:r>
          <w:rPr>
            <w:noProof/>
            <w:webHidden/>
          </w:rPr>
          <w:fldChar w:fldCharType="begin"/>
        </w:r>
        <w:r>
          <w:rPr>
            <w:noProof/>
            <w:webHidden/>
          </w:rPr>
          <w:instrText xml:space="preserve"> PAGEREF _Toc84339140 \h </w:instrText>
        </w:r>
        <w:r>
          <w:rPr>
            <w:noProof/>
            <w:webHidden/>
          </w:rPr>
        </w:r>
        <w:r>
          <w:rPr>
            <w:noProof/>
            <w:webHidden/>
          </w:rPr>
          <w:fldChar w:fldCharType="separate"/>
        </w:r>
        <w:r>
          <w:rPr>
            <w:noProof/>
            <w:webHidden/>
          </w:rPr>
          <w:t>18</w:t>
        </w:r>
        <w:r>
          <w:rPr>
            <w:noProof/>
            <w:webHidden/>
          </w:rPr>
          <w:fldChar w:fldCharType="end"/>
        </w:r>
      </w:hyperlink>
    </w:p>
    <w:p w14:paraId="1A14092A" w14:textId="2D079AB6" w:rsidR="00D1192E" w:rsidRDefault="00D1192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39141" w:history="1">
        <w:r w:rsidRPr="005636AD">
          <w:rPr>
            <w:rStyle w:val="Hyperlink"/>
            <w:noProof/>
          </w:rPr>
          <w:t>6</w:t>
        </w:r>
        <w:r>
          <w:rPr>
            <w:rFonts w:eastAsiaTheme="minorEastAsia" w:cstheme="minorBidi"/>
            <w:b w:val="0"/>
            <w:bCs w:val="0"/>
            <w:iCs w:val="0"/>
            <w:noProof/>
            <w:color w:val="auto"/>
            <w:sz w:val="22"/>
            <w:szCs w:val="22"/>
            <w:lang w:eastAsia="en-GB"/>
          </w:rPr>
          <w:tab/>
        </w:r>
        <w:r w:rsidRPr="005636AD">
          <w:rPr>
            <w:rStyle w:val="Hyperlink"/>
            <w:noProof/>
          </w:rPr>
          <w:t>Purpose and scope of the BCMS</w:t>
        </w:r>
        <w:r>
          <w:rPr>
            <w:noProof/>
            <w:webHidden/>
          </w:rPr>
          <w:tab/>
        </w:r>
        <w:r>
          <w:rPr>
            <w:noProof/>
            <w:webHidden/>
          </w:rPr>
          <w:fldChar w:fldCharType="begin"/>
        </w:r>
        <w:r>
          <w:rPr>
            <w:noProof/>
            <w:webHidden/>
          </w:rPr>
          <w:instrText xml:space="preserve"> PAGEREF _Toc84339141 \h </w:instrText>
        </w:r>
        <w:r>
          <w:rPr>
            <w:noProof/>
            <w:webHidden/>
          </w:rPr>
        </w:r>
        <w:r>
          <w:rPr>
            <w:noProof/>
            <w:webHidden/>
          </w:rPr>
          <w:fldChar w:fldCharType="separate"/>
        </w:r>
        <w:r>
          <w:rPr>
            <w:noProof/>
            <w:webHidden/>
          </w:rPr>
          <w:t>21</w:t>
        </w:r>
        <w:r>
          <w:rPr>
            <w:noProof/>
            <w:webHidden/>
          </w:rPr>
          <w:fldChar w:fldCharType="end"/>
        </w:r>
      </w:hyperlink>
    </w:p>
    <w:p w14:paraId="0DB0562B" w14:textId="6051446F"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42" w:history="1">
        <w:r w:rsidRPr="005636AD">
          <w:rPr>
            <w:rStyle w:val="Hyperlink"/>
            <w:noProof/>
          </w:rPr>
          <w:t>6.1</w:t>
        </w:r>
        <w:r>
          <w:rPr>
            <w:rFonts w:eastAsiaTheme="minorEastAsia" w:cstheme="minorBidi"/>
            <w:b w:val="0"/>
            <w:bCs w:val="0"/>
            <w:noProof/>
            <w:color w:val="auto"/>
            <w:lang w:eastAsia="en-GB"/>
          </w:rPr>
          <w:tab/>
        </w:r>
        <w:r w:rsidRPr="005636AD">
          <w:rPr>
            <w:rStyle w:val="Hyperlink"/>
            <w:noProof/>
          </w:rPr>
          <w:t>Purpose</w:t>
        </w:r>
        <w:r>
          <w:rPr>
            <w:noProof/>
            <w:webHidden/>
          </w:rPr>
          <w:tab/>
        </w:r>
        <w:r>
          <w:rPr>
            <w:noProof/>
            <w:webHidden/>
          </w:rPr>
          <w:fldChar w:fldCharType="begin"/>
        </w:r>
        <w:r>
          <w:rPr>
            <w:noProof/>
            <w:webHidden/>
          </w:rPr>
          <w:instrText xml:space="preserve"> PAGEREF _Toc84339142 \h </w:instrText>
        </w:r>
        <w:r>
          <w:rPr>
            <w:noProof/>
            <w:webHidden/>
          </w:rPr>
        </w:r>
        <w:r>
          <w:rPr>
            <w:noProof/>
            <w:webHidden/>
          </w:rPr>
          <w:fldChar w:fldCharType="separate"/>
        </w:r>
        <w:r>
          <w:rPr>
            <w:noProof/>
            <w:webHidden/>
          </w:rPr>
          <w:t>21</w:t>
        </w:r>
        <w:r>
          <w:rPr>
            <w:noProof/>
            <w:webHidden/>
          </w:rPr>
          <w:fldChar w:fldCharType="end"/>
        </w:r>
      </w:hyperlink>
    </w:p>
    <w:p w14:paraId="40E67528" w14:textId="46AC5B5B" w:rsidR="00D1192E" w:rsidRDefault="00D1192E">
      <w:pPr>
        <w:pStyle w:val="TOC2"/>
        <w:tabs>
          <w:tab w:val="left" w:pos="960"/>
          <w:tab w:val="right" w:leader="dot" w:pos="9016"/>
        </w:tabs>
        <w:rPr>
          <w:rFonts w:eastAsiaTheme="minorEastAsia" w:cstheme="minorBidi"/>
          <w:b w:val="0"/>
          <w:bCs w:val="0"/>
          <w:noProof/>
          <w:color w:val="auto"/>
          <w:lang w:eastAsia="en-GB"/>
        </w:rPr>
      </w:pPr>
      <w:hyperlink w:anchor="_Toc84339143" w:history="1">
        <w:r w:rsidRPr="005636AD">
          <w:rPr>
            <w:rStyle w:val="Hyperlink"/>
            <w:noProof/>
          </w:rPr>
          <w:t>6.2</w:t>
        </w:r>
        <w:r>
          <w:rPr>
            <w:rFonts w:eastAsiaTheme="minorEastAsia" w:cstheme="minorBidi"/>
            <w:b w:val="0"/>
            <w:bCs w:val="0"/>
            <w:noProof/>
            <w:color w:val="auto"/>
            <w:lang w:eastAsia="en-GB"/>
          </w:rPr>
          <w:tab/>
        </w:r>
        <w:r w:rsidRPr="005636AD">
          <w:rPr>
            <w:rStyle w:val="Hyperlink"/>
            <w:noProof/>
          </w:rPr>
          <w:t>Scope of the BCMS</w:t>
        </w:r>
        <w:r>
          <w:rPr>
            <w:noProof/>
            <w:webHidden/>
          </w:rPr>
          <w:tab/>
        </w:r>
        <w:r>
          <w:rPr>
            <w:noProof/>
            <w:webHidden/>
          </w:rPr>
          <w:fldChar w:fldCharType="begin"/>
        </w:r>
        <w:r>
          <w:rPr>
            <w:noProof/>
            <w:webHidden/>
          </w:rPr>
          <w:instrText xml:space="preserve"> PAGEREF _Toc84339143 \h </w:instrText>
        </w:r>
        <w:r>
          <w:rPr>
            <w:noProof/>
            <w:webHidden/>
          </w:rPr>
        </w:r>
        <w:r>
          <w:rPr>
            <w:noProof/>
            <w:webHidden/>
          </w:rPr>
          <w:fldChar w:fldCharType="separate"/>
        </w:r>
        <w:r>
          <w:rPr>
            <w:noProof/>
            <w:webHidden/>
          </w:rPr>
          <w:t>21</w:t>
        </w:r>
        <w:r>
          <w:rPr>
            <w:noProof/>
            <w:webHidden/>
          </w:rPr>
          <w:fldChar w:fldCharType="end"/>
        </w:r>
      </w:hyperlink>
    </w:p>
    <w:p w14:paraId="64294896" w14:textId="5AF515FE" w:rsidR="00D1192E" w:rsidRDefault="00D1192E">
      <w:pPr>
        <w:pStyle w:val="TOC3"/>
        <w:tabs>
          <w:tab w:val="left" w:pos="1200"/>
          <w:tab w:val="right" w:leader="dot" w:pos="9016"/>
        </w:tabs>
        <w:rPr>
          <w:rFonts w:eastAsiaTheme="minorEastAsia" w:cstheme="minorBidi"/>
          <w:noProof/>
          <w:color w:val="auto"/>
          <w:sz w:val="22"/>
          <w:szCs w:val="22"/>
          <w:lang w:eastAsia="en-GB"/>
        </w:rPr>
      </w:pPr>
      <w:hyperlink w:anchor="_Toc84339144" w:history="1">
        <w:r w:rsidRPr="005636AD">
          <w:rPr>
            <w:rStyle w:val="Hyperlink"/>
            <w:noProof/>
          </w:rPr>
          <w:t>6.2.1</w:t>
        </w:r>
        <w:r>
          <w:rPr>
            <w:rFonts w:eastAsiaTheme="minorEastAsia" w:cstheme="minorBidi"/>
            <w:noProof/>
            <w:color w:val="auto"/>
            <w:sz w:val="22"/>
            <w:szCs w:val="22"/>
            <w:lang w:eastAsia="en-GB"/>
          </w:rPr>
          <w:tab/>
        </w:r>
        <w:r w:rsidRPr="005636AD">
          <w:rPr>
            <w:rStyle w:val="Hyperlink"/>
            <w:noProof/>
          </w:rPr>
          <w:t>Organizational</w:t>
        </w:r>
        <w:r>
          <w:rPr>
            <w:noProof/>
            <w:webHidden/>
          </w:rPr>
          <w:tab/>
        </w:r>
        <w:r>
          <w:rPr>
            <w:noProof/>
            <w:webHidden/>
          </w:rPr>
          <w:fldChar w:fldCharType="begin"/>
        </w:r>
        <w:r>
          <w:rPr>
            <w:noProof/>
            <w:webHidden/>
          </w:rPr>
          <w:instrText xml:space="preserve"> PAGEREF _Toc84339144 \h </w:instrText>
        </w:r>
        <w:r>
          <w:rPr>
            <w:noProof/>
            <w:webHidden/>
          </w:rPr>
        </w:r>
        <w:r>
          <w:rPr>
            <w:noProof/>
            <w:webHidden/>
          </w:rPr>
          <w:fldChar w:fldCharType="separate"/>
        </w:r>
        <w:r>
          <w:rPr>
            <w:noProof/>
            <w:webHidden/>
          </w:rPr>
          <w:t>21</w:t>
        </w:r>
        <w:r>
          <w:rPr>
            <w:noProof/>
            <w:webHidden/>
          </w:rPr>
          <w:fldChar w:fldCharType="end"/>
        </w:r>
      </w:hyperlink>
    </w:p>
    <w:p w14:paraId="1ED28028" w14:textId="25CFD30A" w:rsidR="00D1192E" w:rsidRDefault="00D1192E">
      <w:pPr>
        <w:pStyle w:val="TOC3"/>
        <w:tabs>
          <w:tab w:val="left" w:pos="1200"/>
          <w:tab w:val="right" w:leader="dot" w:pos="9016"/>
        </w:tabs>
        <w:rPr>
          <w:rFonts w:eastAsiaTheme="minorEastAsia" w:cstheme="minorBidi"/>
          <w:noProof/>
          <w:color w:val="auto"/>
          <w:sz w:val="22"/>
          <w:szCs w:val="22"/>
          <w:lang w:eastAsia="en-GB"/>
        </w:rPr>
      </w:pPr>
      <w:hyperlink w:anchor="_Toc84339145" w:history="1">
        <w:r w:rsidRPr="005636AD">
          <w:rPr>
            <w:rStyle w:val="Hyperlink"/>
            <w:noProof/>
          </w:rPr>
          <w:t>6.2.2</w:t>
        </w:r>
        <w:r>
          <w:rPr>
            <w:rFonts w:eastAsiaTheme="minorEastAsia" w:cstheme="minorBidi"/>
            <w:noProof/>
            <w:color w:val="auto"/>
            <w:sz w:val="22"/>
            <w:szCs w:val="22"/>
            <w:lang w:eastAsia="en-GB"/>
          </w:rPr>
          <w:tab/>
        </w:r>
        <w:r w:rsidRPr="005636AD">
          <w:rPr>
            <w:rStyle w:val="Hyperlink"/>
            <w:noProof/>
          </w:rPr>
          <w:t>Products and services</w:t>
        </w:r>
        <w:r>
          <w:rPr>
            <w:noProof/>
            <w:webHidden/>
          </w:rPr>
          <w:tab/>
        </w:r>
        <w:r>
          <w:rPr>
            <w:noProof/>
            <w:webHidden/>
          </w:rPr>
          <w:fldChar w:fldCharType="begin"/>
        </w:r>
        <w:r>
          <w:rPr>
            <w:noProof/>
            <w:webHidden/>
          </w:rPr>
          <w:instrText xml:space="preserve"> PAGEREF _Toc84339145 \h </w:instrText>
        </w:r>
        <w:r>
          <w:rPr>
            <w:noProof/>
            <w:webHidden/>
          </w:rPr>
        </w:r>
        <w:r>
          <w:rPr>
            <w:noProof/>
            <w:webHidden/>
          </w:rPr>
          <w:fldChar w:fldCharType="separate"/>
        </w:r>
        <w:r>
          <w:rPr>
            <w:noProof/>
            <w:webHidden/>
          </w:rPr>
          <w:t>21</w:t>
        </w:r>
        <w:r>
          <w:rPr>
            <w:noProof/>
            <w:webHidden/>
          </w:rPr>
          <w:fldChar w:fldCharType="end"/>
        </w:r>
      </w:hyperlink>
    </w:p>
    <w:p w14:paraId="0C8B33F5" w14:textId="41BFC4C7" w:rsidR="00D1192E" w:rsidRDefault="00D1192E">
      <w:pPr>
        <w:pStyle w:val="TOC3"/>
        <w:tabs>
          <w:tab w:val="left" w:pos="1200"/>
          <w:tab w:val="right" w:leader="dot" w:pos="9016"/>
        </w:tabs>
        <w:rPr>
          <w:rFonts w:eastAsiaTheme="minorEastAsia" w:cstheme="minorBidi"/>
          <w:noProof/>
          <w:color w:val="auto"/>
          <w:sz w:val="22"/>
          <w:szCs w:val="22"/>
          <w:lang w:eastAsia="en-GB"/>
        </w:rPr>
      </w:pPr>
      <w:hyperlink w:anchor="_Toc84339146" w:history="1">
        <w:r w:rsidRPr="005636AD">
          <w:rPr>
            <w:rStyle w:val="Hyperlink"/>
            <w:noProof/>
          </w:rPr>
          <w:t>6.2.3</w:t>
        </w:r>
        <w:r>
          <w:rPr>
            <w:rFonts w:eastAsiaTheme="minorEastAsia" w:cstheme="minorBidi"/>
            <w:noProof/>
            <w:color w:val="auto"/>
            <w:sz w:val="22"/>
            <w:szCs w:val="22"/>
            <w:lang w:eastAsia="en-GB"/>
          </w:rPr>
          <w:tab/>
        </w:r>
        <w:r w:rsidRPr="005636AD">
          <w:rPr>
            <w:rStyle w:val="Hyperlink"/>
            <w:noProof/>
          </w:rPr>
          <w:t>Activities</w:t>
        </w:r>
        <w:r>
          <w:rPr>
            <w:noProof/>
            <w:webHidden/>
          </w:rPr>
          <w:tab/>
        </w:r>
        <w:r>
          <w:rPr>
            <w:noProof/>
            <w:webHidden/>
          </w:rPr>
          <w:fldChar w:fldCharType="begin"/>
        </w:r>
        <w:r>
          <w:rPr>
            <w:noProof/>
            <w:webHidden/>
          </w:rPr>
          <w:instrText xml:space="preserve"> PAGEREF _Toc84339146 \h </w:instrText>
        </w:r>
        <w:r>
          <w:rPr>
            <w:noProof/>
            <w:webHidden/>
          </w:rPr>
        </w:r>
        <w:r>
          <w:rPr>
            <w:noProof/>
            <w:webHidden/>
          </w:rPr>
          <w:fldChar w:fldCharType="separate"/>
        </w:r>
        <w:r>
          <w:rPr>
            <w:noProof/>
            <w:webHidden/>
          </w:rPr>
          <w:t>22</w:t>
        </w:r>
        <w:r>
          <w:rPr>
            <w:noProof/>
            <w:webHidden/>
          </w:rPr>
          <w:fldChar w:fldCharType="end"/>
        </w:r>
      </w:hyperlink>
    </w:p>
    <w:p w14:paraId="53550509" w14:textId="30C052A3" w:rsidR="00D1192E" w:rsidRDefault="00D1192E">
      <w:pPr>
        <w:pStyle w:val="TOC3"/>
        <w:tabs>
          <w:tab w:val="left" w:pos="1200"/>
          <w:tab w:val="right" w:leader="dot" w:pos="9016"/>
        </w:tabs>
        <w:rPr>
          <w:rFonts w:eastAsiaTheme="minorEastAsia" w:cstheme="minorBidi"/>
          <w:noProof/>
          <w:color w:val="auto"/>
          <w:sz w:val="22"/>
          <w:szCs w:val="22"/>
          <w:lang w:eastAsia="en-GB"/>
        </w:rPr>
      </w:pPr>
      <w:hyperlink w:anchor="_Toc84339147" w:history="1">
        <w:r w:rsidRPr="005636AD">
          <w:rPr>
            <w:rStyle w:val="Hyperlink"/>
            <w:noProof/>
          </w:rPr>
          <w:t>6.2.4</w:t>
        </w:r>
        <w:r>
          <w:rPr>
            <w:rFonts w:eastAsiaTheme="minorEastAsia" w:cstheme="minorBidi"/>
            <w:noProof/>
            <w:color w:val="auto"/>
            <w:sz w:val="22"/>
            <w:szCs w:val="22"/>
            <w:lang w:eastAsia="en-GB"/>
          </w:rPr>
          <w:tab/>
        </w:r>
        <w:r w:rsidRPr="005636AD">
          <w:rPr>
            <w:rStyle w:val="Hyperlink"/>
            <w:noProof/>
          </w:rPr>
          <w:t>Exclusions</w:t>
        </w:r>
        <w:r>
          <w:rPr>
            <w:noProof/>
            <w:webHidden/>
          </w:rPr>
          <w:tab/>
        </w:r>
        <w:r>
          <w:rPr>
            <w:noProof/>
            <w:webHidden/>
          </w:rPr>
          <w:fldChar w:fldCharType="begin"/>
        </w:r>
        <w:r>
          <w:rPr>
            <w:noProof/>
            <w:webHidden/>
          </w:rPr>
          <w:instrText xml:space="preserve"> PAGEREF _Toc84339147 \h </w:instrText>
        </w:r>
        <w:r>
          <w:rPr>
            <w:noProof/>
            <w:webHidden/>
          </w:rPr>
        </w:r>
        <w:r>
          <w:rPr>
            <w:noProof/>
            <w:webHidden/>
          </w:rPr>
          <w:fldChar w:fldCharType="separate"/>
        </w:r>
        <w:r>
          <w:rPr>
            <w:noProof/>
            <w:webHidden/>
          </w:rPr>
          <w:t>22</w:t>
        </w:r>
        <w:r>
          <w:rPr>
            <w:noProof/>
            <w:webHidden/>
          </w:rPr>
          <w:fldChar w:fldCharType="end"/>
        </w:r>
      </w:hyperlink>
    </w:p>
    <w:p w14:paraId="05CB1B18" w14:textId="7FAF0B99" w:rsidR="003F2153" w:rsidRDefault="00EE11D7" w:rsidP="00E1277D">
      <w:pPr>
        <w:spacing w:before="0" w:after="0"/>
      </w:pPr>
      <w:r>
        <w:fldChar w:fldCharType="end"/>
      </w:r>
    </w:p>
    <w:p w14:paraId="6B34EC88" w14:textId="1FD692D1" w:rsidR="00EE11D7" w:rsidRPr="009C27A0" w:rsidRDefault="00EE11D7" w:rsidP="00EA7AB1">
      <w:pPr>
        <w:pStyle w:val="HeadingY"/>
        <w:spacing w:before="0"/>
      </w:pPr>
      <w:r>
        <w:t>Figures</w:t>
      </w:r>
    </w:p>
    <w:p w14:paraId="77888F9D" w14:textId="00F9451C" w:rsidR="003F2153"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82766449" w:history="1">
        <w:r w:rsidR="003F2153" w:rsidRPr="00C01173">
          <w:rPr>
            <w:rStyle w:val="Hyperlink"/>
            <w:noProof/>
          </w:rPr>
          <w:t>Figure 1: Organization chart</w:t>
        </w:r>
        <w:r w:rsidR="003F2153">
          <w:rPr>
            <w:noProof/>
            <w:webHidden/>
          </w:rPr>
          <w:tab/>
        </w:r>
        <w:r w:rsidR="003F2153">
          <w:rPr>
            <w:noProof/>
            <w:webHidden/>
          </w:rPr>
          <w:fldChar w:fldCharType="begin"/>
        </w:r>
        <w:r w:rsidR="003F2153">
          <w:rPr>
            <w:noProof/>
            <w:webHidden/>
          </w:rPr>
          <w:instrText xml:space="preserve"> PAGEREF _Toc82766449 \h </w:instrText>
        </w:r>
        <w:r w:rsidR="003F2153">
          <w:rPr>
            <w:noProof/>
            <w:webHidden/>
          </w:rPr>
        </w:r>
        <w:r w:rsidR="003F2153">
          <w:rPr>
            <w:noProof/>
            <w:webHidden/>
          </w:rPr>
          <w:fldChar w:fldCharType="separate"/>
        </w:r>
        <w:r w:rsidR="00D1192E">
          <w:rPr>
            <w:noProof/>
            <w:webHidden/>
          </w:rPr>
          <w:t>10</w:t>
        </w:r>
        <w:r w:rsidR="003F2153">
          <w:rPr>
            <w:noProof/>
            <w:webHidden/>
          </w:rPr>
          <w:fldChar w:fldCharType="end"/>
        </w:r>
      </w:hyperlink>
    </w:p>
    <w:p w14:paraId="4531B417" w14:textId="7D82E2C9" w:rsidR="003F2153" w:rsidRPr="00E1277D" w:rsidRDefault="00EE11D7" w:rsidP="00E1277D">
      <w:pPr>
        <w:rPr>
          <w:sz w:val="16"/>
          <w:szCs w:val="16"/>
        </w:rPr>
      </w:pPr>
      <w:r>
        <w:fldChar w:fldCharType="end"/>
      </w:r>
    </w:p>
    <w:p w14:paraId="6D0D53A0" w14:textId="5298A654" w:rsidR="00EE11D7" w:rsidRPr="000F55C5" w:rsidRDefault="00EE11D7" w:rsidP="00EA7AB1">
      <w:pPr>
        <w:pStyle w:val="HeadingY"/>
        <w:spacing w:before="0"/>
      </w:pPr>
      <w:r w:rsidRPr="000F55C5">
        <w:t>Tables</w:t>
      </w:r>
    </w:p>
    <w:p w14:paraId="650ACA6F" w14:textId="168A41ED" w:rsidR="00632E4A" w:rsidRDefault="003F2153">
      <w:pPr>
        <w:pStyle w:val="TableofFigures"/>
        <w:tabs>
          <w:tab w:val="right" w:leader="dot" w:pos="9016"/>
        </w:tabs>
        <w:rPr>
          <w:rFonts w:eastAsiaTheme="minorEastAsia" w:cstheme="minorBidi"/>
          <w:b w:val="0"/>
          <w:iCs w:val="0"/>
          <w:noProof/>
          <w:color w:val="auto"/>
          <w:szCs w:val="22"/>
          <w:lang w:eastAsia="en-GB"/>
        </w:rPr>
      </w:pPr>
      <w:r>
        <w:fldChar w:fldCharType="begin"/>
      </w:r>
      <w:r>
        <w:instrText xml:space="preserve"> TOC \h \z \c "Table" </w:instrText>
      </w:r>
      <w:r>
        <w:fldChar w:fldCharType="separate"/>
      </w:r>
      <w:hyperlink w:anchor="_Toc82766654" w:history="1">
        <w:r w:rsidR="00632E4A" w:rsidRPr="001E5F72">
          <w:rPr>
            <w:rStyle w:val="Hyperlink"/>
            <w:noProof/>
          </w:rPr>
          <w:t>Table 1 - Requirements summary of interested parties/legal and regulatory bodies</w:t>
        </w:r>
        <w:r w:rsidR="00632E4A">
          <w:rPr>
            <w:noProof/>
            <w:webHidden/>
          </w:rPr>
          <w:tab/>
        </w:r>
        <w:r w:rsidR="00632E4A">
          <w:rPr>
            <w:noProof/>
            <w:webHidden/>
          </w:rPr>
          <w:fldChar w:fldCharType="begin"/>
        </w:r>
        <w:r w:rsidR="00632E4A">
          <w:rPr>
            <w:noProof/>
            <w:webHidden/>
          </w:rPr>
          <w:instrText xml:space="preserve"> PAGEREF _Toc82766654 \h </w:instrText>
        </w:r>
        <w:r w:rsidR="00632E4A">
          <w:rPr>
            <w:noProof/>
            <w:webHidden/>
          </w:rPr>
        </w:r>
        <w:r w:rsidR="00632E4A">
          <w:rPr>
            <w:noProof/>
            <w:webHidden/>
          </w:rPr>
          <w:fldChar w:fldCharType="separate"/>
        </w:r>
        <w:r w:rsidR="00D1192E">
          <w:rPr>
            <w:noProof/>
            <w:webHidden/>
          </w:rPr>
          <w:t>19</w:t>
        </w:r>
        <w:r w:rsidR="00632E4A">
          <w:rPr>
            <w:noProof/>
            <w:webHidden/>
          </w:rPr>
          <w:fldChar w:fldCharType="end"/>
        </w:r>
      </w:hyperlink>
    </w:p>
    <w:p w14:paraId="7643F919" w14:textId="328CD803" w:rsidR="003F2153" w:rsidRDefault="003F2153" w:rsidP="00E1277D">
      <w:pPr>
        <w:spacing w:before="0" w:after="160" w:line="259" w:lineRule="auto"/>
        <w:rPr>
          <w:rFonts w:eastAsiaTheme="majorEastAsia"/>
          <w:noProof/>
        </w:rPr>
      </w:pPr>
      <w:r>
        <w:rPr>
          <w:rFonts w:cstheme="minorHAnsi"/>
        </w:rPr>
        <w:fldChar w:fldCharType="end"/>
      </w:r>
      <w:r>
        <w:br w:type="page"/>
      </w:r>
    </w:p>
    <w:p w14:paraId="674E9987" w14:textId="4FA7DFDD" w:rsidR="008F67BA" w:rsidRDefault="00EE11D7" w:rsidP="00FD35A1">
      <w:pPr>
        <w:pStyle w:val="Heading1"/>
      </w:pPr>
      <w:bookmarkStart w:id="3" w:name="_Toc84339121"/>
      <w:r>
        <w:lastRenderedPageBreak/>
        <w:t>Introduction</w:t>
      </w:r>
      <w:bookmarkEnd w:id="3"/>
    </w:p>
    <w:p w14:paraId="6C003329" w14:textId="6A2CF06F" w:rsidR="000E6B7C" w:rsidRDefault="005208F2" w:rsidP="000E6B7C">
      <w:pPr>
        <w:spacing w:before="0" w:after="160" w:line="259" w:lineRule="auto"/>
      </w:pPr>
      <w:r>
        <w:fldChar w:fldCharType="begin"/>
      </w:r>
      <w:r>
        <w:instrText xml:space="preserve"> DOCPROPERTY  "Organization Name"  \* MERGEFORMAT </w:instrText>
      </w:r>
      <w:r>
        <w:fldChar w:fldCharType="separate"/>
      </w:r>
      <w:r w:rsidR="00F31DF3">
        <w:t>[Organization Name]</w:t>
      </w:r>
      <w:r>
        <w:fldChar w:fldCharType="end"/>
      </w:r>
      <w:r w:rsidR="000E6B7C">
        <w:t xml:space="preserve"> is committed to ensuring the continuity of its business in the face of disruptive events and has implemented a Business Continuity Management System (BCMS) that is compliant with ISO22301, the international standard for business continuity.</w:t>
      </w:r>
    </w:p>
    <w:p w14:paraId="1C67008D" w14:textId="77777777" w:rsidR="005208F2" w:rsidRDefault="000E6B7C" w:rsidP="000E6B7C">
      <w:pPr>
        <w:spacing w:before="0" w:after="160" w:line="259" w:lineRule="auto"/>
      </w:pPr>
      <w:r>
        <w:t>The purpose of this document is to describe the way the business operates, internal and external factors influencing it and to highlight in general terms the potential consequences of a business interruption. This will allow the most appropriate level of measures to be put in place to reduce the level of risk and to ensure that plans are available and tested to manage the impact of any interruptions that do occur.</w:t>
      </w:r>
    </w:p>
    <w:p w14:paraId="7EF30976" w14:textId="77777777" w:rsidR="005208F2" w:rsidRDefault="005208F2" w:rsidP="000E6B7C">
      <w:pPr>
        <w:spacing w:before="0" w:after="160" w:line="259" w:lineRule="auto"/>
      </w:pPr>
    </w:p>
    <w:p w14:paraId="0EF3491E" w14:textId="1D37C0FA" w:rsidR="001B74D8" w:rsidRDefault="001B74D8" w:rsidP="000E6B7C">
      <w:pPr>
        <w:spacing w:before="0" w:after="160" w:line="259" w:lineRule="auto"/>
      </w:pPr>
      <w:r>
        <w:br w:type="page"/>
      </w:r>
    </w:p>
    <w:p w14:paraId="217B3B08" w14:textId="5FBEFA40" w:rsidR="001B74D8" w:rsidRDefault="001B74D8" w:rsidP="001B74D8">
      <w:pPr>
        <w:pStyle w:val="Heading1"/>
      </w:pPr>
      <w:bookmarkStart w:id="4" w:name="_Toc84339122"/>
      <w:r>
        <w:lastRenderedPageBreak/>
        <w:t>Organi</w:t>
      </w:r>
      <w:r w:rsidR="00241F51">
        <w:t>z</w:t>
      </w:r>
      <w:r>
        <w:t>ational context</w:t>
      </w:r>
      <w:bookmarkEnd w:id="4"/>
    </w:p>
    <w:p w14:paraId="4CBB52CF" w14:textId="0F797ADC" w:rsidR="001B74D8" w:rsidRDefault="005457B7" w:rsidP="001B74D8">
      <w:r w:rsidRPr="005457B7">
        <w:t xml:space="preserve">The </w:t>
      </w:r>
      <w:r w:rsidR="008821DD">
        <w:t>organiz</w:t>
      </w:r>
      <w:r w:rsidRPr="005457B7">
        <w:t xml:space="preserve">ational context of </w:t>
      </w:r>
      <w:r w:rsidR="005208F2">
        <w:fldChar w:fldCharType="begin"/>
      </w:r>
      <w:r w:rsidR="005208F2">
        <w:instrText xml:space="preserve"> DOCPROPERTY  "Organization Name"  \* MERGEFORMAT </w:instrText>
      </w:r>
      <w:r w:rsidR="005208F2">
        <w:fldChar w:fldCharType="separate"/>
      </w:r>
      <w:r w:rsidR="00F31DF3">
        <w:t>[Organization Name]</w:t>
      </w:r>
      <w:r w:rsidR="005208F2">
        <w:fldChar w:fldCharType="end"/>
      </w:r>
      <w:r w:rsidRPr="005457B7">
        <w:t xml:space="preserve"> is set out in the following sections. Given the fast-moving nature of the business and the markets in which it operates the context will change over time. This document will be reviewed on an annual basis and any significant changes incorporated. The BCMS will also be updated to cater for the implications of such changes.</w:t>
      </w:r>
    </w:p>
    <w:p w14:paraId="35C5C943" w14:textId="77777777" w:rsidR="005457B7" w:rsidRDefault="005457B7" w:rsidP="001B74D8"/>
    <w:p w14:paraId="38F470EE" w14:textId="6A6BA608" w:rsidR="001B74D8" w:rsidRDefault="001B74D8" w:rsidP="001B74D8">
      <w:pPr>
        <w:pStyle w:val="Heading2"/>
      </w:pPr>
      <w:bookmarkStart w:id="5" w:name="_Toc84339123"/>
      <w:r>
        <w:t>Activities</w:t>
      </w:r>
      <w:bookmarkEnd w:id="5"/>
    </w:p>
    <w:p w14:paraId="6C9036C9" w14:textId="01DFA4A9" w:rsidR="00651A02" w:rsidRDefault="005208F2" w:rsidP="00651A02">
      <w:r>
        <w:fldChar w:fldCharType="begin"/>
      </w:r>
      <w:r>
        <w:instrText xml:space="preserve"> DOCPROPERTY  "Organization Name"  \* MERGEFORMAT </w:instrText>
      </w:r>
      <w:r>
        <w:fldChar w:fldCharType="separate"/>
      </w:r>
      <w:r w:rsidR="00F31DF3">
        <w:t>[Organization Name]</w:t>
      </w:r>
      <w:r>
        <w:fldChar w:fldCharType="end"/>
      </w:r>
      <w:r w:rsidR="00F31DF3">
        <w:t xml:space="preserve"> </w:t>
      </w:r>
      <w:r w:rsidR="00651A02">
        <w:t>undertakes a wide range of business activities within its target sectors and is constantly developing new products and services to bring to market.</w:t>
      </w:r>
    </w:p>
    <w:p w14:paraId="4AA93D8F" w14:textId="09943B63" w:rsidR="00651A02" w:rsidRPr="00651A02" w:rsidRDefault="00651A02" w:rsidP="00651A02">
      <w:pPr>
        <w:rPr>
          <w:highlight w:val="yellow"/>
        </w:rPr>
      </w:pPr>
      <w:r w:rsidRPr="00651A02">
        <w:rPr>
          <w:highlight w:val="yellow"/>
        </w:rPr>
        <w:t>Describe:</w:t>
      </w:r>
    </w:p>
    <w:p w14:paraId="59AB719C" w14:textId="655A3746" w:rsidR="00651A02" w:rsidRPr="00651A02" w:rsidRDefault="00651A02" w:rsidP="00651A02">
      <w:pPr>
        <w:pStyle w:val="Bulletedlist"/>
        <w:rPr>
          <w:highlight w:val="yellow"/>
        </w:rPr>
      </w:pPr>
      <w:r w:rsidRPr="00651A02">
        <w:rPr>
          <w:highlight w:val="yellow"/>
        </w:rPr>
        <w:t xml:space="preserve">What does the </w:t>
      </w:r>
      <w:r w:rsidR="008821DD">
        <w:rPr>
          <w:highlight w:val="yellow"/>
        </w:rPr>
        <w:t>organiz</w:t>
      </w:r>
      <w:r w:rsidRPr="00651A02">
        <w:rPr>
          <w:highlight w:val="yellow"/>
        </w:rPr>
        <w:t>ation do?</w:t>
      </w:r>
    </w:p>
    <w:p w14:paraId="213265A2" w14:textId="77777777" w:rsidR="00651A02" w:rsidRPr="00651A02" w:rsidRDefault="00651A02" w:rsidP="00651A02">
      <w:pPr>
        <w:pStyle w:val="Bulletedlist"/>
        <w:rPr>
          <w:highlight w:val="yellow"/>
        </w:rPr>
      </w:pPr>
      <w:r w:rsidRPr="00651A02">
        <w:rPr>
          <w:highlight w:val="yellow"/>
        </w:rPr>
        <w:t>When was it formed?</w:t>
      </w:r>
    </w:p>
    <w:p w14:paraId="2571CA46" w14:textId="77777777" w:rsidR="00651A02" w:rsidRPr="00651A02" w:rsidRDefault="00651A02" w:rsidP="00651A02">
      <w:pPr>
        <w:pStyle w:val="Bulletedlist"/>
        <w:rPr>
          <w:highlight w:val="yellow"/>
        </w:rPr>
      </w:pPr>
      <w:r w:rsidRPr="00651A02">
        <w:rPr>
          <w:highlight w:val="yellow"/>
        </w:rPr>
        <w:t>What is its structure e.g. group of companies?</w:t>
      </w:r>
    </w:p>
    <w:p w14:paraId="1969B1C7" w14:textId="77777777" w:rsidR="00651A02" w:rsidRPr="00651A02" w:rsidRDefault="00651A02" w:rsidP="00651A02">
      <w:pPr>
        <w:pStyle w:val="Bulletedlist"/>
        <w:rPr>
          <w:highlight w:val="yellow"/>
        </w:rPr>
      </w:pPr>
      <w:r w:rsidRPr="00651A02">
        <w:rPr>
          <w:highlight w:val="yellow"/>
        </w:rPr>
        <w:t>What is its main industrial sector?</w:t>
      </w:r>
    </w:p>
    <w:p w14:paraId="06D5EAAD" w14:textId="77777777" w:rsidR="00651A02" w:rsidRPr="00651A02" w:rsidRDefault="00651A02" w:rsidP="00651A02">
      <w:pPr>
        <w:pStyle w:val="Bulletedlist"/>
        <w:rPr>
          <w:highlight w:val="yellow"/>
        </w:rPr>
      </w:pPr>
      <w:r w:rsidRPr="00651A02">
        <w:rPr>
          <w:highlight w:val="yellow"/>
        </w:rPr>
        <w:t>Who are its main customers?</w:t>
      </w:r>
    </w:p>
    <w:p w14:paraId="579897FB" w14:textId="77777777" w:rsidR="00651A02" w:rsidRPr="00651A02" w:rsidRDefault="00651A02" w:rsidP="00651A02">
      <w:pPr>
        <w:pStyle w:val="Bulletedlist"/>
        <w:rPr>
          <w:highlight w:val="yellow"/>
        </w:rPr>
      </w:pPr>
      <w:r w:rsidRPr="00651A02">
        <w:rPr>
          <w:highlight w:val="yellow"/>
        </w:rPr>
        <w:t>In which geographical regions does it operate?</w:t>
      </w:r>
    </w:p>
    <w:p w14:paraId="140B6DAD" w14:textId="77777777" w:rsidR="00651A02" w:rsidRPr="00651A02" w:rsidRDefault="00651A02" w:rsidP="00651A02">
      <w:pPr>
        <w:pStyle w:val="Bulletedlist"/>
        <w:rPr>
          <w:highlight w:val="yellow"/>
        </w:rPr>
      </w:pPr>
      <w:r w:rsidRPr="00651A02">
        <w:rPr>
          <w:highlight w:val="yellow"/>
        </w:rPr>
        <w:t>What is its annual turnover?</w:t>
      </w:r>
    </w:p>
    <w:p w14:paraId="7F465D18" w14:textId="77777777" w:rsidR="001B74D8" w:rsidRDefault="001B74D8" w:rsidP="001B74D8"/>
    <w:p w14:paraId="2B9E01D3" w14:textId="731D343F" w:rsidR="001B74D8" w:rsidRDefault="001B74D8" w:rsidP="001B74D8">
      <w:pPr>
        <w:pStyle w:val="Heading2"/>
      </w:pPr>
      <w:bookmarkStart w:id="6" w:name="_Toc84339124"/>
      <w:r>
        <w:t>Functions</w:t>
      </w:r>
      <w:bookmarkEnd w:id="6"/>
    </w:p>
    <w:p w14:paraId="35A459D2" w14:textId="3EE47BDD" w:rsidR="001B74D8" w:rsidRDefault="005208F2" w:rsidP="001B74D8">
      <w:r>
        <w:fldChar w:fldCharType="begin"/>
      </w:r>
      <w:r>
        <w:instrText xml:space="preserve"> DOCPROPERTY  "Organization Name"  \* MERGEFORMAT </w:instrText>
      </w:r>
      <w:r>
        <w:fldChar w:fldCharType="separate"/>
      </w:r>
      <w:r w:rsidR="00F31DF3">
        <w:t>[Organization Name]</w:t>
      </w:r>
      <w:r>
        <w:fldChar w:fldCharType="end"/>
      </w:r>
      <w:r w:rsidR="002E0C20">
        <w:fldChar w:fldCharType="begin"/>
      </w:r>
      <w:r w:rsidR="002E0C20">
        <w:instrText xml:space="preserve"> DOCPROPERTY  "Organization Name"  \* MERGEFORMAT </w:instrText>
      </w:r>
      <w:r w:rsidR="002E0C20">
        <w:fldChar w:fldCharType="end"/>
      </w:r>
      <w:r w:rsidR="007A3F41">
        <w:t xml:space="preserve"> </w:t>
      </w:r>
      <w:r w:rsidR="001B74D8">
        <w:t>consists of the following organizational functions:</w:t>
      </w:r>
    </w:p>
    <w:p w14:paraId="7D16A866" w14:textId="7C61072A" w:rsidR="001B74D8" w:rsidRPr="00783220" w:rsidRDefault="001B74D8" w:rsidP="00241F51">
      <w:pPr>
        <w:pStyle w:val="Bulletedlist"/>
        <w:rPr>
          <w:highlight w:val="yellow"/>
        </w:rPr>
      </w:pPr>
      <w:r w:rsidRPr="00783220">
        <w:rPr>
          <w:highlight w:val="yellow"/>
        </w:rPr>
        <w:t>Sales and Marketing</w:t>
      </w:r>
    </w:p>
    <w:p w14:paraId="69474C76" w14:textId="2CEF9745" w:rsidR="001B74D8" w:rsidRPr="00783220" w:rsidRDefault="001B74D8" w:rsidP="00241F51">
      <w:pPr>
        <w:pStyle w:val="Bulletedlist"/>
        <w:rPr>
          <w:highlight w:val="yellow"/>
        </w:rPr>
      </w:pPr>
      <w:r w:rsidRPr="00783220">
        <w:rPr>
          <w:highlight w:val="yellow"/>
        </w:rPr>
        <w:t>Finance and Accounting</w:t>
      </w:r>
    </w:p>
    <w:p w14:paraId="6F4D2AFF" w14:textId="66AFB103" w:rsidR="001B74D8" w:rsidRPr="00783220" w:rsidRDefault="001B74D8" w:rsidP="00241F51">
      <w:pPr>
        <w:pStyle w:val="Bulletedlist"/>
        <w:rPr>
          <w:highlight w:val="yellow"/>
        </w:rPr>
      </w:pPr>
      <w:r w:rsidRPr="00783220">
        <w:rPr>
          <w:highlight w:val="yellow"/>
        </w:rPr>
        <w:t>Human Resources</w:t>
      </w:r>
    </w:p>
    <w:p w14:paraId="7E777A8F" w14:textId="5CB52CB6" w:rsidR="001B74D8" w:rsidRPr="00783220" w:rsidRDefault="001B74D8" w:rsidP="00241F51">
      <w:pPr>
        <w:pStyle w:val="Bulletedlist"/>
        <w:rPr>
          <w:highlight w:val="yellow"/>
        </w:rPr>
      </w:pPr>
      <w:r w:rsidRPr="00783220">
        <w:rPr>
          <w:highlight w:val="yellow"/>
        </w:rPr>
        <w:t>Operations</w:t>
      </w:r>
    </w:p>
    <w:p w14:paraId="48A5BEF4" w14:textId="1305C79A" w:rsidR="001B74D8" w:rsidRPr="00783220" w:rsidRDefault="001B74D8" w:rsidP="00241F51">
      <w:pPr>
        <w:pStyle w:val="Bulletedlist"/>
        <w:rPr>
          <w:highlight w:val="yellow"/>
        </w:rPr>
      </w:pPr>
      <w:r w:rsidRPr="00783220">
        <w:rPr>
          <w:highlight w:val="yellow"/>
        </w:rPr>
        <w:t>Logistics</w:t>
      </w:r>
    </w:p>
    <w:p w14:paraId="199B6BFD" w14:textId="27034F1F" w:rsidR="001B74D8" w:rsidRPr="00783220" w:rsidRDefault="001B74D8" w:rsidP="00241F51">
      <w:pPr>
        <w:pStyle w:val="Bulletedlist"/>
        <w:rPr>
          <w:highlight w:val="yellow"/>
        </w:rPr>
      </w:pPr>
      <w:r w:rsidRPr="00783220">
        <w:rPr>
          <w:highlight w:val="yellow"/>
        </w:rPr>
        <w:t>Product Research and Development</w:t>
      </w:r>
    </w:p>
    <w:p w14:paraId="7A8A781D" w14:textId="33BADE51" w:rsidR="001B74D8" w:rsidRPr="00783220" w:rsidRDefault="001B74D8" w:rsidP="00241F51">
      <w:pPr>
        <w:pStyle w:val="Bulletedlist"/>
        <w:rPr>
          <w:highlight w:val="yellow"/>
        </w:rPr>
      </w:pPr>
      <w:r w:rsidRPr="00783220">
        <w:rPr>
          <w:highlight w:val="yellow"/>
        </w:rPr>
        <w:t>Project Management</w:t>
      </w:r>
    </w:p>
    <w:p w14:paraId="2D2EDB02" w14:textId="097EF696" w:rsidR="001B74D8" w:rsidRPr="00783220" w:rsidRDefault="001B74D8" w:rsidP="00241F51">
      <w:pPr>
        <w:pStyle w:val="Bulletedlist"/>
        <w:rPr>
          <w:highlight w:val="yellow"/>
        </w:rPr>
      </w:pPr>
      <w:r w:rsidRPr="00783220">
        <w:rPr>
          <w:highlight w:val="yellow"/>
        </w:rPr>
        <w:t>Risk and Compliance</w:t>
      </w:r>
    </w:p>
    <w:p w14:paraId="7994B9E9" w14:textId="71E4F459" w:rsidR="001B74D8" w:rsidRPr="00783220" w:rsidRDefault="001B74D8" w:rsidP="00241F51">
      <w:pPr>
        <w:pStyle w:val="Bulletedlist"/>
        <w:rPr>
          <w:highlight w:val="yellow"/>
        </w:rPr>
      </w:pPr>
      <w:r w:rsidRPr="00783220">
        <w:rPr>
          <w:highlight w:val="yellow"/>
        </w:rPr>
        <w:t>Consulting</w:t>
      </w:r>
    </w:p>
    <w:p w14:paraId="5DC62661" w14:textId="7F32ABC7" w:rsidR="001B74D8" w:rsidRPr="00783220" w:rsidRDefault="001B74D8" w:rsidP="001B74D8">
      <w:pPr>
        <w:pStyle w:val="Bulletedlist"/>
        <w:rPr>
          <w:highlight w:val="yellow"/>
        </w:rPr>
      </w:pPr>
      <w:r w:rsidRPr="00783220">
        <w:rPr>
          <w:highlight w:val="yellow"/>
        </w:rPr>
        <w:t>Information Technology</w:t>
      </w:r>
    </w:p>
    <w:p w14:paraId="3509A923" w14:textId="15BB3B32" w:rsidR="00EE11D7" w:rsidRDefault="001B74D8" w:rsidP="001B74D8">
      <w:r>
        <w:t>An organization chart is shown below:</w:t>
      </w:r>
    </w:p>
    <w:p w14:paraId="17F61145" w14:textId="089D9A6E" w:rsidR="00307526" w:rsidRDefault="00307526" w:rsidP="00B17ABF">
      <w:pPr>
        <w:keepNext/>
      </w:pPr>
      <w:r>
        <w:rPr>
          <w:noProof/>
        </w:rPr>
        <w:lastRenderedPageBreak/>
        <w:drawing>
          <wp:inline distT="0" distB="0" distL="0" distR="0" wp14:anchorId="067CB90E" wp14:editId="54203350">
            <wp:extent cx="5731510" cy="24314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00FC786E" w14:textId="2685C176" w:rsidR="00917F86" w:rsidRDefault="00B17ABF" w:rsidP="0051185B">
      <w:pPr>
        <w:pStyle w:val="Caption"/>
      </w:pPr>
      <w:bookmarkStart w:id="7" w:name="_Toc82766449"/>
      <w:bookmarkStart w:id="8" w:name="_Toc82766506"/>
      <w:r>
        <w:t xml:space="preserve">Figure </w:t>
      </w:r>
      <w:r w:rsidR="005208F2">
        <w:fldChar w:fldCharType="begin"/>
      </w:r>
      <w:r w:rsidR="005208F2">
        <w:instrText xml:space="preserve"> SEQ Figure \* ARABIC </w:instrText>
      </w:r>
      <w:r w:rsidR="005208F2">
        <w:fldChar w:fldCharType="separate"/>
      </w:r>
      <w:r w:rsidR="00D11F1B">
        <w:rPr>
          <w:noProof/>
        </w:rPr>
        <w:t>1</w:t>
      </w:r>
      <w:r w:rsidR="005208F2">
        <w:rPr>
          <w:noProof/>
        </w:rPr>
        <w:fldChar w:fldCharType="end"/>
      </w:r>
      <w:r>
        <w:t>: Organization chart</w:t>
      </w:r>
      <w:bookmarkEnd w:id="7"/>
      <w:bookmarkEnd w:id="8"/>
    </w:p>
    <w:p w14:paraId="55F70F59" w14:textId="77777777" w:rsidR="0051185B" w:rsidRPr="0051185B" w:rsidRDefault="0051185B" w:rsidP="0051185B"/>
    <w:p w14:paraId="18943583" w14:textId="2434A281" w:rsidR="007A084A" w:rsidRDefault="007A084A" w:rsidP="007A084A">
      <w:r w:rsidRPr="00783220">
        <w:rPr>
          <w:highlight w:val="yellow"/>
        </w:rPr>
        <w:t xml:space="preserve">[Describe where the various functions are based e.g. HR, Finance and Marketing are in a corporate headquarters whilst Operations is in a regional structure spread across </w:t>
      </w:r>
      <w:r w:rsidR="003172FE">
        <w:rPr>
          <w:highlight w:val="yellow"/>
        </w:rPr>
        <w:t>X</w:t>
      </w:r>
      <w:r w:rsidRPr="00783220">
        <w:rPr>
          <w:highlight w:val="yellow"/>
        </w:rPr>
        <w:t xml:space="preserve"> offices nationwide/internationally.]</w:t>
      </w:r>
    </w:p>
    <w:p w14:paraId="08D59565" w14:textId="77777777" w:rsidR="007A084A" w:rsidRDefault="007A084A" w:rsidP="007A084A"/>
    <w:p w14:paraId="60873434" w14:textId="28D89306" w:rsidR="007A084A" w:rsidRDefault="007A084A" w:rsidP="007A084A">
      <w:pPr>
        <w:pStyle w:val="Heading2"/>
      </w:pPr>
      <w:bookmarkStart w:id="9" w:name="_Toc84339125"/>
      <w:r>
        <w:t>Services</w:t>
      </w:r>
      <w:bookmarkEnd w:id="9"/>
    </w:p>
    <w:p w14:paraId="3DEAA01C" w14:textId="53C6C719" w:rsidR="007A084A" w:rsidRDefault="005208F2" w:rsidP="007A084A">
      <w:r>
        <w:fldChar w:fldCharType="begin"/>
      </w:r>
      <w:r>
        <w:instrText xml:space="preserve"> DOCPROPERTY  "Organization Name"  </w:instrText>
      </w:r>
      <w:r>
        <w:instrText xml:space="preserve">\* MERGEFORMAT </w:instrText>
      </w:r>
      <w:r>
        <w:fldChar w:fldCharType="separate"/>
      </w:r>
      <w:r w:rsidR="00F31DF3">
        <w:t>[Organization Name]</w:t>
      </w:r>
      <w:r>
        <w:fldChar w:fldCharType="end"/>
      </w:r>
      <w:r w:rsidR="002E0C20">
        <w:fldChar w:fldCharType="begin"/>
      </w:r>
      <w:r w:rsidR="002E0C20">
        <w:instrText xml:space="preserve"> DOCPROPERTY  "Organization Name"  \* MERGEFORMAT </w:instrText>
      </w:r>
      <w:r w:rsidR="002E0C20">
        <w:fldChar w:fldCharType="end"/>
      </w:r>
      <w:r w:rsidR="007A3F41">
        <w:t xml:space="preserve"> </w:t>
      </w:r>
      <w:r w:rsidR="007A084A">
        <w:t>offers the following major services to its customers:</w:t>
      </w:r>
    </w:p>
    <w:p w14:paraId="41B6BE97" w14:textId="0B473CBE" w:rsidR="007A084A" w:rsidRPr="00783220" w:rsidRDefault="007A084A" w:rsidP="007A084A">
      <w:pPr>
        <w:pStyle w:val="Bulletedlist"/>
        <w:rPr>
          <w:highlight w:val="yellow"/>
        </w:rPr>
      </w:pPr>
      <w:r w:rsidRPr="00783220">
        <w:rPr>
          <w:highlight w:val="yellow"/>
        </w:rPr>
        <w:t>[List the main services]</w:t>
      </w:r>
    </w:p>
    <w:p w14:paraId="1ABA875E" w14:textId="77777777" w:rsidR="007A084A" w:rsidRPr="00783220" w:rsidRDefault="007A084A" w:rsidP="007A084A">
      <w:pPr>
        <w:rPr>
          <w:highlight w:val="yellow"/>
        </w:rPr>
      </w:pPr>
      <w:r w:rsidRPr="00783220">
        <w:rPr>
          <w:highlight w:val="yellow"/>
        </w:rPr>
        <w:t>Specify:</w:t>
      </w:r>
    </w:p>
    <w:p w14:paraId="588FD2E6" w14:textId="59A01345" w:rsidR="007A084A" w:rsidRPr="00783220" w:rsidRDefault="007A084A" w:rsidP="000562C1">
      <w:pPr>
        <w:pStyle w:val="Bulletedlist"/>
        <w:rPr>
          <w:highlight w:val="yellow"/>
        </w:rPr>
      </w:pPr>
      <w:r w:rsidRPr="00783220">
        <w:rPr>
          <w:highlight w:val="yellow"/>
        </w:rPr>
        <w:t>Are all services offered to all customers?</w:t>
      </w:r>
    </w:p>
    <w:p w14:paraId="209AB120" w14:textId="108EDA49" w:rsidR="007A084A" w:rsidRPr="00783220" w:rsidRDefault="007A084A" w:rsidP="000562C1">
      <w:pPr>
        <w:pStyle w:val="Bulletedlist"/>
        <w:rPr>
          <w:highlight w:val="yellow"/>
        </w:rPr>
      </w:pPr>
      <w:r w:rsidRPr="00783220">
        <w:rPr>
          <w:highlight w:val="yellow"/>
        </w:rPr>
        <w:t>Which services create the most revenue and profit?</w:t>
      </w:r>
    </w:p>
    <w:p w14:paraId="6989E952" w14:textId="15CBB556" w:rsidR="007A084A" w:rsidRPr="00783220" w:rsidRDefault="007A084A" w:rsidP="000562C1">
      <w:pPr>
        <w:pStyle w:val="Bulletedlist"/>
        <w:rPr>
          <w:highlight w:val="yellow"/>
        </w:rPr>
      </w:pPr>
      <w:r w:rsidRPr="00783220">
        <w:rPr>
          <w:highlight w:val="yellow"/>
        </w:rPr>
        <w:t>Are any services dependent on others (prerequisites)?</w:t>
      </w:r>
    </w:p>
    <w:p w14:paraId="6AC8E0AE" w14:textId="004A00CA" w:rsidR="007A084A" w:rsidRPr="00783220" w:rsidRDefault="007A084A" w:rsidP="000562C1">
      <w:pPr>
        <w:pStyle w:val="Bulletedlist"/>
        <w:rPr>
          <w:highlight w:val="yellow"/>
        </w:rPr>
      </w:pPr>
      <w:r w:rsidRPr="00783220">
        <w:rPr>
          <w:highlight w:val="yellow"/>
        </w:rPr>
        <w:t>Which services are the most high</w:t>
      </w:r>
      <w:r w:rsidR="00145082">
        <w:rPr>
          <w:highlight w:val="yellow"/>
        </w:rPr>
        <w:t>-</w:t>
      </w:r>
      <w:r w:rsidRPr="00783220">
        <w:rPr>
          <w:highlight w:val="yellow"/>
        </w:rPr>
        <w:t>profile?</w:t>
      </w:r>
    </w:p>
    <w:p w14:paraId="376050A6" w14:textId="0851EBE2" w:rsidR="007A084A" w:rsidRPr="00783220" w:rsidRDefault="007A084A" w:rsidP="000562C1">
      <w:pPr>
        <w:pStyle w:val="Bulletedlist"/>
        <w:rPr>
          <w:highlight w:val="yellow"/>
        </w:rPr>
      </w:pPr>
      <w:r w:rsidRPr="00783220">
        <w:rPr>
          <w:highlight w:val="yellow"/>
        </w:rPr>
        <w:t>Are any of the services subject to external regulation?</w:t>
      </w:r>
    </w:p>
    <w:p w14:paraId="0502B744" w14:textId="71D0FDB8" w:rsidR="007A084A" w:rsidRPr="00783220" w:rsidRDefault="007A084A" w:rsidP="000562C1">
      <w:pPr>
        <w:pStyle w:val="Bulletedlist"/>
        <w:rPr>
          <w:highlight w:val="yellow"/>
        </w:rPr>
      </w:pPr>
      <w:r w:rsidRPr="00783220">
        <w:rPr>
          <w:highlight w:val="yellow"/>
        </w:rPr>
        <w:t>Do any of the services have a health and safety aspect?</w:t>
      </w:r>
    </w:p>
    <w:p w14:paraId="543D5FB4" w14:textId="77777777" w:rsidR="007A084A" w:rsidRDefault="007A084A" w:rsidP="007A084A"/>
    <w:p w14:paraId="3688233A" w14:textId="0A9D67E4" w:rsidR="007A084A" w:rsidRDefault="007A084A" w:rsidP="007A084A">
      <w:pPr>
        <w:pStyle w:val="Heading2"/>
      </w:pPr>
      <w:bookmarkStart w:id="10" w:name="_Toc84339126"/>
      <w:r>
        <w:t>Products</w:t>
      </w:r>
      <w:bookmarkEnd w:id="10"/>
    </w:p>
    <w:p w14:paraId="12E068D7" w14:textId="78829E6E" w:rsidR="007A084A" w:rsidRDefault="005208F2" w:rsidP="007A084A">
      <w:r>
        <w:fldChar w:fldCharType="begin"/>
      </w:r>
      <w:r>
        <w:instrText xml:space="preserve"> DOCPROPERTY  "Organiz</w:instrText>
      </w:r>
      <w:r>
        <w:instrText xml:space="preserve">ation Name"  \* MERGEFORMAT </w:instrText>
      </w:r>
      <w:r>
        <w:fldChar w:fldCharType="separate"/>
      </w:r>
      <w:r w:rsidR="00F31DF3">
        <w:t>[Organization Name]</w:t>
      </w:r>
      <w:r>
        <w:fldChar w:fldCharType="end"/>
      </w:r>
      <w:r w:rsidR="002E0C20">
        <w:fldChar w:fldCharType="begin"/>
      </w:r>
      <w:r w:rsidR="002E0C20">
        <w:instrText xml:space="preserve"> DOCPROPERTY  "Organization Name"  \* MERGEFORMAT </w:instrText>
      </w:r>
      <w:r w:rsidR="002E0C20">
        <w:fldChar w:fldCharType="end"/>
      </w:r>
      <w:r w:rsidR="007A084A">
        <w:t xml:space="preserve"> offers the following major products to its customers:</w:t>
      </w:r>
    </w:p>
    <w:p w14:paraId="4622AEF0" w14:textId="060FF8D2" w:rsidR="007A084A" w:rsidRPr="00783220" w:rsidRDefault="007A084A" w:rsidP="000562C1">
      <w:pPr>
        <w:pStyle w:val="Bulletedlist"/>
        <w:rPr>
          <w:highlight w:val="yellow"/>
        </w:rPr>
      </w:pPr>
      <w:r w:rsidRPr="00783220">
        <w:rPr>
          <w:highlight w:val="yellow"/>
        </w:rPr>
        <w:t>[List the main products]</w:t>
      </w:r>
      <w:r w:rsidR="00601CCC">
        <w:rPr>
          <w:highlight w:val="yellow"/>
        </w:rPr>
        <w:br/>
      </w:r>
    </w:p>
    <w:p w14:paraId="35C5E8A4" w14:textId="77777777" w:rsidR="007A084A" w:rsidRPr="00783220" w:rsidRDefault="007A084A" w:rsidP="007A084A">
      <w:pPr>
        <w:rPr>
          <w:highlight w:val="yellow"/>
        </w:rPr>
      </w:pPr>
      <w:r w:rsidRPr="00783220">
        <w:rPr>
          <w:highlight w:val="yellow"/>
        </w:rPr>
        <w:lastRenderedPageBreak/>
        <w:t>Specify:</w:t>
      </w:r>
    </w:p>
    <w:p w14:paraId="7315B576" w14:textId="49F2010A" w:rsidR="007A084A" w:rsidRPr="00783220" w:rsidRDefault="007A084A" w:rsidP="000562C1">
      <w:pPr>
        <w:pStyle w:val="Bulletedlist"/>
        <w:rPr>
          <w:highlight w:val="yellow"/>
        </w:rPr>
      </w:pPr>
      <w:r w:rsidRPr="00783220">
        <w:rPr>
          <w:highlight w:val="yellow"/>
        </w:rPr>
        <w:t>Are all products offered to all customers?</w:t>
      </w:r>
    </w:p>
    <w:p w14:paraId="22DF6DC0" w14:textId="41E36288" w:rsidR="007A084A" w:rsidRPr="00783220" w:rsidRDefault="007A084A" w:rsidP="000562C1">
      <w:pPr>
        <w:pStyle w:val="Bulletedlist"/>
        <w:rPr>
          <w:highlight w:val="yellow"/>
        </w:rPr>
      </w:pPr>
      <w:r w:rsidRPr="00783220">
        <w:rPr>
          <w:highlight w:val="yellow"/>
        </w:rPr>
        <w:t>Which products create the most revenue and profit?</w:t>
      </w:r>
    </w:p>
    <w:p w14:paraId="70821838" w14:textId="1A081BA4" w:rsidR="007A084A" w:rsidRPr="00783220" w:rsidRDefault="007A084A" w:rsidP="000562C1">
      <w:pPr>
        <w:pStyle w:val="Bulletedlist"/>
        <w:rPr>
          <w:highlight w:val="yellow"/>
        </w:rPr>
      </w:pPr>
      <w:r w:rsidRPr="00783220">
        <w:rPr>
          <w:highlight w:val="yellow"/>
        </w:rPr>
        <w:t>Are any products dependent on others (prerequisites)?</w:t>
      </w:r>
    </w:p>
    <w:p w14:paraId="49E80265" w14:textId="6C8E2B38" w:rsidR="007A084A" w:rsidRPr="00783220" w:rsidRDefault="007A084A" w:rsidP="000562C1">
      <w:pPr>
        <w:pStyle w:val="Bulletedlist"/>
        <w:rPr>
          <w:highlight w:val="yellow"/>
        </w:rPr>
      </w:pPr>
      <w:r w:rsidRPr="00783220">
        <w:rPr>
          <w:highlight w:val="yellow"/>
        </w:rPr>
        <w:t>Which products are the most high</w:t>
      </w:r>
      <w:r w:rsidR="00145082">
        <w:rPr>
          <w:highlight w:val="yellow"/>
        </w:rPr>
        <w:t>-</w:t>
      </w:r>
      <w:r w:rsidRPr="00783220">
        <w:rPr>
          <w:highlight w:val="yellow"/>
        </w:rPr>
        <w:t>profile?</w:t>
      </w:r>
    </w:p>
    <w:p w14:paraId="64B0C5D0" w14:textId="198A1D8D" w:rsidR="007A084A" w:rsidRPr="00783220" w:rsidRDefault="007A084A" w:rsidP="000562C1">
      <w:pPr>
        <w:pStyle w:val="Bulletedlist"/>
        <w:rPr>
          <w:highlight w:val="yellow"/>
        </w:rPr>
      </w:pPr>
      <w:r w:rsidRPr="00783220">
        <w:rPr>
          <w:highlight w:val="yellow"/>
        </w:rPr>
        <w:t>Are any of the products subject to external regulation?</w:t>
      </w:r>
    </w:p>
    <w:p w14:paraId="6CA1B6B1" w14:textId="64F5CB7F" w:rsidR="007A084A" w:rsidRPr="00783220" w:rsidRDefault="007A084A" w:rsidP="000562C1">
      <w:pPr>
        <w:pStyle w:val="Bulletedlist"/>
        <w:rPr>
          <w:highlight w:val="yellow"/>
        </w:rPr>
      </w:pPr>
      <w:r w:rsidRPr="00783220">
        <w:rPr>
          <w:highlight w:val="yellow"/>
        </w:rPr>
        <w:t>Do any of the products have a health and safety aspect?</w:t>
      </w:r>
    </w:p>
    <w:p w14:paraId="12EAA75A" w14:textId="77777777" w:rsidR="007A084A" w:rsidRDefault="007A084A" w:rsidP="007A084A"/>
    <w:p w14:paraId="0B388AE1" w14:textId="660316A8" w:rsidR="007A084A" w:rsidRDefault="007A084A" w:rsidP="007A084A">
      <w:pPr>
        <w:pStyle w:val="Heading2"/>
      </w:pPr>
      <w:bookmarkStart w:id="11" w:name="_Toc84339127"/>
      <w:r>
        <w:t>Partnerships</w:t>
      </w:r>
      <w:bookmarkEnd w:id="11"/>
    </w:p>
    <w:p w14:paraId="61E0CB3D" w14:textId="39170042" w:rsidR="007A084A" w:rsidRDefault="005208F2" w:rsidP="007A084A">
      <w:r>
        <w:fldChar w:fldCharType="begin"/>
      </w:r>
      <w:r>
        <w:instrText xml:space="preserve"> DOC</w:instrText>
      </w:r>
      <w:r>
        <w:instrText xml:space="preserve">PROPERTY  "Organization Name"  \* MERGEFORMAT </w:instrText>
      </w:r>
      <w:r>
        <w:fldChar w:fldCharType="separate"/>
      </w:r>
      <w:r w:rsidR="00F31DF3">
        <w:t>[Organization Name]</w:t>
      </w:r>
      <w:r>
        <w:fldChar w:fldCharType="end"/>
      </w:r>
      <w:r w:rsidR="00731B36">
        <w:rPr>
          <w:noProof/>
        </w:rPr>
        <w:fldChar w:fldCharType="begin"/>
      </w:r>
      <w:r w:rsidR="00731B36">
        <w:rPr>
          <w:noProof/>
        </w:rPr>
        <w:instrText xml:space="preserve"> DOCPROPERTY  "Organization Name"  \* MERGEFORMAT </w:instrText>
      </w:r>
      <w:r w:rsidR="00731B36">
        <w:rPr>
          <w:noProof/>
        </w:rPr>
        <w:fldChar w:fldCharType="end"/>
      </w:r>
      <w:r w:rsidR="00731B36">
        <w:t xml:space="preserve"> </w:t>
      </w:r>
      <w:r w:rsidR="007A084A">
        <w:t xml:space="preserve">has a policy of forming partnerships with other </w:t>
      </w:r>
      <w:r w:rsidR="006840CD">
        <w:t>organiz</w:t>
      </w:r>
      <w:r w:rsidR="007A084A">
        <w:t>ations which complement its own offerings and bring increased benefits to its customers.</w:t>
      </w:r>
    </w:p>
    <w:p w14:paraId="7AE5B19E" w14:textId="0A02588F" w:rsidR="007A084A" w:rsidRDefault="007A084A" w:rsidP="007A084A">
      <w:r>
        <w:t>The following major partnerships are currently in place:</w:t>
      </w:r>
    </w:p>
    <w:p w14:paraId="071BDADF" w14:textId="01E6903A" w:rsidR="007A084A" w:rsidRPr="00783220" w:rsidRDefault="007A084A" w:rsidP="007A084A">
      <w:pPr>
        <w:rPr>
          <w:highlight w:val="yellow"/>
        </w:rPr>
      </w:pPr>
      <w:r w:rsidRPr="00783220">
        <w:rPr>
          <w:highlight w:val="yellow"/>
        </w:rPr>
        <w:t>For each partnership specify:</w:t>
      </w:r>
    </w:p>
    <w:p w14:paraId="52A85F66" w14:textId="2310440D" w:rsidR="007A084A" w:rsidRPr="00783220" w:rsidRDefault="006840CD" w:rsidP="000562C1">
      <w:pPr>
        <w:pStyle w:val="Bulletedlist"/>
        <w:rPr>
          <w:highlight w:val="yellow"/>
        </w:rPr>
      </w:pPr>
      <w:r>
        <w:rPr>
          <w:highlight w:val="yellow"/>
        </w:rPr>
        <w:t>Organiz</w:t>
      </w:r>
      <w:r w:rsidR="007A084A" w:rsidRPr="00783220">
        <w:rPr>
          <w:highlight w:val="yellow"/>
        </w:rPr>
        <w:t>ation name</w:t>
      </w:r>
    </w:p>
    <w:p w14:paraId="2060A359" w14:textId="7514DD20" w:rsidR="007A084A" w:rsidRPr="00783220" w:rsidRDefault="007A084A" w:rsidP="000562C1">
      <w:pPr>
        <w:pStyle w:val="Bulletedlist"/>
        <w:rPr>
          <w:highlight w:val="yellow"/>
        </w:rPr>
      </w:pPr>
      <w:r w:rsidRPr="00783220">
        <w:rPr>
          <w:highlight w:val="yellow"/>
        </w:rPr>
        <w:t>Location(s)</w:t>
      </w:r>
    </w:p>
    <w:p w14:paraId="36675843" w14:textId="02452280" w:rsidR="007A084A" w:rsidRPr="00783220" w:rsidRDefault="007A084A" w:rsidP="000562C1">
      <w:pPr>
        <w:pStyle w:val="Bulletedlist"/>
        <w:rPr>
          <w:highlight w:val="yellow"/>
        </w:rPr>
      </w:pPr>
      <w:r w:rsidRPr="00783220">
        <w:rPr>
          <w:highlight w:val="yellow"/>
        </w:rPr>
        <w:t>Nature of partnership</w:t>
      </w:r>
    </w:p>
    <w:p w14:paraId="35B1CE65" w14:textId="76A63DC2" w:rsidR="007A084A" w:rsidRPr="00783220" w:rsidRDefault="007A084A" w:rsidP="000562C1">
      <w:pPr>
        <w:pStyle w:val="Bulletedlist"/>
        <w:rPr>
          <w:highlight w:val="yellow"/>
        </w:rPr>
      </w:pPr>
      <w:r w:rsidRPr="00783220">
        <w:rPr>
          <w:highlight w:val="yellow"/>
        </w:rPr>
        <w:t>Which products or services are affected by the partnership</w:t>
      </w:r>
    </w:p>
    <w:p w14:paraId="0147BA2F" w14:textId="5A2D4514" w:rsidR="007A084A" w:rsidRPr="00783220" w:rsidRDefault="007A084A" w:rsidP="000562C1">
      <w:pPr>
        <w:pStyle w:val="Bulletedlist"/>
        <w:rPr>
          <w:highlight w:val="yellow"/>
        </w:rPr>
      </w:pPr>
      <w:r w:rsidRPr="00783220">
        <w:rPr>
          <w:highlight w:val="yellow"/>
        </w:rPr>
        <w:t>Which/how many customers are involved</w:t>
      </w:r>
    </w:p>
    <w:p w14:paraId="37BE471C" w14:textId="01303A98" w:rsidR="007A084A" w:rsidRPr="00783220" w:rsidRDefault="007A084A" w:rsidP="000562C1">
      <w:pPr>
        <w:pStyle w:val="Bulletedlist"/>
        <w:rPr>
          <w:highlight w:val="yellow"/>
        </w:rPr>
      </w:pPr>
      <w:r w:rsidRPr="00783220">
        <w:rPr>
          <w:highlight w:val="yellow"/>
        </w:rPr>
        <w:t>How long the partnership has been in place</w:t>
      </w:r>
    </w:p>
    <w:p w14:paraId="19BAD332" w14:textId="3FB39197" w:rsidR="007A084A" w:rsidRPr="00783220" w:rsidRDefault="007A084A" w:rsidP="000562C1">
      <w:pPr>
        <w:pStyle w:val="Bulletedlist"/>
        <w:rPr>
          <w:highlight w:val="yellow"/>
        </w:rPr>
      </w:pPr>
      <w:r w:rsidRPr="00783220">
        <w:rPr>
          <w:highlight w:val="yellow"/>
        </w:rPr>
        <w:t>Any other relevant information</w:t>
      </w:r>
    </w:p>
    <w:p w14:paraId="2F44D1D3" w14:textId="77777777" w:rsidR="007A084A" w:rsidRDefault="007A084A" w:rsidP="007A084A"/>
    <w:p w14:paraId="6A281596" w14:textId="119888A0" w:rsidR="007A084A" w:rsidRDefault="007A084A" w:rsidP="007A084A">
      <w:pPr>
        <w:pStyle w:val="Heading2"/>
      </w:pPr>
      <w:bookmarkStart w:id="12" w:name="_Toc84339128"/>
      <w:r>
        <w:t xml:space="preserve">Supply </w:t>
      </w:r>
      <w:r w:rsidR="000562C1">
        <w:t>c</w:t>
      </w:r>
      <w:r>
        <w:t>hains</w:t>
      </w:r>
      <w:bookmarkEnd w:id="12"/>
    </w:p>
    <w:p w14:paraId="560C59C0" w14:textId="1547ED39" w:rsidR="007A084A" w:rsidRDefault="007A084A" w:rsidP="007A084A">
      <w:r>
        <w:t xml:space="preserve">In order to provide our products and services to our customers </w:t>
      </w:r>
      <w:r w:rsidR="005E1E90">
        <w:t>several</w:t>
      </w:r>
      <w:r>
        <w:t xml:space="preserve"> important supply chain routes are in place. The major ones are:</w:t>
      </w:r>
    </w:p>
    <w:p w14:paraId="3CFDC29D" w14:textId="35AFBD80" w:rsidR="007A084A" w:rsidRPr="00783220" w:rsidRDefault="007A084A" w:rsidP="007A084A">
      <w:pPr>
        <w:rPr>
          <w:highlight w:val="yellow"/>
        </w:rPr>
      </w:pPr>
      <w:r w:rsidRPr="00783220">
        <w:rPr>
          <w:highlight w:val="yellow"/>
        </w:rPr>
        <w:t>Describe for each supply chain:</w:t>
      </w:r>
    </w:p>
    <w:p w14:paraId="6E1FC598" w14:textId="091D2C92" w:rsidR="007A084A" w:rsidRPr="00783220" w:rsidRDefault="007A084A" w:rsidP="000562C1">
      <w:pPr>
        <w:pStyle w:val="Bulletedlist"/>
        <w:rPr>
          <w:highlight w:val="yellow"/>
        </w:rPr>
      </w:pPr>
      <w:r w:rsidRPr="00783220">
        <w:rPr>
          <w:highlight w:val="yellow"/>
        </w:rPr>
        <w:t>The products and services affected</w:t>
      </w:r>
    </w:p>
    <w:p w14:paraId="53EC39C6" w14:textId="671A4D9D" w:rsidR="007A084A" w:rsidRPr="00783220" w:rsidRDefault="007A084A" w:rsidP="000562C1">
      <w:pPr>
        <w:pStyle w:val="Bulletedlist"/>
        <w:rPr>
          <w:highlight w:val="yellow"/>
        </w:rPr>
      </w:pPr>
      <w:r w:rsidRPr="00783220">
        <w:rPr>
          <w:highlight w:val="yellow"/>
        </w:rPr>
        <w:t xml:space="preserve">The links in the supply chain both in terms of </w:t>
      </w:r>
      <w:r w:rsidR="006840CD">
        <w:rPr>
          <w:highlight w:val="yellow"/>
        </w:rPr>
        <w:t>organiz</w:t>
      </w:r>
      <w:r w:rsidRPr="00783220">
        <w:rPr>
          <w:highlight w:val="yellow"/>
        </w:rPr>
        <w:t>ations involved and geography</w:t>
      </w:r>
    </w:p>
    <w:p w14:paraId="28714DF4" w14:textId="1DCBA682" w:rsidR="007A084A" w:rsidRPr="00783220" w:rsidRDefault="007A084A" w:rsidP="000562C1">
      <w:pPr>
        <w:pStyle w:val="Bulletedlist"/>
        <w:rPr>
          <w:highlight w:val="yellow"/>
        </w:rPr>
      </w:pPr>
      <w:r w:rsidRPr="00783220">
        <w:rPr>
          <w:highlight w:val="yellow"/>
        </w:rPr>
        <w:t>How established the supply chain is</w:t>
      </w:r>
    </w:p>
    <w:p w14:paraId="1DC84822" w14:textId="06BA3FAB" w:rsidR="007A084A" w:rsidRPr="00783220" w:rsidRDefault="007A084A" w:rsidP="000562C1">
      <w:pPr>
        <w:pStyle w:val="Bulletedlist"/>
        <w:rPr>
          <w:highlight w:val="yellow"/>
        </w:rPr>
      </w:pPr>
      <w:r w:rsidRPr="00783220">
        <w:rPr>
          <w:highlight w:val="yellow"/>
        </w:rPr>
        <w:t>Revenue and profit value that relies upon the supply chain</w:t>
      </w:r>
    </w:p>
    <w:p w14:paraId="27840690" w14:textId="57C6948B" w:rsidR="007A084A" w:rsidRPr="00783220" w:rsidRDefault="007A084A" w:rsidP="000562C1">
      <w:pPr>
        <w:pStyle w:val="Bulletedlist"/>
        <w:rPr>
          <w:highlight w:val="yellow"/>
        </w:rPr>
      </w:pPr>
      <w:r w:rsidRPr="00783220">
        <w:rPr>
          <w:highlight w:val="yellow"/>
        </w:rPr>
        <w:t>Any other relevant information</w:t>
      </w:r>
    </w:p>
    <w:p w14:paraId="0EFC7D5C" w14:textId="62FE6546" w:rsidR="007A084A" w:rsidRDefault="007A084A" w:rsidP="007A084A"/>
    <w:p w14:paraId="28324B9D" w14:textId="3C72FF13" w:rsidR="00DD1415" w:rsidRDefault="00DD1415" w:rsidP="00A66DCC">
      <w:pPr>
        <w:rPr>
          <w:highlight w:val="yellow"/>
        </w:rPr>
      </w:pPr>
    </w:p>
    <w:p w14:paraId="22B0512C" w14:textId="19887C95" w:rsidR="00DD1415" w:rsidRDefault="00DD1415" w:rsidP="00A66DCC">
      <w:pPr>
        <w:rPr>
          <w:highlight w:val="yellow"/>
        </w:rPr>
      </w:pPr>
    </w:p>
    <w:p w14:paraId="6D44A369" w14:textId="0F8650AB" w:rsidR="00A66DCC" w:rsidRDefault="00A66DCC" w:rsidP="00A66DCC">
      <w:pPr>
        <w:pStyle w:val="Heading2"/>
      </w:pPr>
      <w:bookmarkStart w:id="13" w:name="_Toc84339129"/>
      <w:r>
        <w:lastRenderedPageBreak/>
        <w:t>Potential impact of a disruptive incident</w:t>
      </w:r>
      <w:bookmarkEnd w:id="13"/>
    </w:p>
    <w:p w14:paraId="4B8B1C37" w14:textId="574A8D4A" w:rsidR="00A66DCC" w:rsidRDefault="00A66DCC" w:rsidP="00A66DCC">
      <w:r>
        <w:t>The impact of any specific incident will obviously depend upon its nature and a comprehensive risk assessment is maintained to assess and mitigate those that can be reasonably identified. In general terms the potential impact of an inability to perform normal business processes will be shown in one or more of the following key areas:</w:t>
      </w:r>
    </w:p>
    <w:p w14:paraId="32C64B9D" w14:textId="25C9E01B" w:rsidR="00A66DCC" w:rsidRPr="00A66DCC" w:rsidRDefault="00A66DCC" w:rsidP="00A66DCC">
      <w:pPr>
        <w:pStyle w:val="Bulletedlist"/>
        <w:rPr>
          <w:highlight w:val="yellow"/>
        </w:rPr>
      </w:pPr>
      <w:r w:rsidRPr="00A66DCC">
        <w:rPr>
          <w:highlight w:val="yellow"/>
        </w:rPr>
        <w:t>Loss of sales revenue</w:t>
      </w:r>
    </w:p>
    <w:p w14:paraId="7C4F9382" w14:textId="43BB4091" w:rsidR="00A66DCC" w:rsidRPr="00A66DCC" w:rsidRDefault="00A66DCC" w:rsidP="00A66DCC">
      <w:pPr>
        <w:pStyle w:val="Bulletedlist"/>
        <w:rPr>
          <w:highlight w:val="yellow"/>
        </w:rPr>
      </w:pPr>
      <w:r w:rsidRPr="00A66DCC">
        <w:rPr>
          <w:highlight w:val="yellow"/>
        </w:rPr>
        <w:t>Risk to life on health and safety grounds</w:t>
      </w:r>
    </w:p>
    <w:p w14:paraId="13DADB63" w14:textId="39ECB791" w:rsidR="00A66DCC" w:rsidRPr="00A66DCC" w:rsidRDefault="00A66DCC" w:rsidP="00A66DCC">
      <w:pPr>
        <w:pStyle w:val="Bulletedlist"/>
        <w:rPr>
          <w:highlight w:val="yellow"/>
        </w:rPr>
      </w:pPr>
      <w:r w:rsidRPr="00A66DCC">
        <w:rPr>
          <w:highlight w:val="yellow"/>
        </w:rPr>
        <w:t>Loss of reputation/customer confidence</w:t>
      </w:r>
    </w:p>
    <w:p w14:paraId="4E1F33DD" w14:textId="2766E733" w:rsidR="00A66DCC" w:rsidRPr="00A66DCC" w:rsidRDefault="00A66DCC" w:rsidP="00A66DCC">
      <w:pPr>
        <w:pStyle w:val="Bulletedlist"/>
        <w:rPr>
          <w:highlight w:val="yellow"/>
        </w:rPr>
      </w:pPr>
      <w:r w:rsidRPr="00A66DCC">
        <w:rPr>
          <w:highlight w:val="yellow"/>
        </w:rPr>
        <w:t>Inability to meet our legal obligations</w:t>
      </w:r>
    </w:p>
    <w:p w14:paraId="1E158964" w14:textId="0D39A5B6" w:rsidR="00A66DCC" w:rsidRPr="00A66DCC" w:rsidRDefault="00A66DCC" w:rsidP="00A66DCC">
      <w:pPr>
        <w:pStyle w:val="Bulletedlist"/>
        <w:rPr>
          <w:highlight w:val="yellow"/>
        </w:rPr>
      </w:pPr>
      <w:r w:rsidRPr="00A66DCC">
        <w:rPr>
          <w:highlight w:val="yellow"/>
        </w:rPr>
        <w:t>Breach of contractual obligations</w:t>
      </w:r>
    </w:p>
    <w:p w14:paraId="501EA805" w14:textId="6904ABB6" w:rsidR="00A66DCC" w:rsidRPr="00A66DCC" w:rsidRDefault="00A66DCC" w:rsidP="00A66DCC">
      <w:pPr>
        <w:pStyle w:val="Bulletedlist"/>
        <w:rPr>
          <w:highlight w:val="yellow"/>
        </w:rPr>
      </w:pPr>
      <w:r w:rsidRPr="00A66DCC">
        <w:rPr>
          <w:highlight w:val="yellow"/>
        </w:rPr>
        <w:t>Loss of business opportunity</w:t>
      </w:r>
    </w:p>
    <w:p w14:paraId="5CC69FB6" w14:textId="42885146" w:rsidR="00A66DCC" w:rsidRPr="00A66DCC" w:rsidRDefault="00A66DCC" w:rsidP="00A66DCC">
      <w:r w:rsidRPr="00A66DCC">
        <w:rPr>
          <w:highlight w:val="yellow"/>
        </w:rPr>
        <w:t xml:space="preserve">[Explain which of the above apply to your </w:t>
      </w:r>
      <w:r w:rsidR="008821DD">
        <w:rPr>
          <w:highlight w:val="yellow"/>
        </w:rPr>
        <w:t>organiz</w:t>
      </w:r>
      <w:r w:rsidRPr="00A66DCC">
        <w:rPr>
          <w:highlight w:val="yellow"/>
        </w:rPr>
        <w:t>ation and to what extent. Identify any other impacts that are specific to you].</w:t>
      </w:r>
    </w:p>
    <w:p w14:paraId="6F16CFAA" w14:textId="14067E24" w:rsidR="00603E28" w:rsidRDefault="00603E28">
      <w:pPr>
        <w:spacing w:before="0" w:after="160" w:line="259" w:lineRule="auto"/>
      </w:pPr>
      <w:r>
        <w:br w:type="page"/>
      </w:r>
    </w:p>
    <w:p w14:paraId="05FBE143" w14:textId="1CB1581C" w:rsidR="007A084A" w:rsidRDefault="007A084A" w:rsidP="007A084A">
      <w:pPr>
        <w:pStyle w:val="Heading1"/>
      </w:pPr>
      <w:bookmarkStart w:id="14" w:name="_Toc84339130"/>
      <w:r>
        <w:lastRenderedPageBreak/>
        <w:t xml:space="preserve">Objectives and </w:t>
      </w:r>
      <w:r w:rsidR="00603E28">
        <w:t>p</w:t>
      </w:r>
      <w:r>
        <w:t>olicies</w:t>
      </w:r>
      <w:bookmarkEnd w:id="14"/>
    </w:p>
    <w:p w14:paraId="5B3AA021" w14:textId="4AC2A3D9" w:rsidR="007A084A" w:rsidRDefault="00050B2A" w:rsidP="007A084A">
      <w:r w:rsidRPr="00050B2A">
        <w:t xml:space="preserve">The purpose of the BCMS is to ensure that </w:t>
      </w:r>
      <w:r w:rsidR="005208F2">
        <w:fldChar w:fldCharType="begin"/>
      </w:r>
      <w:r w:rsidR="005208F2">
        <w:instrText xml:space="preserve"> DOCPROPERTY  "Organization Name"  \* MERGEFORMAT </w:instrText>
      </w:r>
      <w:r w:rsidR="005208F2">
        <w:fldChar w:fldCharType="separate"/>
      </w:r>
      <w:r w:rsidR="00F31DF3">
        <w:t>[Organization Name]</w:t>
      </w:r>
      <w:r w:rsidR="005208F2">
        <w:fldChar w:fldCharType="end"/>
      </w:r>
      <w:r w:rsidRPr="00050B2A">
        <w:t xml:space="preserve"> is still able to meet its defined business objectives and comply with its policies in the face a potentially disruptive incident. This section sets out what the major business objectives and policies are for the current financial year so that a clear relationship can be established between these and the objectives of the BCMS.</w:t>
      </w:r>
    </w:p>
    <w:p w14:paraId="594DBE76" w14:textId="77777777" w:rsidR="00050B2A" w:rsidRDefault="00050B2A" w:rsidP="007A084A"/>
    <w:p w14:paraId="5ED2EB57" w14:textId="675641D8" w:rsidR="007A084A" w:rsidRDefault="007A084A" w:rsidP="007A084A">
      <w:pPr>
        <w:pStyle w:val="Heading2"/>
      </w:pPr>
      <w:bookmarkStart w:id="15" w:name="_Toc84339131"/>
      <w:r>
        <w:t xml:space="preserve">Business </w:t>
      </w:r>
      <w:r w:rsidR="00603E28">
        <w:t>o</w:t>
      </w:r>
      <w:r>
        <w:t>bjectives</w:t>
      </w:r>
      <w:bookmarkEnd w:id="15"/>
    </w:p>
    <w:p w14:paraId="4D9B46B4" w14:textId="38D8A3C3" w:rsidR="007A084A" w:rsidRDefault="007A084A" w:rsidP="007A084A">
      <w:r>
        <w:t xml:space="preserve">For the financial year </w:t>
      </w:r>
      <w:r w:rsidRPr="00CF36FF">
        <w:rPr>
          <w:highlight w:val="yellow"/>
        </w:rPr>
        <w:t>20xx/20yy</w:t>
      </w:r>
      <w:r>
        <w:t xml:space="preserve"> </w:t>
      </w:r>
      <w:r w:rsidR="005208F2">
        <w:fldChar w:fldCharType="begin"/>
      </w:r>
      <w:r w:rsidR="005208F2">
        <w:instrText xml:space="preserve"> DOCPROPERTY  "Organization Name"  \* MERGEFORMAT </w:instrText>
      </w:r>
      <w:r w:rsidR="005208F2">
        <w:fldChar w:fldCharType="separate"/>
      </w:r>
      <w:r w:rsidR="00F31DF3">
        <w:t>[Organization Name]</w:t>
      </w:r>
      <w:r w:rsidR="005208F2">
        <w:fldChar w:fldCharType="end"/>
      </w:r>
      <w:r w:rsidR="002E0C20">
        <w:fldChar w:fldCharType="begin"/>
      </w:r>
      <w:r w:rsidR="002E0C20">
        <w:instrText xml:space="preserve"> DOCPROPERTY  "Organization Name"  \* MERGEFORMAT </w:instrText>
      </w:r>
      <w:r w:rsidR="002E0C20">
        <w:fldChar w:fldCharType="end"/>
      </w:r>
      <w:r>
        <w:t xml:space="preserve"> has set the following major business objectives:</w:t>
      </w:r>
    </w:p>
    <w:p w14:paraId="58F44413" w14:textId="6D1F3CD1" w:rsidR="007A084A" w:rsidRPr="00CF36FF" w:rsidRDefault="007A084A" w:rsidP="00603E28">
      <w:pPr>
        <w:pStyle w:val="Bulletedlist"/>
        <w:rPr>
          <w:highlight w:val="yellow"/>
        </w:rPr>
      </w:pPr>
      <w:r w:rsidRPr="00CF36FF">
        <w:rPr>
          <w:highlight w:val="yellow"/>
        </w:rPr>
        <w:t>List the major business objectives – reference to business planning documentation may be made here</w:t>
      </w:r>
    </w:p>
    <w:p w14:paraId="2DE48131" w14:textId="77777777" w:rsidR="007A084A" w:rsidRDefault="007A084A" w:rsidP="007A084A"/>
    <w:p w14:paraId="6ADD8175" w14:textId="07E2DBC6" w:rsidR="007A084A" w:rsidRDefault="007A084A" w:rsidP="007A084A">
      <w:pPr>
        <w:pStyle w:val="Heading2"/>
      </w:pPr>
      <w:bookmarkStart w:id="16" w:name="_Toc84339132"/>
      <w:r>
        <w:t xml:space="preserve">Business </w:t>
      </w:r>
      <w:r w:rsidR="00603E28">
        <w:t>p</w:t>
      </w:r>
      <w:r>
        <w:t>olicies</w:t>
      </w:r>
      <w:bookmarkEnd w:id="16"/>
    </w:p>
    <w:p w14:paraId="27AB9B26" w14:textId="1C919EF6" w:rsidR="007A084A" w:rsidRDefault="007A084A" w:rsidP="007A084A">
      <w:r>
        <w:t xml:space="preserve">Policies have been set by the </w:t>
      </w:r>
      <w:r w:rsidR="006840CD">
        <w:t>organiz</w:t>
      </w:r>
      <w:r>
        <w:t xml:space="preserve">ation in a variety of areas and these must be taken account of during the business continuity planning process to ensure that they are met. </w:t>
      </w:r>
    </w:p>
    <w:p w14:paraId="2934D137" w14:textId="05CFDD4D" w:rsidR="007A084A" w:rsidRDefault="007A084A" w:rsidP="007A084A">
      <w:r>
        <w:t>The main relevant policies are:</w:t>
      </w:r>
    </w:p>
    <w:p w14:paraId="6A4AFF1F" w14:textId="32709289" w:rsidR="007A084A" w:rsidRPr="00CF36FF" w:rsidRDefault="007A084A" w:rsidP="00603E28">
      <w:pPr>
        <w:pStyle w:val="Bulletedlist"/>
        <w:rPr>
          <w:highlight w:val="yellow"/>
        </w:rPr>
      </w:pPr>
      <w:r w:rsidRPr="00CF36FF">
        <w:rPr>
          <w:highlight w:val="yellow"/>
        </w:rPr>
        <w:t>Corporate Risk Management Strategy</w:t>
      </w:r>
    </w:p>
    <w:p w14:paraId="5A2A47CA" w14:textId="3B866D22" w:rsidR="007A084A" w:rsidRPr="00CF36FF" w:rsidRDefault="007A084A" w:rsidP="00603E28">
      <w:pPr>
        <w:pStyle w:val="Bulletedlist"/>
        <w:rPr>
          <w:highlight w:val="yellow"/>
        </w:rPr>
      </w:pPr>
      <w:r w:rsidRPr="00CF36FF">
        <w:rPr>
          <w:highlight w:val="yellow"/>
        </w:rPr>
        <w:t>Human Resources Policy</w:t>
      </w:r>
    </w:p>
    <w:p w14:paraId="2310F011" w14:textId="2FD63EE3" w:rsidR="007A084A" w:rsidRPr="00CF36FF" w:rsidRDefault="007A084A" w:rsidP="00603E28">
      <w:pPr>
        <w:pStyle w:val="Bulletedlist"/>
        <w:rPr>
          <w:highlight w:val="yellow"/>
        </w:rPr>
      </w:pPr>
      <w:r w:rsidRPr="00CF36FF">
        <w:rPr>
          <w:highlight w:val="yellow"/>
        </w:rPr>
        <w:t>Home Working Policy</w:t>
      </w:r>
    </w:p>
    <w:p w14:paraId="5BD6944A" w14:textId="3C35D750" w:rsidR="007A084A" w:rsidRPr="00CF36FF" w:rsidRDefault="007A084A" w:rsidP="00603E28">
      <w:pPr>
        <w:pStyle w:val="Bulletedlist"/>
        <w:rPr>
          <w:highlight w:val="yellow"/>
        </w:rPr>
      </w:pPr>
      <w:r w:rsidRPr="00CF36FF">
        <w:rPr>
          <w:highlight w:val="yellow"/>
        </w:rPr>
        <w:t>Flexible Working Policy</w:t>
      </w:r>
    </w:p>
    <w:p w14:paraId="5203CC19" w14:textId="15BA0E1C" w:rsidR="007A084A" w:rsidRPr="004D1295" w:rsidRDefault="007A084A" w:rsidP="00603E28">
      <w:pPr>
        <w:pStyle w:val="Bulletedlist"/>
        <w:rPr>
          <w:highlight w:val="yellow"/>
        </w:rPr>
      </w:pPr>
      <w:r w:rsidRPr="004D1295">
        <w:rPr>
          <w:highlight w:val="yellow"/>
        </w:rPr>
        <w:t>Equality and Diversity Policy</w:t>
      </w:r>
    </w:p>
    <w:p w14:paraId="76B9C687" w14:textId="4B94EE58" w:rsidR="007A084A" w:rsidRPr="004D1295" w:rsidRDefault="007A084A" w:rsidP="00603E28">
      <w:pPr>
        <w:pStyle w:val="Bulletedlist"/>
        <w:rPr>
          <w:highlight w:val="yellow"/>
        </w:rPr>
      </w:pPr>
      <w:r w:rsidRPr="004D1295">
        <w:rPr>
          <w:highlight w:val="yellow"/>
        </w:rPr>
        <w:t>Internet Acceptable Use Policy</w:t>
      </w:r>
    </w:p>
    <w:p w14:paraId="50021504" w14:textId="328A1CE6" w:rsidR="007A084A" w:rsidRPr="004D1295" w:rsidRDefault="007A084A" w:rsidP="00603E28">
      <w:pPr>
        <w:pStyle w:val="Bulletedlist"/>
        <w:rPr>
          <w:highlight w:val="yellow"/>
        </w:rPr>
      </w:pPr>
      <w:r w:rsidRPr="004D1295">
        <w:rPr>
          <w:highlight w:val="yellow"/>
        </w:rPr>
        <w:t>Information Security Policy</w:t>
      </w:r>
    </w:p>
    <w:p w14:paraId="778368A3" w14:textId="1270099F" w:rsidR="004D1295" w:rsidRPr="004D1295" w:rsidRDefault="004D1295" w:rsidP="004D1295">
      <w:pPr>
        <w:pStyle w:val="Bulletedlist"/>
        <w:rPr>
          <w:highlight w:val="yellow"/>
        </w:rPr>
      </w:pPr>
      <w:r w:rsidRPr="004D1295">
        <w:rPr>
          <w:highlight w:val="yellow"/>
        </w:rPr>
        <w:t>IT Access Control Policy</w:t>
      </w:r>
    </w:p>
    <w:p w14:paraId="7AED0A8C" w14:textId="72EA0C13" w:rsidR="007A084A" w:rsidRPr="004D1295" w:rsidRDefault="007A084A" w:rsidP="00603E28">
      <w:pPr>
        <w:pStyle w:val="Bulletedlist"/>
        <w:rPr>
          <w:highlight w:val="yellow"/>
        </w:rPr>
      </w:pPr>
      <w:r w:rsidRPr="004D1295">
        <w:rPr>
          <w:highlight w:val="yellow"/>
        </w:rPr>
        <w:t>Legal Responsibilities Policy</w:t>
      </w:r>
    </w:p>
    <w:p w14:paraId="72BAA3BA" w14:textId="6BA22F73" w:rsidR="007A084A" w:rsidRPr="004D1295" w:rsidRDefault="007A084A" w:rsidP="00603E28">
      <w:pPr>
        <w:pStyle w:val="Bulletedlist"/>
        <w:rPr>
          <w:highlight w:val="yellow"/>
        </w:rPr>
      </w:pPr>
      <w:r w:rsidRPr="004D1295">
        <w:rPr>
          <w:highlight w:val="yellow"/>
        </w:rPr>
        <w:t>Other relevant policies</w:t>
      </w:r>
    </w:p>
    <w:p w14:paraId="7D2814F9" w14:textId="77777777" w:rsidR="007A084A" w:rsidRDefault="007A084A" w:rsidP="007A084A"/>
    <w:p w14:paraId="72D7FB9B" w14:textId="1C7FC86A" w:rsidR="00266BF2" w:rsidRDefault="00266BF2" w:rsidP="0083770F">
      <w:pPr>
        <w:pStyle w:val="Heading2"/>
      </w:pPr>
      <w:bookmarkStart w:id="17" w:name="_Toc84339133"/>
      <w:r>
        <w:t>Business continuity objectives</w:t>
      </w:r>
      <w:bookmarkEnd w:id="17"/>
    </w:p>
    <w:p w14:paraId="38FA241B" w14:textId="43837C40" w:rsidR="00266BF2" w:rsidRDefault="00266BF2" w:rsidP="00266BF2">
      <w:r>
        <w:t>Based on the requirements and factors set out in this document, the following major objectives are set for business continuity:</w:t>
      </w:r>
    </w:p>
    <w:p w14:paraId="33D46E6C" w14:textId="41498A72" w:rsidR="00266BF2" w:rsidRPr="00C9036A" w:rsidRDefault="00266BF2" w:rsidP="00266BF2">
      <w:pPr>
        <w:rPr>
          <w:highlight w:val="yellow"/>
        </w:rPr>
      </w:pPr>
      <w:r w:rsidRPr="00C9036A">
        <w:rPr>
          <w:highlight w:val="yellow"/>
        </w:rPr>
        <w:t>Define the main priorities that the BCMS must address, particularly in terms of the potential impacts described in section 2.8 of this document.</w:t>
      </w:r>
    </w:p>
    <w:p w14:paraId="5B881DDE" w14:textId="57A597B9" w:rsidR="00266BF2" w:rsidRPr="00C9036A" w:rsidRDefault="00266BF2" w:rsidP="00266BF2">
      <w:pPr>
        <w:rPr>
          <w:highlight w:val="yellow"/>
        </w:rPr>
      </w:pPr>
      <w:r w:rsidRPr="00C9036A">
        <w:rPr>
          <w:highlight w:val="yellow"/>
        </w:rPr>
        <w:lastRenderedPageBreak/>
        <w:t>For example:</w:t>
      </w:r>
    </w:p>
    <w:p w14:paraId="0FEEBB92" w14:textId="0962CE91" w:rsidR="00266BF2" w:rsidRPr="00C9036A" w:rsidRDefault="00266BF2" w:rsidP="00C9036A">
      <w:pPr>
        <w:pStyle w:val="ListParagraph"/>
        <w:numPr>
          <w:ilvl w:val="0"/>
          <w:numId w:val="8"/>
        </w:numPr>
        <w:rPr>
          <w:highlight w:val="yellow"/>
        </w:rPr>
      </w:pPr>
      <w:r w:rsidRPr="00C9036A">
        <w:rPr>
          <w:highlight w:val="yellow"/>
        </w:rPr>
        <w:t>Objective 1</w:t>
      </w:r>
      <w:r w:rsidR="00C9036A">
        <w:rPr>
          <w:highlight w:val="yellow"/>
        </w:rPr>
        <w:t xml:space="preserve">: </w:t>
      </w:r>
      <w:r w:rsidRPr="00C9036A">
        <w:rPr>
          <w:highlight w:val="yellow"/>
        </w:rPr>
        <w:t>Comply with health and safety legislation at all times</w:t>
      </w:r>
    </w:p>
    <w:p w14:paraId="549E956C" w14:textId="3DB4FD18" w:rsidR="00266BF2" w:rsidRPr="00C9036A" w:rsidRDefault="00266BF2" w:rsidP="00C9036A">
      <w:pPr>
        <w:pStyle w:val="ListParagraph"/>
        <w:numPr>
          <w:ilvl w:val="0"/>
          <w:numId w:val="8"/>
        </w:numPr>
        <w:rPr>
          <w:highlight w:val="yellow"/>
        </w:rPr>
      </w:pPr>
      <w:r w:rsidRPr="00C9036A">
        <w:rPr>
          <w:highlight w:val="yellow"/>
        </w:rPr>
        <w:t>Objective 2</w:t>
      </w:r>
      <w:r w:rsidR="00C9036A">
        <w:rPr>
          <w:highlight w:val="yellow"/>
        </w:rPr>
        <w:t xml:space="preserve">: </w:t>
      </w:r>
      <w:r w:rsidRPr="00C9036A">
        <w:rPr>
          <w:highlight w:val="yellow"/>
        </w:rPr>
        <w:t>Maintain shareholder confidence</w:t>
      </w:r>
    </w:p>
    <w:p w14:paraId="62D731B7" w14:textId="40D05A1D" w:rsidR="00266BF2" w:rsidRPr="00C9036A" w:rsidRDefault="00266BF2" w:rsidP="00C9036A">
      <w:pPr>
        <w:pStyle w:val="ListParagraph"/>
        <w:numPr>
          <w:ilvl w:val="0"/>
          <w:numId w:val="8"/>
        </w:numPr>
        <w:rPr>
          <w:highlight w:val="yellow"/>
        </w:rPr>
      </w:pPr>
      <w:r w:rsidRPr="00C9036A">
        <w:rPr>
          <w:highlight w:val="yellow"/>
        </w:rPr>
        <w:t>Objective 3</w:t>
      </w:r>
      <w:r w:rsidR="00C9036A">
        <w:rPr>
          <w:highlight w:val="yellow"/>
        </w:rPr>
        <w:t>:</w:t>
      </w:r>
      <w:r w:rsidRPr="00C9036A">
        <w:rPr>
          <w:highlight w:val="yellow"/>
        </w:rPr>
        <w:t xml:space="preserve"> Maintain customer service levels</w:t>
      </w:r>
    </w:p>
    <w:p w14:paraId="7E0FCDA3" w14:textId="2C91444D" w:rsidR="00266BF2" w:rsidRPr="00C9036A" w:rsidRDefault="00266BF2" w:rsidP="00266BF2">
      <w:pPr>
        <w:pStyle w:val="ListParagraph"/>
        <w:numPr>
          <w:ilvl w:val="0"/>
          <w:numId w:val="8"/>
        </w:numPr>
        <w:rPr>
          <w:highlight w:val="yellow"/>
        </w:rPr>
      </w:pPr>
      <w:r w:rsidRPr="00C9036A">
        <w:rPr>
          <w:highlight w:val="yellow"/>
        </w:rPr>
        <w:t>Objective 4</w:t>
      </w:r>
      <w:r w:rsidR="00C9036A">
        <w:rPr>
          <w:highlight w:val="yellow"/>
        </w:rPr>
        <w:t>:</w:t>
      </w:r>
      <w:r w:rsidRPr="00C9036A">
        <w:rPr>
          <w:highlight w:val="yellow"/>
        </w:rPr>
        <w:t xml:space="preserve"> Minimise loss of revenue</w:t>
      </w:r>
    </w:p>
    <w:p w14:paraId="7B7130A3" w14:textId="36C07D54" w:rsidR="007A084A" w:rsidRDefault="00266BF2" w:rsidP="007A084A">
      <w:r>
        <w:t>The success of the BCMS will be judged on its ability to meet these overall objectives.</w:t>
      </w:r>
    </w:p>
    <w:p w14:paraId="4063C8F6" w14:textId="6855F0BC" w:rsidR="00603E28" w:rsidRDefault="00603E28">
      <w:pPr>
        <w:spacing w:before="0" w:after="160" w:line="259" w:lineRule="auto"/>
      </w:pPr>
      <w:r>
        <w:br w:type="page"/>
      </w:r>
    </w:p>
    <w:p w14:paraId="4F79387A" w14:textId="13399742" w:rsidR="007A084A" w:rsidRDefault="007A084A" w:rsidP="007A084A">
      <w:pPr>
        <w:pStyle w:val="Heading1"/>
      </w:pPr>
      <w:bookmarkStart w:id="18" w:name="_Toc84339134"/>
      <w:r>
        <w:lastRenderedPageBreak/>
        <w:t xml:space="preserve">Risk </w:t>
      </w:r>
      <w:r w:rsidR="00603E28">
        <w:t>management</w:t>
      </w:r>
      <w:bookmarkEnd w:id="18"/>
    </w:p>
    <w:p w14:paraId="40117A76" w14:textId="438421C3" w:rsidR="001247F0" w:rsidRDefault="001247F0" w:rsidP="001247F0">
      <w:pPr>
        <w:pStyle w:val="Heading2"/>
      </w:pPr>
      <w:bookmarkStart w:id="19" w:name="_Toc84339135"/>
      <w:r>
        <w:t>Risk management strategy</w:t>
      </w:r>
      <w:bookmarkEnd w:id="19"/>
    </w:p>
    <w:p w14:paraId="3645F9EE" w14:textId="438182FA" w:rsidR="001247F0" w:rsidRDefault="005208F2" w:rsidP="001247F0">
      <w:pPr>
        <w:spacing w:before="0" w:after="160" w:line="259" w:lineRule="auto"/>
      </w:pPr>
      <w:r>
        <w:fldChar w:fldCharType="begin"/>
      </w:r>
      <w:r>
        <w:instrText xml:space="preserve"> DOCPROPERTY  "Organization Name"  \* MERGEFORMAT </w:instrText>
      </w:r>
      <w:r>
        <w:fldChar w:fldCharType="separate"/>
      </w:r>
      <w:r w:rsidR="004C1A71">
        <w:t>[Organization Name]</w:t>
      </w:r>
      <w:r>
        <w:fldChar w:fldCharType="end"/>
      </w:r>
      <w:r w:rsidR="001247F0">
        <w:t>’s strategy with respect to the high</w:t>
      </w:r>
      <w:r w:rsidR="00E176CA">
        <w:t>-</w:t>
      </w:r>
      <w:r w:rsidR="001247F0">
        <w:t>level management of risk is to broadly adopt the principles of the ISO31000 standard (Risk management – principles and guidelines) so that risk management:</w:t>
      </w:r>
    </w:p>
    <w:p w14:paraId="3A3E65DB" w14:textId="0461072A" w:rsidR="001247F0" w:rsidRDefault="001247F0" w:rsidP="001247F0">
      <w:pPr>
        <w:pStyle w:val="Bulletedlist"/>
      </w:pPr>
      <w:r>
        <w:t>Creates and protects value</w:t>
      </w:r>
    </w:p>
    <w:p w14:paraId="06D64D44" w14:textId="66526E18" w:rsidR="001247F0" w:rsidRDefault="001247F0" w:rsidP="001247F0">
      <w:pPr>
        <w:pStyle w:val="Bulletedlist"/>
      </w:pPr>
      <w:r>
        <w:t>Is an integral part of all organizational processes</w:t>
      </w:r>
    </w:p>
    <w:p w14:paraId="665EE0D9" w14:textId="6EBFC12F" w:rsidR="001247F0" w:rsidRDefault="001247F0" w:rsidP="001247F0">
      <w:pPr>
        <w:pStyle w:val="Bulletedlist"/>
      </w:pPr>
      <w:r>
        <w:t>Is part of decision-making</w:t>
      </w:r>
    </w:p>
    <w:p w14:paraId="60E4D90B" w14:textId="47AA7AE5" w:rsidR="001247F0" w:rsidRDefault="001247F0" w:rsidP="001247F0">
      <w:pPr>
        <w:pStyle w:val="Bulletedlist"/>
      </w:pPr>
      <w:r>
        <w:t>Explicitly addresses uncertainty</w:t>
      </w:r>
    </w:p>
    <w:p w14:paraId="466770A2" w14:textId="438F3E8C" w:rsidR="001247F0" w:rsidRDefault="001247F0" w:rsidP="001247F0">
      <w:pPr>
        <w:pStyle w:val="Bulletedlist"/>
      </w:pPr>
      <w:r>
        <w:t>Is systematic, structured and timely</w:t>
      </w:r>
    </w:p>
    <w:p w14:paraId="0958D770" w14:textId="53F1E901" w:rsidR="001247F0" w:rsidRDefault="001247F0" w:rsidP="001247F0">
      <w:pPr>
        <w:pStyle w:val="Bulletedlist"/>
      </w:pPr>
      <w:r>
        <w:t>Is based on the best available information</w:t>
      </w:r>
    </w:p>
    <w:p w14:paraId="304D9C56" w14:textId="03F3BDE9" w:rsidR="001247F0" w:rsidRDefault="001247F0" w:rsidP="001247F0">
      <w:pPr>
        <w:pStyle w:val="Bulletedlist"/>
      </w:pPr>
      <w:r>
        <w:t>Is tailored</w:t>
      </w:r>
    </w:p>
    <w:p w14:paraId="2C734F02" w14:textId="5EDE8621" w:rsidR="001247F0" w:rsidRDefault="001247F0" w:rsidP="001247F0">
      <w:pPr>
        <w:pStyle w:val="Bulletedlist"/>
      </w:pPr>
      <w:r>
        <w:t>Takes human and cultural factors into account</w:t>
      </w:r>
    </w:p>
    <w:p w14:paraId="5EAAC94E" w14:textId="245D9826" w:rsidR="001247F0" w:rsidRDefault="001247F0" w:rsidP="001247F0">
      <w:pPr>
        <w:pStyle w:val="Bulletedlist"/>
      </w:pPr>
      <w:r>
        <w:t>Is transparent and inclusive</w:t>
      </w:r>
    </w:p>
    <w:p w14:paraId="58F99D69" w14:textId="02B32780" w:rsidR="001247F0" w:rsidRDefault="001247F0" w:rsidP="001247F0">
      <w:pPr>
        <w:pStyle w:val="Bulletedlist"/>
      </w:pPr>
      <w:r>
        <w:t>Is dynamic, iterative and responsive to change</w:t>
      </w:r>
    </w:p>
    <w:p w14:paraId="7C4FC76E" w14:textId="631ECD4B" w:rsidR="001247F0" w:rsidRDefault="001247F0" w:rsidP="000D7BF8">
      <w:pPr>
        <w:pStyle w:val="Bulletedlist"/>
      </w:pPr>
      <w:r>
        <w:t>Facilitates continual improvement of the organization</w:t>
      </w:r>
    </w:p>
    <w:p w14:paraId="1BA2B615" w14:textId="77777777" w:rsidR="001247F0" w:rsidRDefault="001247F0" w:rsidP="001247F0">
      <w:pPr>
        <w:spacing w:before="0" w:after="160" w:line="259" w:lineRule="auto"/>
      </w:pPr>
      <w:r>
        <w:t>These principles will also be applied to the management of risk with respect to the business continuity of the organization.</w:t>
      </w:r>
    </w:p>
    <w:p w14:paraId="4C30057E" w14:textId="77777777" w:rsidR="001247F0" w:rsidRDefault="001247F0" w:rsidP="001247F0">
      <w:pPr>
        <w:spacing w:before="0" w:after="160" w:line="259" w:lineRule="auto"/>
      </w:pPr>
    </w:p>
    <w:p w14:paraId="29E0EB15" w14:textId="58FAB298" w:rsidR="001247F0" w:rsidRDefault="001247F0" w:rsidP="000D7BF8">
      <w:pPr>
        <w:pStyle w:val="Heading2"/>
      </w:pPr>
      <w:bookmarkStart w:id="20" w:name="_Toc84339136"/>
      <w:r>
        <w:t xml:space="preserve">Risk </w:t>
      </w:r>
      <w:r w:rsidR="000D7BF8">
        <w:t>a</w:t>
      </w:r>
      <w:r>
        <w:t>ppetite</w:t>
      </w:r>
      <w:bookmarkEnd w:id="20"/>
    </w:p>
    <w:p w14:paraId="116A6F97" w14:textId="48E090C3" w:rsidR="001247F0" w:rsidRDefault="001247F0" w:rsidP="001247F0">
      <w:pPr>
        <w:spacing w:before="0" w:after="160" w:line="259" w:lineRule="auto"/>
      </w:pPr>
      <w:r>
        <w:t>The BCMS is designed to address the major risks that are identified to the business continuity of</w:t>
      </w:r>
      <w:r w:rsidR="004C1A71">
        <w:t xml:space="preserve"> </w:t>
      </w:r>
      <w:r w:rsidR="005208F2">
        <w:fldChar w:fldCharType="begin"/>
      </w:r>
      <w:r w:rsidR="005208F2">
        <w:instrText xml:space="preserve"> DOCPROPERTY  "Organization Name"  \* MERGEFORMAT </w:instrText>
      </w:r>
      <w:r w:rsidR="005208F2">
        <w:fldChar w:fldCharType="separate"/>
      </w:r>
      <w:r w:rsidR="004C1A71">
        <w:t>[Organization Name]</w:t>
      </w:r>
      <w:r w:rsidR="005208F2">
        <w:fldChar w:fldCharType="end"/>
      </w:r>
      <w:r>
        <w:t xml:space="preserve">. In identifying, assessing and managing these risks there are a number of options open to the </w:t>
      </w:r>
      <w:r w:rsidR="008821DD">
        <w:t>organiz</w:t>
      </w:r>
      <w:r>
        <w:t>ation according to its appetite for risk.</w:t>
      </w:r>
    </w:p>
    <w:p w14:paraId="49DF378A" w14:textId="47CC4CB1" w:rsidR="001247F0" w:rsidRPr="00E176CA" w:rsidRDefault="001247F0" w:rsidP="001247F0">
      <w:pPr>
        <w:spacing w:before="0" w:after="160" w:line="259" w:lineRule="auto"/>
        <w:rPr>
          <w:highlight w:val="yellow"/>
        </w:rPr>
      </w:pPr>
      <w:r>
        <w:t xml:space="preserve">In general terms the </w:t>
      </w:r>
      <w:r w:rsidR="008821DD">
        <w:t>organiz</w:t>
      </w:r>
      <w:r>
        <w:t xml:space="preserve">ations appetite for risk may be said to be </w:t>
      </w:r>
      <w:r w:rsidRPr="00E176CA">
        <w:rPr>
          <w:highlight w:val="yellow"/>
        </w:rPr>
        <w:t xml:space="preserve">Low / Moderate / High (delete as appropriate).  </w:t>
      </w:r>
    </w:p>
    <w:p w14:paraId="43C34D97" w14:textId="2708D306" w:rsidR="001247F0" w:rsidRPr="00E176CA" w:rsidRDefault="001247F0" w:rsidP="000D7BF8">
      <w:pPr>
        <w:pStyle w:val="Bulletedlist"/>
        <w:rPr>
          <w:highlight w:val="yellow"/>
        </w:rPr>
      </w:pPr>
      <w:r w:rsidRPr="00E176CA">
        <w:rPr>
          <w:b/>
          <w:bCs/>
          <w:highlight w:val="yellow"/>
        </w:rPr>
        <w:t>Low</w:t>
      </w:r>
      <w:r w:rsidR="000D7BF8" w:rsidRPr="00E176CA">
        <w:rPr>
          <w:b/>
          <w:bCs/>
          <w:highlight w:val="yellow"/>
        </w:rPr>
        <w:t>:</w:t>
      </w:r>
      <w:r w:rsidR="000D7BF8" w:rsidRPr="00E176CA">
        <w:rPr>
          <w:highlight w:val="yellow"/>
        </w:rPr>
        <w:t xml:space="preserve"> </w:t>
      </w:r>
      <w:r w:rsidRPr="00E176CA">
        <w:rPr>
          <w:highlight w:val="yellow"/>
        </w:rPr>
        <w:t xml:space="preserve">The strategy of the </w:t>
      </w:r>
      <w:r w:rsidR="008821DD">
        <w:rPr>
          <w:highlight w:val="yellow"/>
        </w:rPr>
        <w:t>organiz</w:t>
      </w:r>
      <w:r w:rsidRPr="00E176CA">
        <w:rPr>
          <w:highlight w:val="yellow"/>
        </w:rPr>
        <w:t>ation is to avoid risk where possible and to invest resources in mitigating residual risk through effective business continuity measures.</w:t>
      </w:r>
    </w:p>
    <w:p w14:paraId="0F690718" w14:textId="3CEE8394" w:rsidR="001247F0" w:rsidRPr="00E176CA" w:rsidRDefault="001247F0" w:rsidP="000D7BF8">
      <w:pPr>
        <w:pStyle w:val="Bulletedlist"/>
        <w:rPr>
          <w:highlight w:val="yellow"/>
        </w:rPr>
      </w:pPr>
      <w:r w:rsidRPr="00E176CA">
        <w:rPr>
          <w:b/>
          <w:bCs/>
          <w:highlight w:val="yellow"/>
        </w:rPr>
        <w:t>Moderate</w:t>
      </w:r>
      <w:r w:rsidR="000D7BF8" w:rsidRPr="00E176CA">
        <w:rPr>
          <w:b/>
          <w:bCs/>
          <w:highlight w:val="yellow"/>
        </w:rPr>
        <w:t>:</w:t>
      </w:r>
      <w:r w:rsidRPr="00E176CA">
        <w:rPr>
          <w:highlight w:val="yellow"/>
        </w:rPr>
        <w:t xml:space="preserve"> The strategy of the </w:t>
      </w:r>
      <w:r w:rsidR="008821DD">
        <w:rPr>
          <w:highlight w:val="yellow"/>
        </w:rPr>
        <w:t>organiz</w:t>
      </w:r>
      <w:r w:rsidRPr="00E176CA">
        <w:rPr>
          <w:highlight w:val="yellow"/>
        </w:rPr>
        <w:t>ation is to accept reasonable levels of risk whilst making some effort to ensure measures are in place to handle risks if they occur.</w:t>
      </w:r>
    </w:p>
    <w:p w14:paraId="380EC928" w14:textId="098C3A9F" w:rsidR="001247F0" w:rsidRPr="00E176CA" w:rsidRDefault="001247F0" w:rsidP="000D7BF8">
      <w:pPr>
        <w:pStyle w:val="Bulletedlist"/>
        <w:rPr>
          <w:highlight w:val="yellow"/>
        </w:rPr>
      </w:pPr>
      <w:r w:rsidRPr="00E176CA">
        <w:rPr>
          <w:b/>
          <w:bCs/>
          <w:highlight w:val="yellow"/>
        </w:rPr>
        <w:t>High</w:t>
      </w:r>
      <w:r w:rsidR="000D7BF8" w:rsidRPr="00E176CA">
        <w:rPr>
          <w:b/>
          <w:bCs/>
          <w:highlight w:val="yellow"/>
        </w:rPr>
        <w:t>:</w:t>
      </w:r>
      <w:r w:rsidRPr="00E176CA">
        <w:rPr>
          <w:highlight w:val="yellow"/>
        </w:rPr>
        <w:t xml:space="preserve"> The strategy of the </w:t>
      </w:r>
      <w:r w:rsidR="008821DD">
        <w:rPr>
          <w:highlight w:val="yellow"/>
        </w:rPr>
        <w:t>organiz</w:t>
      </w:r>
      <w:r w:rsidRPr="00E176CA">
        <w:rPr>
          <w:highlight w:val="yellow"/>
        </w:rPr>
        <w:t>ation is to accept significant levels of risk as an integral part of the business it is in, on the basis that the resulting rewards will be sufficient justification.</w:t>
      </w:r>
    </w:p>
    <w:p w14:paraId="2A47CDB6" w14:textId="77777777" w:rsidR="001247F0" w:rsidRDefault="001247F0" w:rsidP="001247F0">
      <w:pPr>
        <w:spacing w:before="0" w:after="160" w:line="259" w:lineRule="auto"/>
      </w:pPr>
      <w:r>
        <w:t>This level of risk appetite will be applied to the risk assessments that are carried out as part of the BCMS and will determine the actions that need to be taken to mitigate risk to an acceptable degree.</w:t>
      </w:r>
    </w:p>
    <w:p w14:paraId="14150C51" w14:textId="67EEBC4A" w:rsidR="001247F0" w:rsidRDefault="001247F0" w:rsidP="000D7BF8">
      <w:pPr>
        <w:pStyle w:val="Heading2"/>
      </w:pPr>
      <w:bookmarkStart w:id="21" w:name="_Toc84339137"/>
      <w:r>
        <w:lastRenderedPageBreak/>
        <w:t xml:space="preserve">Internal </w:t>
      </w:r>
      <w:r w:rsidR="000D7BF8">
        <w:t>u</w:t>
      </w:r>
      <w:r>
        <w:t xml:space="preserve">ncertainty </w:t>
      </w:r>
      <w:r w:rsidR="000D7BF8">
        <w:t>f</w:t>
      </w:r>
      <w:r>
        <w:t>actors</w:t>
      </w:r>
      <w:bookmarkEnd w:id="21"/>
    </w:p>
    <w:p w14:paraId="69216E22" w14:textId="6992767C" w:rsidR="001247F0" w:rsidRDefault="001247F0" w:rsidP="001247F0">
      <w:pPr>
        <w:spacing w:before="0" w:after="160" w:line="259" w:lineRule="auto"/>
      </w:pPr>
      <w:r>
        <w:t xml:space="preserve">With regard to the </w:t>
      </w:r>
      <w:r w:rsidR="005208F2">
        <w:fldChar w:fldCharType="begin"/>
      </w:r>
      <w:r w:rsidR="005208F2">
        <w:instrText xml:space="preserve"> DOCPROPERTY  "Organization Name"  \* MER</w:instrText>
      </w:r>
      <w:r w:rsidR="005208F2">
        <w:instrText xml:space="preserve">GEFORMAT </w:instrText>
      </w:r>
      <w:r w:rsidR="005208F2">
        <w:fldChar w:fldCharType="separate"/>
      </w:r>
      <w:r w:rsidR="004C1A71">
        <w:t>[Organization Name]</w:t>
      </w:r>
      <w:r w:rsidR="005208F2">
        <w:fldChar w:fldCharType="end"/>
      </w:r>
      <w:r>
        <w:t xml:space="preserve"> business itself, there are a number of internal factors that create uncertainty that gives rise to risk. These include:</w:t>
      </w:r>
    </w:p>
    <w:p w14:paraId="6B1EF63D" w14:textId="577E8BB8" w:rsidR="001247F0" w:rsidRPr="00E176CA" w:rsidRDefault="001247F0" w:rsidP="001247F0">
      <w:pPr>
        <w:spacing w:before="0" w:after="160" w:line="259" w:lineRule="auto"/>
        <w:rPr>
          <w:highlight w:val="yellow"/>
        </w:rPr>
      </w:pPr>
      <w:r w:rsidRPr="00E176CA">
        <w:rPr>
          <w:highlight w:val="yellow"/>
        </w:rPr>
        <w:t>[List any specific risk factors e.g.</w:t>
      </w:r>
    </w:p>
    <w:p w14:paraId="1DD97A46" w14:textId="06A17733" w:rsidR="001247F0" w:rsidRPr="00E176CA" w:rsidRDefault="001247F0" w:rsidP="00E176CA">
      <w:pPr>
        <w:pStyle w:val="Bulletedlist"/>
        <w:rPr>
          <w:highlight w:val="yellow"/>
        </w:rPr>
      </w:pPr>
      <w:r w:rsidRPr="00E176CA">
        <w:rPr>
          <w:highlight w:val="yellow"/>
        </w:rPr>
        <w:t>Uncertainties in employee relations</w:t>
      </w:r>
    </w:p>
    <w:p w14:paraId="3B348980" w14:textId="2D7F219E" w:rsidR="001247F0" w:rsidRPr="00E176CA" w:rsidRDefault="001247F0" w:rsidP="00E176CA">
      <w:pPr>
        <w:pStyle w:val="Bulletedlist"/>
        <w:rPr>
          <w:highlight w:val="yellow"/>
        </w:rPr>
      </w:pPr>
      <w:r w:rsidRPr="00E176CA">
        <w:rPr>
          <w:highlight w:val="yellow"/>
        </w:rPr>
        <w:t xml:space="preserve">Significant </w:t>
      </w:r>
      <w:r w:rsidR="008821DD">
        <w:rPr>
          <w:highlight w:val="yellow"/>
        </w:rPr>
        <w:t>organiz</w:t>
      </w:r>
      <w:r w:rsidRPr="00E176CA">
        <w:rPr>
          <w:highlight w:val="yellow"/>
        </w:rPr>
        <w:t>ational changes</w:t>
      </w:r>
    </w:p>
    <w:p w14:paraId="698BC492" w14:textId="65E5665B" w:rsidR="001247F0" w:rsidRPr="00E176CA" w:rsidRDefault="001247F0" w:rsidP="00E176CA">
      <w:pPr>
        <w:pStyle w:val="Bulletedlist"/>
        <w:rPr>
          <w:highlight w:val="yellow"/>
        </w:rPr>
      </w:pPr>
      <w:r w:rsidRPr="00E176CA">
        <w:rPr>
          <w:highlight w:val="yellow"/>
        </w:rPr>
        <w:t>Location moves</w:t>
      </w:r>
    </w:p>
    <w:p w14:paraId="32010369" w14:textId="1650B9DC" w:rsidR="001247F0" w:rsidRPr="00E176CA" w:rsidRDefault="001247F0" w:rsidP="00E176CA">
      <w:pPr>
        <w:pStyle w:val="Bulletedlist"/>
        <w:rPr>
          <w:highlight w:val="yellow"/>
        </w:rPr>
      </w:pPr>
      <w:r w:rsidRPr="00E176CA">
        <w:rPr>
          <w:highlight w:val="yellow"/>
        </w:rPr>
        <w:t>Company financial performance</w:t>
      </w:r>
    </w:p>
    <w:p w14:paraId="6BEC9BF9" w14:textId="11B745D8" w:rsidR="001247F0" w:rsidRPr="00E176CA" w:rsidRDefault="001247F0" w:rsidP="00E176CA">
      <w:pPr>
        <w:pStyle w:val="Bulletedlist"/>
        <w:rPr>
          <w:highlight w:val="yellow"/>
        </w:rPr>
      </w:pPr>
      <w:r w:rsidRPr="00E176CA">
        <w:rPr>
          <w:highlight w:val="yellow"/>
        </w:rPr>
        <w:t>Perceptions, values and culture]</w:t>
      </w:r>
    </w:p>
    <w:p w14:paraId="01F285A2" w14:textId="77777777" w:rsidR="001247F0" w:rsidRDefault="001247F0" w:rsidP="001247F0">
      <w:pPr>
        <w:spacing w:before="0" w:after="160" w:line="259" w:lineRule="auto"/>
      </w:pPr>
      <w:r>
        <w:t>These general internal uncertainty factors will be considered in more detail as part of the risk assessment process.</w:t>
      </w:r>
    </w:p>
    <w:p w14:paraId="4FFD3E70" w14:textId="77777777" w:rsidR="001247F0" w:rsidRDefault="001247F0" w:rsidP="001247F0">
      <w:pPr>
        <w:spacing w:before="0" w:after="160" w:line="259" w:lineRule="auto"/>
      </w:pPr>
    </w:p>
    <w:p w14:paraId="64AEA7A2" w14:textId="7881DB60" w:rsidR="001247F0" w:rsidRDefault="001247F0" w:rsidP="00E176CA">
      <w:pPr>
        <w:pStyle w:val="Heading2"/>
      </w:pPr>
      <w:bookmarkStart w:id="22" w:name="_Toc84339138"/>
      <w:r>
        <w:t xml:space="preserve">External </w:t>
      </w:r>
      <w:r w:rsidR="00E176CA">
        <w:t>u</w:t>
      </w:r>
      <w:r>
        <w:t xml:space="preserve">ncertainty </w:t>
      </w:r>
      <w:r w:rsidR="00E176CA">
        <w:t>f</w:t>
      </w:r>
      <w:r>
        <w:t>actors</w:t>
      </w:r>
      <w:bookmarkEnd w:id="22"/>
    </w:p>
    <w:p w14:paraId="164DE33F" w14:textId="55DBF1F4" w:rsidR="001247F0" w:rsidRDefault="001247F0" w:rsidP="001247F0">
      <w:pPr>
        <w:spacing w:before="0" w:after="160" w:line="259" w:lineRule="auto"/>
      </w:pPr>
      <w:r>
        <w:t xml:space="preserve">With regard to the external environment in which </w:t>
      </w:r>
      <w:r w:rsidR="005208F2">
        <w:fldChar w:fldCharType="begin"/>
      </w:r>
      <w:r w:rsidR="005208F2">
        <w:instrText xml:space="preserve"> DOCPROPERTY  "Organization Name"  \* MERGEFORMAT </w:instrText>
      </w:r>
      <w:r w:rsidR="005208F2">
        <w:fldChar w:fldCharType="separate"/>
      </w:r>
      <w:r w:rsidR="004C1A71">
        <w:t>[Organization Name]</w:t>
      </w:r>
      <w:r w:rsidR="005208F2">
        <w:fldChar w:fldCharType="end"/>
      </w:r>
      <w:r>
        <w:t xml:space="preserve"> operates, there are a number of external factors that create uncertainty that gives rise to risk. These are considered in the areas of:</w:t>
      </w:r>
    </w:p>
    <w:p w14:paraId="45139C1D" w14:textId="2AFAF8CB" w:rsidR="001247F0" w:rsidRDefault="001247F0" w:rsidP="00E176CA">
      <w:pPr>
        <w:pStyle w:val="Bulletedlist"/>
      </w:pPr>
      <w:r>
        <w:t>Political</w:t>
      </w:r>
    </w:p>
    <w:p w14:paraId="1C58CF2B" w14:textId="020C68C4" w:rsidR="001247F0" w:rsidRDefault="001247F0" w:rsidP="00E176CA">
      <w:pPr>
        <w:pStyle w:val="Bulletedlist"/>
      </w:pPr>
      <w:r>
        <w:t>Economic</w:t>
      </w:r>
    </w:p>
    <w:p w14:paraId="161054CE" w14:textId="1D844A31" w:rsidR="001247F0" w:rsidRDefault="001247F0" w:rsidP="00E176CA">
      <w:pPr>
        <w:pStyle w:val="Bulletedlist"/>
      </w:pPr>
      <w:r>
        <w:t>Social</w:t>
      </w:r>
    </w:p>
    <w:p w14:paraId="0B920E73" w14:textId="671BE715" w:rsidR="001247F0" w:rsidRDefault="001247F0" w:rsidP="00E176CA">
      <w:pPr>
        <w:pStyle w:val="Bulletedlist"/>
      </w:pPr>
      <w:r>
        <w:t>Technological</w:t>
      </w:r>
    </w:p>
    <w:p w14:paraId="7D40FA4F" w14:textId="1299AD62" w:rsidR="001247F0" w:rsidRDefault="001247F0" w:rsidP="00E176CA">
      <w:pPr>
        <w:pStyle w:val="Bulletedlist"/>
      </w:pPr>
      <w:r>
        <w:t>Legal</w:t>
      </w:r>
    </w:p>
    <w:p w14:paraId="7B1945DE" w14:textId="36E4C526" w:rsidR="001247F0" w:rsidRDefault="001247F0" w:rsidP="00E176CA">
      <w:pPr>
        <w:pStyle w:val="Bulletedlist"/>
      </w:pPr>
      <w:r>
        <w:t>Environmental</w:t>
      </w:r>
    </w:p>
    <w:p w14:paraId="246BEC0B" w14:textId="11ABAD13" w:rsidR="001247F0" w:rsidRDefault="001247F0" w:rsidP="001247F0">
      <w:pPr>
        <w:spacing w:before="0" w:after="160" w:line="259" w:lineRule="auto"/>
      </w:pPr>
      <w:r>
        <w:t>These include:</w:t>
      </w:r>
    </w:p>
    <w:p w14:paraId="6CED98D2" w14:textId="4804D038" w:rsidR="001247F0" w:rsidRPr="00720E70" w:rsidRDefault="001247F0" w:rsidP="001247F0">
      <w:pPr>
        <w:spacing w:before="0" w:after="160" w:line="259" w:lineRule="auto"/>
        <w:rPr>
          <w:highlight w:val="yellow"/>
        </w:rPr>
      </w:pPr>
      <w:r w:rsidRPr="00720E70">
        <w:rPr>
          <w:highlight w:val="yellow"/>
        </w:rPr>
        <w:t>[List any specific risk factors e.g.</w:t>
      </w:r>
    </w:p>
    <w:p w14:paraId="720CAC5E" w14:textId="6189D8F7" w:rsidR="001247F0" w:rsidRPr="00720E70" w:rsidRDefault="001247F0" w:rsidP="00720E70">
      <w:pPr>
        <w:pStyle w:val="Bulletedlist"/>
        <w:rPr>
          <w:highlight w:val="yellow"/>
        </w:rPr>
      </w:pPr>
      <w:r w:rsidRPr="00720E70">
        <w:rPr>
          <w:highlight w:val="yellow"/>
        </w:rPr>
        <w:t>Potential legislative or regulatory changes</w:t>
      </w:r>
    </w:p>
    <w:p w14:paraId="6B3D8A8E" w14:textId="5754CF79" w:rsidR="001247F0" w:rsidRPr="00720E70" w:rsidRDefault="001247F0" w:rsidP="00720E70">
      <w:pPr>
        <w:pStyle w:val="Bulletedlist"/>
        <w:rPr>
          <w:highlight w:val="yellow"/>
        </w:rPr>
      </w:pPr>
      <w:r w:rsidRPr="00720E70">
        <w:rPr>
          <w:highlight w:val="yellow"/>
        </w:rPr>
        <w:t>Political unrest in countries in which the organization operates</w:t>
      </w:r>
    </w:p>
    <w:p w14:paraId="32F965E5" w14:textId="6E3F6924" w:rsidR="001247F0" w:rsidRPr="00720E70" w:rsidRDefault="001247F0" w:rsidP="00720E70">
      <w:pPr>
        <w:pStyle w:val="Bulletedlist"/>
        <w:rPr>
          <w:highlight w:val="yellow"/>
        </w:rPr>
      </w:pPr>
      <w:r w:rsidRPr="00720E70">
        <w:rPr>
          <w:highlight w:val="yellow"/>
        </w:rPr>
        <w:t>Inherent environmental risks e.g. forest fire, floods</w:t>
      </w:r>
    </w:p>
    <w:p w14:paraId="24C6C2DB" w14:textId="0C7F60A3" w:rsidR="001247F0" w:rsidRPr="00720E70" w:rsidRDefault="001247F0" w:rsidP="00720E70">
      <w:pPr>
        <w:pStyle w:val="Bulletedlist"/>
        <w:rPr>
          <w:highlight w:val="yellow"/>
        </w:rPr>
      </w:pPr>
      <w:r w:rsidRPr="00720E70">
        <w:rPr>
          <w:highlight w:val="yellow"/>
        </w:rPr>
        <w:t>Economic factors – supplier failure, lack of customer demand</w:t>
      </w:r>
    </w:p>
    <w:p w14:paraId="1BF63BE5" w14:textId="2CDAB1F9" w:rsidR="001247F0" w:rsidRPr="00720E70" w:rsidRDefault="001247F0" w:rsidP="00720E70">
      <w:pPr>
        <w:pStyle w:val="Bulletedlist"/>
        <w:rPr>
          <w:highlight w:val="yellow"/>
        </w:rPr>
      </w:pPr>
      <w:r w:rsidRPr="00720E70">
        <w:rPr>
          <w:highlight w:val="yellow"/>
        </w:rPr>
        <w:t>Relationships with interested parties outside the organization]</w:t>
      </w:r>
    </w:p>
    <w:p w14:paraId="506483B3" w14:textId="77777777" w:rsidR="001247F0" w:rsidRDefault="001247F0" w:rsidP="001247F0">
      <w:pPr>
        <w:spacing w:before="0" w:after="160" w:line="259" w:lineRule="auto"/>
      </w:pPr>
      <w:r>
        <w:t>These general external uncertainty factors will be considered in more detail as part of the risk assessment process.</w:t>
      </w:r>
    </w:p>
    <w:p w14:paraId="3B1D5D1E" w14:textId="77777777" w:rsidR="001247F0" w:rsidRDefault="001247F0" w:rsidP="001247F0">
      <w:pPr>
        <w:spacing w:before="0" w:after="160" w:line="259" w:lineRule="auto"/>
      </w:pPr>
    </w:p>
    <w:p w14:paraId="708A21BC" w14:textId="398FE653" w:rsidR="001247F0" w:rsidRDefault="001247F0" w:rsidP="00720E70">
      <w:pPr>
        <w:pStyle w:val="Heading2"/>
      </w:pPr>
      <w:bookmarkStart w:id="23" w:name="_Toc84339139"/>
      <w:r>
        <w:lastRenderedPageBreak/>
        <w:t xml:space="preserve">Risk </w:t>
      </w:r>
      <w:r w:rsidR="00BA1E64">
        <w:t>c</w:t>
      </w:r>
      <w:r>
        <w:t>riteria</w:t>
      </w:r>
      <w:bookmarkEnd w:id="23"/>
    </w:p>
    <w:p w14:paraId="0A34936C" w14:textId="3B241DBC" w:rsidR="001247F0" w:rsidRDefault="001247F0" w:rsidP="001247F0">
      <w:pPr>
        <w:spacing w:before="0" w:after="160" w:line="259" w:lineRule="auto"/>
      </w:pPr>
      <w:r>
        <w:t xml:space="preserve">The criteria for assessing risk in the context of the organization’s appetite for risk are defined in a separate document </w:t>
      </w:r>
      <w:r w:rsidRPr="0094076F">
        <w:rPr>
          <w:i/>
          <w:iCs/>
        </w:rPr>
        <w:t>Risk Assessment and Treatment Process</w:t>
      </w:r>
      <w:r>
        <w:t>.</w:t>
      </w:r>
    </w:p>
    <w:p w14:paraId="73957AFA" w14:textId="36CA18C0" w:rsidR="00BA1E64" w:rsidRDefault="00BA1E64">
      <w:pPr>
        <w:spacing w:before="0" w:after="160" w:line="259" w:lineRule="auto"/>
      </w:pPr>
      <w:r>
        <w:br w:type="page"/>
      </w:r>
    </w:p>
    <w:p w14:paraId="5E590746" w14:textId="3426DFA7" w:rsidR="001247F0" w:rsidRDefault="008A2966" w:rsidP="00BA1E64">
      <w:pPr>
        <w:pStyle w:val="Heading1"/>
      </w:pPr>
      <w:bookmarkStart w:id="24" w:name="_Toc84339140"/>
      <w:r>
        <w:lastRenderedPageBreak/>
        <w:t>Understanding the requirements of interested parties</w:t>
      </w:r>
      <w:bookmarkEnd w:id="24"/>
      <w:r w:rsidR="001247F0">
        <w:t xml:space="preserve"> </w:t>
      </w:r>
    </w:p>
    <w:p w14:paraId="709BA217" w14:textId="5DFEFBAC" w:rsidR="001247F0" w:rsidRDefault="001247F0" w:rsidP="001247F0">
      <w:pPr>
        <w:spacing w:before="0" w:after="160" w:line="259" w:lineRule="auto"/>
      </w:pPr>
      <w:r>
        <w:t xml:space="preserve">This section of the document sets out the interested parties that are relevant to the BCMS and their requirements. It also summarises the applicable legal and regulatory requirements to which the </w:t>
      </w:r>
      <w:r w:rsidR="008821DD">
        <w:t>organiz</w:t>
      </w:r>
      <w:r>
        <w:t>ation subscribes.</w:t>
      </w:r>
    </w:p>
    <w:p w14:paraId="0CAC201D" w14:textId="274DB238" w:rsidR="001247F0" w:rsidRDefault="001247F0" w:rsidP="001247F0">
      <w:pPr>
        <w:spacing w:before="0" w:after="160" w:line="259" w:lineRule="auto"/>
      </w:pPr>
      <w:r>
        <w:t>An interested party is defined as “a person or organization that can affect, be affected by, or perceive themselves to be affected by a decision or activity”.</w:t>
      </w:r>
    </w:p>
    <w:p w14:paraId="2EA1B499" w14:textId="77777777" w:rsidR="003103B8" w:rsidRDefault="003103B8" w:rsidP="003103B8">
      <w:r>
        <w:t xml:space="preserve">In addition to our partners and suppliers, </w:t>
      </w:r>
      <w:r w:rsidR="005208F2">
        <w:fldChar w:fldCharType="begin"/>
      </w:r>
      <w:r w:rsidR="005208F2">
        <w:instrText xml:space="preserve"> DOCPROPERTY  "Organization Name"  \* MERGEFORMAT </w:instrText>
      </w:r>
      <w:r w:rsidR="005208F2">
        <w:fldChar w:fldCharType="separate"/>
      </w:r>
      <w:r>
        <w:t>[Organization Name]</w:t>
      </w:r>
      <w:r w:rsidR="005208F2">
        <w:fldChar w:fldCharType="end"/>
      </w:r>
      <w:r>
        <w:fldChar w:fldCharType="begin"/>
      </w:r>
      <w:r>
        <w:instrText xml:space="preserve"> DOCPROPERTY  "Organization Name"  \* MERGEFORMAT </w:instrText>
      </w:r>
      <w:r>
        <w:fldChar w:fldCharType="end"/>
      </w:r>
      <w:r>
        <w:t xml:space="preserve"> has many other interested parties it deals with. These include:</w:t>
      </w:r>
    </w:p>
    <w:p w14:paraId="0C9A2462" w14:textId="77777777" w:rsidR="003103B8" w:rsidRDefault="003103B8" w:rsidP="003103B8">
      <w:pPr>
        <w:pStyle w:val="Bulletedlist"/>
      </w:pPr>
      <w:r>
        <w:t>Citizens</w:t>
      </w:r>
    </w:p>
    <w:p w14:paraId="10726C11" w14:textId="77777777" w:rsidR="003103B8" w:rsidRDefault="003103B8" w:rsidP="003103B8">
      <w:pPr>
        <w:pStyle w:val="Bulletedlist"/>
      </w:pPr>
      <w:r>
        <w:t>Customers</w:t>
      </w:r>
    </w:p>
    <w:p w14:paraId="10A87EF4" w14:textId="77777777" w:rsidR="003103B8" w:rsidRDefault="003103B8" w:rsidP="003103B8">
      <w:pPr>
        <w:pStyle w:val="Bulletedlist"/>
      </w:pPr>
      <w:r>
        <w:t>Distributors</w:t>
      </w:r>
    </w:p>
    <w:p w14:paraId="2B1B01A7" w14:textId="77777777" w:rsidR="003103B8" w:rsidRDefault="003103B8" w:rsidP="003103B8">
      <w:pPr>
        <w:pStyle w:val="Bulletedlist"/>
      </w:pPr>
      <w:r>
        <w:t>Shareholders</w:t>
      </w:r>
    </w:p>
    <w:p w14:paraId="461B212F" w14:textId="77777777" w:rsidR="003103B8" w:rsidRDefault="003103B8" w:rsidP="003103B8">
      <w:pPr>
        <w:pStyle w:val="Bulletedlist"/>
      </w:pPr>
      <w:r>
        <w:t>Investors</w:t>
      </w:r>
    </w:p>
    <w:p w14:paraId="19D4E6C9" w14:textId="77777777" w:rsidR="003103B8" w:rsidRDefault="003103B8" w:rsidP="003103B8">
      <w:pPr>
        <w:pStyle w:val="Bulletedlist"/>
      </w:pPr>
      <w:r>
        <w:t>Owners</w:t>
      </w:r>
    </w:p>
    <w:p w14:paraId="17A67747" w14:textId="77777777" w:rsidR="003103B8" w:rsidRDefault="003103B8" w:rsidP="003103B8">
      <w:pPr>
        <w:pStyle w:val="Bulletedlist"/>
      </w:pPr>
      <w:r>
        <w:t>Insurers</w:t>
      </w:r>
    </w:p>
    <w:p w14:paraId="683A927E" w14:textId="77777777" w:rsidR="003103B8" w:rsidRDefault="003103B8" w:rsidP="003103B8">
      <w:pPr>
        <w:pStyle w:val="Bulletedlist"/>
      </w:pPr>
      <w:r>
        <w:t>Government</w:t>
      </w:r>
    </w:p>
    <w:p w14:paraId="2A12D25A" w14:textId="77777777" w:rsidR="003103B8" w:rsidRDefault="003103B8" w:rsidP="003103B8">
      <w:pPr>
        <w:pStyle w:val="Bulletedlist"/>
      </w:pPr>
      <w:r>
        <w:t>Regulators</w:t>
      </w:r>
    </w:p>
    <w:p w14:paraId="2F1C93B9" w14:textId="77777777" w:rsidR="003103B8" w:rsidRDefault="003103B8" w:rsidP="003103B8">
      <w:pPr>
        <w:pStyle w:val="Bulletedlist"/>
      </w:pPr>
      <w:r>
        <w:t>Recovery service suppliers</w:t>
      </w:r>
    </w:p>
    <w:p w14:paraId="765BEF8E" w14:textId="77777777" w:rsidR="003103B8" w:rsidRDefault="003103B8" w:rsidP="003103B8">
      <w:pPr>
        <w:pStyle w:val="Bulletedlist"/>
      </w:pPr>
      <w:r>
        <w:t>Competitors</w:t>
      </w:r>
    </w:p>
    <w:p w14:paraId="40020223" w14:textId="77777777" w:rsidR="003103B8" w:rsidRDefault="003103B8" w:rsidP="003103B8">
      <w:pPr>
        <w:pStyle w:val="Bulletedlist"/>
      </w:pPr>
      <w:r>
        <w:t>Media</w:t>
      </w:r>
    </w:p>
    <w:p w14:paraId="2818D3C1" w14:textId="77777777" w:rsidR="003103B8" w:rsidRDefault="003103B8" w:rsidP="003103B8">
      <w:pPr>
        <w:pStyle w:val="Bulletedlist"/>
      </w:pPr>
      <w:r>
        <w:t>Commentators</w:t>
      </w:r>
    </w:p>
    <w:p w14:paraId="5B806130" w14:textId="77777777" w:rsidR="003103B8" w:rsidRDefault="003103B8" w:rsidP="003103B8">
      <w:pPr>
        <w:pStyle w:val="Bulletedlist"/>
      </w:pPr>
      <w:r>
        <w:t>Trade groups</w:t>
      </w:r>
    </w:p>
    <w:p w14:paraId="671D529D" w14:textId="77777777" w:rsidR="003103B8" w:rsidRDefault="003103B8" w:rsidP="003103B8">
      <w:pPr>
        <w:pStyle w:val="Bulletedlist"/>
      </w:pPr>
      <w:r>
        <w:t>Neighbours</w:t>
      </w:r>
    </w:p>
    <w:p w14:paraId="6AF74B9E" w14:textId="77777777" w:rsidR="003103B8" w:rsidRDefault="003103B8" w:rsidP="003103B8">
      <w:pPr>
        <w:pStyle w:val="Bulletedlist"/>
      </w:pPr>
      <w:r>
        <w:t>Pressure groups</w:t>
      </w:r>
    </w:p>
    <w:p w14:paraId="2C1CCC88" w14:textId="77777777" w:rsidR="003103B8" w:rsidRDefault="003103B8" w:rsidP="003103B8">
      <w:pPr>
        <w:pStyle w:val="Bulletedlist"/>
      </w:pPr>
      <w:r>
        <w:t>Emergency services</w:t>
      </w:r>
    </w:p>
    <w:p w14:paraId="67DF590B" w14:textId="77777777" w:rsidR="003103B8" w:rsidRDefault="003103B8" w:rsidP="003103B8">
      <w:pPr>
        <w:pStyle w:val="Bulletedlist"/>
      </w:pPr>
      <w:r>
        <w:t>Other response agencies</w:t>
      </w:r>
    </w:p>
    <w:p w14:paraId="7E67DA74" w14:textId="77777777" w:rsidR="003103B8" w:rsidRDefault="003103B8" w:rsidP="003103B8">
      <w:pPr>
        <w:pStyle w:val="Bulletedlist"/>
      </w:pPr>
      <w:r>
        <w:t>Transport services</w:t>
      </w:r>
    </w:p>
    <w:p w14:paraId="71347DB6" w14:textId="77777777" w:rsidR="003103B8" w:rsidRDefault="003103B8" w:rsidP="003103B8">
      <w:pPr>
        <w:pStyle w:val="Bulletedlist"/>
      </w:pPr>
      <w:r>
        <w:t>Dependents of staff</w:t>
      </w:r>
    </w:p>
    <w:p w14:paraId="4975F7D2" w14:textId="7DD0EB2A" w:rsidR="001247F0" w:rsidRDefault="001247F0" w:rsidP="001247F0">
      <w:pPr>
        <w:spacing w:before="0" w:after="160" w:line="259" w:lineRule="auto"/>
      </w:pPr>
      <w:r>
        <w:t>Applicable legal and regulatory requirements arise from the following:</w:t>
      </w:r>
    </w:p>
    <w:p w14:paraId="4DB11778" w14:textId="736EF4BD" w:rsidR="001247F0" w:rsidRPr="00BA1E64" w:rsidRDefault="001247F0" w:rsidP="00BA1E64">
      <w:pPr>
        <w:pStyle w:val="Bulletedlist"/>
        <w:rPr>
          <w:highlight w:val="yellow"/>
        </w:rPr>
      </w:pPr>
      <w:r w:rsidRPr="00BA1E64">
        <w:rPr>
          <w:highlight w:val="yellow"/>
        </w:rPr>
        <w:t>Sarbanes-Oxley Act 2002 (USA)</w:t>
      </w:r>
    </w:p>
    <w:p w14:paraId="1DDE2AD1" w14:textId="5C6A23D4" w:rsidR="001247F0" w:rsidRPr="00BA1E64" w:rsidRDefault="001247F0" w:rsidP="00BA1E64">
      <w:pPr>
        <w:pStyle w:val="Bulletedlist"/>
        <w:rPr>
          <w:highlight w:val="yellow"/>
        </w:rPr>
      </w:pPr>
      <w:r w:rsidRPr="00BA1E64">
        <w:rPr>
          <w:highlight w:val="yellow"/>
        </w:rPr>
        <w:t>European Union General Data Protection Regulation</w:t>
      </w:r>
    </w:p>
    <w:p w14:paraId="6F1D4DB1" w14:textId="33EB2AC5" w:rsidR="001247F0" w:rsidRPr="00BA1E64" w:rsidRDefault="001247F0" w:rsidP="00BA1E64">
      <w:pPr>
        <w:pStyle w:val="Bulletedlist"/>
        <w:rPr>
          <w:highlight w:val="yellow"/>
        </w:rPr>
      </w:pPr>
      <w:r w:rsidRPr="00BA1E64">
        <w:rPr>
          <w:highlight w:val="yellow"/>
        </w:rPr>
        <w:t>Health and Safety legislation</w:t>
      </w:r>
    </w:p>
    <w:p w14:paraId="523A813A" w14:textId="7E9D9576" w:rsidR="001247F0" w:rsidRPr="00BA1E64" w:rsidRDefault="001247F0" w:rsidP="00BA1E64">
      <w:pPr>
        <w:pStyle w:val="Bulletedlist"/>
        <w:rPr>
          <w:highlight w:val="yellow"/>
        </w:rPr>
      </w:pPr>
      <w:r w:rsidRPr="00BA1E64">
        <w:rPr>
          <w:highlight w:val="yellow"/>
        </w:rPr>
        <w:t>Payment Card Industry – Data Security Standard compliance</w:t>
      </w:r>
    </w:p>
    <w:p w14:paraId="297C66B6" w14:textId="763920E0" w:rsidR="001247F0" w:rsidRPr="00BA1E64" w:rsidRDefault="001247F0" w:rsidP="00BA1E64">
      <w:pPr>
        <w:pStyle w:val="Bulletedlist"/>
        <w:rPr>
          <w:highlight w:val="yellow"/>
        </w:rPr>
      </w:pPr>
      <w:r w:rsidRPr="00BA1E64">
        <w:rPr>
          <w:highlight w:val="yellow"/>
        </w:rPr>
        <w:t>Financial Services legislation</w:t>
      </w:r>
    </w:p>
    <w:p w14:paraId="247D2963" w14:textId="5D76D7F8" w:rsidR="001247F0" w:rsidRPr="00BA1E64" w:rsidRDefault="001247F0" w:rsidP="00BA1E64">
      <w:pPr>
        <w:pStyle w:val="Bulletedlist"/>
        <w:rPr>
          <w:highlight w:val="yellow"/>
        </w:rPr>
      </w:pPr>
      <w:r w:rsidRPr="00BA1E64">
        <w:rPr>
          <w:highlight w:val="yellow"/>
        </w:rPr>
        <w:t>National and international standards e.g. ISO9001</w:t>
      </w:r>
    </w:p>
    <w:p w14:paraId="70A98990" w14:textId="689A0B38" w:rsidR="001247F0" w:rsidRPr="00BA1E64" w:rsidRDefault="001247F0" w:rsidP="00BA1E64">
      <w:pPr>
        <w:pStyle w:val="Bulletedlist"/>
        <w:rPr>
          <w:highlight w:val="yellow"/>
        </w:rPr>
      </w:pPr>
      <w:r w:rsidRPr="00BA1E64">
        <w:rPr>
          <w:highlight w:val="yellow"/>
        </w:rPr>
        <w:t>Consumer protection legislation</w:t>
      </w:r>
    </w:p>
    <w:p w14:paraId="6C466D04" w14:textId="115BFA47" w:rsidR="001247F0" w:rsidRPr="00BA1E64" w:rsidRDefault="001247F0" w:rsidP="00BA1E64">
      <w:pPr>
        <w:pStyle w:val="Bulletedlist"/>
        <w:rPr>
          <w:highlight w:val="yellow"/>
        </w:rPr>
      </w:pPr>
      <w:r w:rsidRPr="00BA1E64">
        <w:rPr>
          <w:highlight w:val="yellow"/>
        </w:rPr>
        <w:t xml:space="preserve">[Specify laws and regulation relevant to your </w:t>
      </w:r>
      <w:r w:rsidR="008821DD">
        <w:rPr>
          <w:highlight w:val="yellow"/>
        </w:rPr>
        <w:t>organiz</w:t>
      </w:r>
      <w:r w:rsidRPr="00BA1E64">
        <w:rPr>
          <w:highlight w:val="yellow"/>
        </w:rPr>
        <w:t>ation]</w:t>
      </w:r>
    </w:p>
    <w:p w14:paraId="44277BAE" w14:textId="49387835" w:rsidR="001247F0" w:rsidRDefault="001247F0" w:rsidP="001247F0">
      <w:pPr>
        <w:spacing w:before="0" w:after="160" w:line="259" w:lineRule="auto"/>
      </w:pPr>
      <w:r>
        <w:t xml:space="preserve">For details of how applicable legal and regulatory requirements are identified, accessed and assessed see the document </w:t>
      </w:r>
      <w:r w:rsidRPr="00BA1E64">
        <w:rPr>
          <w:i/>
          <w:iCs/>
        </w:rPr>
        <w:t>Legal, Regulatory and Contractual Requirements Procedure</w:t>
      </w:r>
      <w:r>
        <w:t>.</w:t>
      </w:r>
    </w:p>
    <w:p w14:paraId="628231B0" w14:textId="67AFE394" w:rsidR="0083770F" w:rsidRDefault="001247F0" w:rsidP="001247F0">
      <w:pPr>
        <w:spacing w:before="0" w:after="160" w:line="259" w:lineRule="auto"/>
      </w:pPr>
      <w:r>
        <w:lastRenderedPageBreak/>
        <w:t xml:space="preserve">The applicable requirements of interested parties and legal and regulatory bodies are summarised in </w:t>
      </w:r>
      <w:r w:rsidR="0083770F">
        <w:t>T</w:t>
      </w:r>
      <w:r>
        <w:t xml:space="preserve">able </w:t>
      </w:r>
      <w:r w:rsidR="0083770F">
        <w:t>1</w:t>
      </w:r>
      <w:r>
        <w:t>.</w:t>
      </w:r>
      <w:r w:rsidR="00601CCC">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885"/>
        <w:gridCol w:w="2378"/>
        <w:gridCol w:w="2658"/>
        <w:gridCol w:w="2095"/>
      </w:tblGrid>
      <w:tr w:rsidR="003103B8" w14:paraId="61FD9AF4" w14:textId="77777777" w:rsidTr="0083770F">
        <w:tc>
          <w:tcPr>
            <w:tcW w:w="1885" w:type="dxa"/>
            <w:shd w:val="clear" w:color="auto" w:fill="42989B" w:themeFill="background2" w:themeFillShade="80"/>
          </w:tcPr>
          <w:p w14:paraId="1B70EB6B" w14:textId="77777777" w:rsidR="003103B8" w:rsidRPr="00A02331" w:rsidRDefault="003103B8" w:rsidP="0083770F">
            <w:pPr>
              <w:pStyle w:val="TableHeading"/>
            </w:pPr>
            <w:r>
              <w:t>INTERESTED PARTY, LEGAL OR REGULATORY BODY</w:t>
            </w:r>
          </w:p>
        </w:tc>
        <w:tc>
          <w:tcPr>
            <w:tcW w:w="2378" w:type="dxa"/>
            <w:shd w:val="clear" w:color="auto" w:fill="42989B" w:themeFill="background2" w:themeFillShade="80"/>
          </w:tcPr>
          <w:p w14:paraId="560426A9" w14:textId="77777777" w:rsidR="003103B8" w:rsidRPr="00A02331" w:rsidRDefault="003103B8" w:rsidP="0083770F">
            <w:pPr>
              <w:pStyle w:val="TableHeading"/>
            </w:pPr>
            <w:r>
              <w:t>REQUIREMENT SUMMARY</w:t>
            </w:r>
          </w:p>
        </w:tc>
        <w:tc>
          <w:tcPr>
            <w:tcW w:w="2658" w:type="dxa"/>
            <w:shd w:val="clear" w:color="auto" w:fill="42989B" w:themeFill="background2" w:themeFillShade="80"/>
          </w:tcPr>
          <w:p w14:paraId="784C0379" w14:textId="77777777" w:rsidR="003103B8" w:rsidRPr="00A02331" w:rsidRDefault="003103B8" w:rsidP="0083770F">
            <w:pPr>
              <w:pStyle w:val="TableHeading"/>
            </w:pPr>
            <w:r>
              <w:t>SOURCE, OR LINK TO SUPPORTING DOCUMENTS</w:t>
            </w:r>
          </w:p>
        </w:tc>
        <w:tc>
          <w:tcPr>
            <w:tcW w:w="2095" w:type="dxa"/>
            <w:shd w:val="clear" w:color="auto" w:fill="42989B" w:themeFill="background2" w:themeFillShade="80"/>
          </w:tcPr>
          <w:p w14:paraId="172E303F" w14:textId="77777777" w:rsidR="003103B8" w:rsidRDefault="003103B8" w:rsidP="0083770F">
            <w:pPr>
              <w:pStyle w:val="TableHeading"/>
            </w:pPr>
            <w:r>
              <w:t>RESPONSIBLE PERSON</w:t>
            </w:r>
          </w:p>
        </w:tc>
      </w:tr>
      <w:tr w:rsidR="003103B8" w14:paraId="256F9ADF" w14:textId="77777777" w:rsidTr="0083770F">
        <w:tc>
          <w:tcPr>
            <w:tcW w:w="1885" w:type="dxa"/>
            <w:shd w:val="clear" w:color="auto" w:fill="auto"/>
          </w:tcPr>
          <w:p w14:paraId="592E7A13" w14:textId="77777777" w:rsidR="003103B8" w:rsidRDefault="003103B8" w:rsidP="0083770F">
            <w:pPr>
              <w:pStyle w:val="TableBody"/>
            </w:pPr>
            <w:r w:rsidRPr="005F10CD">
              <w:rPr>
                <w:highlight w:val="yellow"/>
              </w:rPr>
              <w:t>Shareholders</w:t>
            </w:r>
          </w:p>
        </w:tc>
        <w:tc>
          <w:tcPr>
            <w:tcW w:w="2378" w:type="dxa"/>
            <w:shd w:val="clear" w:color="auto" w:fill="auto"/>
          </w:tcPr>
          <w:p w14:paraId="670E1945" w14:textId="77777777" w:rsidR="003103B8" w:rsidRDefault="003103B8" w:rsidP="0083770F">
            <w:pPr>
              <w:pStyle w:val="TableBody"/>
            </w:pPr>
            <w:r w:rsidRPr="005F10CD">
              <w:rPr>
                <w:highlight w:val="yellow"/>
              </w:rPr>
              <w:t>Value of share price should be maintained</w:t>
            </w:r>
          </w:p>
        </w:tc>
        <w:tc>
          <w:tcPr>
            <w:tcW w:w="2658" w:type="dxa"/>
            <w:shd w:val="clear" w:color="auto" w:fill="auto"/>
          </w:tcPr>
          <w:p w14:paraId="22EC5B43" w14:textId="77777777" w:rsidR="003103B8" w:rsidRDefault="003103B8" w:rsidP="0083770F">
            <w:pPr>
              <w:pStyle w:val="TableBody"/>
            </w:pPr>
            <w:r w:rsidRPr="005F10CD">
              <w:rPr>
                <w:highlight w:val="yellow"/>
              </w:rPr>
              <w:t>Minutes of Annual General Meeting dd/mm/yyyy</w:t>
            </w:r>
          </w:p>
        </w:tc>
        <w:tc>
          <w:tcPr>
            <w:tcW w:w="2095" w:type="dxa"/>
          </w:tcPr>
          <w:p w14:paraId="6075E218" w14:textId="77777777" w:rsidR="003103B8" w:rsidRPr="005F10CD" w:rsidRDefault="003103B8" w:rsidP="0083770F">
            <w:pPr>
              <w:pStyle w:val="TableBody"/>
              <w:rPr>
                <w:highlight w:val="yellow"/>
              </w:rPr>
            </w:pPr>
            <w:r>
              <w:rPr>
                <w:highlight w:val="yellow"/>
              </w:rPr>
              <w:t>CEO</w:t>
            </w:r>
          </w:p>
        </w:tc>
      </w:tr>
      <w:tr w:rsidR="003103B8" w14:paraId="4D580485" w14:textId="77777777" w:rsidTr="0083770F">
        <w:tc>
          <w:tcPr>
            <w:tcW w:w="1885" w:type="dxa"/>
            <w:shd w:val="clear" w:color="auto" w:fill="auto"/>
          </w:tcPr>
          <w:p w14:paraId="459522EB" w14:textId="77777777" w:rsidR="003103B8" w:rsidRPr="005F10CD" w:rsidRDefault="003103B8" w:rsidP="0083770F">
            <w:pPr>
              <w:pStyle w:val="TableBody"/>
              <w:rPr>
                <w:highlight w:val="yellow"/>
              </w:rPr>
            </w:pPr>
            <w:r>
              <w:rPr>
                <w:highlight w:val="yellow"/>
              </w:rPr>
              <w:t>Material Suppliers</w:t>
            </w:r>
          </w:p>
        </w:tc>
        <w:tc>
          <w:tcPr>
            <w:tcW w:w="2378" w:type="dxa"/>
            <w:shd w:val="clear" w:color="auto" w:fill="auto"/>
          </w:tcPr>
          <w:p w14:paraId="05697D46" w14:textId="77777777" w:rsidR="003103B8" w:rsidRPr="005F10CD" w:rsidRDefault="003103B8" w:rsidP="0083770F">
            <w:pPr>
              <w:pStyle w:val="TableBody"/>
              <w:rPr>
                <w:highlight w:val="yellow"/>
              </w:rPr>
            </w:pPr>
            <w:r>
              <w:rPr>
                <w:highlight w:val="yellow"/>
              </w:rPr>
              <w:t>Reliable supply of good standard raw material</w:t>
            </w:r>
          </w:p>
        </w:tc>
        <w:tc>
          <w:tcPr>
            <w:tcW w:w="2658" w:type="dxa"/>
            <w:shd w:val="clear" w:color="auto" w:fill="auto"/>
          </w:tcPr>
          <w:p w14:paraId="3AF7891F" w14:textId="77777777" w:rsidR="003103B8" w:rsidRPr="005F10CD" w:rsidRDefault="003103B8" w:rsidP="0083770F">
            <w:pPr>
              <w:pStyle w:val="TableBody"/>
              <w:rPr>
                <w:highlight w:val="yellow"/>
              </w:rPr>
            </w:pPr>
            <w:r>
              <w:rPr>
                <w:highlight w:val="yellow"/>
              </w:rPr>
              <w:t>Annual review of supplier validation</w:t>
            </w:r>
          </w:p>
        </w:tc>
        <w:tc>
          <w:tcPr>
            <w:tcW w:w="2095" w:type="dxa"/>
          </w:tcPr>
          <w:p w14:paraId="455447EC" w14:textId="77777777" w:rsidR="003103B8" w:rsidRDefault="003103B8" w:rsidP="0083770F">
            <w:pPr>
              <w:pStyle w:val="TableBody"/>
              <w:rPr>
                <w:highlight w:val="yellow"/>
              </w:rPr>
            </w:pPr>
            <w:r>
              <w:rPr>
                <w:highlight w:val="yellow"/>
              </w:rPr>
              <w:t>Purchasing Manager</w:t>
            </w:r>
          </w:p>
        </w:tc>
      </w:tr>
      <w:tr w:rsidR="003103B8" w14:paraId="2363DA80" w14:textId="77777777" w:rsidTr="0083770F">
        <w:trPr>
          <w:trHeight w:val="1310"/>
        </w:trPr>
        <w:tc>
          <w:tcPr>
            <w:tcW w:w="1885" w:type="dxa"/>
            <w:shd w:val="clear" w:color="auto" w:fill="auto"/>
          </w:tcPr>
          <w:p w14:paraId="44B24FB6" w14:textId="77777777" w:rsidR="003103B8" w:rsidRDefault="003103B8" w:rsidP="0083770F">
            <w:pPr>
              <w:pStyle w:val="TableBody"/>
            </w:pPr>
            <w:r>
              <w:rPr>
                <w:highlight w:val="yellow"/>
              </w:rPr>
              <w:t xml:space="preserve">Services </w:t>
            </w:r>
            <w:r w:rsidRPr="005F10CD">
              <w:rPr>
                <w:highlight w:val="yellow"/>
              </w:rPr>
              <w:t>Suppliers</w:t>
            </w:r>
          </w:p>
          <w:p w14:paraId="07A8DA74" w14:textId="77777777" w:rsidR="003103B8" w:rsidRDefault="003103B8" w:rsidP="0083770F">
            <w:pPr>
              <w:pStyle w:val="TableBody"/>
              <w:numPr>
                <w:ilvl w:val="0"/>
                <w:numId w:val="10"/>
              </w:numPr>
              <w:rPr>
                <w:highlight w:val="yellow"/>
              </w:rPr>
            </w:pPr>
            <w:r w:rsidRPr="004D0595">
              <w:rPr>
                <w:highlight w:val="yellow"/>
              </w:rPr>
              <w:t>Electrical</w:t>
            </w:r>
          </w:p>
          <w:p w14:paraId="73D145BE" w14:textId="77777777" w:rsidR="003103B8" w:rsidRPr="004D0595" w:rsidRDefault="003103B8" w:rsidP="0083770F">
            <w:pPr>
              <w:pStyle w:val="TableBody"/>
              <w:ind w:left="720"/>
              <w:rPr>
                <w:highlight w:val="yellow"/>
              </w:rPr>
            </w:pPr>
          </w:p>
          <w:p w14:paraId="3E6D6D4E" w14:textId="77777777" w:rsidR="003103B8" w:rsidRDefault="003103B8" w:rsidP="0083770F">
            <w:pPr>
              <w:pStyle w:val="TableBody"/>
              <w:numPr>
                <w:ilvl w:val="0"/>
                <w:numId w:val="10"/>
              </w:numPr>
              <w:rPr>
                <w:highlight w:val="yellow"/>
              </w:rPr>
            </w:pPr>
            <w:r w:rsidRPr="004D0595">
              <w:rPr>
                <w:highlight w:val="yellow"/>
              </w:rPr>
              <w:t>Water</w:t>
            </w:r>
          </w:p>
          <w:p w14:paraId="070716BE" w14:textId="77777777" w:rsidR="003103B8" w:rsidRDefault="003103B8" w:rsidP="0083770F">
            <w:pPr>
              <w:pStyle w:val="TableBody"/>
              <w:rPr>
                <w:highlight w:val="yellow"/>
              </w:rPr>
            </w:pPr>
          </w:p>
          <w:p w14:paraId="36001C7D" w14:textId="77777777" w:rsidR="003103B8" w:rsidRDefault="003103B8" w:rsidP="0083770F">
            <w:pPr>
              <w:pStyle w:val="TableBody"/>
              <w:numPr>
                <w:ilvl w:val="0"/>
                <w:numId w:val="10"/>
              </w:numPr>
            </w:pPr>
            <w:r w:rsidRPr="004D0595">
              <w:rPr>
                <w:highlight w:val="yellow"/>
              </w:rPr>
              <w:t>IT support</w:t>
            </w:r>
          </w:p>
        </w:tc>
        <w:tc>
          <w:tcPr>
            <w:tcW w:w="2378" w:type="dxa"/>
            <w:shd w:val="clear" w:color="auto" w:fill="auto"/>
          </w:tcPr>
          <w:p w14:paraId="3D51BA5B" w14:textId="77777777" w:rsidR="003103B8" w:rsidRPr="004D0595" w:rsidRDefault="003103B8" w:rsidP="0083770F">
            <w:pPr>
              <w:pStyle w:val="TableBody"/>
              <w:rPr>
                <w:highlight w:val="yellow"/>
              </w:rPr>
            </w:pPr>
          </w:p>
          <w:p w14:paraId="036711D3" w14:textId="77777777" w:rsidR="003103B8" w:rsidRPr="004D0595" w:rsidRDefault="003103B8" w:rsidP="0083770F">
            <w:pPr>
              <w:pStyle w:val="TableBody"/>
              <w:rPr>
                <w:highlight w:val="yellow"/>
              </w:rPr>
            </w:pPr>
            <w:r w:rsidRPr="004D0595">
              <w:rPr>
                <w:highlight w:val="yellow"/>
              </w:rPr>
              <w:t>Payment within 10 days of invoice</w:t>
            </w:r>
          </w:p>
          <w:p w14:paraId="24237A2F" w14:textId="77777777" w:rsidR="003103B8" w:rsidRPr="004D0595" w:rsidRDefault="003103B8" w:rsidP="0083770F">
            <w:pPr>
              <w:pStyle w:val="TableBody"/>
              <w:rPr>
                <w:highlight w:val="yellow"/>
              </w:rPr>
            </w:pPr>
            <w:r w:rsidRPr="004D0595">
              <w:rPr>
                <w:highlight w:val="yellow"/>
              </w:rPr>
              <w:t>Payment within 10 days of invoice</w:t>
            </w:r>
          </w:p>
          <w:p w14:paraId="00132F33" w14:textId="77777777" w:rsidR="003103B8" w:rsidRPr="004D0595" w:rsidRDefault="003103B8" w:rsidP="0083770F">
            <w:pPr>
              <w:pStyle w:val="TableBody"/>
              <w:rPr>
                <w:highlight w:val="yellow"/>
              </w:rPr>
            </w:pPr>
            <w:r w:rsidRPr="004D0595">
              <w:rPr>
                <w:highlight w:val="yellow"/>
              </w:rPr>
              <w:t>Payment within 15 days of invoice</w:t>
            </w:r>
          </w:p>
        </w:tc>
        <w:tc>
          <w:tcPr>
            <w:tcW w:w="2658" w:type="dxa"/>
            <w:shd w:val="clear" w:color="auto" w:fill="auto"/>
            <w:vAlign w:val="center"/>
          </w:tcPr>
          <w:p w14:paraId="7B066DFF" w14:textId="77777777" w:rsidR="003103B8" w:rsidRDefault="003103B8" w:rsidP="0083770F">
            <w:pPr>
              <w:pStyle w:val="TableBody"/>
            </w:pPr>
            <w:r w:rsidRPr="004D0595">
              <w:rPr>
                <w:highlight w:val="yellow"/>
              </w:rPr>
              <w:t>Monthly supplier invoice</w:t>
            </w:r>
          </w:p>
          <w:p w14:paraId="40B6D1DD" w14:textId="77777777" w:rsidR="003103B8" w:rsidRDefault="003103B8" w:rsidP="0083770F">
            <w:pPr>
              <w:pStyle w:val="TableBody"/>
            </w:pPr>
          </w:p>
        </w:tc>
        <w:tc>
          <w:tcPr>
            <w:tcW w:w="2095" w:type="dxa"/>
          </w:tcPr>
          <w:p w14:paraId="409DE713" w14:textId="77777777" w:rsidR="003103B8" w:rsidRDefault="003103B8" w:rsidP="0083770F">
            <w:pPr>
              <w:pStyle w:val="TableBody"/>
              <w:rPr>
                <w:highlight w:val="yellow"/>
              </w:rPr>
            </w:pPr>
          </w:p>
          <w:p w14:paraId="04B68AF0" w14:textId="77777777" w:rsidR="003103B8" w:rsidRDefault="003103B8" w:rsidP="0083770F">
            <w:pPr>
              <w:pStyle w:val="TableBody"/>
              <w:rPr>
                <w:highlight w:val="yellow"/>
              </w:rPr>
            </w:pPr>
          </w:p>
          <w:p w14:paraId="69FCD427" w14:textId="77777777" w:rsidR="003103B8" w:rsidRPr="005F10CD" w:rsidRDefault="003103B8" w:rsidP="0083770F">
            <w:pPr>
              <w:pStyle w:val="TableBody"/>
              <w:rPr>
                <w:highlight w:val="yellow"/>
              </w:rPr>
            </w:pPr>
            <w:r>
              <w:rPr>
                <w:highlight w:val="yellow"/>
              </w:rPr>
              <w:t>Finance Manager</w:t>
            </w:r>
          </w:p>
        </w:tc>
      </w:tr>
      <w:tr w:rsidR="003103B8" w14:paraId="039537F6" w14:textId="77777777" w:rsidTr="0083770F">
        <w:tc>
          <w:tcPr>
            <w:tcW w:w="1885" w:type="dxa"/>
            <w:shd w:val="clear" w:color="auto" w:fill="auto"/>
          </w:tcPr>
          <w:p w14:paraId="48C21D6B" w14:textId="77777777" w:rsidR="003103B8" w:rsidRDefault="003103B8" w:rsidP="0083770F">
            <w:pPr>
              <w:pStyle w:val="TableBody"/>
            </w:pPr>
            <w:r w:rsidRPr="005F10CD">
              <w:rPr>
                <w:highlight w:val="yellow"/>
              </w:rPr>
              <w:t>Customers</w:t>
            </w:r>
          </w:p>
        </w:tc>
        <w:tc>
          <w:tcPr>
            <w:tcW w:w="2378" w:type="dxa"/>
            <w:shd w:val="clear" w:color="auto" w:fill="auto"/>
          </w:tcPr>
          <w:p w14:paraId="59EF5F32" w14:textId="77777777" w:rsidR="003103B8" w:rsidRDefault="003103B8" w:rsidP="0083770F">
            <w:pPr>
              <w:pStyle w:val="TableBody"/>
              <w:rPr>
                <w:highlight w:val="yellow"/>
              </w:rPr>
            </w:pPr>
            <w:r>
              <w:rPr>
                <w:highlight w:val="yellow"/>
              </w:rPr>
              <w:t>Timely delivery of products.</w:t>
            </w:r>
          </w:p>
          <w:p w14:paraId="4F23EC63" w14:textId="77777777" w:rsidR="003103B8" w:rsidRDefault="003103B8" w:rsidP="0083770F">
            <w:pPr>
              <w:pStyle w:val="TableBody"/>
              <w:rPr>
                <w:highlight w:val="yellow"/>
              </w:rPr>
            </w:pPr>
          </w:p>
          <w:p w14:paraId="30306908" w14:textId="77777777" w:rsidR="003103B8" w:rsidRDefault="003103B8" w:rsidP="0083770F">
            <w:pPr>
              <w:pStyle w:val="TableBody"/>
              <w:rPr>
                <w:highlight w:val="yellow"/>
              </w:rPr>
            </w:pPr>
          </w:p>
          <w:p w14:paraId="4C3A344B" w14:textId="77777777" w:rsidR="003103B8" w:rsidRDefault="003103B8" w:rsidP="0083770F">
            <w:pPr>
              <w:pStyle w:val="TableBody"/>
              <w:rPr>
                <w:highlight w:val="yellow"/>
              </w:rPr>
            </w:pPr>
            <w:r>
              <w:rPr>
                <w:highlight w:val="yellow"/>
              </w:rPr>
              <w:t>High standard of products</w:t>
            </w:r>
          </w:p>
          <w:p w14:paraId="6FF4F9A9" w14:textId="77777777" w:rsidR="003103B8" w:rsidRDefault="003103B8" w:rsidP="0083770F">
            <w:pPr>
              <w:pStyle w:val="TableBody"/>
              <w:rPr>
                <w:highlight w:val="yellow"/>
              </w:rPr>
            </w:pPr>
          </w:p>
          <w:p w14:paraId="241AAF20" w14:textId="77777777" w:rsidR="003103B8" w:rsidRDefault="003103B8" w:rsidP="0083770F">
            <w:pPr>
              <w:pStyle w:val="TableBody"/>
              <w:rPr>
                <w:highlight w:val="yellow"/>
              </w:rPr>
            </w:pPr>
          </w:p>
          <w:p w14:paraId="2EBD134D" w14:textId="77777777" w:rsidR="003103B8" w:rsidRPr="00C84DB5" w:rsidRDefault="003103B8" w:rsidP="0083770F">
            <w:pPr>
              <w:pStyle w:val="TableBody"/>
              <w:rPr>
                <w:highlight w:val="yellow"/>
              </w:rPr>
            </w:pPr>
            <w:r>
              <w:rPr>
                <w:highlight w:val="yellow"/>
              </w:rPr>
              <w:t>Good customer support</w:t>
            </w:r>
          </w:p>
        </w:tc>
        <w:tc>
          <w:tcPr>
            <w:tcW w:w="2658" w:type="dxa"/>
            <w:shd w:val="clear" w:color="auto" w:fill="auto"/>
          </w:tcPr>
          <w:p w14:paraId="269A3F0D" w14:textId="77777777" w:rsidR="003103B8" w:rsidRDefault="003103B8" w:rsidP="0083770F">
            <w:pPr>
              <w:pStyle w:val="TableBody"/>
              <w:rPr>
                <w:highlight w:val="yellow"/>
              </w:rPr>
            </w:pPr>
            <w:r>
              <w:rPr>
                <w:highlight w:val="yellow"/>
              </w:rPr>
              <w:t>Purchase request and delivery note</w:t>
            </w:r>
          </w:p>
          <w:p w14:paraId="0671938B" w14:textId="77777777" w:rsidR="003103B8" w:rsidRDefault="003103B8" w:rsidP="0083770F">
            <w:pPr>
              <w:pStyle w:val="TableBody"/>
              <w:rPr>
                <w:highlight w:val="yellow"/>
              </w:rPr>
            </w:pPr>
          </w:p>
          <w:p w14:paraId="4E35E95A" w14:textId="77777777" w:rsidR="003103B8" w:rsidRDefault="003103B8" w:rsidP="0083770F">
            <w:pPr>
              <w:pStyle w:val="TableBody"/>
              <w:rPr>
                <w:highlight w:val="yellow"/>
              </w:rPr>
            </w:pPr>
          </w:p>
          <w:p w14:paraId="054601D5" w14:textId="77777777" w:rsidR="003103B8" w:rsidRDefault="003103B8" w:rsidP="0083770F">
            <w:pPr>
              <w:pStyle w:val="TableBody"/>
              <w:rPr>
                <w:highlight w:val="yellow"/>
              </w:rPr>
            </w:pPr>
            <w:r>
              <w:rPr>
                <w:highlight w:val="yellow"/>
              </w:rPr>
              <w:t>Daily signed quality check list</w:t>
            </w:r>
          </w:p>
          <w:p w14:paraId="69C0FD93" w14:textId="77777777" w:rsidR="003103B8" w:rsidRDefault="003103B8" w:rsidP="0083770F">
            <w:pPr>
              <w:pStyle w:val="TableBody"/>
              <w:rPr>
                <w:highlight w:val="yellow"/>
              </w:rPr>
            </w:pPr>
          </w:p>
          <w:p w14:paraId="2BCCEF42" w14:textId="77777777" w:rsidR="003103B8" w:rsidRDefault="003103B8" w:rsidP="0083770F">
            <w:pPr>
              <w:pStyle w:val="TableBody"/>
              <w:rPr>
                <w:highlight w:val="yellow"/>
              </w:rPr>
            </w:pPr>
          </w:p>
          <w:p w14:paraId="70037E4E" w14:textId="77777777" w:rsidR="003103B8" w:rsidRDefault="003103B8" w:rsidP="0083770F">
            <w:pPr>
              <w:pStyle w:val="TableBody"/>
              <w:rPr>
                <w:highlight w:val="yellow"/>
              </w:rPr>
            </w:pPr>
            <w:r>
              <w:rPr>
                <w:highlight w:val="yellow"/>
              </w:rPr>
              <w:t>Customer support log</w:t>
            </w:r>
          </w:p>
          <w:p w14:paraId="5111738A" w14:textId="77777777" w:rsidR="003103B8" w:rsidRPr="00C84DB5" w:rsidRDefault="003103B8" w:rsidP="0083770F">
            <w:pPr>
              <w:pStyle w:val="TableBody"/>
              <w:rPr>
                <w:highlight w:val="yellow"/>
              </w:rPr>
            </w:pPr>
            <w:r>
              <w:rPr>
                <w:highlight w:val="yellow"/>
              </w:rPr>
              <w:t>Customer feedback survey</w:t>
            </w:r>
          </w:p>
        </w:tc>
        <w:tc>
          <w:tcPr>
            <w:tcW w:w="2095" w:type="dxa"/>
          </w:tcPr>
          <w:p w14:paraId="258A630E" w14:textId="77777777" w:rsidR="003103B8" w:rsidRDefault="003103B8" w:rsidP="0083770F">
            <w:pPr>
              <w:pStyle w:val="TableBody"/>
              <w:rPr>
                <w:highlight w:val="yellow"/>
              </w:rPr>
            </w:pPr>
            <w:r>
              <w:rPr>
                <w:highlight w:val="yellow"/>
              </w:rPr>
              <w:t>Operations Manager</w:t>
            </w:r>
          </w:p>
          <w:p w14:paraId="4906D578" w14:textId="77777777" w:rsidR="003103B8" w:rsidRDefault="003103B8" w:rsidP="0083770F">
            <w:pPr>
              <w:pStyle w:val="TableBody"/>
              <w:rPr>
                <w:highlight w:val="yellow"/>
              </w:rPr>
            </w:pPr>
          </w:p>
          <w:p w14:paraId="26383E14" w14:textId="77777777" w:rsidR="003103B8" w:rsidRDefault="003103B8" w:rsidP="0083770F">
            <w:pPr>
              <w:pStyle w:val="TableBody"/>
              <w:rPr>
                <w:highlight w:val="yellow"/>
              </w:rPr>
            </w:pPr>
            <w:r>
              <w:rPr>
                <w:highlight w:val="yellow"/>
              </w:rPr>
              <w:t>Production Manager</w:t>
            </w:r>
          </w:p>
          <w:p w14:paraId="56B244CE" w14:textId="77777777" w:rsidR="003103B8" w:rsidRDefault="003103B8" w:rsidP="0083770F">
            <w:pPr>
              <w:pStyle w:val="TableBody"/>
              <w:rPr>
                <w:highlight w:val="yellow"/>
              </w:rPr>
            </w:pPr>
          </w:p>
          <w:p w14:paraId="10066DE1" w14:textId="77777777" w:rsidR="003103B8" w:rsidRDefault="003103B8" w:rsidP="0083770F">
            <w:pPr>
              <w:pStyle w:val="TableBody"/>
              <w:rPr>
                <w:highlight w:val="yellow"/>
              </w:rPr>
            </w:pPr>
            <w:r>
              <w:rPr>
                <w:highlight w:val="yellow"/>
              </w:rPr>
              <w:t xml:space="preserve">Customer </w:t>
            </w:r>
          </w:p>
          <w:p w14:paraId="61B1F873" w14:textId="77777777" w:rsidR="003103B8" w:rsidRPr="005F10CD" w:rsidRDefault="003103B8" w:rsidP="0083770F">
            <w:pPr>
              <w:pStyle w:val="TableBody"/>
              <w:rPr>
                <w:highlight w:val="yellow"/>
              </w:rPr>
            </w:pPr>
            <w:r>
              <w:rPr>
                <w:highlight w:val="yellow"/>
              </w:rPr>
              <w:t>Support Manager</w:t>
            </w:r>
          </w:p>
        </w:tc>
      </w:tr>
      <w:tr w:rsidR="003103B8" w14:paraId="1D2B4DE5" w14:textId="77777777" w:rsidTr="0083770F">
        <w:tc>
          <w:tcPr>
            <w:tcW w:w="1885" w:type="dxa"/>
            <w:shd w:val="clear" w:color="auto" w:fill="auto"/>
          </w:tcPr>
          <w:p w14:paraId="0E90863A" w14:textId="77777777" w:rsidR="003103B8" w:rsidRDefault="003103B8" w:rsidP="0083770F">
            <w:pPr>
              <w:pStyle w:val="TableBody"/>
            </w:pPr>
            <w:r w:rsidRPr="005F10CD">
              <w:rPr>
                <w:highlight w:val="yellow"/>
              </w:rPr>
              <w:t xml:space="preserve">Employees of the </w:t>
            </w:r>
            <w:r>
              <w:rPr>
                <w:highlight w:val="yellow"/>
              </w:rPr>
              <w:t>organiz</w:t>
            </w:r>
            <w:r w:rsidRPr="005F10CD">
              <w:rPr>
                <w:highlight w:val="yellow"/>
              </w:rPr>
              <w:t>ation</w:t>
            </w:r>
          </w:p>
        </w:tc>
        <w:tc>
          <w:tcPr>
            <w:tcW w:w="2378" w:type="dxa"/>
            <w:shd w:val="clear" w:color="auto" w:fill="auto"/>
          </w:tcPr>
          <w:p w14:paraId="597A18D7" w14:textId="77777777" w:rsidR="003103B8" w:rsidRPr="004D0595" w:rsidRDefault="003103B8" w:rsidP="0083770F">
            <w:pPr>
              <w:pStyle w:val="TableBody"/>
              <w:rPr>
                <w:highlight w:val="yellow"/>
              </w:rPr>
            </w:pPr>
            <w:r w:rsidRPr="004D0595">
              <w:rPr>
                <w:highlight w:val="yellow"/>
              </w:rPr>
              <w:t>Safe working environment</w:t>
            </w:r>
          </w:p>
          <w:p w14:paraId="3C17CBAB" w14:textId="77777777" w:rsidR="003103B8" w:rsidRDefault="003103B8" w:rsidP="0083770F">
            <w:pPr>
              <w:pStyle w:val="TableBody"/>
              <w:rPr>
                <w:highlight w:val="yellow"/>
              </w:rPr>
            </w:pPr>
          </w:p>
          <w:p w14:paraId="77ED379C" w14:textId="77777777" w:rsidR="003103B8" w:rsidRPr="004D0595" w:rsidRDefault="003103B8" w:rsidP="0083770F">
            <w:pPr>
              <w:pStyle w:val="TableBody"/>
              <w:rPr>
                <w:highlight w:val="yellow"/>
              </w:rPr>
            </w:pPr>
          </w:p>
          <w:p w14:paraId="627B495D" w14:textId="77777777" w:rsidR="003103B8" w:rsidRPr="004D0595" w:rsidRDefault="003103B8" w:rsidP="0083770F">
            <w:pPr>
              <w:pStyle w:val="TableBody"/>
              <w:rPr>
                <w:highlight w:val="yellow"/>
              </w:rPr>
            </w:pPr>
            <w:r w:rsidRPr="004D0595">
              <w:rPr>
                <w:highlight w:val="yellow"/>
              </w:rPr>
              <w:t>Awareness training</w:t>
            </w:r>
          </w:p>
          <w:p w14:paraId="2EBA71FE" w14:textId="77777777" w:rsidR="003103B8" w:rsidRPr="004D0595" w:rsidRDefault="003103B8" w:rsidP="0083770F">
            <w:pPr>
              <w:pStyle w:val="TableBody"/>
              <w:rPr>
                <w:highlight w:val="yellow"/>
              </w:rPr>
            </w:pPr>
          </w:p>
          <w:p w14:paraId="41B3E4C1" w14:textId="77777777" w:rsidR="003103B8" w:rsidRDefault="003103B8" w:rsidP="0083770F">
            <w:pPr>
              <w:pStyle w:val="TableBody"/>
            </w:pPr>
            <w:r w:rsidRPr="004D0595">
              <w:rPr>
                <w:highlight w:val="yellow"/>
              </w:rPr>
              <w:t>Training on emergency procedures</w:t>
            </w:r>
          </w:p>
        </w:tc>
        <w:tc>
          <w:tcPr>
            <w:tcW w:w="2658" w:type="dxa"/>
            <w:shd w:val="clear" w:color="auto" w:fill="auto"/>
          </w:tcPr>
          <w:p w14:paraId="2D5BA4E5" w14:textId="77777777" w:rsidR="003103B8" w:rsidRPr="0054219D" w:rsidRDefault="003103B8" w:rsidP="0083770F">
            <w:pPr>
              <w:pStyle w:val="TableBody"/>
              <w:rPr>
                <w:highlight w:val="yellow"/>
              </w:rPr>
            </w:pPr>
            <w:r w:rsidRPr="0054219D">
              <w:rPr>
                <w:highlight w:val="yellow"/>
              </w:rPr>
              <w:t>Weekly Health &amp; Safety report. Signed cleaning rota list</w:t>
            </w:r>
          </w:p>
          <w:p w14:paraId="2FD1A46F" w14:textId="77777777" w:rsidR="003103B8" w:rsidRPr="0054219D" w:rsidRDefault="003103B8" w:rsidP="0083770F">
            <w:pPr>
              <w:pStyle w:val="TableBody"/>
              <w:rPr>
                <w:highlight w:val="yellow"/>
              </w:rPr>
            </w:pPr>
            <w:r w:rsidRPr="0054219D">
              <w:rPr>
                <w:highlight w:val="yellow"/>
              </w:rPr>
              <w:t>Attendee feedback forms</w:t>
            </w:r>
          </w:p>
          <w:p w14:paraId="189DF57E" w14:textId="77777777" w:rsidR="003103B8" w:rsidRPr="0054219D" w:rsidRDefault="003103B8" w:rsidP="0083770F">
            <w:pPr>
              <w:pStyle w:val="TableBody"/>
              <w:rPr>
                <w:highlight w:val="yellow"/>
              </w:rPr>
            </w:pPr>
          </w:p>
          <w:p w14:paraId="7EDF9AF7" w14:textId="77777777" w:rsidR="003103B8" w:rsidRPr="0054219D" w:rsidRDefault="003103B8" w:rsidP="0083770F">
            <w:pPr>
              <w:pStyle w:val="TableBody"/>
              <w:rPr>
                <w:highlight w:val="yellow"/>
              </w:rPr>
            </w:pPr>
            <w:r w:rsidRPr="0054219D">
              <w:rPr>
                <w:highlight w:val="yellow"/>
              </w:rPr>
              <w:t>Attendee feedback forms</w:t>
            </w:r>
          </w:p>
        </w:tc>
        <w:tc>
          <w:tcPr>
            <w:tcW w:w="2095" w:type="dxa"/>
          </w:tcPr>
          <w:p w14:paraId="6348FEC6" w14:textId="77777777" w:rsidR="003103B8" w:rsidRPr="0054219D" w:rsidRDefault="003103B8" w:rsidP="0083770F">
            <w:pPr>
              <w:pStyle w:val="TableBody"/>
              <w:rPr>
                <w:highlight w:val="yellow"/>
              </w:rPr>
            </w:pPr>
            <w:r w:rsidRPr="0054219D">
              <w:rPr>
                <w:highlight w:val="yellow"/>
              </w:rPr>
              <w:t>Operations/Production Manager</w:t>
            </w:r>
          </w:p>
          <w:p w14:paraId="0262D451" w14:textId="77777777" w:rsidR="003103B8" w:rsidRPr="0054219D" w:rsidRDefault="003103B8" w:rsidP="0083770F">
            <w:pPr>
              <w:pStyle w:val="TableBody"/>
              <w:rPr>
                <w:highlight w:val="yellow"/>
              </w:rPr>
            </w:pPr>
          </w:p>
          <w:p w14:paraId="2477C77F" w14:textId="77777777" w:rsidR="003103B8" w:rsidRPr="0054219D" w:rsidRDefault="003103B8" w:rsidP="0083770F">
            <w:pPr>
              <w:pStyle w:val="TableBody"/>
              <w:rPr>
                <w:highlight w:val="yellow"/>
              </w:rPr>
            </w:pPr>
            <w:r w:rsidRPr="0054219D">
              <w:rPr>
                <w:highlight w:val="yellow"/>
              </w:rPr>
              <w:t>HR Manager</w:t>
            </w:r>
          </w:p>
          <w:p w14:paraId="222D2317" w14:textId="77777777" w:rsidR="003103B8" w:rsidRPr="0054219D" w:rsidRDefault="003103B8" w:rsidP="0083770F">
            <w:pPr>
              <w:pStyle w:val="TableBody"/>
              <w:rPr>
                <w:highlight w:val="yellow"/>
              </w:rPr>
            </w:pPr>
          </w:p>
          <w:p w14:paraId="38A7EC91" w14:textId="77777777" w:rsidR="003103B8" w:rsidRPr="0054219D" w:rsidRDefault="003103B8" w:rsidP="0083770F">
            <w:pPr>
              <w:pStyle w:val="TableBody"/>
              <w:rPr>
                <w:highlight w:val="yellow"/>
              </w:rPr>
            </w:pPr>
            <w:r w:rsidRPr="0054219D">
              <w:rPr>
                <w:highlight w:val="yellow"/>
              </w:rPr>
              <w:t>HR Manager</w:t>
            </w:r>
          </w:p>
        </w:tc>
      </w:tr>
      <w:tr w:rsidR="003103B8" w14:paraId="6736DFBA" w14:textId="77777777" w:rsidTr="0083770F">
        <w:tc>
          <w:tcPr>
            <w:tcW w:w="1885" w:type="dxa"/>
            <w:shd w:val="clear" w:color="auto" w:fill="auto"/>
          </w:tcPr>
          <w:p w14:paraId="21580E27" w14:textId="77777777" w:rsidR="003103B8" w:rsidRDefault="003103B8" w:rsidP="0083770F">
            <w:pPr>
              <w:pStyle w:val="TableBody"/>
            </w:pPr>
            <w:r w:rsidRPr="005F10CD">
              <w:rPr>
                <w:highlight w:val="yellow"/>
              </w:rPr>
              <w:t xml:space="preserve">Contractors providing </w:t>
            </w:r>
            <w:r>
              <w:rPr>
                <w:highlight w:val="yellow"/>
              </w:rPr>
              <w:t xml:space="preserve">external </w:t>
            </w:r>
            <w:r w:rsidRPr="005F10CD">
              <w:rPr>
                <w:highlight w:val="yellow"/>
              </w:rPr>
              <w:t xml:space="preserve">services to the </w:t>
            </w:r>
            <w:r>
              <w:rPr>
                <w:highlight w:val="yellow"/>
              </w:rPr>
              <w:t>organiz</w:t>
            </w:r>
            <w:r w:rsidRPr="005F10CD">
              <w:rPr>
                <w:highlight w:val="yellow"/>
              </w:rPr>
              <w:t>ation</w:t>
            </w:r>
          </w:p>
        </w:tc>
        <w:tc>
          <w:tcPr>
            <w:tcW w:w="2378" w:type="dxa"/>
            <w:shd w:val="clear" w:color="auto" w:fill="auto"/>
          </w:tcPr>
          <w:p w14:paraId="4A23BE57" w14:textId="77777777" w:rsidR="003103B8" w:rsidRDefault="003103B8" w:rsidP="0083770F">
            <w:pPr>
              <w:pStyle w:val="TableBody"/>
            </w:pPr>
            <w:r w:rsidRPr="004D0595">
              <w:rPr>
                <w:highlight w:val="yellow"/>
              </w:rPr>
              <w:t>Payment within 30 days of invoice</w:t>
            </w:r>
          </w:p>
        </w:tc>
        <w:tc>
          <w:tcPr>
            <w:tcW w:w="2658" w:type="dxa"/>
            <w:shd w:val="clear" w:color="auto" w:fill="auto"/>
          </w:tcPr>
          <w:p w14:paraId="5849F715" w14:textId="77777777" w:rsidR="003103B8" w:rsidRPr="0054219D" w:rsidRDefault="003103B8" w:rsidP="0083770F">
            <w:pPr>
              <w:pStyle w:val="TableBody"/>
              <w:rPr>
                <w:highlight w:val="yellow"/>
              </w:rPr>
            </w:pPr>
            <w:r w:rsidRPr="0054219D">
              <w:rPr>
                <w:highlight w:val="yellow"/>
              </w:rPr>
              <w:t>Supplier’s invoice</w:t>
            </w:r>
          </w:p>
          <w:p w14:paraId="2898B48D" w14:textId="77777777" w:rsidR="003103B8" w:rsidRPr="0054219D" w:rsidRDefault="003103B8" w:rsidP="0083770F">
            <w:pPr>
              <w:pStyle w:val="TableBody"/>
              <w:rPr>
                <w:highlight w:val="yellow"/>
              </w:rPr>
            </w:pPr>
            <w:r w:rsidRPr="0054219D">
              <w:rPr>
                <w:highlight w:val="yellow"/>
              </w:rPr>
              <w:t>Payment receipt</w:t>
            </w:r>
          </w:p>
        </w:tc>
        <w:tc>
          <w:tcPr>
            <w:tcW w:w="2095" w:type="dxa"/>
          </w:tcPr>
          <w:p w14:paraId="0553497C" w14:textId="77777777" w:rsidR="003103B8" w:rsidRPr="0054219D" w:rsidRDefault="003103B8" w:rsidP="0083770F">
            <w:pPr>
              <w:pStyle w:val="TableBody"/>
              <w:rPr>
                <w:highlight w:val="yellow"/>
              </w:rPr>
            </w:pPr>
            <w:r w:rsidRPr="0054219D">
              <w:rPr>
                <w:highlight w:val="yellow"/>
              </w:rPr>
              <w:t>Finance Manager</w:t>
            </w:r>
          </w:p>
        </w:tc>
      </w:tr>
      <w:tr w:rsidR="003103B8" w14:paraId="1A2F0446" w14:textId="77777777" w:rsidTr="0083770F">
        <w:tc>
          <w:tcPr>
            <w:tcW w:w="1885" w:type="dxa"/>
            <w:shd w:val="clear" w:color="auto" w:fill="auto"/>
          </w:tcPr>
          <w:p w14:paraId="3F31DFED" w14:textId="77777777" w:rsidR="003103B8" w:rsidRDefault="003103B8" w:rsidP="0083770F">
            <w:pPr>
              <w:pStyle w:val="TableBody"/>
            </w:pPr>
            <w:r w:rsidRPr="005F10CD">
              <w:rPr>
                <w:highlight w:val="yellow"/>
              </w:rPr>
              <w:t xml:space="preserve">National or local government </w:t>
            </w:r>
            <w:r>
              <w:rPr>
                <w:highlight w:val="yellow"/>
              </w:rPr>
              <w:t>organiz</w:t>
            </w:r>
            <w:r w:rsidRPr="005F10CD">
              <w:rPr>
                <w:highlight w:val="yellow"/>
              </w:rPr>
              <w:t>ations</w:t>
            </w:r>
          </w:p>
        </w:tc>
        <w:tc>
          <w:tcPr>
            <w:tcW w:w="2378" w:type="dxa"/>
            <w:shd w:val="clear" w:color="auto" w:fill="auto"/>
          </w:tcPr>
          <w:p w14:paraId="77685C83" w14:textId="77777777" w:rsidR="003103B8" w:rsidRPr="004D0595" w:rsidRDefault="003103B8" w:rsidP="0083770F">
            <w:pPr>
              <w:pStyle w:val="TableBody"/>
              <w:rPr>
                <w:highlight w:val="yellow"/>
              </w:rPr>
            </w:pPr>
            <w:r w:rsidRPr="004D0595">
              <w:rPr>
                <w:highlight w:val="yellow"/>
              </w:rPr>
              <w:t>Remain compliant with national and local requirements</w:t>
            </w:r>
          </w:p>
        </w:tc>
        <w:tc>
          <w:tcPr>
            <w:tcW w:w="2658" w:type="dxa"/>
            <w:shd w:val="clear" w:color="auto" w:fill="auto"/>
          </w:tcPr>
          <w:p w14:paraId="79B2107D" w14:textId="77777777" w:rsidR="003103B8" w:rsidRPr="0054219D" w:rsidRDefault="003103B8" w:rsidP="0083770F">
            <w:pPr>
              <w:pStyle w:val="TableBody"/>
              <w:rPr>
                <w:highlight w:val="yellow"/>
              </w:rPr>
            </w:pPr>
            <w:r w:rsidRPr="0054219D">
              <w:rPr>
                <w:highlight w:val="yellow"/>
              </w:rPr>
              <w:t>Government departments websites</w:t>
            </w:r>
          </w:p>
        </w:tc>
        <w:tc>
          <w:tcPr>
            <w:tcW w:w="2095" w:type="dxa"/>
          </w:tcPr>
          <w:p w14:paraId="3F2F71D6" w14:textId="77777777" w:rsidR="003103B8" w:rsidRPr="0054219D" w:rsidRDefault="003103B8" w:rsidP="003F2153">
            <w:pPr>
              <w:pStyle w:val="TableBody"/>
              <w:keepNext/>
              <w:rPr>
                <w:highlight w:val="yellow"/>
              </w:rPr>
            </w:pPr>
            <w:r w:rsidRPr="0054219D">
              <w:rPr>
                <w:highlight w:val="yellow"/>
              </w:rPr>
              <w:t>Operations Manager</w:t>
            </w:r>
          </w:p>
        </w:tc>
      </w:tr>
    </w:tbl>
    <w:p w14:paraId="12FA1238" w14:textId="77777777" w:rsidR="003F2153" w:rsidRDefault="003F2153">
      <w:pPr>
        <w:pStyle w:val="Caption"/>
      </w:pPr>
    </w:p>
    <w:p w14:paraId="49605294" w14:textId="6EB0E2CF" w:rsidR="003F2153" w:rsidRDefault="003F2153">
      <w:pPr>
        <w:pStyle w:val="Caption"/>
      </w:pPr>
      <w:bookmarkStart w:id="25" w:name="_Toc82766654"/>
      <w:r>
        <w:t xml:space="preserve">Table </w:t>
      </w:r>
      <w:r w:rsidR="005208F2">
        <w:fldChar w:fldCharType="begin"/>
      </w:r>
      <w:r w:rsidR="005208F2">
        <w:instrText xml:space="preserve"> SEQ Table \* ARABIC </w:instrText>
      </w:r>
      <w:r w:rsidR="005208F2">
        <w:fldChar w:fldCharType="separate"/>
      </w:r>
      <w:r>
        <w:rPr>
          <w:noProof/>
        </w:rPr>
        <w:t>1</w:t>
      </w:r>
      <w:r w:rsidR="005208F2">
        <w:rPr>
          <w:noProof/>
        </w:rPr>
        <w:fldChar w:fldCharType="end"/>
      </w:r>
      <w:r>
        <w:t xml:space="preserve"> - </w:t>
      </w:r>
      <w:r w:rsidRPr="001B033A">
        <w:t>Requirements summary of interested parties/legal and regulatory bodies</w:t>
      </w:r>
      <w:bookmarkEnd w:id="25"/>
    </w:p>
    <w:p w14:paraId="3FE490C6" w14:textId="20246FD0" w:rsidR="0083770F" w:rsidRDefault="009C3E6F" w:rsidP="003F2153">
      <w:pPr>
        <w:pStyle w:val="Caption"/>
      </w:pPr>
      <w:r>
        <w:br/>
      </w:r>
    </w:p>
    <w:p w14:paraId="0B90CA24" w14:textId="03911F9B" w:rsidR="003103B8" w:rsidRDefault="0083770F" w:rsidP="003103B8">
      <w:r>
        <w:t>The contents of Table 1 above are</w:t>
      </w:r>
      <w:r w:rsidR="003103B8" w:rsidRPr="003103B8">
        <w:t xml:space="preserve"> aligned with </w:t>
      </w:r>
      <w:r>
        <w:t>T</w:t>
      </w:r>
      <w:r w:rsidR="003103B8" w:rsidRPr="003103B8">
        <w:t>able</w:t>
      </w:r>
      <w:r>
        <w:t xml:space="preserve"> 4 in the BCMS document </w:t>
      </w:r>
      <w:r>
        <w:rPr>
          <w:i/>
          <w:iCs/>
        </w:rPr>
        <w:t xml:space="preserve">Business Continuity </w:t>
      </w:r>
      <w:r w:rsidR="0095667C">
        <w:rPr>
          <w:i/>
          <w:iCs/>
        </w:rPr>
        <w:t xml:space="preserve">Management </w:t>
      </w:r>
      <w:r>
        <w:rPr>
          <w:i/>
          <w:iCs/>
        </w:rPr>
        <w:t>Plan</w:t>
      </w:r>
      <w:r>
        <w:t xml:space="preserve"> so that the risks relevant to interested parties are adequately considered</w:t>
      </w:r>
      <w:r>
        <w:rPr>
          <w:i/>
          <w:iCs/>
        </w:rPr>
        <w:t>.</w:t>
      </w:r>
    </w:p>
    <w:p w14:paraId="4CA77BC1" w14:textId="74D7E648" w:rsidR="003103B8" w:rsidRDefault="003103B8" w:rsidP="003103B8">
      <w:r w:rsidRPr="0083770F">
        <w:rPr>
          <w:highlight w:val="yellow"/>
        </w:rPr>
        <w:lastRenderedPageBreak/>
        <w:t xml:space="preserve">[This is an important table as it identifies internal and external </w:t>
      </w:r>
      <w:r w:rsidR="0083770F">
        <w:rPr>
          <w:highlight w:val="yellow"/>
        </w:rPr>
        <w:t>interested parties</w:t>
      </w:r>
      <w:r w:rsidRPr="0083770F">
        <w:rPr>
          <w:highlight w:val="yellow"/>
        </w:rPr>
        <w:t xml:space="preserve"> who have requirements that must be met by the </w:t>
      </w:r>
      <w:r w:rsidR="008821DD">
        <w:rPr>
          <w:highlight w:val="yellow"/>
        </w:rPr>
        <w:t>organiz</w:t>
      </w:r>
      <w:r w:rsidRPr="0083770F">
        <w:rPr>
          <w:highlight w:val="yellow"/>
        </w:rPr>
        <w:t xml:space="preserve">ation. This list will </w:t>
      </w:r>
      <w:r w:rsidR="0083770F">
        <w:rPr>
          <w:highlight w:val="yellow"/>
        </w:rPr>
        <w:t xml:space="preserve">be used in the </w:t>
      </w:r>
      <w:r w:rsidR="0083770F" w:rsidRPr="0083770F">
        <w:rPr>
          <w:i/>
          <w:iCs/>
          <w:highlight w:val="yellow"/>
        </w:rPr>
        <w:t>Business Continuity Plan</w:t>
      </w:r>
      <w:r w:rsidR="0083770F">
        <w:rPr>
          <w:highlight w:val="yellow"/>
        </w:rPr>
        <w:t xml:space="preserve"> to</w:t>
      </w:r>
      <w:r w:rsidRPr="0083770F">
        <w:rPr>
          <w:highlight w:val="yellow"/>
        </w:rPr>
        <w:t xml:space="preserve"> </w:t>
      </w:r>
      <w:r w:rsidR="003F2153">
        <w:rPr>
          <w:highlight w:val="yellow"/>
        </w:rPr>
        <w:t>identify</w:t>
      </w:r>
      <w:r w:rsidRPr="0083770F">
        <w:rPr>
          <w:highlight w:val="yellow"/>
        </w:rPr>
        <w:t xml:space="preserve"> the potential risks and opportunities </w:t>
      </w:r>
      <w:r w:rsidR="003F2153">
        <w:rPr>
          <w:highlight w:val="yellow"/>
        </w:rPr>
        <w:t>relevant to</w:t>
      </w:r>
      <w:r w:rsidRPr="0083770F">
        <w:rPr>
          <w:highlight w:val="yellow"/>
        </w:rPr>
        <w:t xml:space="preserve"> each interested party. It is important to understand each and every interested party carefully as each could have a major impact upon the </w:t>
      </w:r>
      <w:r w:rsidR="008821DD">
        <w:rPr>
          <w:highlight w:val="yellow"/>
        </w:rPr>
        <w:t>organiz</w:t>
      </w:r>
      <w:r w:rsidRPr="0083770F">
        <w:rPr>
          <w:highlight w:val="yellow"/>
        </w:rPr>
        <w:t>ation.]</w:t>
      </w:r>
    </w:p>
    <w:p w14:paraId="1F38A341" w14:textId="43F8C446" w:rsidR="009C3E6F" w:rsidRDefault="009C3E6F">
      <w:pPr>
        <w:spacing w:before="0" w:after="160" w:line="259" w:lineRule="auto"/>
      </w:pPr>
      <w:r>
        <w:br w:type="page"/>
      </w:r>
    </w:p>
    <w:p w14:paraId="2D736A08" w14:textId="178B428D" w:rsidR="00964631" w:rsidRDefault="00964631" w:rsidP="00964631">
      <w:pPr>
        <w:pStyle w:val="Heading1"/>
      </w:pPr>
      <w:bookmarkStart w:id="26" w:name="_Toc84339141"/>
      <w:r>
        <w:lastRenderedPageBreak/>
        <w:t xml:space="preserve">Purpose and scope of the </w:t>
      </w:r>
      <w:r w:rsidR="00C7748F">
        <w:t>BC</w:t>
      </w:r>
      <w:r>
        <w:t>MS</w:t>
      </w:r>
      <w:bookmarkEnd w:id="26"/>
    </w:p>
    <w:p w14:paraId="07AD9CED" w14:textId="4B890101" w:rsidR="00964631" w:rsidRDefault="00964631" w:rsidP="00964631">
      <w:pPr>
        <w:pStyle w:val="Heading2"/>
      </w:pPr>
      <w:bookmarkStart w:id="27" w:name="_Toc84339142"/>
      <w:r>
        <w:t>Purpose</w:t>
      </w:r>
      <w:bookmarkEnd w:id="27"/>
    </w:p>
    <w:p w14:paraId="060F93AE" w14:textId="65EAE91D" w:rsidR="00D32A8E" w:rsidRDefault="00D32A8E" w:rsidP="00D32A8E">
      <w:r>
        <w:t>The purpose of the BCMS is to:</w:t>
      </w:r>
    </w:p>
    <w:p w14:paraId="1EA129CB" w14:textId="3314E986" w:rsidR="00D32A8E" w:rsidRDefault="00D32A8E" w:rsidP="00D32A8E">
      <w:pPr>
        <w:pStyle w:val="ListParagraph"/>
        <w:numPr>
          <w:ilvl w:val="0"/>
          <w:numId w:val="9"/>
        </w:numPr>
      </w:pPr>
      <w:r>
        <w:t>Understand the organization’s needs and the necessity for establishing business continuity management policy and objectives</w:t>
      </w:r>
    </w:p>
    <w:p w14:paraId="27CD1156" w14:textId="754E5419" w:rsidR="00D32A8E" w:rsidRDefault="00D32A8E" w:rsidP="00D32A8E">
      <w:pPr>
        <w:pStyle w:val="ListParagraph"/>
        <w:numPr>
          <w:ilvl w:val="0"/>
          <w:numId w:val="9"/>
        </w:numPr>
      </w:pPr>
      <w:r>
        <w:t xml:space="preserve">Implement and operate controls and measures for managing the </w:t>
      </w:r>
      <w:r w:rsidR="008821DD">
        <w:t>organiz</w:t>
      </w:r>
      <w:r>
        <w:t>ation’s overall capability to manage disruptive incidents</w:t>
      </w:r>
    </w:p>
    <w:p w14:paraId="011ED9C0" w14:textId="2D67BEE1" w:rsidR="00D32A8E" w:rsidRDefault="00D32A8E" w:rsidP="00D32A8E">
      <w:pPr>
        <w:pStyle w:val="ListParagraph"/>
        <w:numPr>
          <w:ilvl w:val="0"/>
          <w:numId w:val="9"/>
        </w:numPr>
      </w:pPr>
      <w:r>
        <w:t>Monitor and review the performance and effectiveness of the BCMS</w:t>
      </w:r>
    </w:p>
    <w:p w14:paraId="30A0AC33" w14:textId="1202BED1" w:rsidR="00D32A8E" w:rsidRDefault="00D32A8E" w:rsidP="00D32A8E">
      <w:pPr>
        <w:pStyle w:val="ListParagraph"/>
        <w:numPr>
          <w:ilvl w:val="0"/>
          <w:numId w:val="9"/>
        </w:numPr>
      </w:pPr>
      <w:r>
        <w:t>Continually improve the organization’s business continuity based on objective measurement</w:t>
      </w:r>
    </w:p>
    <w:p w14:paraId="1EFAF550" w14:textId="77777777" w:rsidR="00D32A8E" w:rsidRDefault="00D32A8E" w:rsidP="00D32A8E">
      <w:r>
        <w:t>This purpose applies to the scope of the BCMS as defined below.</w:t>
      </w:r>
    </w:p>
    <w:p w14:paraId="1CA1B28D" w14:textId="77777777" w:rsidR="00D32A8E" w:rsidRDefault="00D32A8E" w:rsidP="00D32A8E"/>
    <w:p w14:paraId="298869C0" w14:textId="5B4624B2" w:rsidR="00D32A8E" w:rsidRDefault="00D32A8E" w:rsidP="00D32A8E">
      <w:pPr>
        <w:pStyle w:val="Heading2"/>
      </w:pPr>
      <w:bookmarkStart w:id="28" w:name="_Toc84339143"/>
      <w:r>
        <w:t>Scope of the BCMS</w:t>
      </w:r>
      <w:bookmarkEnd w:id="28"/>
    </w:p>
    <w:p w14:paraId="4E8038D9" w14:textId="7A1D5797" w:rsidR="00D32A8E" w:rsidRDefault="00D32A8E" w:rsidP="00D32A8E">
      <w:r>
        <w:t>The defined scope of</w:t>
      </w:r>
      <w:r w:rsidR="00CB1139">
        <w:t xml:space="preserve"> </w:t>
      </w:r>
      <w:r w:rsidR="005208F2">
        <w:fldChar w:fldCharType="begin"/>
      </w:r>
      <w:r w:rsidR="005208F2">
        <w:instrText xml:space="preserve"> DOCPROPERTY  "Organization Name"  \* MERGEFORMAT </w:instrText>
      </w:r>
      <w:r w:rsidR="005208F2">
        <w:fldChar w:fldCharType="separate"/>
      </w:r>
      <w:r w:rsidR="00CB1139">
        <w:t>[Organization Name]</w:t>
      </w:r>
      <w:r w:rsidR="005208F2">
        <w:fldChar w:fldCharType="end"/>
      </w:r>
      <w:r>
        <w:t xml:space="preserve">’s BCMS </w:t>
      </w:r>
      <w:r w:rsidR="00B8486C">
        <w:t>considers</w:t>
      </w:r>
      <w:r>
        <w:t xml:space="preserve"> the internal and external factors referred to in sections 4.2 and 4.3 of this document and the requirements referred to in section 5. It also reflects the needs of interested parties and the legal and regulatory requirements that are applicable to the </w:t>
      </w:r>
      <w:r w:rsidR="008821DD">
        <w:t>organiz</w:t>
      </w:r>
      <w:r>
        <w:t>ation.</w:t>
      </w:r>
    </w:p>
    <w:p w14:paraId="2811A956" w14:textId="00D45B63" w:rsidR="00D32A8E" w:rsidRDefault="00D32A8E" w:rsidP="00D32A8E">
      <w:r>
        <w:t xml:space="preserve">The scope is defined below in terms of the parts of the </w:t>
      </w:r>
      <w:r w:rsidR="008821DD">
        <w:t>organiz</w:t>
      </w:r>
      <w:r>
        <w:t>ation, products and services and related activities.</w:t>
      </w:r>
    </w:p>
    <w:p w14:paraId="489A0D2D" w14:textId="77777777" w:rsidR="00D32A8E" w:rsidRDefault="00D32A8E" w:rsidP="00D32A8E"/>
    <w:p w14:paraId="49F068DE" w14:textId="47991C83" w:rsidR="00D32A8E" w:rsidRDefault="00D32A8E" w:rsidP="00D32A8E">
      <w:pPr>
        <w:pStyle w:val="Heading3"/>
      </w:pPr>
      <w:bookmarkStart w:id="29" w:name="_Toc84339144"/>
      <w:r>
        <w:t>Organi</w:t>
      </w:r>
      <w:r w:rsidR="00C7748F">
        <w:t>z</w:t>
      </w:r>
      <w:r>
        <w:t>ational</w:t>
      </w:r>
      <w:bookmarkEnd w:id="29"/>
    </w:p>
    <w:p w14:paraId="75B5DCE4" w14:textId="06510517" w:rsidR="00D32A8E" w:rsidRDefault="00D32A8E" w:rsidP="00D32A8E">
      <w:r>
        <w:t xml:space="preserve">The BCMS includes the following parts of the </w:t>
      </w:r>
      <w:r w:rsidR="005208F2">
        <w:fldChar w:fldCharType="begin"/>
      </w:r>
      <w:r w:rsidR="005208F2">
        <w:instrText xml:space="preserve"> DOCPROPERTY  "Organization Name"  \* MERGEFORMAT </w:instrText>
      </w:r>
      <w:r w:rsidR="005208F2">
        <w:fldChar w:fldCharType="separate"/>
      </w:r>
      <w:r w:rsidR="00CB1139">
        <w:t>[Organization Name]</w:t>
      </w:r>
      <w:r w:rsidR="005208F2">
        <w:fldChar w:fldCharType="end"/>
      </w:r>
      <w:r>
        <w:t xml:space="preserve"> </w:t>
      </w:r>
      <w:r w:rsidR="008821DD">
        <w:t>organiz</w:t>
      </w:r>
      <w:r>
        <w:t>ation:</w:t>
      </w:r>
    </w:p>
    <w:p w14:paraId="5CE8038C" w14:textId="1C07D33F" w:rsidR="00D32A8E" w:rsidRDefault="00D32A8E" w:rsidP="00D32A8E">
      <w:r w:rsidRPr="00C7748F">
        <w:rPr>
          <w:highlight w:val="yellow"/>
        </w:rPr>
        <w:t xml:space="preserve">[Specify the parts of the </w:t>
      </w:r>
      <w:r w:rsidR="008821DD">
        <w:rPr>
          <w:highlight w:val="yellow"/>
        </w:rPr>
        <w:t>organiz</w:t>
      </w:r>
      <w:r w:rsidRPr="00C7748F">
        <w:rPr>
          <w:highlight w:val="yellow"/>
        </w:rPr>
        <w:t xml:space="preserve">ation included in terms of business function, geographical location or other </w:t>
      </w:r>
      <w:r w:rsidR="008821DD">
        <w:rPr>
          <w:highlight w:val="yellow"/>
        </w:rPr>
        <w:t>organiz</w:t>
      </w:r>
      <w:r w:rsidRPr="00C7748F">
        <w:rPr>
          <w:highlight w:val="yellow"/>
        </w:rPr>
        <w:t>ational boundary e.g. individual companies within a group structure]</w:t>
      </w:r>
    </w:p>
    <w:p w14:paraId="4BDD0147" w14:textId="77777777" w:rsidR="00D32A8E" w:rsidRDefault="00D32A8E" w:rsidP="00D32A8E"/>
    <w:p w14:paraId="6910E3ED" w14:textId="11FE1255" w:rsidR="00D32A8E" w:rsidRDefault="00D32A8E" w:rsidP="00D32A8E">
      <w:pPr>
        <w:pStyle w:val="Heading3"/>
      </w:pPr>
      <w:bookmarkStart w:id="30" w:name="_Toc84339145"/>
      <w:r>
        <w:t xml:space="preserve">Products and </w:t>
      </w:r>
      <w:r w:rsidR="00C7748F">
        <w:t>s</w:t>
      </w:r>
      <w:r>
        <w:t>ervices</w:t>
      </w:r>
      <w:bookmarkEnd w:id="30"/>
    </w:p>
    <w:p w14:paraId="7F5AEAF9" w14:textId="16872942" w:rsidR="00D32A8E" w:rsidRDefault="00D32A8E" w:rsidP="00D32A8E">
      <w:r>
        <w:t>The following products and services are within the scope of the BCMS:</w:t>
      </w:r>
    </w:p>
    <w:p w14:paraId="5DF54CAA" w14:textId="77777777" w:rsidR="00D32A8E" w:rsidRDefault="00D32A8E" w:rsidP="00D32A8E">
      <w:r w:rsidRPr="00C7748F">
        <w:rPr>
          <w:highlight w:val="yellow"/>
        </w:rPr>
        <w:t>[List the products and services at an appropriate level of detail. This is more likely to be in the form of product and service types rather than specifics which are likely to change rapidly over time. The products and services selected must be consistent with the organizational split given in the previous section]</w:t>
      </w:r>
    </w:p>
    <w:p w14:paraId="1BA8A160" w14:textId="39B21663" w:rsidR="00D32A8E" w:rsidRDefault="00D32A8E" w:rsidP="00D32A8E">
      <w:pPr>
        <w:pStyle w:val="Heading3"/>
      </w:pPr>
      <w:bookmarkStart w:id="31" w:name="_Toc84339146"/>
      <w:r>
        <w:lastRenderedPageBreak/>
        <w:t>Activities</w:t>
      </w:r>
      <w:bookmarkEnd w:id="31"/>
    </w:p>
    <w:p w14:paraId="5321AB33" w14:textId="42C4CBDB" w:rsidR="00D32A8E" w:rsidRDefault="00D32A8E" w:rsidP="00D32A8E">
      <w:r>
        <w:t>The following activities are within the scope of the BCMS:</w:t>
      </w:r>
    </w:p>
    <w:p w14:paraId="4DB19550" w14:textId="77777777" w:rsidR="00D32A8E" w:rsidRDefault="00D32A8E" w:rsidP="00D32A8E">
      <w:r w:rsidRPr="00C7748F">
        <w:rPr>
          <w:highlight w:val="yellow"/>
        </w:rPr>
        <w:t>[List the business activities at an appropriate level of detail. The activities specified must be consistent with the organizational and product/service split given in the previous sections]</w:t>
      </w:r>
    </w:p>
    <w:p w14:paraId="30B9EEB0" w14:textId="77777777" w:rsidR="00D32A8E" w:rsidRDefault="00D32A8E" w:rsidP="00D32A8E"/>
    <w:p w14:paraId="6061DBB1" w14:textId="69D4443E" w:rsidR="00D32A8E" w:rsidRDefault="00D32A8E" w:rsidP="00D32A8E">
      <w:pPr>
        <w:pStyle w:val="Heading3"/>
      </w:pPr>
      <w:bookmarkStart w:id="32" w:name="_Toc84339147"/>
      <w:r>
        <w:t>Exclusions</w:t>
      </w:r>
      <w:bookmarkEnd w:id="32"/>
    </w:p>
    <w:p w14:paraId="23FE28E7" w14:textId="21F839F0" w:rsidR="00D32A8E" w:rsidRDefault="00D32A8E" w:rsidP="00D32A8E">
      <w:r>
        <w:t>The following areas are specifically excluded from the scope of the BCMS:</w:t>
      </w:r>
    </w:p>
    <w:p w14:paraId="51DDB27B" w14:textId="05FE39F8" w:rsidR="00A52226" w:rsidRDefault="00D32A8E" w:rsidP="00D32A8E">
      <w:r w:rsidRPr="00C7748F">
        <w:rPr>
          <w:highlight w:val="yellow"/>
        </w:rPr>
        <w:t>[Detail what is excluded and why, in terms of organizational parts, products / services and activities. This must remain consistent with the overall approach and not compromise the ability of the BCMS to produce the desired results and meet its objectives.]</w:t>
      </w:r>
    </w:p>
    <w:sectPr w:rsidR="00A52226" w:rsidSect="008250EB">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5CFA6" w14:textId="77777777" w:rsidR="0083770F" w:rsidRDefault="0083770F" w:rsidP="002A0662">
      <w:pPr>
        <w:spacing w:before="0" w:after="0"/>
      </w:pPr>
      <w:r>
        <w:separator/>
      </w:r>
    </w:p>
  </w:endnote>
  <w:endnote w:type="continuationSeparator" w:id="0">
    <w:p w14:paraId="14760D74" w14:textId="77777777" w:rsidR="0083770F" w:rsidRDefault="0083770F" w:rsidP="002A0662">
      <w:pPr>
        <w:spacing w:before="0" w:after="0"/>
      </w:pPr>
      <w:r>
        <w:continuationSeparator/>
      </w:r>
    </w:p>
  </w:endnote>
  <w:endnote w:type="continuationNotice" w:id="1">
    <w:p w14:paraId="5645C2E8" w14:textId="77777777" w:rsidR="0083770F" w:rsidRDefault="0083770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1945EDD3" w:rsidR="0083770F" w:rsidRPr="005B521D" w:rsidRDefault="0083770F" w:rsidP="00147A53">
        <w:pPr>
          <w:pStyle w:val="Footer"/>
        </w:pPr>
        <w:r w:rsidRPr="005B521D">
          <w:t xml:space="preserve">Version </w:t>
        </w:r>
        <w:r w:rsidR="005208F2">
          <w:fldChar w:fldCharType="begin"/>
        </w:r>
        <w:r w:rsidR="005208F2">
          <w:instrText xml:space="preserve"> STYLEREF  "Version number"  \* MERGEFORMAT </w:instrText>
        </w:r>
        <w:r w:rsidR="005208F2">
          <w:fldChar w:fldCharType="separate"/>
        </w:r>
        <w:r w:rsidR="005208F2" w:rsidRPr="005208F2">
          <w:rPr>
            <w:noProof/>
            <w:lang w:val="en-US"/>
          </w:rPr>
          <w:t>1</w:t>
        </w:r>
        <w:r w:rsidR="005208F2">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5208F2">
          <w:fldChar w:fldCharType="begin"/>
        </w:r>
        <w:r w:rsidR="005208F2">
          <w:instrText xml:space="preserve"> NUMPAGES  \* Arabic  \* MERGEFORMAT </w:instrText>
        </w:r>
        <w:r w:rsidR="005208F2">
          <w:fldChar w:fldCharType="separate"/>
        </w:r>
        <w:r w:rsidRPr="005B521D">
          <w:t>19</w:t>
        </w:r>
        <w:r w:rsidR="005208F2">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208F2" w:rsidRPr="005208F2">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368097"/>
      <w:docPartObj>
        <w:docPartGallery w:val="Page Numbers (Top of Page)"/>
        <w:docPartUnique/>
      </w:docPartObj>
    </w:sdtPr>
    <w:sdtEndPr/>
    <w:sdtContent>
      <w:p w14:paraId="19442D01" w14:textId="1610A90A" w:rsidR="009D240D" w:rsidRPr="005B521D" w:rsidRDefault="009D240D" w:rsidP="00147A53">
        <w:pPr>
          <w:pStyle w:val="Footer"/>
        </w:pPr>
        <w:r w:rsidRPr="005B521D">
          <w:t xml:space="preserve">Version </w:t>
        </w:r>
        <w:fldSimple w:instr=" STYLEREF  &quot;Version number&quot;  \* MERGEFORMAT ">
          <w:r w:rsidR="005208F2" w:rsidRPr="005208F2">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208F2" w:rsidRPr="005208F2">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C7B67" w14:textId="77777777" w:rsidR="0083770F" w:rsidRDefault="0083770F" w:rsidP="002A0662">
      <w:pPr>
        <w:spacing w:before="0" w:after="0"/>
      </w:pPr>
      <w:r>
        <w:separator/>
      </w:r>
    </w:p>
  </w:footnote>
  <w:footnote w:type="continuationSeparator" w:id="0">
    <w:p w14:paraId="378F3379" w14:textId="77777777" w:rsidR="0083770F" w:rsidRDefault="0083770F" w:rsidP="002A0662">
      <w:pPr>
        <w:spacing w:before="0" w:after="0"/>
      </w:pPr>
      <w:r>
        <w:continuationSeparator/>
      </w:r>
    </w:p>
  </w:footnote>
  <w:footnote w:type="continuationNotice" w:id="1">
    <w:p w14:paraId="7337C41E" w14:textId="77777777" w:rsidR="0083770F" w:rsidRDefault="0083770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3CF2CE1C" w:rsidR="0083770F" w:rsidRDefault="0083770F"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49D9CBC2" wp14:editId="25397602">
              <wp:simplePos x="0" y="0"/>
              <wp:positionH relativeFrom="page">
                <wp:align>left</wp:align>
              </wp:positionH>
              <wp:positionV relativeFrom="paragraph">
                <wp:posOffset>-448310</wp:posOffset>
              </wp:positionV>
              <wp:extent cx="7562850" cy="10677525"/>
              <wp:effectExtent l="0" t="0" r="0" b="9525"/>
              <wp:wrapNone/>
              <wp:docPr id="6" name="Rectangle 6"/>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5E4FADC6" w14:textId="77777777" w:rsidR="0083770F" w:rsidRDefault="0083770F" w:rsidP="008250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9CBC2" id="Rectangle 6"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v/h9RJMCAACPBQAADgAAAAAAAAAAAAAAAAAuAgAAZHJzL2Uyb0RvYy54bWxQ&#10;SwECLQAUAAYACAAAACEA8JaM390AAAAKAQAADwAAAAAAAAAAAAAAAADtBAAAZHJzL2Rvd25yZXYu&#10;eG1sUEsFBgAAAAAEAAQA8wAAAPcFAAAAAA==&#10;" fillcolor="#d0eaeb [3214]" stroked="f" strokeweight="1pt">
              <v:textbox>
                <w:txbxContent>
                  <w:p w14:paraId="5E4FADC6" w14:textId="77777777" w:rsidR="0083770F" w:rsidRDefault="0083770F" w:rsidP="008250EB"/>
                </w:txbxContent>
              </v:textbox>
              <w10:wrap anchorx="page"/>
            </v:rect>
          </w:pict>
        </mc:Fallback>
      </mc:AlternateContent>
    </w:r>
    <w:r>
      <w:t>Business Continuity</w:t>
    </w:r>
    <w:r w:rsidRPr="00F12635">
      <w:t xml:space="preserve"> Requirements and Scope</w:t>
    </w:r>
  </w:p>
  <w:p w14:paraId="140B428A" w14:textId="77777777" w:rsidR="0083770F" w:rsidRPr="005B521D" w:rsidRDefault="0083770F" w:rsidP="005730F7">
    <w:pPr>
      <w:pStyle w:val="Header"/>
      <w:jc w:val="center"/>
      <w:rPr>
        <w:noProof/>
        <w:lang w:val="en-US"/>
      </w:rPr>
    </w:pPr>
  </w:p>
  <w:p w14:paraId="3F6E4716" w14:textId="77777777" w:rsidR="0083770F" w:rsidRPr="00420548" w:rsidRDefault="0083770F"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80BFD" w14:textId="52CBB4CC" w:rsidR="0083770F" w:rsidRDefault="0083770F" w:rsidP="005730F7">
    <w:pPr>
      <w:pStyle w:val="Header"/>
      <w:jc w:val="center"/>
      <w:rPr>
        <w:noProof/>
      </w:rPr>
    </w:pPr>
    <w:r>
      <w:t>Business Continuity</w:t>
    </w:r>
    <w:r w:rsidRPr="00F12635">
      <w:t xml:space="preserve"> Requirements and Scope</w:t>
    </w:r>
  </w:p>
  <w:p w14:paraId="2670E837" w14:textId="77777777" w:rsidR="0083770F" w:rsidRPr="005B521D" w:rsidRDefault="0083770F" w:rsidP="005730F7">
    <w:pPr>
      <w:pStyle w:val="Header"/>
      <w:jc w:val="center"/>
      <w:rPr>
        <w:noProof/>
        <w:lang w:val="en-US"/>
      </w:rPr>
    </w:pPr>
  </w:p>
  <w:p w14:paraId="548950C2" w14:textId="77777777" w:rsidR="0083770F" w:rsidRPr="00420548" w:rsidRDefault="0083770F"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731A5"/>
    <w:multiLevelType w:val="hybridMultilevel"/>
    <w:tmpl w:val="CD061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3681202F"/>
    <w:multiLevelType w:val="hybridMultilevel"/>
    <w:tmpl w:val="E47870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9E45C5"/>
    <w:multiLevelType w:val="hybridMultilevel"/>
    <w:tmpl w:val="C8FAD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195086"/>
    <w:multiLevelType w:val="hybridMultilevel"/>
    <w:tmpl w:val="323EE3A0"/>
    <w:lvl w:ilvl="0" w:tplc="041CE38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2F760B"/>
    <w:multiLevelType w:val="hybridMultilevel"/>
    <w:tmpl w:val="CC9AE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625B83"/>
    <w:multiLevelType w:val="hybridMultilevel"/>
    <w:tmpl w:val="845055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
  </w:num>
  <w:num w:numId="4">
    <w:abstractNumId w:val="8"/>
  </w:num>
  <w:num w:numId="5">
    <w:abstractNumId w:val="0"/>
  </w:num>
  <w:num w:numId="6">
    <w:abstractNumId w:val="6"/>
  </w:num>
  <w:num w:numId="7">
    <w:abstractNumId w:val="5"/>
  </w:num>
  <w:num w:numId="8">
    <w:abstractNumId w:val="7"/>
  </w:num>
  <w:num w:numId="9">
    <w:abstractNumId w:val="2"/>
  </w:num>
  <w:num w:numId="10">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44E2"/>
    <w:rsid w:val="000256C0"/>
    <w:rsid w:val="000258A6"/>
    <w:rsid w:val="00033995"/>
    <w:rsid w:val="00034B84"/>
    <w:rsid w:val="00035347"/>
    <w:rsid w:val="00037487"/>
    <w:rsid w:val="000420FA"/>
    <w:rsid w:val="00042616"/>
    <w:rsid w:val="00047103"/>
    <w:rsid w:val="00047BF3"/>
    <w:rsid w:val="00050B2A"/>
    <w:rsid w:val="0005129D"/>
    <w:rsid w:val="000515E7"/>
    <w:rsid w:val="00052141"/>
    <w:rsid w:val="00053F3E"/>
    <w:rsid w:val="0005495D"/>
    <w:rsid w:val="00055B4F"/>
    <w:rsid w:val="000562C1"/>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D7BF8"/>
    <w:rsid w:val="000E2F4E"/>
    <w:rsid w:val="000E405D"/>
    <w:rsid w:val="000E6B7C"/>
    <w:rsid w:val="000E76BA"/>
    <w:rsid w:val="000F0BAF"/>
    <w:rsid w:val="000F108B"/>
    <w:rsid w:val="000F2FDF"/>
    <w:rsid w:val="000F55C5"/>
    <w:rsid w:val="00100598"/>
    <w:rsid w:val="001056C3"/>
    <w:rsid w:val="0010582F"/>
    <w:rsid w:val="00105E63"/>
    <w:rsid w:val="00106494"/>
    <w:rsid w:val="00106DBF"/>
    <w:rsid w:val="00111831"/>
    <w:rsid w:val="001150AE"/>
    <w:rsid w:val="00122172"/>
    <w:rsid w:val="001221FB"/>
    <w:rsid w:val="0012238D"/>
    <w:rsid w:val="001247F0"/>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082"/>
    <w:rsid w:val="00145421"/>
    <w:rsid w:val="00146D14"/>
    <w:rsid w:val="00147A53"/>
    <w:rsid w:val="00147E34"/>
    <w:rsid w:val="001501C9"/>
    <w:rsid w:val="00152454"/>
    <w:rsid w:val="00153412"/>
    <w:rsid w:val="00153EFB"/>
    <w:rsid w:val="00162CFC"/>
    <w:rsid w:val="00164528"/>
    <w:rsid w:val="00165503"/>
    <w:rsid w:val="00166A78"/>
    <w:rsid w:val="00170E04"/>
    <w:rsid w:val="001712E9"/>
    <w:rsid w:val="00171F17"/>
    <w:rsid w:val="00172391"/>
    <w:rsid w:val="00173862"/>
    <w:rsid w:val="00180BB7"/>
    <w:rsid w:val="0018261F"/>
    <w:rsid w:val="00186137"/>
    <w:rsid w:val="00186DAA"/>
    <w:rsid w:val="0019363E"/>
    <w:rsid w:val="00194ABC"/>
    <w:rsid w:val="001A002C"/>
    <w:rsid w:val="001A3194"/>
    <w:rsid w:val="001A4EC3"/>
    <w:rsid w:val="001A6053"/>
    <w:rsid w:val="001A6282"/>
    <w:rsid w:val="001B498B"/>
    <w:rsid w:val="001B74D8"/>
    <w:rsid w:val="001C3FFD"/>
    <w:rsid w:val="001D01E0"/>
    <w:rsid w:val="001D22BB"/>
    <w:rsid w:val="001D41E2"/>
    <w:rsid w:val="001D4586"/>
    <w:rsid w:val="001D7612"/>
    <w:rsid w:val="001D7AC7"/>
    <w:rsid w:val="001D7C72"/>
    <w:rsid w:val="001E08A4"/>
    <w:rsid w:val="001E1EA4"/>
    <w:rsid w:val="001E74C6"/>
    <w:rsid w:val="001E7D41"/>
    <w:rsid w:val="001F0D2C"/>
    <w:rsid w:val="001F1B56"/>
    <w:rsid w:val="001F5735"/>
    <w:rsid w:val="001F5D5F"/>
    <w:rsid w:val="00201342"/>
    <w:rsid w:val="002028A0"/>
    <w:rsid w:val="0022087B"/>
    <w:rsid w:val="00221345"/>
    <w:rsid w:val="0022262E"/>
    <w:rsid w:val="00234B63"/>
    <w:rsid w:val="00236B15"/>
    <w:rsid w:val="00241F51"/>
    <w:rsid w:val="00245D93"/>
    <w:rsid w:val="00246130"/>
    <w:rsid w:val="00246815"/>
    <w:rsid w:val="00247910"/>
    <w:rsid w:val="0025147A"/>
    <w:rsid w:val="00251A70"/>
    <w:rsid w:val="002525A7"/>
    <w:rsid w:val="00252738"/>
    <w:rsid w:val="00254F2F"/>
    <w:rsid w:val="00256705"/>
    <w:rsid w:val="00256F53"/>
    <w:rsid w:val="002601A5"/>
    <w:rsid w:val="00260D18"/>
    <w:rsid w:val="00264F1C"/>
    <w:rsid w:val="0026555B"/>
    <w:rsid w:val="00265BC1"/>
    <w:rsid w:val="00266BF2"/>
    <w:rsid w:val="0027178E"/>
    <w:rsid w:val="00273E7A"/>
    <w:rsid w:val="00276E0E"/>
    <w:rsid w:val="00277E80"/>
    <w:rsid w:val="002801A3"/>
    <w:rsid w:val="00281C3C"/>
    <w:rsid w:val="002824E8"/>
    <w:rsid w:val="0028330B"/>
    <w:rsid w:val="002851BE"/>
    <w:rsid w:val="002854EC"/>
    <w:rsid w:val="002900EB"/>
    <w:rsid w:val="00290326"/>
    <w:rsid w:val="002908A1"/>
    <w:rsid w:val="00291136"/>
    <w:rsid w:val="00292FD7"/>
    <w:rsid w:val="00293012"/>
    <w:rsid w:val="002A036B"/>
    <w:rsid w:val="002A045A"/>
    <w:rsid w:val="002A0662"/>
    <w:rsid w:val="002A1092"/>
    <w:rsid w:val="002A1ABD"/>
    <w:rsid w:val="002A31A1"/>
    <w:rsid w:val="002A51D6"/>
    <w:rsid w:val="002A7264"/>
    <w:rsid w:val="002A7BDA"/>
    <w:rsid w:val="002B2F43"/>
    <w:rsid w:val="002B4E12"/>
    <w:rsid w:val="002C5126"/>
    <w:rsid w:val="002C6245"/>
    <w:rsid w:val="002D08B7"/>
    <w:rsid w:val="002D10AD"/>
    <w:rsid w:val="002D2A6C"/>
    <w:rsid w:val="002D438E"/>
    <w:rsid w:val="002D4DD3"/>
    <w:rsid w:val="002E0578"/>
    <w:rsid w:val="002E0C20"/>
    <w:rsid w:val="002E3835"/>
    <w:rsid w:val="002E56FD"/>
    <w:rsid w:val="002F04CF"/>
    <w:rsid w:val="002F0769"/>
    <w:rsid w:val="002F0DE1"/>
    <w:rsid w:val="002F162E"/>
    <w:rsid w:val="003037EF"/>
    <w:rsid w:val="003048E6"/>
    <w:rsid w:val="003065A9"/>
    <w:rsid w:val="00307526"/>
    <w:rsid w:val="003103B8"/>
    <w:rsid w:val="00314516"/>
    <w:rsid w:val="003172FE"/>
    <w:rsid w:val="00323362"/>
    <w:rsid w:val="003248FB"/>
    <w:rsid w:val="00326B9B"/>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41C6"/>
    <w:rsid w:val="003B67B7"/>
    <w:rsid w:val="003C1B62"/>
    <w:rsid w:val="003C2320"/>
    <w:rsid w:val="003C3565"/>
    <w:rsid w:val="003C4FD5"/>
    <w:rsid w:val="003D4C4A"/>
    <w:rsid w:val="003D51A0"/>
    <w:rsid w:val="003D625D"/>
    <w:rsid w:val="003D728A"/>
    <w:rsid w:val="003E0280"/>
    <w:rsid w:val="003E234C"/>
    <w:rsid w:val="003E2C7D"/>
    <w:rsid w:val="003E3902"/>
    <w:rsid w:val="003E562D"/>
    <w:rsid w:val="003E5ECD"/>
    <w:rsid w:val="003F05AC"/>
    <w:rsid w:val="003F05C1"/>
    <w:rsid w:val="003F0898"/>
    <w:rsid w:val="003F0D4F"/>
    <w:rsid w:val="003F169C"/>
    <w:rsid w:val="003F2153"/>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5A5"/>
    <w:rsid w:val="004429CD"/>
    <w:rsid w:val="004464D3"/>
    <w:rsid w:val="00447ADC"/>
    <w:rsid w:val="00447B53"/>
    <w:rsid w:val="00451D57"/>
    <w:rsid w:val="004564D7"/>
    <w:rsid w:val="00457B02"/>
    <w:rsid w:val="00457E5A"/>
    <w:rsid w:val="004604F7"/>
    <w:rsid w:val="0046075D"/>
    <w:rsid w:val="00462831"/>
    <w:rsid w:val="004647A4"/>
    <w:rsid w:val="0046502E"/>
    <w:rsid w:val="00465E49"/>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A71"/>
    <w:rsid w:val="004C1BA1"/>
    <w:rsid w:val="004C2F23"/>
    <w:rsid w:val="004C444C"/>
    <w:rsid w:val="004C5742"/>
    <w:rsid w:val="004C71FE"/>
    <w:rsid w:val="004D1295"/>
    <w:rsid w:val="004D1841"/>
    <w:rsid w:val="004D26B9"/>
    <w:rsid w:val="004D7A2C"/>
    <w:rsid w:val="004E0B8D"/>
    <w:rsid w:val="004E15DD"/>
    <w:rsid w:val="004E3AE1"/>
    <w:rsid w:val="004E57DD"/>
    <w:rsid w:val="004F48A9"/>
    <w:rsid w:val="004F7013"/>
    <w:rsid w:val="0050095B"/>
    <w:rsid w:val="005062AF"/>
    <w:rsid w:val="00507F25"/>
    <w:rsid w:val="0051185B"/>
    <w:rsid w:val="005169E1"/>
    <w:rsid w:val="005203AC"/>
    <w:rsid w:val="005208F2"/>
    <w:rsid w:val="00521B5A"/>
    <w:rsid w:val="0052352F"/>
    <w:rsid w:val="00523E7F"/>
    <w:rsid w:val="00524A35"/>
    <w:rsid w:val="00526600"/>
    <w:rsid w:val="00527BD4"/>
    <w:rsid w:val="00530E32"/>
    <w:rsid w:val="005310F7"/>
    <w:rsid w:val="0053395E"/>
    <w:rsid w:val="00541A32"/>
    <w:rsid w:val="00544036"/>
    <w:rsid w:val="005457B7"/>
    <w:rsid w:val="00546E27"/>
    <w:rsid w:val="0055178D"/>
    <w:rsid w:val="00551C49"/>
    <w:rsid w:val="00552806"/>
    <w:rsid w:val="0055307A"/>
    <w:rsid w:val="005548CE"/>
    <w:rsid w:val="005604B3"/>
    <w:rsid w:val="005608C3"/>
    <w:rsid w:val="0056190E"/>
    <w:rsid w:val="00564447"/>
    <w:rsid w:val="005645E0"/>
    <w:rsid w:val="00565785"/>
    <w:rsid w:val="0057040B"/>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3BA4"/>
    <w:rsid w:val="005B4674"/>
    <w:rsid w:val="005B521D"/>
    <w:rsid w:val="005B573B"/>
    <w:rsid w:val="005B613C"/>
    <w:rsid w:val="005C1475"/>
    <w:rsid w:val="005C2843"/>
    <w:rsid w:val="005C42AB"/>
    <w:rsid w:val="005C4FBB"/>
    <w:rsid w:val="005C61C9"/>
    <w:rsid w:val="005C7166"/>
    <w:rsid w:val="005C790C"/>
    <w:rsid w:val="005D3174"/>
    <w:rsid w:val="005D71EE"/>
    <w:rsid w:val="005D7FFC"/>
    <w:rsid w:val="005E014F"/>
    <w:rsid w:val="005E1E90"/>
    <w:rsid w:val="005E23F7"/>
    <w:rsid w:val="005E36D3"/>
    <w:rsid w:val="005E441F"/>
    <w:rsid w:val="005E5035"/>
    <w:rsid w:val="005E5372"/>
    <w:rsid w:val="005E682E"/>
    <w:rsid w:val="005F32A3"/>
    <w:rsid w:val="005F5487"/>
    <w:rsid w:val="005F5931"/>
    <w:rsid w:val="005F64E8"/>
    <w:rsid w:val="005F6CE2"/>
    <w:rsid w:val="006014E2"/>
    <w:rsid w:val="00601CCC"/>
    <w:rsid w:val="0060287A"/>
    <w:rsid w:val="0060328B"/>
    <w:rsid w:val="00603E28"/>
    <w:rsid w:val="006077BF"/>
    <w:rsid w:val="00607EBD"/>
    <w:rsid w:val="00611652"/>
    <w:rsid w:val="0061201C"/>
    <w:rsid w:val="00612402"/>
    <w:rsid w:val="00623927"/>
    <w:rsid w:val="00632E4A"/>
    <w:rsid w:val="0063457C"/>
    <w:rsid w:val="00637538"/>
    <w:rsid w:val="00641467"/>
    <w:rsid w:val="006436DA"/>
    <w:rsid w:val="00643DC4"/>
    <w:rsid w:val="006464C8"/>
    <w:rsid w:val="00651A02"/>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0CD"/>
    <w:rsid w:val="006841B2"/>
    <w:rsid w:val="00687D5D"/>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5698"/>
    <w:rsid w:val="006F7B2A"/>
    <w:rsid w:val="00700570"/>
    <w:rsid w:val="00700E2D"/>
    <w:rsid w:val="00700E89"/>
    <w:rsid w:val="0070268B"/>
    <w:rsid w:val="00704ABB"/>
    <w:rsid w:val="00711705"/>
    <w:rsid w:val="0071173B"/>
    <w:rsid w:val="0071519E"/>
    <w:rsid w:val="007151E5"/>
    <w:rsid w:val="007179F6"/>
    <w:rsid w:val="00717BA9"/>
    <w:rsid w:val="00720E70"/>
    <w:rsid w:val="00722DB5"/>
    <w:rsid w:val="0072364E"/>
    <w:rsid w:val="007241A0"/>
    <w:rsid w:val="00724FEE"/>
    <w:rsid w:val="007255CD"/>
    <w:rsid w:val="00725750"/>
    <w:rsid w:val="00727C35"/>
    <w:rsid w:val="00731B36"/>
    <w:rsid w:val="00733B1F"/>
    <w:rsid w:val="007345E8"/>
    <w:rsid w:val="00735798"/>
    <w:rsid w:val="00740B34"/>
    <w:rsid w:val="00742EC8"/>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3220"/>
    <w:rsid w:val="0078357F"/>
    <w:rsid w:val="00787841"/>
    <w:rsid w:val="0079646F"/>
    <w:rsid w:val="007A084A"/>
    <w:rsid w:val="007A28D3"/>
    <w:rsid w:val="007A3F41"/>
    <w:rsid w:val="007A52BE"/>
    <w:rsid w:val="007A6B8F"/>
    <w:rsid w:val="007A758E"/>
    <w:rsid w:val="007B0F6C"/>
    <w:rsid w:val="007B1970"/>
    <w:rsid w:val="007B248A"/>
    <w:rsid w:val="007B2576"/>
    <w:rsid w:val="007B291D"/>
    <w:rsid w:val="007B2B32"/>
    <w:rsid w:val="007B2F00"/>
    <w:rsid w:val="007B40B8"/>
    <w:rsid w:val="007B4583"/>
    <w:rsid w:val="007C692A"/>
    <w:rsid w:val="007D03C4"/>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250EB"/>
    <w:rsid w:val="00830969"/>
    <w:rsid w:val="008344AE"/>
    <w:rsid w:val="00835DF7"/>
    <w:rsid w:val="0083770F"/>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1CD"/>
    <w:rsid w:val="00880D5A"/>
    <w:rsid w:val="0088108F"/>
    <w:rsid w:val="008821DD"/>
    <w:rsid w:val="00890699"/>
    <w:rsid w:val="00891005"/>
    <w:rsid w:val="00891881"/>
    <w:rsid w:val="0089306F"/>
    <w:rsid w:val="00893843"/>
    <w:rsid w:val="00896C44"/>
    <w:rsid w:val="008970E0"/>
    <w:rsid w:val="008976D4"/>
    <w:rsid w:val="008A12F4"/>
    <w:rsid w:val="008A244B"/>
    <w:rsid w:val="008A2966"/>
    <w:rsid w:val="008A2DE5"/>
    <w:rsid w:val="008A7E34"/>
    <w:rsid w:val="008B4414"/>
    <w:rsid w:val="008B5DFB"/>
    <w:rsid w:val="008B6DC7"/>
    <w:rsid w:val="008C11EF"/>
    <w:rsid w:val="008C17F5"/>
    <w:rsid w:val="008C3B0A"/>
    <w:rsid w:val="008C6C89"/>
    <w:rsid w:val="008D25CD"/>
    <w:rsid w:val="008D33A6"/>
    <w:rsid w:val="008D57B4"/>
    <w:rsid w:val="008D5A5E"/>
    <w:rsid w:val="008E7B46"/>
    <w:rsid w:val="008F34E7"/>
    <w:rsid w:val="008F665F"/>
    <w:rsid w:val="008F67BA"/>
    <w:rsid w:val="00905161"/>
    <w:rsid w:val="00905F24"/>
    <w:rsid w:val="00906326"/>
    <w:rsid w:val="00907A7E"/>
    <w:rsid w:val="009104A3"/>
    <w:rsid w:val="00913115"/>
    <w:rsid w:val="00913E9E"/>
    <w:rsid w:val="0091547D"/>
    <w:rsid w:val="00915FE9"/>
    <w:rsid w:val="00917F86"/>
    <w:rsid w:val="009316D9"/>
    <w:rsid w:val="00932A3A"/>
    <w:rsid w:val="00935BE3"/>
    <w:rsid w:val="0093608A"/>
    <w:rsid w:val="0094076F"/>
    <w:rsid w:val="00945BF3"/>
    <w:rsid w:val="0094753D"/>
    <w:rsid w:val="0095667C"/>
    <w:rsid w:val="009607AB"/>
    <w:rsid w:val="0096251A"/>
    <w:rsid w:val="00964464"/>
    <w:rsid w:val="00964631"/>
    <w:rsid w:val="00964A7F"/>
    <w:rsid w:val="0096572B"/>
    <w:rsid w:val="009665B7"/>
    <w:rsid w:val="00971E31"/>
    <w:rsid w:val="009721C6"/>
    <w:rsid w:val="00973ADF"/>
    <w:rsid w:val="0097633E"/>
    <w:rsid w:val="00976E1E"/>
    <w:rsid w:val="009773D4"/>
    <w:rsid w:val="009800DB"/>
    <w:rsid w:val="00980E79"/>
    <w:rsid w:val="009821C9"/>
    <w:rsid w:val="0098250C"/>
    <w:rsid w:val="00985306"/>
    <w:rsid w:val="00986C2D"/>
    <w:rsid w:val="009907E5"/>
    <w:rsid w:val="00991B07"/>
    <w:rsid w:val="00991E55"/>
    <w:rsid w:val="00994F5D"/>
    <w:rsid w:val="00997142"/>
    <w:rsid w:val="009A18DE"/>
    <w:rsid w:val="009A6A54"/>
    <w:rsid w:val="009B302A"/>
    <w:rsid w:val="009B3799"/>
    <w:rsid w:val="009B45B5"/>
    <w:rsid w:val="009B5860"/>
    <w:rsid w:val="009B68F9"/>
    <w:rsid w:val="009B6CA2"/>
    <w:rsid w:val="009B71ED"/>
    <w:rsid w:val="009B7E9B"/>
    <w:rsid w:val="009C227B"/>
    <w:rsid w:val="009C27A0"/>
    <w:rsid w:val="009C3E6F"/>
    <w:rsid w:val="009C5439"/>
    <w:rsid w:val="009D240D"/>
    <w:rsid w:val="009D30D4"/>
    <w:rsid w:val="009D3FAA"/>
    <w:rsid w:val="009D45FE"/>
    <w:rsid w:val="009D490D"/>
    <w:rsid w:val="009D4F89"/>
    <w:rsid w:val="009D56E9"/>
    <w:rsid w:val="009D6DAD"/>
    <w:rsid w:val="009E56E0"/>
    <w:rsid w:val="009E5D03"/>
    <w:rsid w:val="009F2D56"/>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47810"/>
    <w:rsid w:val="00A5004A"/>
    <w:rsid w:val="00A51477"/>
    <w:rsid w:val="00A52226"/>
    <w:rsid w:val="00A530A6"/>
    <w:rsid w:val="00A54AFC"/>
    <w:rsid w:val="00A55780"/>
    <w:rsid w:val="00A55F5B"/>
    <w:rsid w:val="00A5793C"/>
    <w:rsid w:val="00A65B1D"/>
    <w:rsid w:val="00A66110"/>
    <w:rsid w:val="00A66DCC"/>
    <w:rsid w:val="00A67681"/>
    <w:rsid w:val="00A700CF"/>
    <w:rsid w:val="00A70F55"/>
    <w:rsid w:val="00A7129F"/>
    <w:rsid w:val="00A71F71"/>
    <w:rsid w:val="00A842A5"/>
    <w:rsid w:val="00A85787"/>
    <w:rsid w:val="00A857B5"/>
    <w:rsid w:val="00A85FE6"/>
    <w:rsid w:val="00A947B7"/>
    <w:rsid w:val="00A9633E"/>
    <w:rsid w:val="00A96854"/>
    <w:rsid w:val="00A96BB3"/>
    <w:rsid w:val="00AA1A89"/>
    <w:rsid w:val="00AA2FC5"/>
    <w:rsid w:val="00AB2C29"/>
    <w:rsid w:val="00AB4893"/>
    <w:rsid w:val="00AB5E4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17ABF"/>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8486C"/>
    <w:rsid w:val="00B85554"/>
    <w:rsid w:val="00B92CB4"/>
    <w:rsid w:val="00B93D56"/>
    <w:rsid w:val="00BA0E63"/>
    <w:rsid w:val="00BA1E64"/>
    <w:rsid w:val="00BA232C"/>
    <w:rsid w:val="00BA29AE"/>
    <w:rsid w:val="00BA2CB0"/>
    <w:rsid w:val="00BB12CB"/>
    <w:rsid w:val="00BB22A6"/>
    <w:rsid w:val="00BB439C"/>
    <w:rsid w:val="00BB5616"/>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9DC"/>
    <w:rsid w:val="00C33EBF"/>
    <w:rsid w:val="00C344C4"/>
    <w:rsid w:val="00C403EC"/>
    <w:rsid w:val="00C4355F"/>
    <w:rsid w:val="00C445D6"/>
    <w:rsid w:val="00C50572"/>
    <w:rsid w:val="00C53E31"/>
    <w:rsid w:val="00C60EFE"/>
    <w:rsid w:val="00C6202D"/>
    <w:rsid w:val="00C63FFB"/>
    <w:rsid w:val="00C657C0"/>
    <w:rsid w:val="00C65932"/>
    <w:rsid w:val="00C659F2"/>
    <w:rsid w:val="00C6739C"/>
    <w:rsid w:val="00C679F6"/>
    <w:rsid w:val="00C707A0"/>
    <w:rsid w:val="00C70ADF"/>
    <w:rsid w:val="00C70B41"/>
    <w:rsid w:val="00C716A1"/>
    <w:rsid w:val="00C7308E"/>
    <w:rsid w:val="00C76662"/>
    <w:rsid w:val="00C76971"/>
    <w:rsid w:val="00C7748F"/>
    <w:rsid w:val="00C77F2C"/>
    <w:rsid w:val="00C82376"/>
    <w:rsid w:val="00C84129"/>
    <w:rsid w:val="00C84279"/>
    <w:rsid w:val="00C86449"/>
    <w:rsid w:val="00C9036A"/>
    <w:rsid w:val="00C91E14"/>
    <w:rsid w:val="00C932D2"/>
    <w:rsid w:val="00C945B7"/>
    <w:rsid w:val="00C946AB"/>
    <w:rsid w:val="00C9619E"/>
    <w:rsid w:val="00C978B6"/>
    <w:rsid w:val="00CA03B5"/>
    <w:rsid w:val="00CA19AF"/>
    <w:rsid w:val="00CA25C4"/>
    <w:rsid w:val="00CA5625"/>
    <w:rsid w:val="00CA5E78"/>
    <w:rsid w:val="00CA62F3"/>
    <w:rsid w:val="00CB1139"/>
    <w:rsid w:val="00CB3A17"/>
    <w:rsid w:val="00CC16A6"/>
    <w:rsid w:val="00CC5D33"/>
    <w:rsid w:val="00CC5D34"/>
    <w:rsid w:val="00CD20D0"/>
    <w:rsid w:val="00CD2660"/>
    <w:rsid w:val="00CD4B84"/>
    <w:rsid w:val="00CD512F"/>
    <w:rsid w:val="00CD5F78"/>
    <w:rsid w:val="00CD71FD"/>
    <w:rsid w:val="00CE1DCC"/>
    <w:rsid w:val="00CE2359"/>
    <w:rsid w:val="00CE51C2"/>
    <w:rsid w:val="00CE5A0C"/>
    <w:rsid w:val="00CE6BF7"/>
    <w:rsid w:val="00CE6DC2"/>
    <w:rsid w:val="00CE7AD1"/>
    <w:rsid w:val="00CF2344"/>
    <w:rsid w:val="00CF36FF"/>
    <w:rsid w:val="00CF620B"/>
    <w:rsid w:val="00D0118E"/>
    <w:rsid w:val="00D02E04"/>
    <w:rsid w:val="00D052B2"/>
    <w:rsid w:val="00D1043C"/>
    <w:rsid w:val="00D10EA6"/>
    <w:rsid w:val="00D1192E"/>
    <w:rsid w:val="00D11F1B"/>
    <w:rsid w:val="00D143BD"/>
    <w:rsid w:val="00D16BCB"/>
    <w:rsid w:val="00D20A38"/>
    <w:rsid w:val="00D21380"/>
    <w:rsid w:val="00D234AA"/>
    <w:rsid w:val="00D24752"/>
    <w:rsid w:val="00D24FAC"/>
    <w:rsid w:val="00D26B98"/>
    <w:rsid w:val="00D30B67"/>
    <w:rsid w:val="00D31AB7"/>
    <w:rsid w:val="00D32A8E"/>
    <w:rsid w:val="00D33FD1"/>
    <w:rsid w:val="00D34196"/>
    <w:rsid w:val="00D3447F"/>
    <w:rsid w:val="00D371C9"/>
    <w:rsid w:val="00D3738B"/>
    <w:rsid w:val="00D4291E"/>
    <w:rsid w:val="00D432E4"/>
    <w:rsid w:val="00D46117"/>
    <w:rsid w:val="00D465EA"/>
    <w:rsid w:val="00D47BB8"/>
    <w:rsid w:val="00D50474"/>
    <w:rsid w:val="00D5275B"/>
    <w:rsid w:val="00D52EE2"/>
    <w:rsid w:val="00D539CA"/>
    <w:rsid w:val="00D55940"/>
    <w:rsid w:val="00D563E9"/>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894"/>
    <w:rsid w:val="00DA1B1E"/>
    <w:rsid w:val="00DA2EDB"/>
    <w:rsid w:val="00DA508D"/>
    <w:rsid w:val="00DA7A6F"/>
    <w:rsid w:val="00DA7C06"/>
    <w:rsid w:val="00DB0CD3"/>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1415"/>
    <w:rsid w:val="00DD2FF7"/>
    <w:rsid w:val="00DD3358"/>
    <w:rsid w:val="00DD47BF"/>
    <w:rsid w:val="00DD6666"/>
    <w:rsid w:val="00DE332F"/>
    <w:rsid w:val="00DE7928"/>
    <w:rsid w:val="00DF0A82"/>
    <w:rsid w:val="00DF0D80"/>
    <w:rsid w:val="00DF29CC"/>
    <w:rsid w:val="00DF52C4"/>
    <w:rsid w:val="00DF6067"/>
    <w:rsid w:val="00DF7D15"/>
    <w:rsid w:val="00E04CA6"/>
    <w:rsid w:val="00E1277D"/>
    <w:rsid w:val="00E13DC2"/>
    <w:rsid w:val="00E167A7"/>
    <w:rsid w:val="00E16BC5"/>
    <w:rsid w:val="00E176CA"/>
    <w:rsid w:val="00E2011A"/>
    <w:rsid w:val="00E218B5"/>
    <w:rsid w:val="00E21B51"/>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6720"/>
    <w:rsid w:val="00E902FA"/>
    <w:rsid w:val="00E915BB"/>
    <w:rsid w:val="00E92091"/>
    <w:rsid w:val="00E93108"/>
    <w:rsid w:val="00E96FA4"/>
    <w:rsid w:val="00EA1A1D"/>
    <w:rsid w:val="00EA7AB1"/>
    <w:rsid w:val="00EB3222"/>
    <w:rsid w:val="00EB3A70"/>
    <w:rsid w:val="00EB3D35"/>
    <w:rsid w:val="00EB4EE9"/>
    <w:rsid w:val="00EC05B9"/>
    <w:rsid w:val="00EC272D"/>
    <w:rsid w:val="00EC34EC"/>
    <w:rsid w:val="00ED1575"/>
    <w:rsid w:val="00ED1BAE"/>
    <w:rsid w:val="00ED45A7"/>
    <w:rsid w:val="00ED50CC"/>
    <w:rsid w:val="00ED60F7"/>
    <w:rsid w:val="00EE0E5F"/>
    <w:rsid w:val="00EE0EDE"/>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2635"/>
    <w:rsid w:val="00F13CA7"/>
    <w:rsid w:val="00F15BBD"/>
    <w:rsid w:val="00F20B70"/>
    <w:rsid w:val="00F2302D"/>
    <w:rsid w:val="00F24CA0"/>
    <w:rsid w:val="00F31DF3"/>
    <w:rsid w:val="00F31FC7"/>
    <w:rsid w:val="00F32A38"/>
    <w:rsid w:val="00F32C92"/>
    <w:rsid w:val="00F33E0F"/>
    <w:rsid w:val="00F371EE"/>
    <w:rsid w:val="00F40CC5"/>
    <w:rsid w:val="00F434A7"/>
    <w:rsid w:val="00F43F26"/>
    <w:rsid w:val="00F44CDB"/>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A6C28"/>
    <w:rsid w:val="00FB0CEC"/>
    <w:rsid w:val="00FB187A"/>
    <w:rsid w:val="00FB4840"/>
    <w:rsid w:val="00FB6945"/>
    <w:rsid w:val="00FB76D5"/>
    <w:rsid w:val="00FB77B3"/>
    <w:rsid w:val="00FC3D40"/>
    <w:rsid w:val="00FC4A91"/>
    <w:rsid w:val="00FC5296"/>
    <w:rsid w:val="00FC60BA"/>
    <w:rsid w:val="00FC660A"/>
    <w:rsid w:val="00FC7688"/>
    <w:rsid w:val="00FD045C"/>
    <w:rsid w:val="00FD35A1"/>
    <w:rsid w:val="00FD4DA2"/>
    <w:rsid w:val="00FD4F0A"/>
    <w:rsid w:val="00FD64BC"/>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8250EB"/>
    <w:rPr>
      <w:color w:val="444444" w:themeColor="text1"/>
      <w:sz w:val="36"/>
      <w:szCs w:val="28"/>
    </w:rPr>
  </w:style>
  <w:style w:type="character" w:customStyle="1" w:styleId="HeadingXChar">
    <w:name w:val="Heading X Char"/>
    <w:basedOn w:val="DefaultParagraphFont"/>
    <w:link w:val="HeadingX"/>
    <w:uiPriority w:val="9"/>
    <w:rsid w:val="008250EB"/>
    <w:rPr>
      <w:color w:val="444444" w:themeColor="text1"/>
      <w:sz w:val="36"/>
      <w:szCs w:val="28"/>
    </w:rPr>
  </w:style>
  <w:style w:type="paragraph" w:customStyle="1" w:styleId="HeadingY">
    <w:name w:val="Heading Y"/>
    <w:basedOn w:val="Normal"/>
    <w:link w:val="HeadingYChar"/>
    <w:uiPriority w:val="10"/>
    <w:qFormat/>
    <w:rsid w:val="008250EB"/>
    <w:rPr>
      <w:color w:val="444444" w:themeColor="text1"/>
      <w:sz w:val="32"/>
    </w:rPr>
  </w:style>
  <w:style w:type="character" w:customStyle="1" w:styleId="HeadingYChar">
    <w:name w:val="Heading Y Char"/>
    <w:basedOn w:val="DefaultParagraphFont"/>
    <w:link w:val="HeadingY"/>
    <w:uiPriority w:val="10"/>
    <w:rsid w:val="008250EB"/>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8A64F2"/>
    <w:rsid w:val="00923F00"/>
    <w:rsid w:val="00955A3B"/>
    <w:rsid w:val="009764F1"/>
    <w:rsid w:val="009C32BE"/>
    <w:rsid w:val="00AA26D2"/>
    <w:rsid w:val="00AA6D9F"/>
    <w:rsid w:val="00B12885"/>
    <w:rsid w:val="00BC199E"/>
    <w:rsid w:val="00BD1005"/>
    <w:rsid w:val="00C60B9F"/>
    <w:rsid w:val="00C76E11"/>
    <w:rsid w:val="00CD7653"/>
    <w:rsid w:val="00CE5A2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EBA6CBD0-83B8-4945-BA05-B3284FDA9D28}">
  <ds:schemaRefs>
    <ds:schemaRef ds:uri="http://schemas.openxmlformats.org/officeDocument/2006/bibliography"/>
  </ds:schemaRefs>
</ds:datastoreItem>
</file>

<file path=customXml/itemProps3.xml><?xml version="1.0" encoding="utf-8"?>
<ds:datastoreItem xmlns:ds="http://schemas.openxmlformats.org/officeDocument/2006/customXml" ds:itemID="{57335A4B-6B9E-47AB-8BFC-D4EB445EB6DD}">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f1cf04bc-9f60-4a9d-874f-9541ee77ebfe"/>
    <ds:schemaRef ds:uri="http://www.w3.org/XML/1998/namespace"/>
    <ds:schemaRef ds:uri="http://purl.org/dc/dcmitype/"/>
  </ds:schemaRefs>
</ds:datastoreItem>
</file>

<file path=customXml/itemProps4.xml><?xml version="1.0" encoding="utf-8"?>
<ds:datastoreItem xmlns:ds="http://schemas.openxmlformats.org/officeDocument/2006/customXml" ds:itemID="{C4833C9F-219D-445B-95D8-BA52543CD761}"/>
</file>

<file path=docProps/app.xml><?xml version="1.0" encoding="utf-8"?>
<Properties xmlns="http://schemas.openxmlformats.org/officeDocument/2006/extended-properties" xmlns:vt="http://schemas.openxmlformats.org/officeDocument/2006/docPropsVTypes">
  <Template>Normal</Template>
  <TotalTime>2058</TotalTime>
  <Pages>22</Pages>
  <Words>3852</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1084</cp:revision>
  <dcterms:created xsi:type="dcterms:W3CDTF">2019-07-31T13:20:00Z</dcterms:created>
  <dcterms:modified xsi:type="dcterms:W3CDTF">2021-10-05T14:12:00Z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