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pBdr/>
        <w:spacing w:lineRule="auto" w:line="360"/>
        <w:jc w:val="center"/>
        <w:rPr>
          <w:rFonts w:ascii="Cambria" w:hAnsi="Cambria" w:eastAsia="Cambria" w:cs="Cambria"/>
          <w:b/>
          <w:b/>
          <w:color w:val="000080"/>
          <w:sz w:val="64"/>
          <w:szCs w:val="64"/>
        </w:rPr>
      </w:pPr>
      <w:r>
        <w:rPr>
          <w:rFonts w:eastAsia="Cambria" w:cs="Cambria" w:ascii="Cambria" w:hAnsi="Cambria"/>
          <w:b/>
          <w:color w:val="000080"/>
          <w:sz w:val="64"/>
          <w:szCs w:val="64"/>
        </w:rPr>
      </w:r>
    </w:p>
    <w:p>
      <w:pPr>
        <w:pStyle w:val="Normal"/>
        <w:pBdr/>
        <w:spacing w:lineRule="auto" w:line="360"/>
        <w:jc w:val="center"/>
        <w:rPr>
          <w:rFonts w:ascii="Cambria" w:hAnsi="Cambria" w:eastAsia="Cambria" w:cs="Cambria"/>
          <w:b/>
          <w:b/>
          <w:color w:val="000080"/>
          <w:sz w:val="64"/>
          <w:szCs w:val="64"/>
        </w:rPr>
      </w:pPr>
      <w:r>
        <w:rPr>
          <w:rFonts w:eastAsia="Cambria" w:cs="Cambria" w:ascii="Cambria" w:hAnsi="Cambria"/>
          <w:b/>
          <w:color w:val="000080"/>
          <w:sz w:val="64"/>
          <w:szCs w:val="64"/>
        </w:rPr>
        <w:t>&lt;Company Logo&gt;</w:t>
      </w:r>
    </w:p>
    <w:p>
      <w:pPr>
        <w:pStyle w:val="Title"/>
        <w:tabs>
          <w:tab w:val="clear" w:pos="720"/>
          <w:tab w:val="left" w:pos="6972" w:leader="none"/>
        </w:tabs>
        <w:spacing w:lineRule="auto" w:line="360" w:before="280" w:after="160"/>
        <w:jc w:val="center"/>
        <w:rPr>
          <w:rFonts w:ascii="Cambria" w:hAnsi="Cambria" w:eastAsia="Cambria" w:cs="Cambria"/>
          <w:b/>
          <w:b/>
          <w:color w:val="000080"/>
          <w:sz w:val="52"/>
          <w:szCs w:val="52"/>
        </w:rPr>
      </w:pPr>
      <w:r>
        <w:rPr>
          <w:rFonts w:eastAsia="Cambria" w:cs="Cambria" w:ascii="Cambria" w:hAnsi="Cambria"/>
          <w:b/>
          <w:color w:val="000080"/>
          <w:sz w:val="52"/>
          <w:szCs w:val="52"/>
        </w:rPr>
        <w:t>&lt;Company Name&gt;</w:t>
      </w:r>
    </w:p>
    <w:p>
      <w:pPr>
        <w:pStyle w:val="Title"/>
        <w:tabs>
          <w:tab w:val="clear" w:pos="720"/>
          <w:tab w:val="left" w:pos="6972" w:leader="none"/>
        </w:tabs>
        <w:spacing w:lineRule="auto" w:line="360" w:before="280" w:after="160"/>
        <w:jc w:val="center"/>
        <w:rPr>
          <w:rFonts w:ascii="Cambria" w:hAnsi="Cambria" w:eastAsia="Cambria" w:cs="Cambria"/>
          <w:b/>
          <w:b/>
          <w:color w:val="000080"/>
          <w:sz w:val="52"/>
          <w:szCs w:val="52"/>
        </w:rPr>
      </w:pPr>
      <w:r>
        <w:rPr>
          <w:rFonts w:eastAsia="Cambria" w:cs="Cambria" w:ascii="Cambria" w:hAnsi="Cambria"/>
          <w:b/>
          <w:color w:val="000080"/>
          <w:sz w:val="52"/>
          <w:szCs w:val="52"/>
        </w:rPr>
      </w:r>
    </w:p>
    <w:p>
      <w:pPr>
        <w:pStyle w:val="Title"/>
        <w:tabs>
          <w:tab w:val="clear" w:pos="720"/>
          <w:tab w:val="left" w:pos="6972" w:leader="none"/>
        </w:tabs>
        <w:spacing w:lineRule="auto" w:line="360" w:before="280" w:after="160"/>
        <w:rPr>
          <w:rFonts w:ascii="Cambria" w:hAnsi="Cambria" w:eastAsia="Cambria" w:cs="Cambria"/>
          <w:b/>
          <w:b/>
          <w:color w:val="000080"/>
          <w:sz w:val="40"/>
          <w:szCs w:val="40"/>
        </w:rPr>
      </w:pPr>
      <w:r>
        <w:rPr>
          <w:rFonts w:eastAsia="Cambria" w:cs="Cambria" w:ascii="Cambria" w:hAnsi="Cambria"/>
          <w:b/>
          <w:color w:val="000080"/>
          <w:sz w:val="40"/>
          <w:szCs w:val="40"/>
        </w:rPr>
        <w:t>Information Security Management System</w:t>
      </w:r>
    </w:p>
    <w:p>
      <w:pPr>
        <w:pStyle w:val="Title"/>
        <w:tabs>
          <w:tab w:val="clear" w:pos="720"/>
          <w:tab w:val="left" w:pos="6972" w:leader="none"/>
        </w:tabs>
        <w:spacing w:lineRule="auto" w:line="360" w:before="280" w:after="160"/>
        <w:rPr>
          <w:rFonts w:ascii="Cambria" w:hAnsi="Cambria" w:eastAsia="Cambria" w:cs="Cambria"/>
          <w:b/>
          <w:b/>
          <w:color w:val="000080"/>
          <w:sz w:val="40"/>
          <w:szCs w:val="40"/>
        </w:rPr>
      </w:pPr>
      <w:r>
        <w:rPr>
          <w:rFonts w:eastAsia="Cambria" w:cs="Cambria" w:ascii="Cambria" w:hAnsi="Cambria"/>
          <w:b/>
          <w:color w:val="000080"/>
          <w:sz w:val="40"/>
          <w:szCs w:val="40"/>
        </w:rPr>
        <w:t>ISMS Scope Document</w:t>
      </w:r>
    </w:p>
    <w:p>
      <w:pPr>
        <w:pStyle w:val="Title"/>
        <w:tabs>
          <w:tab w:val="clear" w:pos="720"/>
          <w:tab w:val="left" w:pos="6972" w:leader="none"/>
        </w:tabs>
        <w:spacing w:lineRule="auto" w:line="360" w:before="280" w:after="160"/>
        <w:rPr>
          <w:rFonts w:ascii="Cambria" w:hAnsi="Cambria" w:eastAsia="Cambria" w:cs="Cambria"/>
          <w:b/>
          <w:b/>
          <w:color w:val="000080"/>
          <w:sz w:val="40"/>
          <w:szCs w:val="40"/>
        </w:rPr>
      </w:pPr>
      <w:r>
        <w:rPr>
          <w:rFonts w:eastAsia="Cambria" w:cs="Cambria" w:ascii="Cambria" w:hAnsi="Cambria"/>
          <w:b/>
          <w:color w:val="000080"/>
          <w:sz w:val="40"/>
          <w:szCs w:val="40"/>
        </w:rPr>
      </w:r>
    </w:p>
    <w:tbl>
      <w:tblPr>
        <w:tblStyle w:val="a"/>
        <w:tblW w:w="5688" w:type="dxa"/>
        <w:jc w:val="right"/>
        <w:tblInd w:w="0" w:type="dxa"/>
        <w:tblLayout w:type="fixed"/>
        <w:tblCellMar>
          <w:top w:w="0" w:type="dxa"/>
          <w:left w:w="108" w:type="dxa"/>
          <w:bottom w:w="0" w:type="dxa"/>
          <w:right w:w="108" w:type="dxa"/>
        </w:tblCellMar>
        <w:tblLook w:val="0400" w:noHBand="0" w:noVBand="1" w:firstColumn="0" w:lastRow="0" w:lastColumn="0" w:firstRow="0"/>
      </w:tblPr>
      <w:tblGrid>
        <w:gridCol w:w="3258"/>
        <w:gridCol w:w="2429"/>
      </w:tblGrid>
      <w:tr>
        <w:trPr/>
        <w:tc>
          <w:tcPr>
            <w:tcW w:w="3258" w:type="dxa"/>
            <w:tcBorders>
              <w:top w:val="single" w:sz="8" w:space="0" w:color="4F81BD"/>
              <w:left w:val="single" w:sz="8" w:space="0" w:color="4F81BD"/>
              <w:bottom w:val="single" w:sz="8" w:space="0" w:color="4F81BD"/>
              <w:right w:val="single" w:sz="8" w:space="0" w:color="4F81BD"/>
            </w:tcBorders>
          </w:tcPr>
          <w:p>
            <w:pPr>
              <w:pStyle w:val="Title"/>
              <w:widowControl w:val="false"/>
              <w:shd w:val="clear" w:color="auto" w:fill="auto"/>
              <w:tabs>
                <w:tab w:val="clear" w:pos="720"/>
                <w:tab w:val="left" w:pos="1060" w:leader="none"/>
              </w:tabs>
              <w:spacing w:lineRule="auto" w:line="360" w:before="0" w:after="160"/>
              <w:rPr>
                <w:rFonts w:ascii="Cambria" w:hAnsi="Cambria" w:eastAsia="Cambria" w:cs="Cambria"/>
                <w:b/>
                <w:b/>
                <w:color w:val="000080"/>
                <w:sz w:val="22"/>
              </w:rPr>
            </w:pPr>
            <w:r>
              <w:rPr>
                <w:rFonts w:eastAsia="Cambria" w:cs="Cambria" w:ascii="Cambria" w:hAnsi="Cambria"/>
                <w:b/>
                <w:color w:val="000080"/>
                <w:sz w:val="22"/>
              </w:rPr>
              <w:t>Information Classification</w:t>
            </w:r>
          </w:p>
        </w:tc>
        <w:tc>
          <w:tcPr>
            <w:tcW w:w="2429" w:type="dxa"/>
            <w:tcBorders>
              <w:top w:val="single" w:sz="8" w:space="0" w:color="4F81BD"/>
              <w:left w:val="single" w:sz="8" w:space="0" w:color="4F81BD"/>
              <w:bottom w:val="single" w:sz="8" w:space="0" w:color="4F81BD"/>
              <w:right w:val="single" w:sz="8" w:space="0" w:color="4F81BD"/>
            </w:tcBorders>
          </w:tcPr>
          <w:p>
            <w:pPr>
              <w:pStyle w:val="Title"/>
              <w:widowControl w:val="false"/>
              <w:shd w:val="clear" w:color="auto" w:fill="auto"/>
              <w:tabs>
                <w:tab w:val="clear" w:pos="720"/>
                <w:tab w:val="left" w:pos="1060" w:leader="none"/>
              </w:tabs>
              <w:spacing w:lineRule="auto" w:line="360" w:before="0" w:after="160"/>
              <w:rPr>
                <w:rFonts w:ascii="Cambria" w:hAnsi="Cambria" w:eastAsia="Cambria" w:cs="Cambria"/>
                <w:color w:val="000080"/>
                <w:sz w:val="22"/>
              </w:rPr>
            </w:pPr>
            <w:r>
              <w:rPr>
                <w:rFonts w:eastAsia="Cambria" w:cs="Cambria" w:ascii="Cambria" w:hAnsi="Cambria"/>
                <w:color w:val="000080"/>
                <w:sz w:val="22"/>
              </w:rPr>
              <w:t>Internal</w:t>
            </w:r>
          </w:p>
        </w:tc>
      </w:tr>
      <w:tr>
        <w:trPr/>
        <w:tc>
          <w:tcPr>
            <w:tcW w:w="3258" w:type="dxa"/>
            <w:tcBorders>
              <w:top w:val="single" w:sz="8" w:space="0" w:color="4F81BD"/>
              <w:left w:val="single" w:sz="8" w:space="0" w:color="4F81BD"/>
              <w:bottom w:val="single" w:sz="8" w:space="0" w:color="4F81BD"/>
              <w:right w:val="single" w:sz="8" w:space="0" w:color="4F81BD"/>
            </w:tcBorders>
          </w:tcPr>
          <w:p>
            <w:pPr>
              <w:pStyle w:val="Title"/>
              <w:widowControl w:val="false"/>
              <w:shd w:val="clear" w:color="auto" w:fill="auto"/>
              <w:tabs>
                <w:tab w:val="clear" w:pos="720"/>
                <w:tab w:val="left" w:pos="1060" w:leader="none"/>
              </w:tabs>
              <w:spacing w:lineRule="auto" w:line="360" w:before="0" w:after="160"/>
              <w:rPr>
                <w:rFonts w:ascii="Cambria" w:hAnsi="Cambria" w:eastAsia="Cambria" w:cs="Cambria"/>
                <w:b/>
                <w:b/>
                <w:color w:val="000080"/>
                <w:sz w:val="22"/>
              </w:rPr>
            </w:pPr>
            <w:r>
              <w:rPr>
                <w:rFonts w:eastAsia="Cambria" w:cs="Cambria" w:ascii="Cambria" w:hAnsi="Cambria"/>
                <w:b/>
                <w:color w:val="000080"/>
                <w:sz w:val="22"/>
              </w:rPr>
              <w:t>Distribution</w:t>
            </w:r>
          </w:p>
        </w:tc>
        <w:tc>
          <w:tcPr>
            <w:tcW w:w="2429" w:type="dxa"/>
            <w:tcBorders>
              <w:top w:val="single" w:sz="8" w:space="0" w:color="4F81BD"/>
              <w:left w:val="single" w:sz="8" w:space="0" w:color="4F81BD"/>
              <w:bottom w:val="single" w:sz="8" w:space="0" w:color="4F81BD"/>
              <w:right w:val="single" w:sz="8" w:space="0" w:color="4F81BD"/>
            </w:tcBorders>
          </w:tcPr>
          <w:p>
            <w:pPr>
              <w:pStyle w:val="Title"/>
              <w:widowControl w:val="false"/>
              <w:shd w:val="clear" w:color="auto" w:fill="auto"/>
              <w:tabs>
                <w:tab w:val="clear" w:pos="720"/>
                <w:tab w:val="left" w:pos="1060" w:leader="none"/>
              </w:tabs>
              <w:spacing w:lineRule="auto" w:line="360" w:before="0" w:after="160"/>
              <w:rPr>
                <w:rFonts w:ascii="Cambria" w:hAnsi="Cambria" w:eastAsia="Cambria" w:cs="Cambria"/>
                <w:color w:val="000080"/>
                <w:sz w:val="22"/>
              </w:rPr>
            </w:pPr>
            <w:r>
              <w:rPr>
                <w:rFonts w:eastAsia="Cambria" w:cs="Cambria" w:ascii="Cambria" w:hAnsi="Cambria"/>
                <w:color w:val="000080"/>
                <w:sz w:val="22"/>
              </w:rPr>
              <w:t>Internal Distribution</w:t>
            </w:r>
          </w:p>
        </w:tc>
      </w:tr>
      <w:tr>
        <w:trPr/>
        <w:tc>
          <w:tcPr>
            <w:tcW w:w="3258" w:type="dxa"/>
            <w:tcBorders>
              <w:top w:val="single" w:sz="8" w:space="0" w:color="4F81BD"/>
              <w:left w:val="single" w:sz="8" w:space="0" w:color="4F81BD"/>
              <w:bottom w:val="single" w:sz="8" w:space="0" w:color="4F81BD"/>
              <w:right w:val="single" w:sz="8" w:space="0" w:color="4F81BD"/>
            </w:tcBorders>
          </w:tcPr>
          <w:p>
            <w:pPr>
              <w:pStyle w:val="Title"/>
              <w:widowControl w:val="false"/>
              <w:shd w:val="clear" w:color="auto" w:fill="auto"/>
              <w:tabs>
                <w:tab w:val="clear" w:pos="720"/>
                <w:tab w:val="left" w:pos="1060" w:leader="none"/>
              </w:tabs>
              <w:spacing w:lineRule="auto" w:line="360" w:before="0" w:after="160"/>
              <w:rPr>
                <w:rFonts w:ascii="Cambria" w:hAnsi="Cambria" w:eastAsia="Cambria" w:cs="Cambria"/>
                <w:b/>
                <w:b/>
                <w:color w:val="000080"/>
                <w:sz w:val="22"/>
              </w:rPr>
            </w:pPr>
            <w:r>
              <w:rPr>
                <w:rFonts w:eastAsia="Cambria" w:cs="Cambria" w:ascii="Cambria" w:hAnsi="Cambria"/>
                <w:b/>
                <w:color w:val="000080"/>
                <w:sz w:val="22"/>
              </w:rPr>
              <w:t>Access</w:t>
            </w:r>
          </w:p>
        </w:tc>
        <w:tc>
          <w:tcPr>
            <w:tcW w:w="2429" w:type="dxa"/>
            <w:tcBorders>
              <w:top w:val="single" w:sz="8" w:space="0" w:color="4F81BD"/>
              <w:left w:val="single" w:sz="8" w:space="0" w:color="4F81BD"/>
              <w:bottom w:val="single" w:sz="8" w:space="0" w:color="4F81BD"/>
              <w:right w:val="single" w:sz="8" w:space="0" w:color="4F81BD"/>
            </w:tcBorders>
          </w:tcPr>
          <w:p>
            <w:pPr>
              <w:pStyle w:val="Title"/>
              <w:widowControl w:val="false"/>
              <w:shd w:val="clear" w:color="auto" w:fill="auto"/>
              <w:tabs>
                <w:tab w:val="clear" w:pos="720"/>
                <w:tab w:val="left" w:pos="1060" w:leader="none"/>
              </w:tabs>
              <w:spacing w:lineRule="auto" w:line="360" w:before="0" w:after="160"/>
              <w:rPr>
                <w:rFonts w:ascii="Cambria" w:hAnsi="Cambria" w:eastAsia="Cambria" w:cs="Cambria"/>
                <w:color w:val="000080"/>
                <w:sz w:val="22"/>
              </w:rPr>
            </w:pPr>
            <w:r>
              <w:rPr>
                <w:rFonts w:eastAsia="Cambria" w:cs="Cambria" w:ascii="Cambria" w:hAnsi="Cambria"/>
                <w:color w:val="000080"/>
                <w:sz w:val="22"/>
              </w:rPr>
              <w:t>Internal Use Only</w:t>
            </w:r>
          </w:p>
        </w:tc>
      </w:tr>
    </w:tbl>
    <w:p>
      <w:pPr>
        <w:pStyle w:val="Normal"/>
        <w:spacing w:lineRule="auto" w:line="240"/>
        <w:rPr>
          <w:rFonts w:ascii="Cambria" w:hAnsi="Cambria" w:eastAsia="Cambria" w:cs="Cambria"/>
          <w:b/>
          <w:b/>
          <w:u w:val="single"/>
        </w:rPr>
      </w:pPr>
      <w:r>
        <w:rPr>
          <w:rFonts w:eastAsia="Cambria" w:cs="Cambria" w:ascii="Cambria" w:hAnsi="Cambria"/>
          <w:b/>
          <w:u w:val="single"/>
        </w:rPr>
      </w:r>
      <w:bookmarkStart w:id="0" w:name="_heading=h.gjdgxs"/>
      <w:bookmarkStart w:id="1" w:name="_heading=h.gjdgxs"/>
      <w:bookmarkEnd w:id="1"/>
      <w:r>
        <w:br w:type="page"/>
      </w:r>
    </w:p>
    <w:p>
      <w:pPr>
        <w:pStyle w:val="Normal"/>
        <w:pBdr/>
        <w:spacing w:lineRule="auto" w:line="259" w:before="130" w:after="130"/>
        <w:rPr>
          <w:rFonts w:ascii="Cambria" w:hAnsi="Cambria" w:eastAsia="Cambria" w:cs="Cambria"/>
          <w:b/>
          <w:b/>
          <w:color w:val="1F497D"/>
          <w:sz w:val="28"/>
          <w:szCs w:val="28"/>
        </w:rPr>
      </w:pPr>
      <w:r>
        <w:rPr>
          <w:rFonts w:eastAsia="Cambria" w:cs="Cambria" w:ascii="Cambria" w:hAnsi="Cambria"/>
          <w:b/>
          <w:color w:val="1F497D"/>
          <w:sz w:val="28"/>
          <w:szCs w:val="28"/>
        </w:rPr>
        <w:t>Contents</w:t>
      </w:r>
    </w:p>
    <w:sdt>
      <w:sdtPr>
        <w:docPartObj>
          <w:docPartGallery w:val="Table of Contents"/>
          <w:docPartUnique w:val="true"/>
        </w:docPartObj>
      </w:sdtPr>
      <w:sdtContent>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r>
            <w:fldChar w:fldCharType="begin"/>
          </w:r>
          <w:r>
            <w:rPr>
              <w:webHidden/>
              <w:rStyle w:val="IndexLink"/>
              <w:smallCaps/>
              <w:sz w:val="20"/>
              <w:b/>
              <w:szCs w:val="20"/>
              <w:rFonts w:eastAsia="Cambria" w:cs="Cambria" w:ascii="Cambria" w:hAnsi="Cambria"/>
              <w:color w:val="000000"/>
            </w:rPr>
            <w:instrText xml:space="preserve"> TOC \z \o "1-9" \u \h</w:instrText>
          </w:r>
          <w:r>
            <w:rPr>
              <w:webHidden/>
              <w:rStyle w:val="IndexLink"/>
              <w:smallCaps/>
              <w:sz w:val="20"/>
              <w:b/>
              <w:szCs w:val="20"/>
              <w:rFonts w:eastAsia="Cambria" w:cs="Cambria" w:ascii="Cambria" w:hAnsi="Cambria"/>
              <w:color w:val="000000"/>
            </w:rPr>
            <w:fldChar w:fldCharType="separate"/>
          </w:r>
          <w:hyperlink w:anchor="_heading=h.30j0zll">
            <w:r>
              <w:rPr>
                <w:webHidden/>
                <w:rStyle w:val="IndexLink"/>
                <w:rFonts w:eastAsia="Cambria" w:cs="Cambria" w:ascii="Cambria" w:hAnsi="Cambria"/>
                <w:b/>
                <w:smallCaps/>
                <w:color w:val="000000"/>
                <w:sz w:val="20"/>
                <w:szCs w:val="20"/>
              </w:rPr>
              <w:t>Document Control Information</w:t>
            </w:r>
          </w:hyperlink>
          <w:hyperlink w:anchor="_heading=h.30j0zll">
            <w:r>
              <w:rPr>
                <w:webHidden/>
                <w:rStyle w:val="IndexLink"/>
                <w:rFonts w:eastAsia="Arial" w:cs="Arial" w:ascii="Arial" w:hAnsi="Arial"/>
                <w:b/>
                <w:smallCaps/>
                <w:color w:val="000000"/>
                <w:sz w:val="20"/>
                <w:szCs w:val="20"/>
              </w:rPr>
              <w:tab/>
              <w:t>3</w:t>
            </w:r>
          </w:hyperlink>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1fob9te">
            <w:r>
              <w:rPr>
                <w:webHidden/>
                <w:rStyle w:val="IndexLink"/>
                <w:rFonts w:eastAsia="Cambria" w:cs="Cambria" w:ascii="Cambria" w:hAnsi="Cambria"/>
                <w:b/>
                <w:smallCaps/>
                <w:color w:val="000000"/>
                <w:sz w:val="20"/>
                <w:szCs w:val="20"/>
              </w:rPr>
              <w:t>Revision Chart</w:t>
            </w:r>
          </w:hyperlink>
          <w:hyperlink w:anchor="_heading=h.1fob9te">
            <w:r>
              <w:rPr>
                <w:webHidden/>
                <w:rStyle w:val="IndexLink"/>
                <w:rFonts w:eastAsia="Arial" w:cs="Arial" w:ascii="Arial" w:hAnsi="Arial"/>
                <w:b/>
                <w:smallCaps/>
                <w:color w:val="000000"/>
                <w:sz w:val="20"/>
                <w:szCs w:val="20"/>
              </w:rPr>
              <w:tab/>
              <w:t>3</w:t>
            </w:r>
          </w:hyperlink>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2et92p0">
            <w:r>
              <w:rPr>
                <w:webHidden/>
                <w:rStyle w:val="IndexLink"/>
                <w:rFonts w:eastAsia="Cambria" w:cs="Cambria" w:ascii="Cambria" w:hAnsi="Cambria"/>
                <w:b/>
                <w:smallCaps/>
                <w:color w:val="000000"/>
                <w:sz w:val="20"/>
                <w:szCs w:val="20"/>
              </w:rPr>
              <w:t>1.</w:t>
            </w:r>
          </w:hyperlink>
          <w:hyperlink w:anchor="_heading=h.2et92p0">
            <w:r>
              <w:rPr>
                <w:webHidden/>
                <w:rStyle w:val="IndexLink"/>
                <w:rFonts w:eastAsia="Calibri" w:cs="Calibri" w:ascii="Calibri" w:hAnsi="Calibri"/>
                <w:color w:val="000000"/>
              </w:rPr>
              <w:tab/>
            </w:r>
          </w:hyperlink>
          <w:r>
            <w:rPr>
              <w:rFonts w:eastAsia="Cambria" w:cs="Cambria" w:ascii="Cambria" w:hAnsi="Cambria"/>
              <w:b/>
              <w:smallCaps/>
              <w:color w:val="000000"/>
              <w:sz w:val="20"/>
              <w:szCs w:val="20"/>
            </w:rPr>
            <w:t>Introduction</w:t>
          </w:r>
          <w:r>
            <w:rPr>
              <w:rFonts w:eastAsia="Arial" w:cs="Arial" w:ascii="Arial" w:hAnsi="Arial"/>
              <w:b/>
              <w:smallCaps/>
              <w:color w:val="000000"/>
              <w:sz w:val="20"/>
              <w:szCs w:val="20"/>
            </w:rPr>
            <w:tab/>
            <w:t>4</w:t>
          </w:r>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1t3h5sf">
            <w:r>
              <w:rPr>
                <w:webHidden/>
                <w:rStyle w:val="IndexLink"/>
                <w:rFonts w:eastAsia="Cambria" w:cs="Cambria" w:ascii="Cambria" w:hAnsi="Cambria"/>
                <w:b/>
                <w:smallCaps/>
                <w:color w:val="000000"/>
                <w:sz w:val="20"/>
                <w:szCs w:val="20"/>
              </w:rPr>
              <w:t>2.</w:t>
            </w:r>
          </w:hyperlink>
          <w:hyperlink w:anchor="_heading=h.1t3h5sf">
            <w:r>
              <w:rPr>
                <w:webHidden/>
                <w:rStyle w:val="IndexLink"/>
                <w:rFonts w:eastAsia="Calibri" w:cs="Calibri" w:ascii="Calibri" w:hAnsi="Calibri"/>
                <w:color w:val="000000"/>
              </w:rPr>
              <w:tab/>
            </w:r>
          </w:hyperlink>
          <w:r>
            <w:rPr>
              <w:rFonts w:eastAsia="Cambria" w:cs="Cambria" w:ascii="Cambria" w:hAnsi="Cambria"/>
              <w:b/>
              <w:smallCaps/>
              <w:color w:val="000000"/>
              <w:sz w:val="20"/>
              <w:szCs w:val="20"/>
            </w:rPr>
            <w:t>External and Internal Issues</w:t>
          </w:r>
          <w:r>
            <w:rPr>
              <w:rFonts w:eastAsia="Arial" w:cs="Arial" w:ascii="Arial" w:hAnsi="Arial"/>
              <w:b/>
              <w:smallCaps/>
              <w:color w:val="000000"/>
              <w:sz w:val="20"/>
              <w:szCs w:val="20"/>
            </w:rPr>
            <w:tab/>
            <w:t>4</w:t>
          </w:r>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17dp8vu">
            <w:r>
              <w:rPr>
                <w:webHidden/>
                <w:rStyle w:val="IndexLink"/>
                <w:rFonts w:eastAsia="Cambria" w:cs="Cambria" w:ascii="Cambria" w:hAnsi="Cambria"/>
                <w:b/>
                <w:smallCaps/>
                <w:color w:val="000000"/>
                <w:sz w:val="20"/>
                <w:szCs w:val="20"/>
              </w:rPr>
              <w:t>3.</w:t>
            </w:r>
          </w:hyperlink>
          <w:hyperlink w:anchor="_heading=h.17dp8vu">
            <w:r>
              <w:rPr>
                <w:webHidden/>
                <w:rStyle w:val="IndexLink"/>
                <w:rFonts w:eastAsia="Calibri" w:cs="Calibri" w:ascii="Calibri" w:hAnsi="Calibri"/>
                <w:color w:val="000000"/>
              </w:rPr>
              <w:tab/>
            </w:r>
          </w:hyperlink>
          <w:r>
            <w:rPr>
              <w:rFonts w:eastAsia="Cambria" w:cs="Cambria" w:ascii="Cambria" w:hAnsi="Cambria"/>
              <w:b/>
              <w:smallCaps/>
              <w:color w:val="000000"/>
              <w:sz w:val="20"/>
              <w:szCs w:val="20"/>
            </w:rPr>
            <w:t>Requirements of interested parties</w:t>
          </w:r>
          <w:r>
            <w:rPr>
              <w:rFonts w:eastAsia="Arial" w:cs="Arial" w:ascii="Arial" w:hAnsi="Arial"/>
              <w:b/>
              <w:smallCaps/>
              <w:color w:val="000000"/>
              <w:sz w:val="20"/>
              <w:szCs w:val="20"/>
            </w:rPr>
            <w:tab/>
            <w:t>4</w:t>
          </w:r>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26in1rg">
            <w:r>
              <w:rPr>
                <w:webHidden/>
                <w:rStyle w:val="IndexLink"/>
                <w:rFonts w:eastAsia="Cambria" w:cs="Cambria" w:ascii="Cambria" w:hAnsi="Cambria"/>
                <w:b/>
                <w:smallCaps/>
                <w:color w:val="000000"/>
                <w:sz w:val="20"/>
                <w:szCs w:val="20"/>
              </w:rPr>
              <w:t>4.</w:t>
            </w:r>
          </w:hyperlink>
          <w:hyperlink w:anchor="_heading=h.26in1rg">
            <w:r>
              <w:rPr>
                <w:webHidden/>
                <w:rStyle w:val="IndexLink"/>
                <w:rFonts w:eastAsia="Calibri" w:cs="Calibri" w:ascii="Calibri" w:hAnsi="Calibri"/>
                <w:color w:val="000000"/>
              </w:rPr>
              <w:tab/>
            </w:r>
          </w:hyperlink>
          <w:r>
            <w:rPr>
              <w:rFonts w:eastAsia="Cambria" w:cs="Cambria" w:ascii="Cambria" w:hAnsi="Cambria"/>
              <w:b/>
              <w:smallCaps/>
              <w:color w:val="000000"/>
              <w:sz w:val="20"/>
              <w:szCs w:val="20"/>
            </w:rPr>
            <w:t>Business</w:t>
          </w:r>
          <w:r>
            <w:rPr>
              <w:rFonts w:eastAsia="Arial" w:cs="Arial" w:ascii="Arial" w:hAnsi="Arial"/>
              <w:b/>
              <w:smallCaps/>
              <w:color w:val="000000"/>
              <w:sz w:val="20"/>
              <w:szCs w:val="20"/>
            </w:rPr>
            <w:tab/>
            <w:t>5</w:t>
          </w:r>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35nkun2">
            <w:r>
              <w:rPr>
                <w:webHidden/>
                <w:rStyle w:val="IndexLink"/>
                <w:rFonts w:eastAsia="Cambria" w:cs="Cambria" w:ascii="Cambria" w:hAnsi="Cambria"/>
                <w:b/>
                <w:smallCaps/>
                <w:color w:val="000000"/>
                <w:sz w:val="20"/>
                <w:szCs w:val="20"/>
              </w:rPr>
              <w:t>5.</w:t>
            </w:r>
          </w:hyperlink>
          <w:hyperlink w:anchor="_heading=h.35nkun2">
            <w:r>
              <w:rPr>
                <w:webHidden/>
                <w:rStyle w:val="IndexLink"/>
                <w:rFonts w:eastAsia="Calibri" w:cs="Calibri" w:ascii="Calibri" w:hAnsi="Calibri"/>
                <w:color w:val="000000"/>
              </w:rPr>
              <w:tab/>
            </w:r>
          </w:hyperlink>
          <w:r>
            <w:rPr>
              <w:rFonts w:eastAsia="Cambria" w:cs="Cambria" w:ascii="Cambria" w:hAnsi="Cambria"/>
              <w:b/>
              <w:smallCaps/>
              <w:color w:val="000000"/>
              <w:sz w:val="20"/>
              <w:szCs w:val="20"/>
            </w:rPr>
            <w:t>Scope of the ISMS</w:t>
          </w:r>
          <w:r>
            <w:rPr>
              <w:rFonts w:eastAsia="Arial" w:cs="Arial" w:ascii="Arial" w:hAnsi="Arial"/>
              <w:b/>
              <w:smallCaps/>
              <w:color w:val="000000"/>
              <w:sz w:val="20"/>
              <w:szCs w:val="20"/>
            </w:rPr>
            <w:tab/>
            <w:t>5</w:t>
          </w:r>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2jxsxqh">
            <w:r>
              <w:rPr>
                <w:webHidden/>
                <w:rStyle w:val="IndexLink"/>
                <w:rFonts w:eastAsia="Cambria" w:cs="Cambria" w:ascii="Cambria" w:hAnsi="Cambria"/>
                <w:b/>
                <w:smallCaps/>
                <w:color w:val="000000"/>
                <w:sz w:val="20"/>
                <w:szCs w:val="20"/>
              </w:rPr>
              <w:t>6.</w:t>
            </w:r>
          </w:hyperlink>
          <w:hyperlink w:anchor="_heading=h.2jxsxqh">
            <w:r>
              <w:rPr>
                <w:webHidden/>
                <w:rStyle w:val="IndexLink"/>
                <w:rFonts w:eastAsia="Calibri" w:cs="Calibri" w:ascii="Calibri" w:hAnsi="Calibri"/>
                <w:color w:val="000000"/>
              </w:rPr>
              <w:tab/>
            </w:r>
          </w:hyperlink>
          <w:r>
            <w:rPr>
              <w:rFonts w:eastAsia="Cambria" w:cs="Cambria" w:ascii="Cambria" w:hAnsi="Cambria"/>
              <w:b/>
              <w:smallCaps/>
              <w:color w:val="000000"/>
              <w:sz w:val="20"/>
              <w:szCs w:val="20"/>
            </w:rPr>
            <w:t>Exclusion</w:t>
          </w:r>
          <w:r>
            <w:rPr>
              <w:rFonts w:eastAsia="Arial" w:cs="Arial" w:ascii="Arial" w:hAnsi="Arial"/>
              <w:b/>
              <w:smallCaps/>
              <w:color w:val="000000"/>
              <w:sz w:val="20"/>
              <w:szCs w:val="20"/>
            </w:rPr>
            <w:tab/>
            <w:t>7</w:t>
          </w:r>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z337ya">
            <w:r>
              <w:rPr>
                <w:webHidden/>
                <w:rStyle w:val="IndexLink"/>
                <w:rFonts w:eastAsia="Cambria" w:cs="Cambria" w:ascii="Cambria" w:hAnsi="Cambria"/>
                <w:b/>
                <w:smallCaps/>
                <w:color w:val="000000"/>
                <w:sz w:val="20"/>
                <w:szCs w:val="20"/>
              </w:rPr>
              <w:t>7.</w:t>
            </w:r>
          </w:hyperlink>
          <w:hyperlink w:anchor="_heading=h.z337ya">
            <w:r>
              <w:rPr>
                <w:webHidden/>
                <w:rStyle w:val="IndexLink"/>
                <w:rFonts w:eastAsia="Calibri" w:cs="Calibri" w:ascii="Calibri" w:hAnsi="Calibri"/>
                <w:color w:val="000000"/>
              </w:rPr>
              <w:tab/>
            </w:r>
          </w:hyperlink>
          <w:r>
            <w:rPr>
              <w:rFonts w:eastAsia="Cambria" w:cs="Cambria" w:ascii="Cambria" w:hAnsi="Cambria"/>
              <w:b/>
              <w:smallCaps/>
              <w:color w:val="000000"/>
              <w:sz w:val="20"/>
              <w:szCs w:val="20"/>
            </w:rPr>
            <w:t>ISMS Scope Statement</w:t>
          </w:r>
          <w:r>
            <w:rPr>
              <w:rFonts w:eastAsia="Arial" w:cs="Arial" w:ascii="Arial" w:hAnsi="Arial"/>
              <w:b/>
              <w:smallCaps/>
              <w:color w:val="000000"/>
              <w:sz w:val="20"/>
              <w:szCs w:val="20"/>
            </w:rPr>
            <w:tab/>
            <w:t>7</w:t>
          </w:r>
        </w:p>
        <w:p>
          <w:pPr>
            <w:pStyle w:val="Normal"/>
            <w:pBdr/>
            <w:tabs>
              <w:tab w:val="clear" w:pos="720"/>
              <w:tab w:val="left" w:pos="400" w:leader="none"/>
              <w:tab w:val="left" w:pos="600" w:leader="none"/>
              <w:tab w:val="right" w:pos="9072" w:leader="none"/>
            </w:tabs>
            <w:spacing w:lineRule="auto" w:line="240" w:before="360" w:after="160"/>
            <w:jc w:val="both"/>
            <w:rPr>
              <w:rFonts w:ascii="Calibri" w:hAnsi="Calibri" w:eastAsia="Calibri" w:cs="Calibri"/>
              <w:color w:val="000000"/>
            </w:rPr>
          </w:pPr>
          <w:hyperlink w:anchor="_heading=h.1y810tw">
            <w:r>
              <w:rPr>
                <w:webHidden/>
                <w:rStyle w:val="IndexLink"/>
                <w:rFonts w:eastAsia="Cambria" w:cs="Cambria" w:ascii="Cambria" w:hAnsi="Cambria"/>
                <w:b/>
                <w:smallCaps/>
                <w:color w:val="000000"/>
                <w:sz w:val="20"/>
                <w:szCs w:val="20"/>
              </w:rPr>
              <w:t>8.</w:t>
            </w:r>
          </w:hyperlink>
          <w:hyperlink w:anchor="_heading=h.1y810tw">
            <w:r>
              <w:rPr>
                <w:webHidden/>
                <w:rStyle w:val="IndexLink"/>
                <w:rFonts w:eastAsia="Calibri" w:cs="Calibri" w:ascii="Calibri" w:hAnsi="Calibri"/>
                <w:color w:val="000000"/>
              </w:rPr>
              <w:tab/>
            </w:r>
          </w:hyperlink>
          <w:r>
            <w:rPr>
              <w:rFonts w:eastAsia="Cambria" w:cs="Cambria" w:ascii="Cambria" w:hAnsi="Cambria"/>
              <w:b/>
              <w:smallCaps/>
              <w:color w:val="000000"/>
              <w:sz w:val="20"/>
              <w:szCs w:val="20"/>
            </w:rPr>
            <w:t>Note:</w:t>
          </w:r>
          <w:r>
            <w:rPr>
              <w:rFonts w:eastAsia="Arial" w:cs="Arial" w:ascii="Arial" w:hAnsi="Arial"/>
              <w:b/>
              <w:smallCaps/>
              <w:color w:val="000000"/>
              <w:sz w:val="20"/>
              <w:szCs w:val="20"/>
            </w:rPr>
            <w:tab/>
            <w:t>8</w:t>
          </w:r>
          <w:r>
            <w:rPr>
              <w:smallCaps/>
              <w:sz w:val="20"/>
              <w:b/>
              <w:szCs w:val="20"/>
              <w:rFonts w:eastAsia="Arial" w:cs="Arial" w:ascii="Arial" w:hAnsi="Arial"/>
              <w:color w:val="000000"/>
            </w:rPr>
            <w:fldChar w:fldCharType="end"/>
          </w:r>
        </w:p>
      </w:sdtContent>
    </w:sdt>
    <w:p>
      <w:pPr>
        <w:pStyle w:val="Normal"/>
        <w:rPr>
          <w:rFonts w:ascii="Cambria" w:hAnsi="Cambria" w:eastAsia="Cambria" w:cs="Cambria"/>
          <w:color w:val="1F497D"/>
          <w:u w:val="single"/>
        </w:rPr>
      </w:pPr>
      <w:r>
        <w:rPr>
          <w:rFonts w:eastAsia="Cambria" w:cs="Cambria" w:ascii="Cambria" w:hAnsi="Cambria"/>
          <w:color w:val="1F497D"/>
          <w:u w:val="single"/>
        </w:rPr>
      </w:r>
    </w:p>
    <w:p>
      <w:pPr>
        <w:pStyle w:val="Heading1"/>
        <w:spacing w:lineRule="auto" w:line="360" w:before="240" w:after="0"/>
        <w:rPr>
          <w:rFonts w:eastAsia="Cambria" w:cs="Cambria"/>
          <w:color w:val="1F497D"/>
          <w:sz w:val="28"/>
          <w:szCs w:val="28"/>
        </w:rPr>
      </w:pPr>
      <w:bookmarkStart w:id="2" w:name="_heading=h.30j0zll"/>
      <w:bookmarkEnd w:id="2"/>
      <w:r>
        <w:rPr>
          <w:rFonts w:eastAsia="Cambria" w:cs="Cambria"/>
          <w:color w:val="1F497D"/>
          <w:sz w:val="28"/>
          <w:szCs w:val="28"/>
        </w:rPr>
        <w:t>Document Control Information</w:t>
      </w:r>
    </w:p>
    <w:tbl>
      <w:tblPr>
        <w:tblStyle w:val="a0"/>
        <w:tblW w:w="924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2267"/>
        <w:gridCol w:w="6977"/>
      </w:tblGrid>
      <w:tr>
        <w:trPr>
          <w:cnfStyle w:val="100000000000" w:firstRow="1" w:lastRow="0" w:firstColumn="0" w:lastColumn="0" w:oddVBand="0" w:evenVBand="0" w:oddHBand="0" w:evenHBand="0"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pBdr/>
              <w:spacing w:lineRule="auto" w:line="360" w:before="0" w:after="160"/>
              <w:rPr>
                <w:color w:val="000080"/>
              </w:rPr>
            </w:pPr>
            <w:r>
              <w:rPr>
                <w:b w:val="false"/>
                <w:color w:val="000080"/>
              </w:rPr>
              <w:t>Document Name</w:t>
            </w:r>
          </w:p>
        </w:tc>
        <w:tc>
          <w:tcPr>
            <w:tcW w:w="6977"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160"/>
              <w:cnfStyle w:val="100000000000" w:firstRow="1" w:lastRow="0" w:firstColumn="0" w:lastColumn="0" w:oddVBand="0" w:evenVBand="0" w:oddHBand="0" w:evenHBand="0" w:firstRowFirstColumn="0" w:firstRowLastColumn="0" w:lastRowFirstColumn="0" w:lastRowLastColumn="0"/>
              <w:rPr>
                <w:color w:val="1F497D"/>
              </w:rPr>
            </w:pPr>
            <w:r>
              <w:rPr>
                <w:color w:val="1F497D"/>
              </w:rPr>
              <w:t xml:space="preserve">ISMS Scope Document </w:t>
            </w:r>
          </w:p>
        </w:tc>
      </w:tr>
      <w:tr>
        <w:trPr>
          <w:cnfStyle w:val="000000100000" w:firstRow="0" w:lastRow="0" w:firstColumn="0" w:lastColumn="0" w:oddVBand="0" w:evenVBand="0" w:oddHBand="1" w:evenHBand="0"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rPr>
                <w:color w:val="000080"/>
              </w:rPr>
            </w:pPr>
            <w:r>
              <w:rPr>
                <w:b w:val="false"/>
                <w:color w:val="000080"/>
              </w:rPr>
              <w:t>Document Number</w:t>
            </w:r>
          </w:p>
        </w:tc>
        <w:tc>
          <w:tcPr>
            <w:tcW w:w="6977"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16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010000" w:firstRow="0" w:lastRow="0" w:firstColumn="0" w:lastColumn="0" w:oddVBand="0" w:evenVBand="0" w:oddHBand="0" w:evenHBand="1"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pBdr/>
              <w:spacing w:lineRule="auto" w:line="360" w:before="0" w:after="160"/>
              <w:rPr>
                <w:color w:val="000080"/>
              </w:rPr>
            </w:pPr>
            <w:r>
              <w:rPr>
                <w:b w:val="false"/>
                <w:color w:val="000080"/>
              </w:rPr>
              <w:t>Current Version</w:t>
            </w:r>
          </w:p>
        </w:tc>
        <w:tc>
          <w:tcPr>
            <w:tcW w:w="6977"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16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100000" w:firstRow="0" w:lastRow="0" w:firstColumn="0" w:lastColumn="0" w:oddVBand="0" w:evenVBand="0" w:oddHBand="1" w:evenHBand="0"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rPr>
                <w:color w:val="000080"/>
              </w:rPr>
            </w:pPr>
            <w:r>
              <w:rPr>
                <w:b w:val="false"/>
                <w:color w:val="000080"/>
              </w:rPr>
              <w:t>Last Updated</w:t>
            </w:r>
          </w:p>
        </w:tc>
        <w:tc>
          <w:tcPr>
            <w:tcW w:w="6977"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16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010000" w:firstRow="0" w:lastRow="0" w:firstColumn="0" w:lastColumn="0" w:oddVBand="0" w:evenVBand="0" w:oddHBand="0" w:evenHBand="1"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pBdr/>
              <w:spacing w:lineRule="auto" w:line="360" w:before="0" w:after="160"/>
              <w:rPr>
                <w:color w:val="000080"/>
              </w:rPr>
            </w:pPr>
            <w:r>
              <w:rPr>
                <w:b w:val="false"/>
                <w:color w:val="000080"/>
              </w:rPr>
              <w:t>Document Storage</w:t>
            </w:r>
          </w:p>
        </w:tc>
        <w:tc>
          <w:tcPr>
            <w:tcW w:w="6977"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16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trHeight w:val="396" w:hRule="atLeast"/>
          <w:cnfStyle w:val="000000100000" w:firstRow="0" w:lastRow="0" w:firstColumn="0" w:lastColumn="0" w:oddVBand="0" w:evenVBand="0" w:oddHBand="1" w:evenHBand="0"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rPr>
                <w:color w:val="000080"/>
              </w:rPr>
            </w:pPr>
            <w:r>
              <w:rPr>
                <w:b w:val="false"/>
                <w:color w:val="000080"/>
              </w:rPr>
              <w:t>First Published</w:t>
            </w:r>
          </w:p>
        </w:tc>
        <w:tc>
          <w:tcPr>
            <w:tcW w:w="6977"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16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010000" w:firstRow="0" w:lastRow="0" w:firstColumn="0" w:lastColumn="0" w:oddVBand="0" w:evenVBand="0" w:oddHBand="0" w:evenHBand="1"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pBdr/>
              <w:spacing w:lineRule="auto" w:line="360" w:before="0" w:after="160"/>
              <w:rPr>
                <w:color w:val="000080"/>
              </w:rPr>
            </w:pPr>
            <w:r>
              <w:rPr>
                <w:b w:val="false"/>
                <w:color w:val="000080"/>
              </w:rPr>
              <w:t>Document Owner</w:t>
            </w:r>
          </w:p>
        </w:tc>
        <w:tc>
          <w:tcPr>
            <w:tcW w:w="6977"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16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100000" w:firstRow="0" w:lastRow="0" w:firstColumn="0" w:lastColumn="0" w:oddVBand="0" w:evenVBand="0" w:oddHBand="1" w:evenHBand="0"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rPr>
                <w:color w:val="000080"/>
              </w:rPr>
            </w:pPr>
            <w:r>
              <w:rPr>
                <w:b w:val="false"/>
                <w:color w:val="000080"/>
              </w:rPr>
              <w:t>Classification</w:t>
            </w:r>
          </w:p>
        </w:tc>
        <w:tc>
          <w:tcPr>
            <w:tcW w:w="6977"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16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010000" w:firstRow="0" w:lastRow="0" w:firstColumn="0" w:lastColumn="0" w:oddVBand="0" w:evenVBand="0" w:oddHBand="0" w:evenHBand="1"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pBdr/>
              <w:spacing w:lineRule="auto" w:line="360" w:before="0" w:after="160"/>
              <w:rPr>
                <w:color w:val="000080"/>
              </w:rPr>
            </w:pPr>
            <w:r>
              <w:rPr>
                <w:b w:val="false"/>
                <w:color w:val="000080"/>
              </w:rPr>
              <w:t>Approved By</w:t>
            </w:r>
          </w:p>
        </w:tc>
        <w:tc>
          <w:tcPr>
            <w:tcW w:w="6977"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16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100000" w:firstRow="0" w:lastRow="0" w:firstColumn="0" w:lastColumn="0" w:oddVBand="0" w:evenVBand="0" w:oddHBand="1" w:evenHBand="0"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rPr>
                <w:color w:val="000080"/>
              </w:rPr>
            </w:pPr>
            <w:r>
              <w:rPr>
                <w:b w:val="false"/>
                <w:color w:val="000080"/>
              </w:rPr>
              <w:t>Review Due Date</w:t>
            </w:r>
          </w:p>
        </w:tc>
        <w:tc>
          <w:tcPr>
            <w:tcW w:w="6977"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16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bl>
    <w:p>
      <w:pPr>
        <w:pStyle w:val="Heading1"/>
        <w:pageBreakBefore w:val="false"/>
        <w:spacing w:lineRule="auto" w:line="360" w:before="280" w:after="0"/>
        <w:rPr>
          <w:rFonts w:eastAsia="Cambria" w:cs="Cambria"/>
          <w:color w:val="1F497D"/>
          <w:sz w:val="28"/>
          <w:szCs w:val="28"/>
        </w:rPr>
      </w:pPr>
      <w:bookmarkStart w:id="3" w:name="_heading=h.1fob9te"/>
      <w:bookmarkEnd w:id="3"/>
      <w:r>
        <w:rPr>
          <w:rFonts w:eastAsia="Cambria" w:cs="Cambria"/>
          <w:color w:val="1F497D"/>
          <w:sz w:val="28"/>
          <w:szCs w:val="28"/>
        </w:rPr>
        <w:t>Revision Chart</w:t>
      </w:r>
    </w:p>
    <w:tbl>
      <w:tblPr>
        <w:tblStyle w:val="a1"/>
        <w:tblW w:w="900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2027"/>
        <w:gridCol w:w="1160"/>
        <w:gridCol w:w="1415"/>
        <w:gridCol w:w="4406"/>
      </w:tblGrid>
      <w:tr>
        <w:trPr>
          <w:cnfStyle w:val="100000000000" w:firstRow="1" w:lastRow="0" w:firstColumn="0" w:lastColumn="0" w:oddVBand="0" w:evenVBand="0" w:oddHBand="0" w:evenHBand="0"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rPr>
                <w:b w:val="false"/>
                <w:b w:val="false"/>
                <w:color w:val="000080"/>
              </w:rPr>
            </w:pPr>
            <w:r>
              <w:rPr>
                <w:color w:val="000080"/>
              </w:rPr>
              <w:t>Date</w:t>
            </w:r>
          </w:p>
        </w:tc>
        <w:tc>
          <w:tcPr>
            <w:tcW w:w="1160" w:type="dxa"/>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cnfStyle w:val="100000000000" w:firstRow="1" w:lastRow="0" w:firstColumn="0" w:lastColumn="0" w:oddVBand="0" w:evenVBand="0" w:oddHBand="0" w:evenHBand="0" w:firstRowFirstColumn="0" w:firstRowLastColumn="0" w:lastRowFirstColumn="0" w:lastRowLastColumn="0"/>
              <w:rPr>
                <w:b w:val="false"/>
                <w:b w:val="false"/>
                <w:color w:val="000080"/>
              </w:rPr>
            </w:pPr>
            <w:r>
              <w:rPr>
                <w:color w:val="000080"/>
              </w:rPr>
              <w:t>Version</w:t>
            </w:r>
          </w:p>
        </w:tc>
        <w:tc>
          <w:tcPr>
            <w:tcW w:w="1415" w:type="dxa"/>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cnfStyle w:val="100000000000" w:firstRow="1" w:lastRow="0" w:firstColumn="0" w:lastColumn="0" w:oddVBand="0" w:evenVBand="0" w:oddHBand="0" w:evenHBand="0" w:firstRowFirstColumn="0" w:firstRowLastColumn="0" w:lastRowFirstColumn="0" w:lastRowLastColumn="0"/>
              <w:rPr>
                <w:b w:val="false"/>
                <w:b w:val="false"/>
                <w:color w:val="000080"/>
              </w:rPr>
            </w:pPr>
            <w:r>
              <w:rPr>
                <w:color w:val="000080"/>
              </w:rPr>
              <w:t>Author</w:t>
            </w:r>
          </w:p>
        </w:tc>
        <w:tc>
          <w:tcPr>
            <w:tcW w:w="4406" w:type="dxa"/>
            <w:tcBorders>
              <w:top w:val="single" w:sz="8" w:space="0" w:color="4F81BD"/>
              <w:left w:val="single" w:sz="8" w:space="0" w:color="4F81BD"/>
              <w:bottom w:val="single" w:sz="8" w:space="0" w:color="4F81BD"/>
              <w:right w:val="single" w:sz="8" w:space="0" w:color="4F81BD"/>
            </w:tcBorders>
          </w:tcPr>
          <w:p>
            <w:pPr>
              <w:pStyle w:val="Normal"/>
              <w:widowControl w:val="false"/>
              <w:pBdr/>
              <w:spacing w:lineRule="auto" w:line="360" w:before="0" w:after="160"/>
              <w:cnfStyle w:val="100000000000" w:firstRow="1" w:lastRow="0" w:firstColumn="0" w:lastColumn="0" w:oddVBand="0" w:evenVBand="0" w:oddHBand="0" w:evenHBand="0" w:firstRowFirstColumn="0" w:firstRowLastColumn="0" w:lastRowFirstColumn="0" w:lastRowLastColumn="0"/>
              <w:rPr>
                <w:b w:val="false"/>
                <w:b w:val="false"/>
                <w:color w:val="000080"/>
              </w:rPr>
            </w:pPr>
            <w:r>
              <w:rPr>
                <w:color w:val="000080"/>
              </w:rPr>
              <w:t>Description of Changes</w:t>
            </w:r>
          </w:p>
        </w:tc>
      </w:tr>
      <w:tr>
        <w:trPr>
          <w:cnfStyle w:val="000000100000" w:firstRow="0" w:lastRow="0" w:firstColumn="0" w:lastColumn="0" w:oddVBand="0" w:evenVBand="0" w:oddHBand="1" w:evenHBand="0"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rPr>
                <w:color w:val="1F497D"/>
              </w:rPr>
            </w:pPr>
            <w:r>
              <w:rPr>
                <w:color w:val="1F497D"/>
              </w:rPr>
            </w:r>
          </w:p>
        </w:tc>
        <w:tc>
          <w:tcPr>
            <w:tcW w:w="1160"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1415"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4406"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010000" w:firstRow="0" w:lastRow="0" w:firstColumn="0" w:lastColumn="0" w:oddVBand="0" w:evenVBand="0" w:oddHBand="0" w:evenHBand="1"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0"/>
              <w:rPr/>
            </w:pPr>
            <w:r>
              <w:rPr/>
            </w:r>
          </w:p>
        </w:tc>
        <w:tc>
          <w:tcPr>
            <w:tcW w:w="1160"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rPr>
            </w:pPr>
            <w:r>
              <w:rPr>
                <w:rFonts w:eastAsia="Cambria" w:cs="Cambria" w:ascii="Cambria" w:hAnsi="Cambria"/>
              </w:rPr>
            </w:r>
          </w:p>
        </w:tc>
        <w:tc>
          <w:tcPr>
            <w:tcW w:w="1415"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rPr>
            </w:pPr>
            <w:r>
              <w:rPr>
                <w:rFonts w:eastAsia="Cambria" w:cs="Cambria" w:ascii="Cambria" w:hAnsi="Cambria"/>
              </w:rPr>
            </w:r>
          </w:p>
        </w:tc>
        <w:tc>
          <w:tcPr>
            <w:tcW w:w="440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rPr>
            </w:pPr>
            <w:r>
              <w:rPr>
                <w:rFonts w:eastAsia="Cambria" w:cs="Cambria" w:ascii="Cambria" w:hAnsi="Cambria"/>
              </w:rPr>
            </w:r>
          </w:p>
        </w:tc>
      </w:tr>
      <w:tr>
        <w:trPr>
          <w:cnfStyle w:val="000000100000" w:firstRow="0" w:lastRow="0" w:firstColumn="0" w:lastColumn="0" w:oddVBand="0" w:evenVBand="0" w:oddHBand="1" w:evenHBand="0"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rPr>
                <w:color w:val="1F497D"/>
              </w:rPr>
            </w:pPr>
            <w:r>
              <w:rPr>
                <w:color w:val="1F497D"/>
              </w:rPr>
            </w:r>
          </w:p>
        </w:tc>
        <w:tc>
          <w:tcPr>
            <w:tcW w:w="1160"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1415"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4406"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010000" w:firstRow="0" w:lastRow="0" w:firstColumn="0" w:lastColumn="0" w:oddVBand="0" w:evenVBand="0" w:oddHBand="0" w:evenHBand="1"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rPr>
                <w:color w:val="1F497D"/>
              </w:rPr>
            </w:pPr>
            <w:r>
              <w:rPr>
                <w:color w:val="1F497D"/>
              </w:rPr>
            </w:r>
          </w:p>
        </w:tc>
        <w:tc>
          <w:tcPr>
            <w:tcW w:w="1160"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1415"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rPr>
            </w:pPr>
            <w:r>
              <w:rPr>
                <w:rFonts w:eastAsia="Cambria" w:cs="Cambria" w:ascii="Cambria" w:hAnsi="Cambria"/>
              </w:rPr>
            </w:r>
          </w:p>
        </w:tc>
        <w:tc>
          <w:tcPr>
            <w:tcW w:w="4406"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rPr>
            </w:pPr>
            <w:r>
              <w:rPr>
                <w:rFonts w:eastAsia="Cambria" w:cs="Cambria" w:ascii="Cambria" w:hAnsi="Cambria"/>
              </w:rPr>
            </w:r>
          </w:p>
        </w:tc>
      </w:tr>
      <w:tr>
        <w:trPr>
          <w:cnfStyle w:val="000000100000" w:firstRow="0" w:lastRow="0" w:firstColumn="0" w:lastColumn="0" w:oddVBand="0" w:evenVBand="0" w:oddHBand="1" w:evenHBand="0"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rPr>
                <w:color w:val="1F497D"/>
              </w:rPr>
            </w:pPr>
            <w:r>
              <w:rPr>
                <w:color w:val="1F497D"/>
              </w:rPr>
            </w:r>
          </w:p>
        </w:tc>
        <w:tc>
          <w:tcPr>
            <w:tcW w:w="1160"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1415"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4406"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010000" w:firstRow="0" w:lastRow="0" w:firstColumn="0" w:lastColumn="0" w:oddVBand="0" w:evenVBand="0" w:oddHBand="0" w:evenHBand="1"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rPr>
                <w:color w:val="1F497D"/>
              </w:rPr>
            </w:pPr>
            <w:r>
              <w:rPr>
                <w:color w:val="1F497D"/>
              </w:rPr>
            </w:r>
          </w:p>
        </w:tc>
        <w:tc>
          <w:tcPr>
            <w:tcW w:w="1160"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1415"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4406"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100000" w:firstRow="0" w:lastRow="0" w:firstColumn="0" w:lastColumn="0" w:oddVBand="0" w:evenVBand="0" w:oddHBand="1" w:evenHBand="0"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rPr>
                <w:color w:val="1F497D"/>
              </w:rPr>
            </w:pPr>
            <w:r>
              <w:rPr>
                <w:color w:val="1F497D"/>
              </w:rPr>
            </w:r>
          </w:p>
        </w:tc>
        <w:tc>
          <w:tcPr>
            <w:tcW w:w="1160"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1415"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4406"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100000" w:firstRow="0" w:lastRow="0" w:firstColumn="0" w:lastColumn="0" w:oddVBand="0" w:evenVBand="0" w:oddHBand="1" w:evenHBand="0"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r>
        <w:trPr>
          <w:cnfStyle w:val="000000010000" w:firstRow="0" w:lastRow="0" w:firstColumn="0" w:lastColumn="0" w:oddVBand="0" w:evenVBand="0" w:oddHBand="0" w:evenHBand="1" w:firstRowFirstColumn="0" w:firstRowLastColumn="0" w:lastRowFirstColumn="0" w:lastRowLastColumn="0"/>
        </w:trPr>
        <w:tc>
          <w:tcPr>
            <w:tcW w:w="2027" w:type="dxa"/>
            <w:cnfStyle w:val="001000000000" w:firstRow="0" w:lastRow="0" w:firstColumn="1" w:lastColumn="0" w:oddVBand="0" w:evenVBand="0" w:oddHBand="0" w:evenHBand="0" w:firstRowFirstColumn="0" w:firstRowLastColumn="0" w:lastRowFirstColumn="0" w:lastRowLastColumn="0"/>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rPr>
                <w:color w:val="1F497D"/>
              </w:rPr>
            </w:pPr>
            <w:r>
              <w:rPr>
                <w:color w:val="1F497D"/>
              </w:rPr>
            </w:r>
          </w:p>
        </w:tc>
        <w:tc>
          <w:tcPr>
            <w:tcW w:w="1160"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1415"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c>
          <w:tcPr>
            <w:tcW w:w="4406" w:type="dxa"/>
            <w:tcBorders>
              <w:top w:val="single" w:sz="8" w:space="0" w:color="4F81BD"/>
              <w:left w:val="single" w:sz="8" w:space="0" w:color="4F81BD"/>
              <w:bottom w:val="single" w:sz="8" w:space="0" w:color="4F81BD"/>
              <w:right w:val="single" w:sz="8" w:space="0" w:color="4F81BD"/>
            </w:tcBorders>
          </w:tcPr>
          <w:p>
            <w:pPr>
              <w:pStyle w:val="Normal"/>
              <w:widowControl w:val="false"/>
              <w:spacing w:lineRule="auto" w:line="360" w:before="0" w:after="0"/>
              <w:cnfStyle w:val="000000010000" w:firstRow="0" w:lastRow="0" w:firstColumn="0" w:lastColumn="0" w:oddVBand="0" w:evenVBand="0" w:oddHBand="0" w:evenHBand="1" w:firstRowFirstColumn="0" w:firstRowLastColumn="0" w:lastRowFirstColumn="0" w:lastRowLastColumn="0"/>
              <w:rPr>
                <w:rFonts w:ascii="Cambria" w:hAnsi="Cambria" w:eastAsia="Cambria" w:cs="Cambria"/>
                <w:color w:val="1F497D"/>
              </w:rPr>
            </w:pPr>
            <w:r>
              <w:rPr>
                <w:rFonts w:eastAsia="Cambria" w:cs="Cambria" w:ascii="Cambria" w:hAnsi="Cambria"/>
                <w:color w:val="1F497D"/>
              </w:rPr>
            </w:r>
          </w:p>
        </w:tc>
      </w:tr>
    </w:tbl>
    <w:p>
      <w:pPr>
        <w:pStyle w:val="Normal"/>
        <w:pBdr/>
        <w:spacing w:lineRule="auto" w:line="360" w:before="280" w:after="160"/>
        <w:jc w:val="both"/>
        <w:rPr>
          <w:rFonts w:ascii="Cambria" w:hAnsi="Cambria" w:eastAsia="Cambria" w:cs="Cambria"/>
          <w:b/>
          <w:b/>
          <w:color w:val="1F497D"/>
          <w:sz w:val="28"/>
          <w:szCs w:val="28"/>
        </w:rPr>
      </w:pPr>
      <w:r>
        <w:rPr>
          <w:rFonts w:eastAsia="Cambria" w:cs="Cambria" w:ascii="Cambria" w:hAnsi="Cambria"/>
          <w:b/>
          <w:color w:val="1F497D"/>
          <w:sz w:val="28"/>
          <w:szCs w:val="28"/>
        </w:rPr>
      </w:r>
      <w:bookmarkStart w:id="4" w:name="_heading=h.3znysh7"/>
      <w:bookmarkStart w:id="5" w:name="_heading=h.3znysh7"/>
      <w:bookmarkEnd w:id="5"/>
    </w:p>
    <w:p>
      <w:pPr>
        <w:pStyle w:val="Normal"/>
        <w:pBdr/>
        <w:spacing w:lineRule="auto" w:line="240" w:before="160" w:after="160"/>
        <w:jc w:val="both"/>
        <w:rPr>
          <w:rFonts w:ascii="Cambria" w:hAnsi="Cambria" w:eastAsia="Cambria" w:cs="Cambria"/>
          <w:color w:val="1F497D"/>
          <w:sz w:val="28"/>
          <w:szCs w:val="28"/>
        </w:rPr>
      </w:pPr>
      <w:r>
        <w:rPr>
          <w:rFonts w:eastAsia="Cambria" w:cs="Cambria" w:ascii="Cambria" w:hAnsi="Cambria"/>
          <w:color w:val="1F497D"/>
          <w:sz w:val="28"/>
          <w:szCs w:val="28"/>
        </w:rPr>
      </w:r>
    </w:p>
    <w:p>
      <w:pPr>
        <w:pStyle w:val="Heading1"/>
        <w:pageBreakBefore w:val="false"/>
        <w:numPr>
          <w:ilvl w:val="0"/>
          <w:numId w:val="9"/>
        </w:numPr>
        <w:spacing w:lineRule="auto" w:line="360" w:before="280" w:after="0"/>
        <w:rPr>
          <w:rFonts w:eastAsia="Cambria" w:cs="Cambria"/>
          <w:color w:val="1F497D"/>
          <w:sz w:val="28"/>
          <w:szCs w:val="28"/>
        </w:rPr>
      </w:pPr>
      <w:bookmarkStart w:id="6" w:name="_heading=h.2et92p0"/>
      <w:bookmarkEnd w:id="6"/>
      <w:r>
        <w:rPr>
          <w:rFonts w:eastAsia="Cambria" w:cs="Cambria"/>
          <w:color w:val="1F497D"/>
          <w:sz w:val="28"/>
          <w:szCs w:val="28"/>
        </w:rPr>
        <w:t>Introduction</w:t>
      </w:r>
    </w:p>
    <w:p>
      <w:pPr>
        <w:pStyle w:val="Normal"/>
        <w:pBdr/>
        <w:spacing w:lineRule="auto" w:line="360" w:before="280" w:after="160"/>
        <w:ind w:left="45" w:hanging="0"/>
        <w:jc w:val="both"/>
        <w:rPr>
          <w:rFonts w:ascii="Cambria" w:hAnsi="Cambria" w:eastAsia="Cambria" w:cs="Cambria"/>
          <w:color w:val="000080"/>
        </w:rPr>
      </w:pPr>
      <w:bookmarkStart w:id="7" w:name="_heading=h.tyjcwt"/>
      <w:bookmarkEnd w:id="7"/>
      <w:r>
        <w:rPr>
          <w:rFonts w:eastAsia="Cambria" w:cs="Cambria" w:ascii="Cambria" w:hAnsi="Cambria"/>
          <w:color w:val="000080"/>
        </w:rPr>
        <w:t>This document defines the scope of the Information Security Management System for the organization.</w:t>
      </w:r>
    </w:p>
    <w:p>
      <w:pPr>
        <w:pStyle w:val="Normal"/>
        <w:pBdr/>
        <w:spacing w:lineRule="auto" w:line="360" w:before="280" w:after="160"/>
        <w:ind w:left="45" w:hanging="0"/>
        <w:jc w:val="both"/>
        <w:rPr>
          <w:rFonts w:ascii="Cambria" w:hAnsi="Cambria" w:eastAsia="Cambria" w:cs="Cambria"/>
          <w:color w:val="000080"/>
        </w:rPr>
      </w:pPr>
      <w:r>
        <w:rPr>
          <w:rFonts w:eastAsia="Cambria" w:cs="Cambria" w:ascii="Cambria" w:hAnsi="Cambria"/>
          <w:color w:val="000080"/>
        </w:rPr>
        <w:t>This document sets out those parts of the organization for which ISMS compliance in line with ISO/IEC 27001:2013 – Information technology — Security techniques — Information Security   Management Systems — Requirements is sought to be accomplished.</w:t>
      </w:r>
    </w:p>
    <w:p>
      <w:pPr>
        <w:pStyle w:val="Normal"/>
        <w:pBdr/>
        <w:spacing w:lineRule="auto" w:line="360" w:before="280" w:after="160"/>
        <w:ind w:left="45" w:hanging="0"/>
        <w:jc w:val="both"/>
        <w:rPr>
          <w:rFonts w:ascii="Cambria" w:hAnsi="Cambria" w:eastAsia="Cambria" w:cs="Cambria"/>
          <w:color w:val="000080"/>
        </w:rPr>
      </w:pPr>
      <w:r>
        <w:rPr>
          <w:rFonts w:eastAsia="Cambria" w:cs="Cambria" w:ascii="Cambria" w:hAnsi="Cambria"/>
          <w:color w:val="000080"/>
        </w:rPr>
        <w:t>This document also provides some background information on the characteristics of the business, and its overall aims and objectives with respect to information security, to set the context for the establishment of ISO/IEC 27001:2013 compliant ISMS.</w:t>
      </w:r>
    </w:p>
    <w:p>
      <w:pPr>
        <w:pStyle w:val="Normal"/>
        <w:pBdr/>
        <w:spacing w:lineRule="auto" w:line="360" w:before="280" w:after="160"/>
        <w:ind w:left="45" w:hanging="0"/>
        <w:jc w:val="both"/>
        <w:rPr>
          <w:rFonts w:ascii="Cambria" w:hAnsi="Cambria" w:eastAsia="Cambria" w:cs="Cambria"/>
          <w:color w:val="000080"/>
        </w:rPr>
      </w:pPr>
      <w:bookmarkStart w:id="8" w:name="_heading=h.3dy6vkm"/>
      <w:bookmarkEnd w:id="8"/>
      <w:r>
        <w:rPr>
          <w:rFonts w:eastAsia="Cambria" w:cs="Cambria" w:ascii="Cambria" w:hAnsi="Cambria"/>
          <w:color w:val="000080"/>
        </w:rPr>
        <w:t>While determining the scope of ISMS, the organization has considered the external and internal issues that are relevant to its purpose and that affect its ability to achieve the intended outcome of the ISMS along with the requirements of interested parties relevant to information security.</w:t>
      </w:r>
    </w:p>
    <w:p>
      <w:pPr>
        <w:pStyle w:val="Heading1"/>
        <w:pageBreakBefore w:val="false"/>
        <w:numPr>
          <w:ilvl w:val="0"/>
          <w:numId w:val="9"/>
        </w:numPr>
        <w:spacing w:lineRule="auto" w:line="360" w:before="280" w:after="0"/>
        <w:rPr>
          <w:rFonts w:eastAsia="Cambria" w:cs="Cambria"/>
          <w:color w:val="1F497D"/>
          <w:sz w:val="28"/>
          <w:szCs w:val="28"/>
        </w:rPr>
      </w:pPr>
      <w:bookmarkStart w:id="9" w:name="_heading=h.1t3h5sf"/>
      <w:bookmarkEnd w:id="9"/>
      <w:r>
        <w:rPr>
          <w:rFonts w:eastAsia="Cambria" w:cs="Cambria"/>
          <w:color w:val="1F497D"/>
          <w:sz w:val="28"/>
          <w:szCs w:val="28"/>
        </w:rPr>
        <w:t>External and Internal Issues</w:t>
      </w:r>
    </w:p>
    <w:p>
      <w:pPr>
        <w:pStyle w:val="Normal"/>
        <w:pBdr/>
        <w:spacing w:lineRule="auto" w:line="360" w:before="280" w:after="160"/>
        <w:ind w:left="45" w:hanging="0"/>
        <w:jc w:val="both"/>
        <w:rPr>
          <w:rFonts w:ascii="Cambria" w:hAnsi="Cambria" w:eastAsia="Cambria" w:cs="Cambria"/>
          <w:color w:val="000080"/>
        </w:rPr>
      </w:pPr>
      <w:r>
        <w:rPr>
          <w:rFonts w:eastAsia="Cambria" w:cs="Cambria" w:ascii="Cambria" w:hAnsi="Cambria"/>
          <w:color w:val="000080"/>
        </w:rPr>
        <w:t>The Major Issues which might affect the intended outcome of Information Security Management System are:</w:t>
      </w:r>
    </w:p>
    <w:p>
      <w:pPr>
        <w:pStyle w:val="Normal"/>
        <w:numPr>
          <w:ilvl w:val="0"/>
          <w:numId w:val="10"/>
        </w:numPr>
        <w:pBdr/>
        <w:spacing w:lineRule="auto" w:line="360" w:before="280" w:after="160"/>
        <w:jc w:val="both"/>
        <w:rPr>
          <w:rFonts w:ascii="Cambria" w:hAnsi="Cambria" w:eastAsia="Cambria" w:cs="Cambria"/>
          <w:color w:val="000080"/>
        </w:rPr>
      </w:pPr>
      <w:r>
        <w:rPr>
          <w:rFonts w:eastAsia="Cambria" w:cs="Cambria" w:ascii="Cambria" w:hAnsi="Cambria"/>
          <w:color w:val="000080"/>
        </w:rPr>
        <w:t>Lack of Top Management Commitment</w:t>
      </w:r>
    </w:p>
    <w:p>
      <w:pPr>
        <w:pStyle w:val="Normal"/>
        <w:numPr>
          <w:ilvl w:val="0"/>
          <w:numId w:val="10"/>
        </w:numPr>
        <w:pBdr/>
        <w:spacing w:lineRule="auto" w:line="360"/>
        <w:jc w:val="both"/>
        <w:rPr>
          <w:rFonts w:ascii="Cambria" w:hAnsi="Cambria" w:eastAsia="Cambria" w:cs="Cambria"/>
          <w:color w:val="000080"/>
        </w:rPr>
      </w:pPr>
      <w:r>
        <w:rPr>
          <w:rFonts w:eastAsia="Cambria" w:cs="Cambria" w:ascii="Cambria" w:hAnsi="Cambria"/>
          <w:color w:val="000080"/>
        </w:rPr>
        <w:t>Lack of Resources (both personnel and infrastructure)</w:t>
      </w:r>
    </w:p>
    <w:p>
      <w:pPr>
        <w:pStyle w:val="Normal"/>
        <w:numPr>
          <w:ilvl w:val="0"/>
          <w:numId w:val="10"/>
        </w:numPr>
        <w:pBdr/>
        <w:spacing w:lineRule="auto" w:line="360"/>
        <w:jc w:val="both"/>
        <w:rPr>
          <w:rFonts w:ascii="Cambria" w:hAnsi="Cambria" w:eastAsia="Cambria" w:cs="Cambria"/>
          <w:color w:val="000080"/>
        </w:rPr>
      </w:pPr>
      <w:r>
        <w:rPr>
          <w:rFonts w:eastAsia="Cambria" w:cs="Cambria" w:ascii="Cambria" w:hAnsi="Cambria"/>
          <w:color w:val="000080"/>
        </w:rPr>
        <w:t>Lack of Security Awareness</w:t>
      </w:r>
    </w:p>
    <w:p>
      <w:pPr>
        <w:pStyle w:val="Heading1"/>
        <w:pageBreakBefore w:val="false"/>
        <w:numPr>
          <w:ilvl w:val="1"/>
          <w:numId w:val="9"/>
        </w:numPr>
        <w:spacing w:lineRule="auto" w:line="360" w:before="280" w:after="0"/>
        <w:rPr>
          <w:rFonts w:eastAsia="Cambria" w:cs="Cambria"/>
          <w:color w:val="1F497D"/>
          <w:sz w:val="28"/>
          <w:szCs w:val="28"/>
        </w:rPr>
      </w:pPr>
      <w:bookmarkStart w:id="10" w:name="_heading=h.4d34og8"/>
      <w:bookmarkEnd w:id="10"/>
      <w:r>
        <w:rPr>
          <w:rFonts w:eastAsia="Cambria" w:cs="Cambria"/>
          <w:color w:val="1F497D"/>
          <w:sz w:val="28"/>
          <w:szCs w:val="28"/>
        </w:rPr>
        <w:t>Internal issues</w:t>
      </w:r>
    </w:p>
    <w:p>
      <w:pPr>
        <w:pStyle w:val="Normal"/>
        <w:pBdr/>
        <w:spacing w:lineRule="auto" w:line="360" w:before="280" w:after="160"/>
        <w:ind w:left="45" w:hanging="0"/>
        <w:jc w:val="both"/>
        <w:rPr>
          <w:rFonts w:ascii="Cambria" w:hAnsi="Cambria" w:eastAsia="Cambria" w:cs="Cambria"/>
          <w:color w:val="000080"/>
        </w:rPr>
      </w:pPr>
      <w:r>
        <w:rPr>
          <w:rFonts w:eastAsia="Cambria" w:cs="Cambria" w:ascii="Cambria" w:hAnsi="Cambria"/>
          <w:color w:val="000080"/>
        </w:rPr>
        <w:t xml:space="preserve">With regard to the &lt;Company Name&gt; business itself, there are a number of relevant internal issues. </w:t>
      </w:r>
    </w:p>
    <w:p>
      <w:pPr>
        <w:pStyle w:val="Normal"/>
        <w:pBdr/>
        <w:spacing w:lineRule="auto" w:line="360" w:before="280" w:after="160"/>
        <w:jc w:val="both"/>
        <w:rPr>
          <w:rFonts w:ascii="Cambria" w:hAnsi="Cambria" w:eastAsia="Cambria" w:cs="Cambria"/>
          <w:color w:val="000080"/>
        </w:rPr>
      </w:pPr>
      <w:r>
        <w:rPr>
          <w:rFonts w:eastAsia="Cambria" w:cs="Cambria" w:ascii="Cambria" w:hAnsi="Cambria"/>
          <w:color w:val="000080"/>
        </w:rPr>
        <w:t>These include but not limited to</w:t>
      </w:r>
    </w:p>
    <w:p>
      <w:pPr>
        <w:pStyle w:val="Normal"/>
        <w:numPr>
          <w:ilvl w:val="0"/>
          <w:numId w:val="7"/>
        </w:numPr>
        <w:pBdr/>
        <w:spacing w:lineRule="auto" w:line="360" w:before="280" w:after="160"/>
        <w:jc w:val="both"/>
        <w:rPr>
          <w:rFonts w:ascii="Cambria" w:hAnsi="Cambria" w:eastAsia="Cambria" w:cs="Cambria"/>
          <w:color w:val="000080"/>
        </w:rPr>
      </w:pPr>
      <w:r>
        <w:rPr>
          <w:rFonts w:eastAsia="Cambria" w:cs="Cambria" w:ascii="Cambria" w:hAnsi="Cambria"/>
          <w:color w:val="000080"/>
        </w:rPr>
        <w:t>Uncertainties in employee relations</w:t>
      </w:r>
    </w:p>
    <w:p>
      <w:pPr>
        <w:pStyle w:val="Normal"/>
        <w:numPr>
          <w:ilvl w:val="0"/>
          <w:numId w:val="7"/>
        </w:numPr>
        <w:pBdr/>
        <w:spacing w:lineRule="auto" w:line="360"/>
        <w:jc w:val="both"/>
        <w:rPr>
          <w:rFonts w:ascii="Cambria" w:hAnsi="Cambria" w:eastAsia="Cambria" w:cs="Cambria"/>
          <w:color w:val="000080"/>
        </w:rPr>
      </w:pPr>
      <w:r>
        <w:rPr>
          <w:rFonts w:eastAsia="Cambria" w:cs="Cambria" w:ascii="Cambria" w:hAnsi="Cambria"/>
          <w:color w:val="000080"/>
        </w:rPr>
        <w:t>Significant organizational changes</w:t>
      </w:r>
    </w:p>
    <w:p>
      <w:pPr>
        <w:pStyle w:val="Normal"/>
        <w:numPr>
          <w:ilvl w:val="0"/>
          <w:numId w:val="7"/>
        </w:numPr>
        <w:pBdr/>
        <w:spacing w:lineRule="auto" w:line="360"/>
        <w:jc w:val="both"/>
        <w:rPr>
          <w:rFonts w:ascii="Cambria" w:hAnsi="Cambria" w:eastAsia="Cambria" w:cs="Cambria"/>
          <w:color w:val="000080"/>
        </w:rPr>
      </w:pPr>
      <w:r>
        <w:rPr>
          <w:rFonts w:eastAsia="Cambria" w:cs="Cambria" w:ascii="Cambria" w:hAnsi="Cambria"/>
          <w:color w:val="000080"/>
        </w:rPr>
        <w:t>Location moves</w:t>
      </w:r>
    </w:p>
    <w:p>
      <w:pPr>
        <w:pStyle w:val="Normal"/>
        <w:numPr>
          <w:ilvl w:val="0"/>
          <w:numId w:val="7"/>
        </w:numPr>
        <w:pBdr/>
        <w:spacing w:lineRule="auto" w:line="360"/>
        <w:jc w:val="both"/>
        <w:rPr>
          <w:rFonts w:ascii="Cambria" w:hAnsi="Cambria" w:eastAsia="Cambria" w:cs="Cambria"/>
          <w:color w:val="000080"/>
        </w:rPr>
      </w:pPr>
      <w:r>
        <w:rPr>
          <w:rFonts w:eastAsia="Cambria" w:cs="Cambria" w:ascii="Cambria" w:hAnsi="Cambria"/>
          <w:color w:val="000080"/>
        </w:rPr>
        <w:t>Company financial performance</w:t>
      </w:r>
    </w:p>
    <w:p>
      <w:pPr>
        <w:pStyle w:val="Normal"/>
        <w:numPr>
          <w:ilvl w:val="0"/>
          <w:numId w:val="7"/>
        </w:numPr>
        <w:pBdr/>
        <w:spacing w:lineRule="auto" w:line="360"/>
        <w:jc w:val="both"/>
        <w:rPr>
          <w:rFonts w:ascii="Cambria" w:hAnsi="Cambria" w:eastAsia="Cambria" w:cs="Cambria"/>
          <w:color w:val="000080"/>
        </w:rPr>
      </w:pPr>
      <w:r>
        <w:rPr>
          <w:rFonts w:eastAsia="Cambria" w:cs="Cambria" w:ascii="Cambria" w:hAnsi="Cambria"/>
          <w:color w:val="000080"/>
        </w:rPr>
        <w:t>Company culture</w:t>
      </w:r>
    </w:p>
    <w:p>
      <w:pPr>
        <w:pStyle w:val="Normal"/>
        <w:numPr>
          <w:ilvl w:val="0"/>
          <w:numId w:val="7"/>
        </w:numPr>
        <w:pBdr/>
        <w:spacing w:lineRule="auto" w:line="360"/>
        <w:jc w:val="both"/>
        <w:rPr>
          <w:rFonts w:ascii="Cambria" w:hAnsi="Cambria" w:eastAsia="Cambria" w:cs="Cambria"/>
          <w:color w:val="000080"/>
        </w:rPr>
      </w:pPr>
      <w:r>
        <w:rPr>
          <w:rFonts w:eastAsia="Cambria" w:cs="Cambria" w:ascii="Cambria" w:hAnsi="Cambria"/>
          <w:color w:val="000080"/>
        </w:rPr>
        <w:t>Resources and knowledge of the organization</w:t>
      </w:r>
    </w:p>
    <w:p>
      <w:pPr>
        <w:pStyle w:val="Normal"/>
        <w:numPr>
          <w:ilvl w:val="0"/>
          <w:numId w:val="7"/>
        </w:numPr>
        <w:pBdr/>
        <w:spacing w:lineRule="auto" w:line="360"/>
        <w:jc w:val="both"/>
        <w:rPr>
          <w:rFonts w:ascii="Cambria" w:hAnsi="Cambria" w:eastAsia="Cambria" w:cs="Cambria"/>
          <w:color w:val="000080"/>
        </w:rPr>
      </w:pPr>
      <w:r>
        <w:rPr>
          <w:rFonts w:eastAsia="Cambria" w:cs="Cambria" w:ascii="Cambria" w:hAnsi="Cambria"/>
          <w:color w:val="000080"/>
        </w:rPr>
        <w:t>Governance and organizational structure</w:t>
      </w:r>
    </w:p>
    <w:p>
      <w:pPr>
        <w:pStyle w:val="Normal"/>
        <w:numPr>
          <w:ilvl w:val="0"/>
          <w:numId w:val="7"/>
        </w:numPr>
        <w:pBdr/>
        <w:spacing w:lineRule="auto" w:line="360"/>
        <w:jc w:val="both"/>
        <w:rPr>
          <w:rFonts w:ascii="Cambria" w:hAnsi="Cambria" w:eastAsia="Cambria" w:cs="Cambria"/>
          <w:color w:val="000080"/>
        </w:rPr>
      </w:pPr>
      <w:r>
        <w:rPr>
          <w:rFonts w:eastAsia="Cambria" w:cs="Cambria" w:ascii="Cambria" w:hAnsi="Cambria"/>
          <w:color w:val="000080"/>
        </w:rPr>
        <w:t>Adopted standards and models</w:t>
      </w:r>
    </w:p>
    <w:p>
      <w:pPr>
        <w:pStyle w:val="Normal"/>
        <w:numPr>
          <w:ilvl w:val="0"/>
          <w:numId w:val="7"/>
        </w:numPr>
        <w:pBdr/>
        <w:spacing w:lineRule="auto" w:line="360"/>
        <w:jc w:val="both"/>
        <w:rPr>
          <w:rFonts w:ascii="Cambria" w:hAnsi="Cambria" w:eastAsia="Cambria" w:cs="Cambria"/>
          <w:color w:val="000080"/>
        </w:rPr>
      </w:pPr>
      <w:r>
        <w:rPr>
          <w:rFonts w:eastAsia="Cambria" w:cs="Cambria" w:ascii="Cambria" w:hAnsi="Cambria"/>
          <w:color w:val="000080"/>
        </w:rPr>
        <w:t>Contractual relationships</w:t>
      </w:r>
    </w:p>
    <w:p>
      <w:pPr>
        <w:pStyle w:val="Normal"/>
        <w:pBdr/>
        <w:spacing w:lineRule="auto" w:line="360" w:before="280" w:after="160"/>
        <w:ind w:left="45" w:hanging="0"/>
        <w:jc w:val="both"/>
        <w:rPr>
          <w:rFonts w:ascii="Cambria" w:hAnsi="Cambria" w:eastAsia="Cambria" w:cs="Cambria"/>
          <w:color w:val="000080"/>
        </w:rPr>
      </w:pPr>
      <w:r>
        <w:rPr>
          <w:rFonts w:eastAsia="Cambria" w:cs="Cambria" w:ascii="Cambria" w:hAnsi="Cambria"/>
          <w:color w:val="000080"/>
        </w:rPr>
        <w:t>These general internal issues will be considered in more detail as part of the risk assessment process.</w:t>
      </w:r>
    </w:p>
    <w:p>
      <w:pPr>
        <w:pStyle w:val="Normal"/>
        <w:rPr/>
      </w:pPr>
      <w:r>
        <w:rPr/>
      </w:r>
    </w:p>
    <w:p>
      <w:pPr>
        <w:pStyle w:val="Heading1"/>
        <w:pageBreakBefore w:val="false"/>
        <w:numPr>
          <w:ilvl w:val="1"/>
          <w:numId w:val="9"/>
        </w:numPr>
        <w:spacing w:lineRule="auto" w:line="360" w:before="280" w:after="0"/>
        <w:rPr>
          <w:rFonts w:eastAsia="Cambria" w:cs="Cambria"/>
          <w:color w:val="1F497D"/>
          <w:sz w:val="28"/>
          <w:szCs w:val="28"/>
        </w:rPr>
      </w:pPr>
      <w:bookmarkStart w:id="11" w:name="_heading=h.2s8eyo1"/>
      <w:bookmarkEnd w:id="11"/>
      <w:r>
        <w:rPr>
          <w:rFonts w:eastAsia="Cambria" w:cs="Cambria"/>
          <w:color w:val="1F497D"/>
          <w:sz w:val="28"/>
          <w:szCs w:val="28"/>
        </w:rPr>
        <w:t>External issues</w:t>
      </w:r>
    </w:p>
    <w:p>
      <w:pPr>
        <w:pStyle w:val="Normal"/>
        <w:pBdr/>
        <w:spacing w:lineRule="auto" w:line="360" w:before="280" w:after="160"/>
        <w:ind w:left="45" w:hanging="0"/>
        <w:jc w:val="both"/>
        <w:rPr>
          <w:rFonts w:ascii="Cambria" w:hAnsi="Cambria" w:eastAsia="Cambria" w:cs="Cambria"/>
          <w:color w:val="000080"/>
        </w:rPr>
      </w:pPr>
      <w:r>
        <w:rPr>
          <w:rFonts w:eastAsia="Cambria" w:cs="Cambria" w:ascii="Cambria" w:hAnsi="Cambria"/>
          <w:color w:val="000080"/>
        </w:rPr>
        <w:t xml:space="preserve">With regard to the external environment in which [Organization Name] operates, there are a number of relevant external issues. </w:t>
      </w:r>
    </w:p>
    <w:p>
      <w:pPr>
        <w:pStyle w:val="Normal"/>
        <w:numPr>
          <w:ilvl w:val="0"/>
          <w:numId w:val="4"/>
        </w:numPr>
        <w:pBdr/>
        <w:spacing w:lineRule="auto" w:line="360" w:before="280" w:after="160"/>
        <w:jc w:val="both"/>
        <w:rPr>
          <w:rFonts w:ascii="Cambria" w:hAnsi="Cambria" w:eastAsia="Cambria" w:cs="Cambria"/>
          <w:color w:val="000080"/>
        </w:rPr>
      </w:pPr>
      <w:r>
        <w:rPr>
          <w:rFonts w:eastAsia="Cambria" w:cs="Cambria" w:ascii="Cambria" w:hAnsi="Cambria"/>
          <w:color w:val="000080"/>
        </w:rPr>
        <w:t>These include but Not Limited to:</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 xml:space="preserve">Political </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Government policy changes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Government instability</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Unrest in countries in which the organization operates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Trade restrictions and tariffs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Economic</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Prevailing economic climate</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Interest and inflation rates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Supplier failure</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Lack of customer demand</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Increasing globalization of supply and/or demand</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Increasing competition</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Social</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Changing demographics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Population growth changes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Social attitudes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Technology</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Pace of innovation</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Supporting technologies and infrastructure</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Automation and artificial intelligence</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 xml:space="preserve">Legal </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Potential legislative changes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Regulatory changes</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Data protection</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Environmental</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Climate change</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Fire, flood, earthquake etc.</w:t>
      </w:r>
    </w:p>
    <w:p>
      <w:pPr>
        <w:pStyle w:val="Normal"/>
        <w:numPr>
          <w:ilvl w:val="0"/>
          <w:numId w:val="4"/>
        </w:numPr>
        <w:pBdr/>
        <w:spacing w:lineRule="auto" w:line="360"/>
        <w:jc w:val="both"/>
        <w:rPr>
          <w:rFonts w:ascii="Cambria" w:hAnsi="Cambria" w:eastAsia="Cambria" w:cs="Cambria"/>
          <w:color w:val="000080"/>
        </w:rPr>
      </w:pPr>
      <w:r>
        <w:rPr>
          <w:rFonts w:eastAsia="Cambria" w:cs="Cambria" w:ascii="Cambria" w:hAnsi="Cambria"/>
          <w:color w:val="000080"/>
        </w:rPr>
        <w:t>Pollution]</w:t>
      </w:r>
    </w:p>
    <w:p>
      <w:pPr>
        <w:pStyle w:val="Normal"/>
        <w:pBdr/>
        <w:spacing w:lineRule="auto" w:line="360" w:before="280" w:after="160"/>
        <w:ind w:left="45" w:hanging="0"/>
        <w:jc w:val="both"/>
        <w:rPr>
          <w:b/>
          <w:b/>
          <w:color w:val="000000"/>
          <w:sz w:val="20"/>
          <w:szCs w:val="20"/>
        </w:rPr>
      </w:pPr>
      <w:r>
        <w:rPr>
          <w:rFonts w:eastAsia="Cambria" w:cs="Cambria" w:ascii="Cambria" w:hAnsi="Cambria"/>
          <w:color w:val="000080"/>
        </w:rPr>
        <w:t>These general external issues will be considered in more detail as part of the risk assessment process.</w:t>
      </w:r>
    </w:p>
    <w:p>
      <w:pPr>
        <w:pStyle w:val="Heading1"/>
        <w:pageBreakBefore w:val="false"/>
        <w:numPr>
          <w:ilvl w:val="0"/>
          <w:numId w:val="9"/>
        </w:numPr>
        <w:spacing w:lineRule="auto" w:line="360" w:before="280" w:after="0"/>
        <w:rPr>
          <w:rFonts w:eastAsia="Cambria" w:cs="Cambria"/>
          <w:color w:val="1F497D"/>
          <w:sz w:val="28"/>
          <w:szCs w:val="28"/>
        </w:rPr>
      </w:pPr>
      <w:bookmarkStart w:id="12" w:name="_heading=h.17dp8vu"/>
      <w:bookmarkEnd w:id="12"/>
      <w:r>
        <w:rPr>
          <w:rFonts w:eastAsia="Cambria" w:cs="Cambria"/>
          <w:color w:val="1F497D"/>
          <w:sz w:val="28"/>
          <w:szCs w:val="28"/>
        </w:rPr>
        <w:t>Requirements of interested parties</w:t>
      </w:r>
    </w:p>
    <w:p>
      <w:pPr>
        <w:pStyle w:val="Normal"/>
        <w:pBdr/>
        <w:spacing w:lineRule="auto" w:line="360" w:before="280" w:after="160"/>
        <w:ind w:left="45" w:hanging="0"/>
        <w:jc w:val="both"/>
        <w:rPr>
          <w:rFonts w:ascii="Cambria" w:hAnsi="Cambria" w:eastAsia="Cambria" w:cs="Cambria"/>
          <w:color w:val="000080"/>
        </w:rPr>
      </w:pPr>
      <w:r>
        <w:rPr>
          <w:rFonts w:eastAsia="Cambria" w:cs="Cambria" w:ascii="Cambria" w:hAnsi="Cambria"/>
          <w:color w:val="000080"/>
        </w:rPr>
        <w:t xml:space="preserve">The requirements of the interested parties listed in the above section relevant to information security are to: </w:t>
      </w:r>
    </w:p>
    <w:p>
      <w:pPr>
        <w:pStyle w:val="Normal"/>
        <w:numPr>
          <w:ilvl w:val="0"/>
          <w:numId w:val="1"/>
        </w:numPr>
        <w:pBdr/>
        <w:spacing w:lineRule="auto" w:line="360" w:before="280" w:after="160"/>
        <w:jc w:val="both"/>
        <w:rPr>
          <w:rFonts w:ascii="Cambria" w:hAnsi="Cambria" w:eastAsia="Cambria" w:cs="Cambria"/>
          <w:color w:val="000080"/>
        </w:rPr>
      </w:pPr>
      <w:r>
        <w:rPr>
          <w:rFonts w:eastAsia="Cambria" w:cs="Cambria" w:ascii="Cambria" w:hAnsi="Cambria"/>
          <w:color w:val="000080"/>
        </w:rPr>
        <w:t>Meet the Legal, Regulatory and Contractual Obligations/Requirements of The organization.</w:t>
      </w:r>
    </w:p>
    <w:p>
      <w:pPr>
        <w:pStyle w:val="Normal"/>
        <w:numPr>
          <w:ilvl w:val="0"/>
          <w:numId w:val="1"/>
        </w:numPr>
        <w:pBdr/>
        <w:spacing w:lineRule="auto" w:line="360"/>
        <w:jc w:val="both"/>
        <w:rPr>
          <w:rFonts w:ascii="Cambria" w:hAnsi="Cambria" w:eastAsia="Cambria" w:cs="Cambria"/>
          <w:color w:val="000080"/>
        </w:rPr>
      </w:pPr>
      <w:r>
        <w:rPr>
          <w:rFonts w:eastAsia="Cambria" w:cs="Cambria" w:ascii="Cambria" w:hAnsi="Cambria"/>
          <w:color w:val="000080"/>
        </w:rPr>
        <w:t>Ensure Continual Improvement of Information Security Management System.</w:t>
      </w:r>
    </w:p>
    <w:p>
      <w:pPr>
        <w:pStyle w:val="Normal"/>
        <w:numPr>
          <w:ilvl w:val="0"/>
          <w:numId w:val="1"/>
        </w:numPr>
        <w:pBdr/>
        <w:spacing w:lineRule="auto" w:line="360"/>
        <w:jc w:val="both"/>
        <w:rPr>
          <w:rFonts w:ascii="Cambria" w:hAnsi="Cambria" w:eastAsia="Cambria" w:cs="Cambria"/>
          <w:color w:val="000080"/>
        </w:rPr>
      </w:pPr>
      <w:bookmarkStart w:id="13" w:name="_heading=h.3rdcrjn"/>
      <w:bookmarkEnd w:id="13"/>
      <w:r>
        <w:rPr>
          <w:rFonts w:eastAsia="Cambria" w:cs="Cambria" w:ascii="Cambria" w:hAnsi="Cambria"/>
          <w:color w:val="000080"/>
        </w:rPr>
        <w:t>Maintain Confidentiality, Integrity and Availability of the Information and Information Processing Facilities at The organization.</w:t>
      </w:r>
    </w:p>
    <w:p>
      <w:pPr>
        <w:pStyle w:val="Normal"/>
        <w:pBdr/>
        <w:spacing w:lineRule="auto" w:line="360" w:before="280" w:after="160"/>
        <w:jc w:val="both"/>
        <w:rPr>
          <w:rFonts w:ascii="Cambria" w:hAnsi="Cambria" w:eastAsia="Cambria" w:cs="Cambria"/>
          <w:color w:val="000080"/>
        </w:rPr>
      </w:pPr>
      <w:r>
        <w:rPr>
          <w:rFonts w:eastAsia="Cambria" w:cs="Cambria" w:ascii="Cambria" w:hAnsi="Cambria"/>
          <w:color w:val="000080"/>
        </w:rPr>
        <w:t>The following are defined as interested parties that are relevant to the ISMS:</w:t>
      </w:r>
    </w:p>
    <w:p>
      <w:pPr>
        <w:pStyle w:val="Normal"/>
        <w:numPr>
          <w:ilvl w:val="0"/>
          <w:numId w:val="6"/>
        </w:numPr>
        <w:pBdr/>
        <w:spacing w:lineRule="auto" w:line="360" w:before="280" w:after="0"/>
        <w:jc w:val="both"/>
        <w:rPr>
          <w:rFonts w:ascii="Cambria" w:hAnsi="Cambria" w:eastAsia="Cambria" w:cs="Cambria"/>
          <w:color w:val="000080"/>
        </w:rPr>
      </w:pPr>
      <w:r>
        <w:rPr>
          <w:b/>
          <w:color w:val="000000"/>
          <w:sz w:val="20"/>
          <w:szCs w:val="20"/>
        </w:rPr>
        <w:t>•</w:t>
      </w:r>
      <w:r>
        <w:rPr>
          <w:b/>
          <w:color w:val="000000"/>
          <w:sz w:val="20"/>
          <w:szCs w:val="20"/>
        </w:rPr>
        <w:tab/>
      </w:r>
      <w:r>
        <w:rPr>
          <w:rFonts w:eastAsia="Cambria" w:cs="Cambria" w:ascii="Cambria" w:hAnsi="Cambria"/>
          <w:color w:val="000080"/>
        </w:rPr>
        <w:t>Shareholders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Board of Directors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Suppliers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Customers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Regulatory bodies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Customer user groups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Employees of the organization</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Contractors providing services to the organization</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National or local government organizations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Emergency services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Trade associations and industry bodies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Trade unions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General public</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Investors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Distributors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Competitors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Media</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Neighbours</w:t>
      </w:r>
    </w:p>
    <w:p>
      <w:pPr>
        <w:pStyle w:val="Normal"/>
        <w:numPr>
          <w:ilvl w:val="0"/>
          <w:numId w:val="6"/>
        </w:numPr>
        <w:pBdr/>
        <w:spacing w:lineRule="auto" w:line="360" w:before="0" w:after="0"/>
        <w:jc w:val="both"/>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ab/>
        <w:t>Dependents of employees</w:t>
      </w:r>
    </w:p>
    <w:p>
      <w:pPr>
        <w:pStyle w:val="Normal"/>
        <w:pBdr/>
        <w:spacing w:lineRule="auto" w:line="360" w:before="280" w:after="160"/>
        <w:jc w:val="both"/>
        <w:rPr>
          <w:rFonts w:ascii="Cambria" w:hAnsi="Cambria" w:eastAsia="Cambria" w:cs="Cambria"/>
          <w:color w:val="000080"/>
        </w:rPr>
      </w:pPr>
      <w:r>
        <w:rPr>
          <w:rFonts w:eastAsia="Cambria" w:cs="Cambria" w:ascii="Cambria" w:hAnsi="Cambria"/>
          <w:color w:val="000080"/>
        </w:rPr>
        <w:t>Applicable legal and regulatory requirements arise from the following:</w:t>
      </w:r>
    </w:p>
    <w:p>
      <w:pPr>
        <w:pStyle w:val="Normal"/>
        <w:numPr>
          <w:ilvl w:val="0"/>
          <w:numId w:val="8"/>
        </w:numPr>
        <w:pBdr/>
        <w:spacing w:lineRule="auto" w:line="360" w:before="280" w:after="0"/>
        <w:jc w:val="both"/>
        <w:rPr>
          <w:rFonts w:ascii="Cambria" w:hAnsi="Cambria" w:eastAsia="Cambria" w:cs="Cambria"/>
          <w:color w:val="000080"/>
        </w:rPr>
      </w:pPr>
      <w:r>
        <w:rPr>
          <w:rFonts w:eastAsia="Cambria" w:cs="Cambria" w:ascii="Cambria" w:hAnsi="Cambria"/>
          <w:color w:val="000080"/>
        </w:rPr>
        <w:t>Data Protection Regulation</w:t>
      </w:r>
    </w:p>
    <w:p>
      <w:pPr>
        <w:pStyle w:val="Normal"/>
        <w:numPr>
          <w:ilvl w:val="0"/>
          <w:numId w:val="8"/>
        </w:numPr>
        <w:pBdr/>
        <w:spacing w:lineRule="auto" w:line="360" w:before="0" w:after="0"/>
        <w:jc w:val="both"/>
        <w:rPr>
          <w:rFonts w:ascii="Cambria" w:hAnsi="Cambria" w:eastAsia="Cambria" w:cs="Cambria"/>
          <w:color w:val="000080"/>
        </w:rPr>
      </w:pPr>
      <w:r>
        <w:rPr>
          <w:rFonts w:eastAsia="Cambria" w:cs="Cambria" w:ascii="Cambria" w:hAnsi="Cambria"/>
          <w:color w:val="000080"/>
        </w:rPr>
        <w:t>Financial Services legislation</w:t>
      </w:r>
    </w:p>
    <w:p>
      <w:pPr>
        <w:pStyle w:val="Normal"/>
        <w:numPr>
          <w:ilvl w:val="0"/>
          <w:numId w:val="8"/>
        </w:numPr>
        <w:pBdr/>
        <w:spacing w:lineRule="auto" w:line="360" w:before="0" w:after="0"/>
        <w:jc w:val="both"/>
        <w:rPr>
          <w:rFonts w:ascii="Cambria" w:hAnsi="Cambria" w:eastAsia="Cambria" w:cs="Cambria"/>
          <w:color w:val="000080"/>
        </w:rPr>
      </w:pPr>
      <w:r>
        <w:rPr>
          <w:rFonts w:eastAsia="Cambria" w:cs="Cambria" w:ascii="Cambria" w:hAnsi="Cambria"/>
          <w:color w:val="000080"/>
        </w:rPr>
        <w:t>Consumer protection legislation</w:t>
      </w:r>
    </w:p>
    <w:p>
      <w:pPr>
        <w:pStyle w:val="Normal"/>
        <w:pBdr/>
        <w:spacing w:lineRule="auto" w:line="240" w:before="160" w:after="160"/>
        <w:jc w:val="both"/>
        <w:rPr>
          <w:rFonts w:ascii="Arial" w:hAnsi="Arial" w:eastAsia="Arial" w:cs="Arial"/>
          <w:color w:val="000000"/>
          <w:sz w:val="20"/>
          <w:szCs w:val="20"/>
        </w:rPr>
      </w:pPr>
      <w:r>
        <w:rPr>
          <w:rFonts w:eastAsia="Arial" w:cs="Arial" w:ascii="Arial" w:hAnsi="Arial"/>
          <w:color w:val="000000"/>
          <w:sz w:val="20"/>
          <w:szCs w:val="20"/>
        </w:rPr>
      </w:r>
    </w:p>
    <w:p>
      <w:pPr>
        <w:pStyle w:val="Normal"/>
        <w:pBdr/>
        <w:spacing w:lineRule="auto" w:line="240" w:before="160" w:after="160"/>
        <w:jc w:val="both"/>
        <w:rPr>
          <w:rFonts w:ascii="Arial" w:hAnsi="Arial" w:eastAsia="Arial" w:cs="Arial"/>
          <w:color w:val="000000"/>
          <w:sz w:val="20"/>
          <w:szCs w:val="20"/>
        </w:rPr>
      </w:pPr>
      <w:r>
        <w:rPr>
          <w:rFonts w:eastAsia="Arial" w:cs="Arial" w:ascii="Arial" w:hAnsi="Arial"/>
          <w:color w:val="000000"/>
          <w:sz w:val="20"/>
          <w:szCs w:val="20"/>
        </w:rPr>
      </w:r>
    </w:p>
    <w:p>
      <w:pPr>
        <w:pStyle w:val="Heading1"/>
        <w:pageBreakBefore w:val="false"/>
        <w:numPr>
          <w:ilvl w:val="0"/>
          <w:numId w:val="9"/>
        </w:numPr>
        <w:spacing w:lineRule="auto" w:line="360" w:before="280" w:after="0"/>
        <w:rPr>
          <w:rFonts w:eastAsia="Cambria" w:cs="Cambria"/>
          <w:color w:val="1F497D"/>
          <w:sz w:val="28"/>
          <w:szCs w:val="28"/>
        </w:rPr>
      </w:pPr>
      <w:bookmarkStart w:id="14" w:name="_heading=h.26in1rg"/>
      <w:bookmarkEnd w:id="14"/>
      <w:r>
        <w:rPr>
          <w:rFonts w:eastAsia="Cambria" w:cs="Cambria"/>
          <w:color w:val="1F497D"/>
          <w:sz w:val="28"/>
          <w:szCs w:val="28"/>
        </w:rPr>
        <w:t>Business</w:t>
      </w:r>
    </w:p>
    <w:p>
      <w:pPr>
        <w:pStyle w:val="Normal"/>
        <w:spacing w:lineRule="auto" w:line="360"/>
        <w:jc w:val="both"/>
        <w:rPr>
          <w:rFonts w:ascii="Cambria" w:hAnsi="Cambria" w:eastAsia="Cambria" w:cs="Cambria"/>
          <w:color w:val="000080"/>
        </w:rPr>
      </w:pPr>
      <w:bookmarkStart w:id="15" w:name="_heading=h.lnxbz9"/>
      <w:bookmarkEnd w:id="15"/>
      <w:r>
        <w:rPr>
          <w:rFonts w:eastAsia="Cambria" w:cs="Cambria" w:ascii="Cambria" w:hAnsi="Cambria"/>
          <w:color w:val="000080"/>
        </w:rPr>
        <w:t>&lt;Company Name&gt; is a technology consulting and services company with nearly a decade of expertise in various focus areas: Storage, Cloud Computing, Virtualization, Software Development, DevOps, Enterprise Apps, Embedded Systems, Testing, and Test Automation.</w:t>
      </w:r>
    </w:p>
    <w:p>
      <w:pPr>
        <w:pStyle w:val="Normal"/>
        <w:spacing w:lineRule="auto" w:line="360"/>
        <w:jc w:val="both"/>
        <w:rPr>
          <w:rFonts w:ascii="Cambria" w:hAnsi="Cambria" w:eastAsia="Cambria" w:cs="Cambria"/>
          <w:color w:val="000080"/>
        </w:rPr>
      </w:pPr>
      <w:r>
        <w:rPr>
          <w:rFonts w:eastAsia="Cambria" w:cs="Cambria" w:ascii="Cambria" w:hAnsi="Cambria"/>
          <w:color w:val="000080"/>
        </w:rPr>
        <w:t>&lt;Company Name&gt; help customers achieve their business goals of increased productivity, scalability and cost reduction. Our engagement models are designed to take care of customer’s requirements, letting them focus on business critical activities.</w:t>
      </w:r>
    </w:p>
    <w:p>
      <w:pPr>
        <w:pStyle w:val="Normal"/>
        <w:spacing w:lineRule="auto" w:line="360"/>
        <w:jc w:val="both"/>
        <w:rPr>
          <w:rFonts w:ascii="Cambria" w:hAnsi="Cambria" w:eastAsia="Cambria" w:cs="Cambria"/>
          <w:b/>
          <w:b/>
          <w:color w:val="000080"/>
          <w:sz w:val="28"/>
          <w:szCs w:val="28"/>
        </w:rPr>
      </w:pPr>
      <w:r>
        <w:rPr>
          <w:rFonts w:eastAsia="Cambria" w:cs="Cambria" w:ascii="Cambria" w:hAnsi="Cambria"/>
          <w:b/>
          <w:color w:val="000080"/>
          <w:sz w:val="28"/>
          <w:szCs w:val="28"/>
        </w:rPr>
      </w:r>
    </w:p>
    <w:p>
      <w:pPr>
        <w:pStyle w:val="Normal"/>
        <w:spacing w:lineRule="auto" w:line="259"/>
        <w:rPr>
          <w:rFonts w:ascii="Cambria" w:hAnsi="Cambria" w:eastAsia="Cambria" w:cs="Cambria"/>
          <w:b/>
          <w:b/>
          <w:color w:val="000080"/>
          <w:sz w:val="28"/>
          <w:szCs w:val="28"/>
        </w:rPr>
      </w:pPr>
      <w:r>
        <w:rPr>
          <w:rFonts w:eastAsia="Cambria" w:cs="Cambria" w:ascii="Cambria" w:hAnsi="Cambria"/>
          <w:b/>
          <w:color w:val="000080"/>
          <w:sz w:val="28"/>
          <w:szCs w:val="28"/>
        </w:rPr>
      </w:r>
      <w:r>
        <w:br w:type="page"/>
      </w:r>
    </w:p>
    <w:p>
      <w:pPr>
        <w:pStyle w:val="Heading1"/>
        <w:numPr>
          <w:ilvl w:val="0"/>
          <w:numId w:val="9"/>
        </w:numPr>
        <w:spacing w:lineRule="auto" w:line="360" w:before="280" w:after="0"/>
        <w:rPr>
          <w:rFonts w:eastAsia="Cambria" w:cs="Cambria"/>
          <w:color w:val="1F497D"/>
          <w:sz w:val="28"/>
          <w:szCs w:val="28"/>
        </w:rPr>
      </w:pPr>
      <w:bookmarkStart w:id="16" w:name="_heading=h.35nkun2"/>
      <w:bookmarkEnd w:id="16"/>
      <w:r>
        <w:rPr>
          <w:rFonts w:eastAsia="Cambria" w:cs="Cambria"/>
          <w:color w:val="1F497D"/>
          <w:sz w:val="28"/>
          <w:szCs w:val="28"/>
        </w:rPr>
        <w:t>Scope of the ISMS</w:t>
      </w:r>
    </w:p>
    <w:p>
      <w:pPr>
        <w:pStyle w:val="Normal"/>
        <w:spacing w:lineRule="auto" w:line="360"/>
        <w:jc w:val="center"/>
        <w:rPr>
          <w:rFonts w:ascii="Cambria" w:hAnsi="Cambria" w:eastAsia="Cambria" w:cs="Cambria"/>
          <w:color w:val="000080"/>
        </w:rPr>
      </w:pPr>
      <w:r>
        <w:rPr>
          <w:rFonts w:eastAsia="Cambria" w:cs="Cambria" w:ascii="Cambria" w:hAnsi="Cambria"/>
          <w:color w:val="000080"/>
        </w:rPr>
      </w:r>
    </w:p>
    <w:p>
      <w:pPr>
        <w:pStyle w:val="Normal"/>
        <w:spacing w:lineRule="auto" w:line="360"/>
        <w:jc w:val="center"/>
        <w:rPr>
          <w:rFonts w:ascii="Cambria" w:hAnsi="Cambria" w:eastAsia="Cambria" w:cs="Cambria"/>
          <w:color w:val="000080"/>
        </w:rPr>
      </w:pPr>
      <w:r>
        <w:rPr>
          <w:rFonts w:eastAsia="Cambria" w:cs="Cambria" w:ascii="Cambria" w:hAnsi="Cambria"/>
          <w:color w:val="000080"/>
        </w:rPr>
        <w:t>INFORMATION SECURITY MANAGEMENT SYSTEMS COVERING SOFTWARE DEVELOPMENT PROJECTS, SUPPORTING PROCESS LIKE INFRASTRUCTURE, FINANCE, HUMAN RESOURCES AND ADMINISTRATION</w:t>
      </w:r>
    </w:p>
    <w:p>
      <w:pPr>
        <w:pStyle w:val="Normal"/>
        <w:spacing w:lineRule="auto" w:line="360"/>
        <w:jc w:val="both"/>
        <w:rPr>
          <w:rFonts w:ascii="Cambria" w:hAnsi="Cambria" w:eastAsia="Cambria" w:cs="Cambria"/>
          <w:color w:val="000080"/>
        </w:rPr>
      </w:pPr>
      <w:r>
        <w:rPr>
          <w:rFonts w:eastAsia="Cambria" w:cs="Cambria" w:ascii="Cambria" w:hAnsi="Cambria"/>
          <w:color w:val="000080"/>
        </w:rPr>
        <w:t>The organization gives paramount importance to the organization’s Information and opts to build Information Security Management System (ISMS) in line with the global ISO/IEC 27001:2013 to demonstrate their commitment in protecting the organization’s Information.</w:t>
      </w:r>
    </w:p>
    <w:p>
      <w:pPr>
        <w:pStyle w:val="Normal"/>
        <w:numPr>
          <w:ilvl w:val="0"/>
          <w:numId w:val="2"/>
        </w:numPr>
        <w:pBdr/>
        <w:tabs>
          <w:tab w:val="clear" w:pos="720"/>
          <w:tab w:val="center" w:pos="4320" w:leader="none"/>
          <w:tab w:val="right" w:pos="8640" w:leader="none"/>
        </w:tabs>
        <w:spacing w:lineRule="auto" w:line="259"/>
        <w:rPr>
          <w:rFonts w:ascii="Cambria" w:hAnsi="Cambria" w:eastAsia="Cambria" w:cs="Cambria"/>
          <w:b/>
          <w:b/>
          <w:color w:val="000080"/>
        </w:rPr>
      </w:pPr>
      <w:bookmarkStart w:id="17" w:name="_heading=h.1ksv4uv"/>
      <w:bookmarkEnd w:id="17"/>
      <w:r>
        <w:rPr>
          <w:rFonts w:eastAsia="Cambria" w:cs="Cambria" w:ascii="Cambria" w:hAnsi="Cambria"/>
          <w:b/>
          <w:color w:val="000080"/>
        </w:rPr>
        <w:t xml:space="preserve">The scope of Information Security Management Systems (ISMS) extends to the following departments of &lt;Company Name&gt; , &lt;Location&gt;: </w:t>
      </w:r>
    </w:p>
    <w:p>
      <w:pPr>
        <w:pStyle w:val="Normal"/>
        <w:numPr>
          <w:ilvl w:val="0"/>
          <w:numId w:val="3"/>
        </w:numPr>
        <w:pBdr/>
        <w:tabs>
          <w:tab w:val="clear" w:pos="720"/>
          <w:tab w:val="center" w:pos="1760" w:leader="none"/>
          <w:tab w:val="left" w:pos="1980" w:leader="none"/>
          <w:tab w:val="center" w:pos="4320" w:leader="none"/>
          <w:tab w:val="right" w:pos="8640" w:leader="none"/>
        </w:tabs>
        <w:spacing w:lineRule="auto" w:line="259"/>
        <w:ind w:left="1745" w:hanging="425"/>
        <w:rPr>
          <w:rFonts w:ascii="Cambria" w:hAnsi="Cambria" w:eastAsia="Cambria" w:cs="Cambria"/>
          <w:color w:val="000080"/>
        </w:rPr>
      </w:pPr>
      <w:r>
        <w:rPr>
          <w:rFonts w:eastAsia="Cambria" w:cs="Cambria" w:ascii="Cambria" w:hAnsi="Cambria"/>
          <w:color w:val="000080"/>
        </w:rPr>
        <w:t xml:space="preserve">Software development projects </w:t>
      </w:r>
    </w:p>
    <w:p>
      <w:pPr>
        <w:pStyle w:val="Normal"/>
        <w:numPr>
          <w:ilvl w:val="0"/>
          <w:numId w:val="3"/>
        </w:numPr>
        <w:pBdr/>
        <w:tabs>
          <w:tab w:val="clear" w:pos="720"/>
          <w:tab w:val="center" w:pos="1760" w:leader="none"/>
          <w:tab w:val="left" w:pos="1980" w:leader="none"/>
          <w:tab w:val="center" w:pos="4320" w:leader="none"/>
          <w:tab w:val="right" w:pos="8640" w:leader="none"/>
        </w:tabs>
        <w:spacing w:lineRule="auto" w:line="259"/>
        <w:ind w:left="1745" w:hanging="425"/>
        <w:rPr>
          <w:rFonts w:ascii="Cambria" w:hAnsi="Cambria" w:eastAsia="Cambria" w:cs="Cambria"/>
          <w:color w:val="000080"/>
        </w:rPr>
      </w:pPr>
      <w:r>
        <w:rPr>
          <w:rFonts w:eastAsia="Cambria" w:cs="Cambria" w:ascii="Cambria" w:hAnsi="Cambria"/>
          <w:color w:val="000080"/>
        </w:rPr>
        <w:t xml:space="preserve">Human Resource (HR) </w:t>
      </w:r>
    </w:p>
    <w:p>
      <w:pPr>
        <w:pStyle w:val="Normal"/>
        <w:numPr>
          <w:ilvl w:val="0"/>
          <w:numId w:val="3"/>
        </w:numPr>
        <w:pBdr/>
        <w:tabs>
          <w:tab w:val="clear" w:pos="720"/>
          <w:tab w:val="center" w:pos="1760" w:leader="none"/>
          <w:tab w:val="left" w:pos="1980" w:leader="none"/>
          <w:tab w:val="center" w:pos="4320" w:leader="none"/>
          <w:tab w:val="right" w:pos="8640" w:leader="none"/>
        </w:tabs>
        <w:spacing w:lineRule="auto" w:line="259"/>
        <w:ind w:left="1745" w:hanging="425"/>
        <w:rPr>
          <w:rFonts w:ascii="Cambria" w:hAnsi="Cambria" w:eastAsia="Cambria" w:cs="Cambria"/>
          <w:color w:val="000080"/>
        </w:rPr>
      </w:pPr>
      <w:r>
        <w:rPr>
          <w:rFonts w:eastAsia="Cambria" w:cs="Cambria" w:ascii="Cambria" w:hAnsi="Cambria"/>
          <w:color w:val="000080"/>
        </w:rPr>
        <w:t xml:space="preserve"> </w:t>
      </w:r>
      <w:r>
        <w:rPr>
          <w:rFonts w:eastAsia="Cambria" w:cs="Cambria" w:ascii="Cambria" w:hAnsi="Cambria"/>
          <w:color w:val="000080"/>
        </w:rPr>
        <w:t xml:space="preserve">Administration (Admin) </w:t>
      </w:r>
    </w:p>
    <w:p>
      <w:pPr>
        <w:pStyle w:val="Normal"/>
        <w:numPr>
          <w:ilvl w:val="0"/>
          <w:numId w:val="3"/>
        </w:numPr>
        <w:pBdr/>
        <w:tabs>
          <w:tab w:val="clear" w:pos="720"/>
          <w:tab w:val="center" w:pos="1760" w:leader="none"/>
          <w:tab w:val="left" w:pos="1980" w:leader="none"/>
          <w:tab w:val="center" w:pos="4320" w:leader="none"/>
          <w:tab w:val="right" w:pos="8640" w:leader="none"/>
        </w:tabs>
        <w:spacing w:lineRule="auto" w:line="259"/>
        <w:ind w:left="1745" w:hanging="425"/>
        <w:rPr>
          <w:rFonts w:ascii="Cambria" w:hAnsi="Cambria" w:eastAsia="Cambria" w:cs="Cambria"/>
          <w:color w:val="000080"/>
        </w:rPr>
      </w:pPr>
      <w:r>
        <w:rPr>
          <w:rFonts w:eastAsia="Cambria" w:cs="Cambria" w:ascii="Cambria" w:hAnsi="Cambria"/>
          <w:color w:val="000080"/>
        </w:rPr>
        <w:t xml:space="preserve"> </w:t>
      </w:r>
      <w:r>
        <w:rPr>
          <w:rFonts w:eastAsia="Cambria" w:cs="Cambria" w:ascii="Cambria" w:hAnsi="Cambria"/>
          <w:color w:val="000080"/>
        </w:rPr>
        <w:t xml:space="preserve">Finance Department </w:t>
      </w:r>
    </w:p>
    <w:p>
      <w:pPr>
        <w:pStyle w:val="Normal"/>
        <w:numPr>
          <w:ilvl w:val="0"/>
          <w:numId w:val="3"/>
        </w:numPr>
        <w:pBdr/>
        <w:tabs>
          <w:tab w:val="clear" w:pos="720"/>
          <w:tab w:val="center" w:pos="1760" w:leader="none"/>
          <w:tab w:val="left" w:pos="1980" w:leader="none"/>
          <w:tab w:val="center" w:pos="4320" w:leader="none"/>
          <w:tab w:val="right" w:pos="8640" w:leader="none"/>
        </w:tabs>
        <w:spacing w:lineRule="auto" w:line="259"/>
        <w:ind w:left="1745" w:hanging="425"/>
        <w:rPr>
          <w:rFonts w:ascii="Cambria" w:hAnsi="Cambria" w:eastAsia="Cambria" w:cs="Cambria"/>
          <w:color w:val="000080"/>
        </w:rPr>
      </w:pPr>
      <w:r>
        <w:rPr>
          <w:rFonts w:eastAsia="Cambria" w:cs="Cambria" w:ascii="Cambria" w:hAnsi="Cambria"/>
          <w:color w:val="000080"/>
        </w:rPr>
        <w:t xml:space="preserve"> </w:t>
      </w:r>
      <w:r>
        <w:rPr>
          <w:rFonts w:eastAsia="Cambria" w:cs="Cambria" w:ascii="Cambria" w:hAnsi="Cambria"/>
          <w:color w:val="000080"/>
        </w:rPr>
        <w:t>IT Services &amp; Support – Infrastructure; in accordance with the &lt;Company Name&gt;-ISMS- DOC-SOA Statement of Applicability.xlsx</w:t>
      </w:r>
    </w:p>
    <w:p>
      <w:pPr>
        <w:pStyle w:val="Normal"/>
        <w:numPr>
          <w:ilvl w:val="0"/>
          <w:numId w:val="2"/>
        </w:numPr>
        <w:pBdr/>
        <w:tabs>
          <w:tab w:val="clear" w:pos="720"/>
          <w:tab w:val="center" w:pos="4320" w:leader="none"/>
          <w:tab w:val="right" w:pos="8640" w:leader="none"/>
        </w:tabs>
        <w:spacing w:lineRule="auto" w:line="259"/>
        <w:rPr>
          <w:rFonts w:ascii="Cambria" w:hAnsi="Cambria" w:eastAsia="Cambria" w:cs="Cambria"/>
          <w:b/>
          <w:b/>
          <w:color w:val="000080"/>
        </w:rPr>
      </w:pPr>
      <w:r>
        <w:rPr>
          <w:rFonts w:eastAsia="Cambria" w:cs="Cambria" w:ascii="Cambria" w:hAnsi="Cambria"/>
          <w:b/>
          <w:color w:val="000080"/>
        </w:rPr>
        <w:t>Locations under the scope</w:t>
      </w:r>
    </w:p>
    <w:p>
      <w:pPr>
        <w:pStyle w:val="Normal"/>
        <w:pBdr/>
        <w:tabs>
          <w:tab w:val="clear" w:pos="720"/>
          <w:tab w:val="center" w:pos="4320" w:leader="none"/>
          <w:tab w:val="right" w:pos="8640" w:leader="none"/>
        </w:tabs>
        <w:spacing w:lineRule="auto" w:line="259"/>
        <w:rPr>
          <w:rFonts w:ascii="Cambria" w:hAnsi="Cambria" w:eastAsia="Cambria" w:cs="Cambria"/>
          <w:color w:val="000080"/>
          <w:sz w:val="32"/>
          <w:szCs w:val="32"/>
          <w:u w:val="single"/>
        </w:rPr>
      </w:pPr>
      <w:r>
        <w:rPr>
          <w:rFonts w:eastAsia="Cambria" w:cs="Cambria" w:ascii="Cambria" w:hAnsi="Cambria"/>
          <w:color w:val="000080"/>
          <w:sz w:val="32"/>
          <w:szCs w:val="32"/>
          <w:u w:val="single"/>
        </w:rPr>
        <w:t>Chennai</w:t>
      </w:r>
    </w:p>
    <w:p>
      <w:pPr>
        <w:pStyle w:val="Normal"/>
        <w:pBdr/>
        <w:tabs>
          <w:tab w:val="clear" w:pos="720"/>
          <w:tab w:val="center" w:pos="4320" w:leader="none"/>
          <w:tab w:val="right" w:pos="8640" w:leader="none"/>
        </w:tabs>
        <w:spacing w:lineRule="auto" w:line="259" w:before="0" w:after="0"/>
        <w:rPr>
          <w:rFonts w:ascii="Cambria" w:hAnsi="Cambria" w:eastAsia="Cambria" w:cs="Cambria"/>
          <w:color w:val="000080"/>
        </w:rPr>
      </w:pPr>
      <w:r>
        <w:rPr>
          <w:rFonts w:eastAsia="Cambria" w:cs="Cambria" w:ascii="Cambria" w:hAnsi="Cambria"/>
          <w:color w:val="000080"/>
        </w:rPr>
        <w:t xml:space="preserve">&lt;Company Name&gt; </w:t>
      </w:r>
    </w:p>
    <w:p>
      <w:pPr>
        <w:pStyle w:val="Normal"/>
        <w:pBdr/>
        <w:tabs>
          <w:tab w:val="clear" w:pos="720"/>
          <w:tab w:val="center" w:pos="4320" w:leader="none"/>
          <w:tab w:val="right" w:pos="8640" w:leader="none"/>
        </w:tabs>
        <w:spacing w:lineRule="auto" w:line="259" w:before="0" w:after="0"/>
        <w:rPr>
          <w:rFonts w:ascii="Cambria" w:hAnsi="Cambria" w:eastAsia="Cambria" w:cs="Cambria"/>
          <w:color w:val="000080"/>
        </w:rPr>
      </w:pPr>
      <w:r>
        <w:rPr>
          <w:rFonts w:eastAsia="Cambria" w:cs="Cambria" w:ascii="Cambria" w:hAnsi="Cambria"/>
          <w:color w:val="000080"/>
        </w:rPr>
        <w:t>&lt;Company Address&gt;</w:t>
      </w:r>
    </w:p>
    <w:p>
      <w:pPr>
        <w:pStyle w:val="Normal"/>
        <w:pBdr/>
        <w:tabs>
          <w:tab w:val="clear" w:pos="720"/>
          <w:tab w:val="center" w:pos="4320" w:leader="none"/>
          <w:tab w:val="right" w:pos="8640" w:leader="none"/>
        </w:tabs>
        <w:spacing w:lineRule="auto" w:line="259"/>
        <w:rPr>
          <w:rFonts w:ascii="Cambria" w:hAnsi="Cambria" w:eastAsia="Cambria" w:cs="Cambria"/>
          <w:color w:val="000080"/>
          <w:sz w:val="32"/>
          <w:szCs w:val="32"/>
          <w:u w:val="single"/>
        </w:rPr>
      </w:pPr>
      <w:r>
        <w:rPr>
          <w:rFonts w:eastAsia="Cambria" w:cs="Cambria" w:ascii="Cambria" w:hAnsi="Cambria"/>
          <w:color w:val="000080"/>
          <w:sz w:val="32"/>
          <w:szCs w:val="32"/>
          <w:u w:val="single"/>
        </w:rPr>
        <w:t xml:space="preserve">Pune </w:t>
      </w:r>
    </w:p>
    <w:p>
      <w:pPr>
        <w:pStyle w:val="Normal"/>
        <w:pBdr/>
        <w:tabs>
          <w:tab w:val="clear" w:pos="720"/>
          <w:tab w:val="center" w:pos="4320" w:leader="none"/>
          <w:tab w:val="right" w:pos="8640" w:leader="none"/>
        </w:tabs>
        <w:spacing w:lineRule="auto" w:line="259" w:before="0" w:after="0"/>
        <w:rPr>
          <w:rFonts w:ascii="Cambria" w:hAnsi="Cambria" w:eastAsia="Cambria" w:cs="Cambria"/>
          <w:color w:val="000080"/>
        </w:rPr>
      </w:pPr>
      <w:r>
        <w:rPr>
          <w:rFonts w:eastAsia="Cambria" w:cs="Cambria" w:ascii="Cambria" w:hAnsi="Cambria"/>
          <w:color w:val="000080"/>
        </w:rPr>
        <w:t xml:space="preserve">&lt;Company Name&gt; </w:t>
      </w:r>
    </w:p>
    <w:p>
      <w:pPr>
        <w:pStyle w:val="Normal"/>
        <w:pBdr/>
        <w:tabs>
          <w:tab w:val="clear" w:pos="720"/>
          <w:tab w:val="center" w:pos="4320" w:leader="none"/>
          <w:tab w:val="right" w:pos="8640" w:leader="none"/>
        </w:tabs>
        <w:spacing w:lineRule="auto" w:line="259" w:before="0" w:after="0"/>
        <w:rPr>
          <w:rFonts w:ascii="Cambria" w:hAnsi="Cambria" w:eastAsia="Cambria" w:cs="Cambria"/>
          <w:color w:val="000080"/>
        </w:rPr>
      </w:pPr>
      <w:r>
        <w:rPr>
          <w:rFonts w:eastAsia="Cambria" w:cs="Cambria" w:ascii="Cambria" w:hAnsi="Cambria"/>
          <w:color w:val="000080"/>
        </w:rPr>
        <w:t>&lt;Company Address&gt;</w:t>
      </w:r>
    </w:p>
    <w:p>
      <w:pPr>
        <w:pStyle w:val="Normal"/>
        <w:spacing w:lineRule="auto" w:line="360"/>
        <w:jc w:val="center"/>
        <w:rPr>
          <w:rFonts w:ascii="Cambria" w:hAnsi="Cambria" w:eastAsia="Cambria" w:cs="Cambria"/>
          <w:b/>
          <w:b/>
          <w:color w:val="000080"/>
        </w:rPr>
      </w:pPr>
      <w:r>
        <w:rPr>
          <w:rFonts w:eastAsia="Cambria" w:cs="Cambria" w:ascii="Cambria" w:hAnsi="Cambria"/>
          <w:b/>
          <w:color w:val="000080"/>
          <w:sz w:val="28"/>
          <w:szCs w:val="28"/>
        </w:rPr>
        <w:t>Pune Scope</w:t>
      </w:r>
      <w:r>
        <w:rPr>
          <w:rFonts w:eastAsia="Cambria" w:cs="Cambria" w:ascii="Cambria" w:hAnsi="Cambria"/>
          <w:b/>
          <w:color w:val="000080"/>
        </w:rPr>
        <w:t xml:space="preserve"> </w:t>
      </w:r>
    </w:p>
    <w:p>
      <w:pPr>
        <w:pStyle w:val="Normal"/>
        <w:spacing w:lineRule="auto" w:line="360"/>
        <w:jc w:val="center"/>
        <w:rPr>
          <w:rFonts w:ascii="Cambria" w:hAnsi="Cambria" w:eastAsia="Cambria" w:cs="Cambria"/>
          <w:color w:val="000080"/>
        </w:rPr>
      </w:pPr>
      <w:r>
        <w:rPr>
          <w:rFonts w:eastAsia="Cambria" w:cs="Cambria" w:ascii="Cambria" w:hAnsi="Cambria"/>
          <w:color w:val="000080"/>
        </w:rPr>
        <w:t>“</w:t>
      </w:r>
      <w:r>
        <w:rPr>
          <w:rFonts w:eastAsia="Cambria" w:cs="Cambria" w:ascii="Cambria" w:hAnsi="Cambria"/>
          <w:color w:val="000080"/>
        </w:rPr>
        <w:t>INFORMATION SECURITY MANAGEMENT SYSTEMS COVERING SOFTWARE DEVELOPMENT PROJECTS, SUPPORTING PROCESS LIKE INFRASTRUCTURE, HUMAN RESOURCES AND ADMINISTRATION”</w:t>
      </w:r>
    </w:p>
    <w:p>
      <w:pPr>
        <w:pStyle w:val="Normal"/>
        <w:pBdr/>
        <w:tabs>
          <w:tab w:val="clear" w:pos="720"/>
          <w:tab w:val="center" w:pos="4320" w:leader="none"/>
          <w:tab w:val="right" w:pos="8640" w:leader="none"/>
        </w:tabs>
        <w:spacing w:lineRule="auto" w:line="259" w:before="0" w:after="0"/>
        <w:rPr>
          <w:rFonts w:ascii="Cambria" w:hAnsi="Cambria" w:eastAsia="Cambria" w:cs="Cambria"/>
          <w:color w:val="000080"/>
        </w:rPr>
      </w:pPr>
      <w:r>
        <w:rPr>
          <w:rFonts w:eastAsia="Cambria" w:cs="Cambria" w:ascii="Cambria" w:hAnsi="Cambria"/>
          <w:color w:val="000080"/>
        </w:rPr>
      </w:r>
      <w:r>
        <w:br w:type="page"/>
      </w:r>
    </w:p>
    <w:p>
      <w:pPr>
        <w:pStyle w:val="Normal"/>
        <w:pBdr/>
        <w:tabs>
          <w:tab w:val="clear" w:pos="720"/>
          <w:tab w:val="center" w:pos="4320" w:leader="none"/>
          <w:tab w:val="right" w:pos="8640" w:leader="none"/>
        </w:tabs>
        <w:spacing w:lineRule="auto" w:line="259" w:before="0" w:after="0"/>
        <w:rPr>
          <w:rFonts w:ascii="Cambria" w:hAnsi="Cambria" w:eastAsia="Cambria" w:cs="Cambria"/>
          <w:color w:val="000080"/>
        </w:rPr>
      </w:pPr>
      <w:r>
        <w:rPr>
          <w:rFonts w:eastAsia="Cambria" w:cs="Cambria" w:ascii="Cambria" w:hAnsi="Cambria"/>
          <w:color w:val="000080"/>
        </w:rPr>
      </w:r>
    </w:p>
    <w:p>
      <w:pPr>
        <w:pStyle w:val="Normal"/>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r>
    </w:p>
    <w:p>
      <w:pPr>
        <w:pStyle w:val="Normal"/>
        <w:numPr>
          <w:ilvl w:val="0"/>
          <w:numId w:val="2"/>
        </w:numPr>
        <w:pBdr/>
        <w:tabs>
          <w:tab w:val="clear" w:pos="720"/>
          <w:tab w:val="center" w:pos="4320" w:leader="none"/>
          <w:tab w:val="right" w:pos="8640" w:leader="none"/>
        </w:tabs>
        <w:spacing w:lineRule="auto" w:line="259"/>
        <w:rPr>
          <w:rFonts w:ascii="Cambria" w:hAnsi="Cambria" w:eastAsia="Cambria" w:cs="Cambria"/>
          <w:b/>
          <w:b/>
          <w:color w:val="000080"/>
        </w:rPr>
      </w:pPr>
      <w:r>
        <w:rPr>
          <w:rFonts w:eastAsia="Cambria" w:cs="Cambria" w:ascii="Cambria" w:hAnsi="Cambria"/>
          <w:b/>
          <w:color w:val="000080"/>
        </w:rPr>
        <w:t xml:space="preserve"> </w:t>
      </w:r>
      <w:r>
        <w:rPr>
          <w:rFonts w:eastAsia="Cambria" w:cs="Cambria" w:ascii="Cambria" w:hAnsi="Cambria"/>
          <w:b/>
          <w:color w:val="000080"/>
        </w:rPr>
        <w:t xml:space="preserve">Logical Perimeter </w:t>
      </w:r>
    </w:p>
    <w:p>
      <w:pPr>
        <w:pStyle w:val="Normal"/>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The information security management system would govern the networks and technologies at above locations.</w:t>
      </w:r>
    </w:p>
    <w:p>
      <w:pPr>
        <w:pStyle w:val="Normal"/>
        <w:numPr>
          <w:ilvl w:val="0"/>
          <w:numId w:val="2"/>
        </w:numPr>
        <w:pBdr/>
        <w:tabs>
          <w:tab w:val="clear" w:pos="720"/>
          <w:tab w:val="center" w:pos="4320" w:leader="none"/>
          <w:tab w:val="right" w:pos="8640" w:leader="none"/>
        </w:tabs>
        <w:spacing w:lineRule="auto" w:line="259"/>
        <w:rPr/>
      </w:pPr>
      <w:r>
        <w:rPr>
          <w:rFonts w:eastAsia="Cambria" w:cs="Cambria" w:ascii="Cambria" w:hAnsi="Cambria"/>
          <w:b/>
          <w:color w:val="000080"/>
        </w:rPr>
        <w:t xml:space="preserve">Assets </w:t>
      </w:r>
    </w:p>
    <w:p>
      <w:pPr>
        <w:pStyle w:val="Normal"/>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Following assets cover under the ISMS Scope; </w:t>
      </w:r>
    </w:p>
    <w:p>
      <w:pPr>
        <w:pStyle w:val="Normal"/>
        <w:numPr>
          <w:ilvl w:val="0"/>
          <w:numId w:val="5"/>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Information Assets (Digital) which covers data files, E-Mails, system documentation, user manuals, training material and operational or support procedures or process document etc </w:t>
      </w:r>
    </w:p>
    <w:p>
      <w:pPr>
        <w:pStyle w:val="Normal"/>
        <w:numPr>
          <w:ilvl w:val="0"/>
          <w:numId w:val="5"/>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Paper documents which covers contracts, SLA, guidelines and company documentation. </w:t>
      </w:r>
    </w:p>
    <w:p>
      <w:pPr>
        <w:pStyle w:val="Normal"/>
        <w:numPr>
          <w:ilvl w:val="0"/>
          <w:numId w:val="5"/>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Software Assets which covers application software, system software, development tools and utilities. Such as .net framework, SQL, Trend Micro etc </w:t>
      </w:r>
    </w:p>
    <w:p>
      <w:pPr>
        <w:pStyle w:val="Normal"/>
        <w:numPr>
          <w:ilvl w:val="0"/>
          <w:numId w:val="5"/>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Entire network and Hardware Assets such Core Routers, Switches, PC’s etc </w:t>
      </w:r>
    </w:p>
    <w:p>
      <w:pPr>
        <w:pStyle w:val="Normal"/>
        <w:numPr>
          <w:ilvl w:val="0"/>
          <w:numId w:val="5"/>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Media Assets such as Tape Drives, CDs </w:t>
      </w:r>
    </w:p>
    <w:p>
      <w:pPr>
        <w:pStyle w:val="Normal"/>
        <w:numPr>
          <w:ilvl w:val="0"/>
          <w:numId w:val="5"/>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Supporting Utility Assets such as HVAC, Access Control System </w:t>
      </w:r>
    </w:p>
    <w:p>
      <w:pPr>
        <w:pStyle w:val="Normal"/>
        <w:numPr>
          <w:ilvl w:val="0"/>
          <w:numId w:val="5"/>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People (Employees, Temp Staff and Contract Personnel) </w:t>
      </w:r>
    </w:p>
    <w:p>
      <w:pPr>
        <w:pStyle w:val="Normal"/>
        <w:numPr>
          <w:ilvl w:val="0"/>
          <w:numId w:val="5"/>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 xml:space="preserve">Company’s Reputation (Brand Value) </w:t>
      </w:r>
    </w:p>
    <w:p>
      <w:pPr>
        <w:pStyle w:val="Heading1"/>
        <w:pageBreakBefore w:val="false"/>
        <w:numPr>
          <w:ilvl w:val="0"/>
          <w:numId w:val="9"/>
        </w:numPr>
        <w:spacing w:lineRule="auto" w:line="360" w:before="280" w:after="0"/>
        <w:rPr>
          <w:rFonts w:eastAsia="Cambria" w:cs="Cambria"/>
          <w:color w:val="1F497D"/>
          <w:sz w:val="28"/>
          <w:szCs w:val="28"/>
        </w:rPr>
      </w:pPr>
      <w:bookmarkStart w:id="18" w:name="_heading=h.2jxsxqh"/>
      <w:bookmarkEnd w:id="18"/>
      <w:r>
        <w:rPr>
          <w:rFonts w:eastAsia="Cambria" w:cs="Cambria"/>
          <w:color w:val="1F497D"/>
          <w:sz w:val="28"/>
          <w:szCs w:val="28"/>
        </w:rPr>
        <w:t xml:space="preserve">Exclusion </w:t>
      </w:r>
    </w:p>
    <w:p>
      <w:pPr>
        <w:pStyle w:val="Normal"/>
        <w:numPr>
          <w:ilvl w:val="0"/>
          <w:numId w:val="2"/>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b/>
          <w:color w:val="000080"/>
        </w:rPr>
        <w:t xml:space="preserve">Department / Team wise Exclusion  :-  </w:t>
      </w:r>
      <w:r>
        <w:rPr>
          <w:rFonts w:eastAsia="Cambria" w:cs="Cambria" w:ascii="Cambria" w:hAnsi="Cambria"/>
          <w:color w:val="000080"/>
        </w:rPr>
        <w:t>All other departments excluding Scope List</w:t>
      </w:r>
    </w:p>
    <w:p>
      <w:pPr>
        <w:pStyle w:val="Normal"/>
        <w:numPr>
          <w:ilvl w:val="0"/>
          <w:numId w:val="2"/>
        </w:numPr>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b/>
          <w:color w:val="000080"/>
        </w:rPr>
        <w:t xml:space="preserve">Location wise Exclusion :- </w:t>
      </w:r>
      <w:r>
        <w:rPr>
          <w:rFonts w:eastAsia="Cambria" w:cs="Cambria" w:ascii="Cambria" w:hAnsi="Cambria"/>
          <w:color w:val="000080"/>
        </w:rPr>
        <w:t xml:space="preserve">Bangalore </w:t>
      </w:r>
    </w:p>
    <w:p>
      <w:pPr>
        <w:pStyle w:val="Normal"/>
        <w:numPr>
          <w:ilvl w:val="0"/>
          <w:numId w:val="2"/>
        </w:numPr>
        <w:pBdr/>
        <w:tabs>
          <w:tab w:val="clear" w:pos="720"/>
          <w:tab w:val="center" w:pos="4320" w:leader="none"/>
          <w:tab w:val="right" w:pos="8640" w:leader="none"/>
        </w:tabs>
        <w:spacing w:lineRule="auto" w:line="259"/>
        <w:rPr>
          <w:rFonts w:ascii="Cambria" w:hAnsi="Cambria" w:eastAsia="Cambria" w:cs="Cambria"/>
          <w:b/>
          <w:b/>
          <w:color w:val="000080"/>
        </w:rPr>
      </w:pPr>
      <w:r>
        <w:rPr>
          <w:rFonts w:eastAsia="Cambria" w:cs="Cambria" w:ascii="Cambria" w:hAnsi="Cambria"/>
          <w:b/>
          <w:color w:val="000080"/>
        </w:rPr>
        <w:t xml:space="preserve">Control wise Exclusion </w:t>
      </w:r>
    </w:p>
    <w:p>
      <w:pPr>
        <w:pStyle w:val="Normal"/>
        <w:pBdr/>
        <w:spacing w:lineRule="auto" w:line="240"/>
        <w:rPr>
          <w:rFonts w:ascii="Cambria" w:hAnsi="Cambria" w:eastAsia="Cambria" w:cs="Cambria"/>
          <w:color w:val="000080"/>
        </w:rPr>
      </w:pPr>
      <w:r>
        <w:rPr>
          <w:rFonts w:eastAsia="Cambria" w:cs="Cambria" w:ascii="Cambria" w:hAnsi="Cambria"/>
          <w:color w:val="000080"/>
        </w:rPr>
        <w:t>A.14.2.7</w:t>
        <w:tab/>
        <w:t>Outsourced development</w:t>
      </w:r>
    </w:p>
    <w:p>
      <w:pPr>
        <w:pStyle w:val="Heading1"/>
        <w:pageBreakBefore w:val="false"/>
        <w:numPr>
          <w:ilvl w:val="0"/>
          <w:numId w:val="9"/>
        </w:numPr>
        <w:spacing w:lineRule="auto" w:line="360" w:before="280" w:after="0"/>
        <w:rPr>
          <w:rFonts w:eastAsia="Cambria" w:cs="Cambria"/>
          <w:color w:val="1F497D"/>
          <w:sz w:val="28"/>
          <w:szCs w:val="28"/>
        </w:rPr>
      </w:pPr>
      <w:bookmarkStart w:id="19" w:name="_heading=h.z337ya"/>
      <w:bookmarkEnd w:id="19"/>
      <w:r>
        <w:rPr>
          <w:rFonts w:eastAsia="Cambria" w:cs="Cambria"/>
          <w:color w:val="1F497D"/>
          <w:sz w:val="28"/>
          <w:szCs w:val="28"/>
        </w:rPr>
        <w:t>ISMS Scope Statement</w:t>
      </w:r>
    </w:p>
    <w:p>
      <w:pPr>
        <w:pStyle w:val="Normal"/>
        <w:spacing w:lineRule="auto" w:line="360"/>
        <w:rPr>
          <w:rFonts w:ascii="Cambria" w:hAnsi="Cambria" w:eastAsia="Cambria" w:cs="Cambria"/>
          <w:color w:val="000080"/>
        </w:rPr>
      </w:pPr>
      <w:bookmarkStart w:id="20" w:name="_heading=h.3j2qqm3"/>
      <w:bookmarkEnd w:id="20"/>
      <w:r>
        <w:rPr>
          <w:rFonts w:eastAsia="Cambria" w:cs="Cambria" w:ascii="Cambria" w:hAnsi="Cambria"/>
          <w:color w:val="000080"/>
        </w:rPr>
        <w:t>“</w:t>
      </w:r>
      <w:r>
        <w:rPr>
          <w:rFonts w:eastAsia="Cambria" w:cs="Cambria" w:ascii="Cambria" w:hAnsi="Cambria"/>
          <w:color w:val="000080"/>
        </w:rPr>
        <w:t>INFORMATION SECURITY MANAGEMENT SYSTEM COVERING SOFTWARE DEVELOPMENT PROJECTS SUPPORTING PROCESS LIKE IT INFRASTRUCTURE, FINANCE, HUMAN RESOURCES AND ADMINISTRATION DEPARTMENTS”.</w:t>
      </w:r>
    </w:p>
    <w:p>
      <w:pPr>
        <w:pStyle w:val="Heading1"/>
        <w:pageBreakBefore w:val="false"/>
        <w:numPr>
          <w:ilvl w:val="0"/>
          <w:numId w:val="9"/>
        </w:numPr>
        <w:spacing w:lineRule="auto" w:line="360" w:before="280" w:after="0"/>
        <w:rPr>
          <w:rFonts w:eastAsia="Cambria" w:cs="Cambria"/>
          <w:color w:val="1F497D"/>
          <w:sz w:val="28"/>
          <w:szCs w:val="28"/>
        </w:rPr>
      </w:pPr>
      <w:bookmarkStart w:id="21" w:name="_heading=h.1y810tw"/>
      <w:bookmarkEnd w:id="21"/>
      <w:r>
        <w:rPr>
          <w:rFonts w:eastAsia="Cambria" w:cs="Cambria"/>
          <w:color w:val="1F497D"/>
          <w:sz w:val="28"/>
          <w:szCs w:val="28"/>
        </w:rPr>
        <w:t>Note:</w:t>
      </w:r>
    </w:p>
    <w:p>
      <w:pPr>
        <w:pStyle w:val="Normal"/>
        <w:pBdr/>
        <w:tabs>
          <w:tab w:val="clear" w:pos="720"/>
          <w:tab w:val="center" w:pos="4320" w:leader="none"/>
          <w:tab w:val="right" w:pos="8640" w:leader="none"/>
        </w:tabs>
        <w:spacing w:lineRule="auto" w:line="259"/>
        <w:rPr>
          <w:rFonts w:ascii="Cambria" w:hAnsi="Cambria" w:eastAsia="Cambria" w:cs="Cambria"/>
          <w:color w:val="000080"/>
        </w:rPr>
      </w:pPr>
      <w:r>
        <w:rPr>
          <w:rFonts w:eastAsia="Cambria" w:cs="Cambria" w:ascii="Cambria" w:hAnsi="Cambria"/>
          <w:color w:val="000080"/>
        </w:rPr>
        <w:t>The scope statement has been defined, so as to provide maximum flexibility after adapting. The scope will be reviewed and appropriate changes will be incorporate based on the Business needs.</w:t>
      </w:r>
    </w:p>
    <w:p>
      <w:pPr>
        <w:pStyle w:val="Normal"/>
        <w:spacing w:lineRule="auto" w:line="360" w:before="280" w:after="160"/>
        <w:jc w:val="center"/>
        <w:rPr>
          <w:rFonts w:ascii="Cambria" w:hAnsi="Cambria" w:eastAsia="Cambria" w:cs="Cambria"/>
          <w:b/>
          <w:b/>
          <w:color w:val="1F497D"/>
        </w:rPr>
      </w:pPr>
      <w:r>
        <w:rPr>
          <w:rFonts w:eastAsia="Cambria" w:cs="Cambria" w:ascii="Cambria" w:hAnsi="Cambria"/>
          <w:b/>
          <w:color w:val="1F497D"/>
        </w:rPr>
        <w:t xml:space="preserve">End of Document </w:t>
      </w:r>
    </w:p>
    <w:sectPr>
      <w:headerReference w:type="default" r:id="rId2"/>
      <w:footerReference w:type="default" r:id="rId3"/>
      <w:footerReference w:type="first" r:id="rId4"/>
      <w:type w:val="nextPage"/>
      <w:pgSz w:w="11906" w:h="16838"/>
      <w:pgMar w:left="1440" w:right="1440" w:gutter="0" w:header="720" w:top="2016"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GE Inspira">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Courier New">
    <w:charset w:val="01"/>
    <w:family w:val="roman"/>
    <w:pitch w:val="variable"/>
  </w:font>
  <w:font w:name="Georgia">
    <w:charset w:val="01"/>
    <w:family w:val="roman"/>
    <w:pitch w:val="variable"/>
  </w:font>
  <w:font w:name="OpenSymbol">
    <w:altName w:val="Arial Unicode MS"/>
    <w:charset w:val="02"/>
    <w:family w:val="auto"/>
    <w:pitch w:val="default"/>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 w:val="right" w:pos="9072" w:leader="none"/>
      </w:tabs>
      <w:spacing w:lineRule="auto" w:line="259"/>
      <w:jc w:val="center"/>
      <w:rPr>
        <w:rFonts w:ascii="Cambria" w:hAnsi="Cambria" w:eastAsia="Cambria" w:cs="Cambria"/>
        <w:color w:val="1F497D"/>
      </w:rPr>
    </w:pPr>
    <w:r>
      <w:rPr>
        <w:rFonts w:eastAsia="Cambria" w:cs="Cambria" w:ascii="Cambria" w:hAnsi="Cambria"/>
        <w:color w:val="1F497D"/>
      </w:rPr>
      <w:t>Internal</w:t>
      <w:tab/>
      <w:tab/>
      <w:t xml:space="preserve">Page </w:t>
    </w:r>
    <w:r>
      <w:rPr>
        <w:rFonts w:eastAsia="Cambria" w:cs="Cambria" w:ascii="Cambria" w:hAnsi="Cambria"/>
        <w:color w:val="1F497D"/>
      </w:rPr>
      <w:fldChar w:fldCharType="begin"/>
    </w:r>
    <w:r>
      <w:rPr>
        <w:rFonts w:eastAsia="Cambria" w:cs="Cambria" w:ascii="Cambria" w:hAnsi="Cambria"/>
        <w:color w:val="1F497D"/>
      </w:rPr>
      <w:instrText xml:space="preserve"> PAGE </w:instrText>
    </w:r>
    <w:r>
      <w:rPr>
        <w:rFonts w:eastAsia="Cambria" w:cs="Cambria" w:ascii="Cambria" w:hAnsi="Cambria"/>
        <w:color w:val="1F497D"/>
      </w:rPr>
      <w:fldChar w:fldCharType="separate"/>
    </w:r>
    <w:r>
      <w:rPr>
        <w:rFonts w:eastAsia="Cambria" w:cs="Cambria" w:ascii="Cambria" w:hAnsi="Cambria"/>
        <w:color w:val="1F497D"/>
      </w:rPr>
      <w:t>12</w:t>
    </w:r>
    <w:r>
      <w:rPr>
        <w:rFonts w:eastAsia="Cambria" w:cs="Cambria" w:ascii="Cambria" w:hAnsi="Cambria"/>
        <w:color w:val="1F497D"/>
      </w:rPr>
      <w:fldChar w:fldCharType="end"/>
    </w:r>
    <w:r>
      <w:rPr>
        <w:rFonts w:eastAsia="Cambria" w:cs="Cambria" w:ascii="Cambria" w:hAnsi="Cambria"/>
        <w:color w:val="1F497D"/>
      </w:rPr>
      <w:t xml:space="preserve"> of </w:t>
    </w:r>
    <w:r>
      <w:rPr>
        <w:rFonts w:eastAsia="Cambria" w:cs="Cambria" w:ascii="Cambria" w:hAnsi="Cambria"/>
        <w:color w:val="1F497D"/>
      </w:rPr>
      <w:fldChar w:fldCharType="begin"/>
    </w:r>
    <w:r>
      <w:rPr>
        <w:rFonts w:eastAsia="Cambria" w:cs="Cambria" w:ascii="Cambria" w:hAnsi="Cambria"/>
        <w:color w:val="1F497D"/>
      </w:rPr>
      <w:instrText xml:space="preserve"> NUMPAGES </w:instrText>
    </w:r>
    <w:r>
      <w:rPr>
        <w:rFonts w:eastAsia="Cambria" w:cs="Cambria" w:ascii="Cambria" w:hAnsi="Cambria"/>
        <w:color w:val="1F497D"/>
      </w:rPr>
      <w:fldChar w:fldCharType="separate"/>
    </w:r>
    <w:r>
      <w:rPr>
        <w:rFonts w:eastAsia="Cambria" w:cs="Cambria" w:ascii="Cambria" w:hAnsi="Cambria"/>
        <w:color w:val="1F497D"/>
      </w:rPr>
      <w:t>12</w:t>
    </w:r>
    <w:r>
      <w:rPr>
        <w:rFonts w:eastAsia="Cambria" w:cs="Cambria" w:ascii="Cambria" w:hAnsi="Cambria"/>
        <w:color w:val="1F497D"/>
      </w:rPr>
      <w:fldChar w:fldCharType="end"/>
    </w:r>
  </w:p>
  <w:p>
    <w:pPr>
      <w:pStyle w:val="Normal"/>
      <w:widowControl/>
      <w:bidi w:val="0"/>
      <w:spacing w:lineRule="atLeast" w:line="260"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spacing w:lineRule="auto" w:line="259" w:before="0" w:after="160"/>
      <w:jc w:val="center"/>
      <w:rPr>
        <w:rFonts w:ascii="Cambria" w:hAnsi="Cambria" w:eastAsia="Cambria" w:cs="Cambria"/>
        <w:color w:val="1F497D"/>
        <w:lang w:val="en-IN"/>
      </w:rPr>
    </w:pPr>
    <w:r>
      <w:rPr>
        <w:rFonts w:eastAsia="Cambria" w:cs="Cambria" w:ascii="Cambria" w:hAnsi="Cambria"/>
        <w:color w:val="1F497D"/>
        <w:lang w:val="en-IN"/>
      </w:rPr>
      <w:t>&lt;Company Address&gt;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3" w:leader="none"/>
        <w:tab w:val="right" w:pos="8505" w:leader="none"/>
      </w:tabs>
      <w:spacing w:lineRule="auto" w:line="259"/>
      <w:rPr>
        <w:i/>
        <w:i/>
        <w:color w:val="000000"/>
      </w:rPr>
    </w:pPr>
    <w:r>
      <w:rPr>
        <w:i/>
        <w:color w:val="000000"/>
      </w:rPr>
    </w:r>
  </w:p>
  <w:p>
    <w:pPr>
      <w:pStyle w:val="Normal"/>
      <w:pBdr>
        <w:bottom w:val="single" w:sz="4" w:space="13" w:color="000000"/>
      </w:pBdr>
      <w:tabs>
        <w:tab w:val="clear" w:pos="720"/>
        <w:tab w:val="center" w:pos="4253" w:leader="none"/>
        <w:tab w:val="right" w:pos="8505" w:leader="none"/>
      </w:tabs>
      <w:spacing w:lineRule="auto" w:line="259"/>
      <w:rPr>
        <w:rFonts w:ascii="Cambria" w:hAnsi="Cambria" w:eastAsia="Cambria" w:cs="Cambria"/>
        <w:i/>
        <w:i/>
        <w:color w:val="1F497D"/>
      </w:rPr>
    </w:pPr>
    <w:r>
      <w:rPr>
        <w:rFonts w:eastAsia="Cambria" w:cs="Cambria" w:ascii="Cambria" w:hAnsi="Cambria"/>
        <w:i/>
        <w:color w:val="1F497D"/>
      </w:rPr>
      <w:t xml:space="preserve">ISMS Scope Document  </w:t>
    </w:r>
  </w:p>
  <w:p>
    <w:pPr>
      <w:pStyle w:val="Normal"/>
      <w:widowControl/>
      <w:bidi w:val="0"/>
      <w:spacing w:lineRule="atLeast" w:line="260"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5" w:hanging="425"/>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420" w:hanging="42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decimal"/>
      <w:lvlText w:val="%1."/>
      <w:lvlJc w:val="left"/>
      <w:pPr>
        <w:tabs>
          <w:tab w:val="num" w:pos="0"/>
        </w:tabs>
        <w:ind w:left="425" w:hanging="425"/>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decimal"/>
      <w:lvlText w:val="%1)"/>
      <w:lvlJc w:val="left"/>
      <w:pPr>
        <w:tabs>
          <w:tab w:val="num" w:pos="0"/>
        </w:tabs>
        <w:ind w:left="425" w:hanging="425"/>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840" w:hanging="420"/>
      </w:pPr>
      <w:rPr/>
    </w:lvl>
    <w:lvl w:ilvl="2">
      <w:start w:val="1"/>
      <w:numFmt w:val="lowerRoman"/>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left"/>
      <w:pPr>
        <w:tabs>
          <w:tab w:val="num" w:pos="0"/>
        </w:tabs>
        <w:ind w:left="3780" w:hanging="420"/>
      </w:pPr>
      <w:rPr/>
    </w:lvl>
  </w:abstractNum>
  <w:abstractNum w:abstractNumId="6">
    <w:lvl w:ilvl="0">
      <w:start w:val="1"/>
      <w:numFmt w:val="decimal"/>
      <w:lvlText w:val="%1)"/>
      <w:lvlJc w:val="left"/>
      <w:pPr>
        <w:tabs>
          <w:tab w:val="num" w:pos="0"/>
        </w:tabs>
        <w:ind w:left="425" w:hanging="425"/>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decimal"/>
      <w:lvlText w:val="%1)"/>
      <w:lvlJc w:val="left"/>
      <w:pPr>
        <w:tabs>
          <w:tab w:val="num" w:pos="0"/>
        </w:tabs>
        <w:ind w:left="425" w:hanging="425"/>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decimal"/>
      <w:lvlText w:val="%1)"/>
      <w:lvlJc w:val="left"/>
      <w:pPr>
        <w:tabs>
          <w:tab w:val="num" w:pos="0"/>
        </w:tabs>
        <w:ind w:left="425" w:hanging="425"/>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840" w:hanging="420"/>
      </w:pPr>
      <w:rPr/>
    </w:lvl>
    <w:lvl w:ilvl="2">
      <w:start w:val="1"/>
      <w:numFmt w:val="lowerRoman"/>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left"/>
      <w:pPr>
        <w:tabs>
          <w:tab w:val="num" w:pos="0"/>
        </w:tabs>
        <w:ind w:left="3780" w:hanging="420"/>
      </w:pPr>
      <w:rPr/>
    </w:lvl>
  </w:abstractNum>
  <w:abstractNum w:abstractNumId="10">
    <w:lvl w:ilvl="0">
      <w:start w:val="1"/>
      <w:numFmt w:val="decimal"/>
      <w:lvlText w:val="%1)"/>
      <w:lvlJc w:val="left"/>
      <w:pPr>
        <w:tabs>
          <w:tab w:val="num" w:pos="0"/>
        </w:tabs>
        <w:ind w:left="425" w:hanging="425"/>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tLeast" w:line="260" w:before="0" w:after="160"/>
      <w:jc w:val="left"/>
    </w:pPr>
    <w:rPr>
      <w:rFonts w:ascii="Times New Roman" w:hAnsi="Times New Roman" w:eastAsia="Times New Roman" w:cs="Times New Roman"/>
      <w:color w:val="auto"/>
      <w:kern w:val="0"/>
      <w:sz w:val="22"/>
      <w:szCs w:val="22"/>
      <w:lang w:val="en-US" w:eastAsia="en-IN" w:bidi="ar-SA"/>
    </w:rPr>
  </w:style>
  <w:style w:type="paragraph" w:styleId="Heading1">
    <w:name w:val="Heading 1"/>
    <w:basedOn w:val="Normal"/>
    <w:next w:val="Normal"/>
    <w:link w:val="Heading1Char"/>
    <w:uiPriority w:val="9"/>
    <w:qFormat/>
    <w:pPr>
      <w:keepNext w:val="true"/>
      <w:pageBreakBefore/>
      <w:spacing w:before="240" w:after="60"/>
      <w:outlineLvl w:val="0"/>
    </w:pPr>
    <w:rPr>
      <w:rFonts w:ascii="Cambria" w:hAnsi="Cambria"/>
      <w:b/>
      <w:bCs/>
      <w:kern w:val="2"/>
      <w:sz w:val="32"/>
      <w:szCs w:val="32"/>
    </w:rPr>
  </w:style>
  <w:style w:type="paragraph" w:styleId="Heading2">
    <w:name w:val="Heading 2"/>
    <w:basedOn w:val="Normal"/>
    <w:next w:val="Normal"/>
    <w:link w:val="Heading2Char"/>
    <w:uiPriority w:val="9"/>
    <w:semiHidden/>
    <w:unhideWhenUsed/>
    <w:qFormat/>
    <w:pPr>
      <w:keepNext w:val="true"/>
      <w:spacing w:before="240" w:after="60"/>
      <w:outlineLvl w:val="1"/>
    </w:pPr>
    <w:rPr>
      <w:rFonts w:ascii="Cambria" w:hAnsi="Cambria"/>
      <w:b/>
      <w:bCs/>
      <w:i/>
      <w:iCs/>
      <w:sz w:val="28"/>
      <w:szCs w:val="28"/>
    </w:rPr>
  </w:style>
  <w:style w:type="paragraph" w:styleId="Heading3">
    <w:name w:val="Heading 3"/>
    <w:basedOn w:val="TextBody"/>
    <w:next w:val="TextBody"/>
    <w:link w:val="Heading3Char"/>
    <w:uiPriority w:val="9"/>
    <w:semiHidden/>
    <w:unhideWhenUsed/>
    <w:qFormat/>
    <w:pPr>
      <w:keepNext w:val="true"/>
      <w:keepLines/>
      <w:tabs>
        <w:tab w:val="left" w:pos="720" w:leader="none"/>
      </w:tabs>
      <w:spacing w:before="0" w:after="0"/>
      <w:ind w:left="720" w:hanging="720"/>
      <w:outlineLvl w:val="2"/>
    </w:pPr>
    <w:rPr>
      <w:i/>
    </w:rPr>
  </w:style>
  <w:style w:type="paragraph" w:styleId="Heading4">
    <w:name w:val="Heading 4"/>
    <w:basedOn w:val="TextBody"/>
    <w:next w:val="TextBody"/>
    <w:link w:val="Heading4Char"/>
    <w:uiPriority w:val="9"/>
    <w:semiHidden/>
    <w:unhideWhenUsed/>
    <w:qFormat/>
    <w:pPr>
      <w:tabs>
        <w:tab w:val="clear" w:pos="720"/>
        <w:tab w:val="left" w:pos="864" w:leader="none"/>
      </w:tabs>
      <w:ind w:left="864" w:hanging="864"/>
      <w:outlineLvl w:val="3"/>
    </w:pPr>
    <w:rPr/>
  </w:style>
  <w:style w:type="paragraph" w:styleId="Heading5">
    <w:name w:val="Heading 5"/>
    <w:basedOn w:val="Normal"/>
    <w:next w:val="Normal"/>
    <w:link w:val="Heading5Char"/>
    <w:uiPriority w:val="9"/>
    <w:semiHidden/>
    <w:unhideWhenUsed/>
    <w:qFormat/>
    <w:pPr>
      <w:tabs>
        <w:tab w:val="clear" w:pos="720"/>
        <w:tab w:val="left" w:pos="1008" w:leader="none"/>
      </w:tabs>
      <w:ind w:left="1008" w:hanging="1008"/>
      <w:outlineLvl w:val="4"/>
    </w:pPr>
    <w:rPr/>
  </w:style>
  <w:style w:type="paragraph" w:styleId="Heading6">
    <w:name w:val="Heading 6"/>
    <w:basedOn w:val="Normal"/>
    <w:next w:val="Normal"/>
    <w:link w:val="Heading6Char"/>
    <w:uiPriority w:val="9"/>
    <w:semiHidden/>
    <w:unhideWhenUsed/>
    <w:qFormat/>
    <w:pPr>
      <w:tabs>
        <w:tab w:val="clear" w:pos="720"/>
        <w:tab w:val="left" w:pos="1152" w:leader="none"/>
      </w:tabs>
      <w:ind w:left="1152" w:hanging="1152"/>
      <w:outlineLvl w:val="5"/>
    </w:pPr>
    <w:rPr/>
  </w:style>
  <w:style w:type="paragraph" w:styleId="Heading7">
    <w:name w:val="Heading 7"/>
    <w:basedOn w:val="Normal"/>
    <w:next w:val="Normal"/>
    <w:link w:val="Heading7Char"/>
    <w:qFormat/>
    <w:pPr>
      <w:tabs>
        <w:tab w:val="clear" w:pos="720"/>
        <w:tab w:val="left" w:pos="1296" w:leader="none"/>
      </w:tabs>
      <w:ind w:left="1296" w:hanging="1296"/>
      <w:outlineLvl w:val="6"/>
    </w:pPr>
    <w:rPr/>
  </w:style>
  <w:style w:type="paragraph" w:styleId="Heading8">
    <w:name w:val="Heading 8"/>
    <w:basedOn w:val="Normal"/>
    <w:next w:val="Normal"/>
    <w:link w:val="Heading8Char"/>
    <w:qFormat/>
    <w:pPr>
      <w:tabs>
        <w:tab w:val="clear" w:pos="720"/>
        <w:tab w:val="left" w:pos="1440" w:leader="none"/>
      </w:tabs>
      <w:ind w:left="1440" w:hanging="1440"/>
      <w:outlineLvl w:val="7"/>
    </w:pPr>
    <w:rPr/>
  </w:style>
  <w:style w:type="paragraph" w:styleId="Heading9">
    <w:name w:val="Heading 9"/>
    <w:basedOn w:val="Normal"/>
    <w:next w:val="Normal"/>
    <w:link w:val="Heading9Char"/>
    <w:qFormat/>
    <w:pPr>
      <w:tabs>
        <w:tab w:val="clear" w:pos="720"/>
        <w:tab w:val="left" w:pos="1584" w:leader="none"/>
      </w:tabs>
      <w:ind w:left="1584" w:hanging="1584"/>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Pr>
      <w:sz w:val="16"/>
      <w:szCs w:val="16"/>
    </w:rPr>
  </w:style>
  <w:style w:type="character" w:styleId="VisitedInternetLink">
    <w:name w:val="FollowedHyperlink"/>
    <w:qFormat/>
    <w:rPr>
      <w:color w:val="800080"/>
      <w:u w:val="single"/>
    </w:rPr>
  </w:style>
  <w:style w:type="character" w:styleId="InternetLink">
    <w:name w:val="Hyperlink"/>
    <w:uiPriority w:val="99"/>
    <w:qFormat/>
    <w:rPr>
      <w:color w:val="0000FF"/>
      <w:u w:val="single"/>
    </w:rPr>
  </w:style>
  <w:style w:type="character" w:styleId="Heading1Char" w:customStyle="1">
    <w:name w:val="Heading 1 Char"/>
    <w:basedOn w:val="DefaultParagraphFont"/>
    <w:link w:val="Heading1"/>
    <w:qFormat/>
    <w:rPr>
      <w:rFonts w:ascii="Cambria" w:hAnsi="Cambria" w:eastAsia="Times New Roman"/>
      <w:b/>
      <w:bCs/>
      <w:kern w:val="2"/>
      <w:sz w:val="32"/>
      <w:szCs w:val="32"/>
    </w:rPr>
  </w:style>
  <w:style w:type="character" w:styleId="Heading2Char" w:customStyle="1">
    <w:name w:val="Heading 2 Char"/>
    <w:basedOn w:val="DefaultParagraphFont"/>
    <w:link w:val="Heading2"/>
    <w:uiPriority w:val="9"/>
    <w:semiHidden/>
    <w:qFormat/>
    <w:rPr>
      <w:rFonts w:ascii="Cambria" w:hAnsi="Cambria" w:eastAsia="Times New Roman" w:cs="Times New Roman"/>
      <w:b/>
      <w:bCs/>
      <w:i/>
      <w:iCs/>
      <w:sz w:val="28"/>
      <w:szCs w:val="28"/>
    </w:rPr>
  </w:style>
  <w:style w:type="character" w:styleId="Heading3Char" w:customStyle="1">
    <w:name w:val="Heading 3 Char"/>
    <w:basedOn w:val="DefaultParagraphFont"/>
    <w:link w:val="Heading3"/>
    <w:qFormat/>
    <w:rPr>
      <w:rFonts w:ascii="Times New Roman" w:hAnsi="Times New Roman" w:eastAsia="Times New Roman" w:cs="Times New Roman"/>
      <w:i/>
      <w:szCs w:val="20"/>
    </w:rPr>
  </w:style>
  <w:style w:type="character" w:styleId="Heading4Char" w:customStyle="1">
    <w:name w:val="Heading 4 Char"/>
    <w:basedOn w:val="DefaultParagraphFont"/>
    <w:link w:val="Heading4"/>
    <w:qFormat/>
    <w:rPr>
      <w:rFonts w:ascii="Times New Roman" w:hAnsi="Times New Roman" w:eastAsia="Times New Roman" w:cs="Times New Roman"/>
      <w:szCs w:val="20"/>
    </w:rPr>
  </w:style>
  <w:style w:type="character" w:styleId="Heading5Char" w:customStyle="1">
    <w:name w:val="Heading 5 Char"/>
    <w:basedOn w:val="DefaultParagraphFont"/>
    <w:link w:val="Heading5"/>
    <w:qFormat/>
    <w:rPr>
      <w:rFonts w:ascii="Times New Roman" w:hAnsi="Times New Roman" w:eastAsia="Times New Roman" w:cs="Times New Roman"/>
      <w:szCs w:val="20"/>
    </w:rPr>
  </w:style>
  <w:style w:type="character" w:styleId="Heading6Char" w:customStyle="1">
    <w:name w:val="Heading 6 Char"/>
    <w:basedOn w:val="DefaultParagraphFont"/>
    <w:link w:val="Heading6"/>
    <w:qFormat/>
    <w:rPr>
      <w:rFonts w:ascii="Times New Roman" w:hAnsi="Times New Roman" w:eastAsia="Times New Roman" w:cs="Times New Roman"/>
      <w:szCs w:val="20"/>
    </w:rPr>
  </w:style>
  <w:style w:type="character" w:styleId="Heading7Char" w:customStyle="1">
    <w:name w:val="Heading 7 Char"/>
    <w:basedOn w:val="DefaultParagraphFont"/>
    <w:link w:val="Heading7"/>
    <w:qFormat/>
    <w:rPr>
      <w:rFonts w:ascii="Times New Roman" w:hAnsi="Times New Roman" w:eastAsia="Times New Roman" w:cs="Times New Roman"/>
      <w:szCs w:val="20"/>
    </w:rPr>
  </w:style>
  <w:style w:type="character" w:styleId="Heading8Char" w:customStyle="1">
    <w:name w:val="Heading 8 Char"/>
    <w:basedOn w:val="DefaultParagraphFont"/>
    <w:link w:val="Heading8"/>
    <w:qFormat/>
    <w:rPr>
      <w:rFonts w:ascii="Times New Roman" w:hAnsi="Times New Roman" w:eastAsia="Times New Roman" w:cs="Times New Roman"/>
      <w:szCs w:val="20"/>
    </w:rPr>
  </w:style>
  <w:style w:type="character" w:styleId="Heading9Char" w:customStyle="1">
    <w:name w:val="Heading 9 Char"/>
    <w:basedOn w:val="DefaultParagraphFont"/>
    <w:link w:val="Heading9"/>
    <w:qFormat/>
    <w:rPr>
      <w:rFonts w:ascii="Times New Roman" w:hAnsi="Times New Roman" w:eastAsia="Times New Roman" w:cs="Times New Roman"/>
      <w:szCs w:val="20"/>
    </w:rPr>
  </w:style>
  <w:style w:type="character" w:styleId="BodyTextChar" w:customStyle="1">
    <w:name w:val="Body Text Char"/>
    <w:basedOn w:val="DefaultParagraphFont"/>
    <w:qFormat/>
    <w:rPr>
      <w:rFonts w:ascii="Times New Roman" w:hAnsi="Times New Roman" w:eastAsia="Times New Roman" w:cs="Times New Roman"/>
      <w:szCs w:val="20"/>
    </w:rPr>
  </w:style>
  <w:style w:type="character" w:styleId="HeaderChar" w:customStyle="1">
    <w:name w:val="Header Char"/>
    <w:basedOn w:val="DefaultParagraphFont"/>
    <w:link w:val="Header"/>
    <w:qFormat/>
    <w:rPr>
      <w:rFonts w:ascii="Times New Roman" w:hAnsi="Times New Roman" w:eastAsia="Times New Roman" w:cs="Times New Roman"/>
      <w:i/>
      <w:szCs w:val="20"/>
    </w:rPr>
  </w:style>
  <w:style w:type="character" w:styleId="FooterChar" w:customStyle="1">
    <w:name w:val="Footer Char"/>
    <w:basedOn w:val="DefaultParagraphFont"/>
    <w:link w:val="Footer"/>
    <w:qFormat/>
    <w:rPr>
      <w:rFonts w:ascii="Times New Roman" w:hAnsi="Times New Roman" w:eastAsia="Times New Roman" w:cs="Times New Roman"/>
      <w:szCs w:val="20"/>
    </w:rPr>
  </w:style>
  <w:style w:type="character" w:styleId="TitleChar" w:customStyle="1">
    <w:name w:val="Title Char"/>
    <w:basedOn w:val="DefaultParagraphFont"/>
    <w:link w:val="Title"/>
    <w:qFormat/>
    <w:rPr>
      <w:rFonts w:ascii="GE Inspira" w:hAnsi="GE Inspira" w:eastAsia="Times New Roman" w:cs="Times New Roman"/>
      <w:bCs/>
      <w:color w:val="3B73B9"/>
      <w:sz w:val="64"/>
      <w:szCs w:val="20"/>
      <w:shd w:fill="auto" w:val="clear"/>
      <w:lang w:val="en-GB"/>
    </w:rPr>
  </w:style>
  <w:style w:type="character" w:styleId="CommentTextChar" w:customStyle="1">
    <w:name w:val="Comment Text Char"/>
    <w:basedOn w:val="DefaultParagraphFont"/>
    <w:link w:val="Annotationtext"/>
    <w:semiHidden/>
    <w:qFormat/>
    <w:rPr>
      <w:rFonts w:ascii="Arial" w:hAnsi="Arial" w:eastAsia="Times New Roman" w:cs="Times New Roman"/>
      <w:sz w:val="20"/>
      <w:szCs w:val="20"/>
      <w:lang w:val="en-GB"/>
    </w:rPr>
  </w:style>
  <w:style w:type="character" w:styleId="CommentSubjectChar" w:customStyle="1">
    <w:name w:val="Comment Subject Char"/>
    <w:basedOn w:val="CommentTextChar"/>
    <w:link w:val="Annotationsubject"/>
    <w:semiHidden/>
    <w:qFormat/>
    <w:rPr>
      <w:rFonts w:ascii="Times New Roman" w:hAnsi="Times New Roman" w:eastAsia="Times New Roman" w:cs="Times New Roman"/>
      <w:b/>
      <w:bCs/>
      <w:sz w:val="20"/>
      <w:szCs w:val="20"/>
      <w:lang w:val="en-GB"/>
    </w:rPr>
  </w:style>
  <w:style w:type="character" w:styleId="BalloonTextChar" w:customStyle="1">
    <w:name w:val="Balloon Text Char"/>
    <w:basedOn w:val="DefaultParagraphFont"/>
    <w:link w:val="BalloonText"/>
    <w:uiPriority w:val="99"/>
    <w:semiHidden/>
    <w:qFormat/>
    <w:rPr>
      <w:rFonts w:ascii="Tahoma" w:hAnsi="Tahoma" w:eastAsia="Times New Roman" w:cs="Tahoma"/>
      <w:sz w:val="16"/>
      <w:szCs w:val="16"/>
    </w:rPr>
  </w:style>
  <w:style w:type="character" w:styleId="BodyText3Char" w:customStyle="1">
    <w:name w:val="Body Text 3 Char"/>
    <w:basedOn w:val="DefaultParagraphFont"/>
    <w:link w:val="BodyText3"/>
    <w:qFormat/>
    <w:rPr>
      <w:rFonts w:ascii="Times New Roman" w:hAnsi="Times New Roman" w:eastAsia="Times New Roman"/>
      <w:sz w:val="16"/>
      <w:szCs w:val="16"/>
      <w:lang w:val="en-GB"/>
    </w:rPr>
  </w:style>
  <w:style w:type="character" w:styleId="ParagraphChar" w:customStyle="1">
    <w:name w:val="Paragraph Char"/>
    <w:basedOn w:val="Heading3Char"/>
    <w:link w:val="Paragraph"/>
    <w:qFormat/>
    <w:rPr>
      <w:rFonts w:ascii="Times New Roman" w:hAnsi="Times New Roman" w:eastAsia="Times New Roman" w:cs="Times New Roman"/>
      <w:i/>
      <w:sz w:val="24"/>
      <w:szCs w:val="24"/>
    </w:rPr>
  </w:style>
  <w:style w:type="character" w:styleId="Applestylespan" w:customStyle="1">
    <w:name w:val="apple-style-span"/>
    <w:basedOn w:val="DefaultParagraphFont"/>
    <w:qFormat/>
    <w:rPr/>
  </w:style>
  <w:style w:type="character" w:styleId="Strong">
    <w:name w:val="Strong"/>
    <w:basedOn w:val="DefaultParagraphFont"/>
    <w:uiPriority w:val="22"/>
    <w:qFormat/>
    <w:rsid w:val="00660a8d"/>
    <w:rPr>
      <w:b/>
      <w:bCs/>
    </w:rPr>
  </w:style>
  <w:style w:type="character" w:styleId="BulletedlistChar" w:customStyle="1">
    <w:name w:val="Bulleted list Char"/>
    <w:basedOn w:val="DefaultParagraphFont"/>
    <w:link w:val="Bulletedlist"/>
    <w:uiPriority w:val="5"/>
    <w:qFormat/>
    <w:rsid w:val="008e6f28"/>
    <w:rPr>
      <w:rFonts w:ascii="Calibri" w:hAnsi="Calibri" w:eastAsia="Times New Roman" w:asciiTheme="minorHAnsi" w:hAnsiTheme="minorHAnsi"/>
      <w:color w:val="444444"/>
      <w:sz w:val="24"/>
      <w:szCs w:val="24"/>
      <w:lang w:val="en-GB"/>
    </w:rPr>
  </w:style>
  <w:style w:type="character" w:styleId="IndexLink">
    <w:name w:val="Index Link"/>
    <w:qFormat/>
    <w:rPr/>
  </w:style>
  <w:style w:type="paragraph" w:styleId="Heading" w:customStyle="1">
    <w:name w:val="Heading"/>
    <w:basedOn w:val="Heading1"/>
    <w:next w:val="TextBody"/>
    <w:qFormat/>
    <w:pPr>
      <w:spacing w:lineRule="auto" w:line="240" w:before="120" w:after="0"/>
      <w:jc w:val="both"/>
    </w:pPr>
    <w:rPr>
      <w:rFonts w:ascii="Arial" w:hAnsi="Arial" w:cs="Tahoma"/>
      <w:bCs w:val="false"/>
      <w:kern w:val="0"/>
      <w:sz w:val="24"/>
      <w:szCs w:val="20"/>
      <w:lang w:val="en-GB"/>
    </w:rPr>
  </w:style>
  <w:style w:type="paragraph" w:styleId="TextBody">
    <w:name w:val="Body Text"/>
    <w:basedOn w:val="Normal"/>
    <w:link w:val="BodyTextChar"/>
    <w:qFormat/>
    <w:pPr>
      <w:spacing w:before="130" w:after="13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GEBusiness"/>
    <w:link w:val="TitleChar"/>
    <w:uiPriority w:val="10"/>
    <w:qFormat/>
    <w:pPr>
      <w:shd w:val="clear" w:color="000000" w:fill="auto"/>
    </w:pPr>
    <w:rPr/>
  </w:style>
  <w:style w:type="paragraph" w:styleId="BalloonText">
    <w:name w:val="Balloon Text"/>
    <w:basedOn w:val="Normal"/>
    <w:link w:val="BalloonTextChar"/>
    <w:uiPriority w:val="99"/>
    <w:unhideWhenUsed/>
    <w:qFormat/>
    <w:pPr>
      <w:spacing w:lineRule="auto" w:line="240"/>
    </w:pPr>
    <w:rPr>
      <w:rFonts w:ascii="Tahoma" w:hAnsi="Tahoma" w:cs="Tahoma"/>
      <w:sz w:val="16"/>
      <w:szCs w:val="16"/>
    </w:rPr>
  </w:style>
  <w:style w:type="paragraph" w:styleId="BodyText3">
    <w:name w:val="Body Text 3"/>
    <w:basedOn w:val="Normal"/>
    <w:link w:val="BodyText3Char"/>
    <w:qFormat/>
    <w:pPr>
      <w:spacing w:before="0" w:after="120"/>
    </w:pPr>
    <w:rPr>
      <w:sz w:val="16"/>
      <w:szCs w:val="16"/>
      <w:lang w:val="en-GB"/>
    </w:rPr>
  </w:style>
  <w:style w:type="paragraph" w:styleId="Caption1">
    <w:name w:val="caption"/>
    <w:basedOn w:val="Normal"/>
    <w:next w:val="Normal"/>
    <w:qFormat/>
    <w:pPr>
      <w:spacing w:lineRule="auto" w:line="240" w:before="120" w:after="120"/>
      <w:ind w:left="540" w:hanging="0"/>
    </w:pPr>
    <w:rPr>
      <w:rFonts w:ascii="Arial" w:hAnsi="Arial"/>
      <w:b/>
      <w:bCs/>
      <w:sz w:val="16"/>
      <w:lang w:val="en-AU" w:eastAsia="en-AU"/>
    </w:rPr>
  </w:style>
  <w:style w:type="paragraph" w:styleId="Annotationtext">
    <w:name w:val="annotation text"/>
    <w:basedOn w:val="Normal"/>
    <w:link w:val="CommentTextChar"/>
    <w:semiHidden/>
    <w:qFormat/>
    <w:pPr>
      <w:spacing w:lineRule="auto" w:line="240" w:before="160" w:after="160"/>
      <w:jc w:val="both"/>
    </w:pPr>
    <w:rPr>
      <w:rFonts w:ascii="Arial" w:hAnsi="Arial"/>
      <w:sz w:val="20"/>
      <w:lang w:val="en-GB"/>
    </w:rPr>
  </w:style>
  <w:style w:type="paragraph" w:styleId="Annotationsubject">
    <w:name w:val="annotation subject"/>
    <w:basedOn w:val="Annotationtext"/>
    <w:next w:val="Annotationtext"/>
    <w:link w:val="CommentSubjectChar"/>
    <w:semiHidden/>
    <w:qFormat/>
    <w:pPr>
      <w:spacing w:lineRule="atLeast" w:line="260" w:before="0" w:after="160"/>
      <w:jc w:val="left"/>
    </w:pPr>
    <w:rPr>
      <w:rFonts w:ascii="Times New Roman" w:hAnsi="Times New Roman"/>
      <w:b/>
      <w:bCs/>
      <w:lang w:val="en-US"/>
    </w:rPr>
  </w:style>
  <w:style w:type="paragraph" w:styleId="HeaderandFooter">
    <w:name w:val="Header and Footer"/>
    <w:basedOn w:val="Normal"/>
    <w:qFormat/>
    <w:pPr/>
    <w:rPr/>
  </w:style>
  <w:style w:type="paragraph" w:styleId="Footer">
    <w:name w:val="Footer"/>
    <w:basedOn w:val="Normal"/>
    <w:link w:val="FooterChar"/>
    <w:qFormat/>
    <w:pPr>
      <w:tabs>
        <w:tab w:val="clear" w:pos="720"/>
        <w:tab w:val="center" w:pos="4320" w:leader="none"/>
        <w:tab w:val="right" w:pos="8640" w:leader="none"/>
      </w:tabs>
    </w:pPr>
    <w:rPr/>
  </w:style>
  <w:style w:type="paragraph" w:styleId="Header">
    <w:name w:val="Header"/>
    <w:basedOn w:val="Normal"/>
    <w:link w:val="HeaderChar"/>
    <w:qFormat/>
    <w:pPr>
      <w:tabs>
        <w:tab w:val="clear" w:pos="720"/>
        <w:tab w:val="center" w:pos="4253" w:leader="none"/>
        <w:tab w:val="right" w:pos="8505" w:leader="none"/>
      </w:tabs>
      <w:jc w:val="right"/>
    </w:pPr>
    <w:rPr>
      <w:i/>
    </w:rPr>
  </w:style>
  <w:style w:type="paragraph" w:styleId="NormalWeb">
    <w:name w:val="Normal (Web)"/>
    <w:basedOn w:val="Normal"/>
    <w:uiPriority w:val="99"/>
    <w:unhideWhenUsed/>
    <w:qFormat/>
    <w:pPr>
      <w:spacing w:lineRule="auto" w:line="240" w:beforeAutospacing="1" w:afterAutospacing="1"/>
    </w:pPr>
    <w:rPr>
      <w:sz w:val="24"/>
      <w:szCs w:val="24"/>
    </w:rPr>
  </w:style>
  <w:style w:type="paragraph" w:styleId="PlainText">
    <w:name w:val="Plain Text"/>
    <w:basedOn w:val="Normal"/>
    <w:uiPriority w:val="99"/>
    <w:unhideWhenUsed/>
    <w:qFormat/>
    <w:pPr>
      <w:spacing w:lineRule="auto" w:line="240" w:before="0" w:after="0"/>
    </w:pPr>
    <w:rPr>
      <w:rFonts w:ascii="Courier New" w:hAnsi="Courier New" w:cs="Courier New"/>
      <w:sz w:val="20"/>
    </w:rPr>
  </w:style>
  <w:style w:type="paragraph" w:styleId="GEBusiness" w:customStyle="1">
    <w:name w:val="GE Business"/>
    <w:basedOn w:val="Normal"/>
    <w:qFormat/>
    <w:pPr>
      <w:spacing w:lineRule="auto" w:line="240"/>
    </w:pPr>
    <w:rPr>
      <w:rFonts w:ascii="GE Inspira" w:hAnsi="GE Inspira"/>
      <w:bCs/>
      <w:color w:val="3B73B9"/>
      <w:sz w:val="64"/>
      <w:lang w:val="en-GB"/>
    </w:rPr>
  </w:style>
  <w:style w:type="paragraph" w:styleId="Contents1">
    <w:name w:val="TOC 1"/>
    <w:basedOn w:val="Normal"/>
    <w:next w:val="Contents2"/>
    <w:uiPriority w:val="39"/>
    <w:qFormat/>
    <w:pPr>
      <w:tabs>
        <w:tab w:val="clear" w:pos="720"/>
        <w:tab w:val="left" w:pos="400" w:leader="none"/>
        <w:tab w:val="left" w:pos="600" w:leader="none"/>
        <w:tab w:val="right" w:pos="9072" w:leader="dot"/>
      </w:tabs>
      <w:spacing w:lineRule="auto" w:line="240" w:before="360" w:after="160"/>
      <w:jc w:val="both"/>
    </w:pPr>
    <w:rPr>
      <w:rFonts w:ascii="Arial" w:hAnsi="Arial" w:cs="Arial"/>
      <w:b/>
      <w:caps/>
      <w:sz w:val="20"/>
      <w:szCs w:val="24"/>
      <w:lang w:val="en-GB"/>
    </w:rPr>
  </w:style>
  <w:style w:type="paragraph" w:styleId="Contents2">
    <w:name w:val="TOC 2"/>
    <w:basedOn w:val="Normal"/>
    <w:next w:val="Normal"/>
    <w:uiPriority w:val="39"/>
    <w:qFormat/>
    <w:pPr>
      <w:tabs>
        <w:tab w:val="clear" w:pos="720"/>
        <w:tab w:val="left" w:pos="960" w:leader="none"/>
        <w:tab w:val="right" w:pos="9072" w:leader="dot"/>
      </w:tabs>
      <w:spacing w:lineRule="auto" w:line="240" w:before="120" w:after="160"/>
      <w:ind w:left="198" w:hanging="0"/>
      <w:jc w:val="both"/>
    </w:pPr>
    <w:rPr>
      <w:rFonts w:ascii="Arial" w:hAnsi="Arial" w:cs="Arial"/>
      <w:smallCaps/>
      <w:sz w:val="20"/>
      <w:lang w:val="en-GB"/>
    </w:rPr>
  </w:style>
  <w:style w:type="paragraph" w:styleId="TableContents">
    <w:name w:val="Table Contents"/>
    <w:basedOn w:val="Normal"/>
    <w:qFormat/>
    <w:pPr/>
    <w:rPr/>
  </w:style>
  <w:style w:type="paragraph" w:styleId="TableHeading" w:customStyle="1">
    <w:name w:val="Table Heading"/>
    <w:basedOn w:val="TableText"/>
    <w:qFormat/>
    <w:pPr/>
    <w:rPr>
      <w:b/>
      <w:bCs/>
    </w:rPr>
  </w:style>
  <w:style w:type="paragraph" w:styleId="TableText" w:customStyle="1">
    <w:name w:val="Table Text"/>
    <w:basedOn w:val="Normal"/>
    <w:qFormat/>
    <w:pPr>
      <w:spacing w:lineRule="auto" w:line="240"/>
    </w:pPr>
    <w:rPr>
      <w:rFonts w:ascii="Arial" w:hAnsi="Arial"/>
      <w:sz w:val="20"/>
      <w:lang w:val="en-GB"/>
    </w:rPr>
  </w:style>
  <w:style w:type="paragraph" w:styleId="DocClass" w:customStyle="1">
    <w:name w:val="Doc Class"/>
    <w:basedOn w:val="Title"/>
    <w:qFormat/>
    <w:pPr>
      <w:shd w:val="pct5" w:color="000000" w:fill="FFFFFF"/>
      <w:jc w:val="center"/>
    </w:pPr>
    <w:rPr>
      <w:bCs w:val="false"/>
      <w:color w:val="auto"/>
      <w:sz w:val="28"/>
      <w:lang w:val="en-AU"/>
    </w:rPr>
  </w:style>
  <w:style w:type="paragraph" w:styleId="List1" w:customStyle="1">
    <w:name w:val="list 1"/>
    <w:basedOn w:val="Normal"/>
    <w:qFormat/>
    <w:pPr>
      <w:numPr>
        <w:ilvl w:val="0"/>
        <w:numId w:val="1"/>
      </w:numPr>
      <w:spacing w:lineRule="auto" w:line="240"/>
      <w:jc w:val="both"/>
    </w:pPr>
    <w:rPr>
      <w:rFonts w:ascii="Arial" w:hAnsi="Arial" w:cs="Arial"/>
      <w:iCs/>
      <w:sz w:val="20"/>
      <w:szCs w:val="15"/>
    </w:rPr>
  </w:style>
  <w:style w:type="paragraph" w:styleId="Tabletext1" w:customStyle="1">
    <w:name w:val="Tabletext"/>
    <w:basedOn w:val="Normal"/>
    <w:qFormat/>
    <w:pPr>
      <w:keepLines/>
      <w:widowControl w:val="false"/>
      <w:spacing w:lineRule="auto" w:line="240" w:before="120" w:after="160"/>
    </w:pPr>
    <w:rPr>
      <w:rFonts w:ascii="Arial" w:hAnsi="Arial"/>
      <w:sz w:val="18"/>
    </w:rPr>
  </w:style>
  <w:style w:type="paragraph" w:styleId="TOCHeading1" w:customStyle="1">
    <w:name w:val="TOC Heading1"/>
    <w:basedOn w:val="Heading1"/>
    <w:next w:val="Normal"/>
    <w:uiPriority w:val="39"/>
    <w:unhideWhenUsed/>
    <w:qFormat/>
    <w:pPr>
      <w:keepLines/>
      <w:spacing w:before="480" w:after="0"/>
      <w:outlineLvl w:val="9"/>
    </w:pPr>
    <w:rPr>
      <w:color w:val="365F91"/>
      <w:kern w:val="0"/>
      <w:sz w:val="28"/>
      <w:szCs w:val="28"/>
    </w:rPr>
  </w:style>
  <w:style w:type="paragraph" w:styleId="ListParagraph1" w:customStyle="1">
    <w:name w:val="List Paragraph1"/>
    <w:basedOn w:val="Normal"/>
    <w:uiPriority w:val="34"/>
    <w:qFormat/>
    <w:pPr>
      <w:spacing w:lineRule="auto" w:line="240" w:before="0" w:after="160"/>
      <w:ind w:left="720" w:hanging="0"/>
      <w:contextualSpacing/>
    </w:pPr>
    <w:rPr>
      <w:rFonts w:eastAsia="" w:eastAsiaTheme="minorEastAsia"/>
      <w:sz w:val="24"/>
      <w:szCs w:val="24"/>
    </w:rPr>
  </w:style>
  <w:style w:type="paragraph" w:styleId="Paragraph" w:customStyle="1">
    <w:name w:val="Paragraph"/>
    <w:basedOn w:val="Heading3"/>
    <w:next w:val="Heading3"/>
    <w:link w:val="ParagraphChar"/>
    <w:qFormat/>
    <w:pPr>
      <w:keepNext w:val="false"/>
      <w:keepLines w:val="false"/>
      <w:tabs>
        <w:tab w:val="clear" w:pos="720"/>
        <w:tab w:val="left" w:pos="0" w:leader="none"/>
      </w:tabs>
      <w:spacing w:lineRule="auto" w:line="240" w:before="240" w:after="0"/>
      <w:ind w:left="0" w:hanging="0"/>
      <w:jc w:val="both"/>
    </w:pPr>
    <w:rPr>
      <w:i w:val="false"/>
      <w:sz w:val="24"/>
      <w:szCs w:val="24"/>
    </w:rPr>
  </w:style>
  <w:style w:type="paragraph" w:styleId="Bulletedlist" w:customStyle="1">
    <w:name w:val="Bulleted list"/>
    <w:basedOn w:val="ListParagraph"/>
    <w:link w:val="BulletedlistChar"/>
    <w:autoRedefine/>
    <w:uiPriority w:val="5"/>
    <w:qFormat/>
    <w:rsid w:val="008e6f28"/>
    <w:pPr>
      <w:numPr>
        <w:ilvl w:val="0"/>
        <w:numId w:val="8"/>
      </w:numPr>
      <w:spacing w:lineRule="auto" w:line="240" w:before="0" w:after="240"/>
      <w:contextualSpacing w:val="false"/>
    </w:pPr>
    <w:rPr>
      <w:rFonts w:ascii="Calibri" w:hAnsi="Calibri" w:asciiTheme="minorHAnsi" w:hAnsiTheme="minorHAnsi"/>
      <w:color w:val="444444"/>
      <w:sz w:val="24"/>
      <w:szCs w:val="24"/>
      <w:lang w:val="en-GB"/>
    </w:rPr>
  </w:style>
  <w:style w:type="paragraph" w:styleId="ListParagraph">
    <w:name w:val="List Paragraph"/>
    <w:basedOn w:val="Normal"/>
    <w:uiPriority w:val="99"/>
    <w:qFormat/>
    <w:rsid w:val="008e6f28"/>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4">
    <w:name w:val="Light Shading Accent 4"/>
    <w:basedOn w:val="TableNormal"/>
    <w:uiPriority w:val="60"/>
    <w:qFormat/>
    <w:rPr>
      <w:color w:val="5F497A"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Grid-Accent11">
    <w:name w:val="Light Grid - Accent 11"/>
    <w:basedOn w:val="TableNormal"/>
    <w:uiPriority w:val="62"/>
    <w:qFormat/>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auto"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tcPr>
    </w:tblStylePr>
  </w:style>
  <w:style w:type="table" w:customStyle="1" w:styleId="LightShading-Accent11">
    <w:name w:val="Light Shading - Accent 11"/>
    <w:basedOn w:val="TableNormal"/>
    <w:uiPriority w:val="60"/>
    <w:qFormat/>
    <w:rPr>
      <w:color w:val="365F91"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qZNCT+tdjLOwQVDKjNC430ds55Q==">AMUW2mWgm8hINfqJj6ZYFduIRi319+geCbiDlP9hb7GJ/ffCTW/G4OzE9CrnupuwlLZBsX+YhJzYb8JYs3lAse3VJD0rkpo3w29V98sNji5U426jSL8MVwMfQaUH5CjRF7y1s8uhEhLqoFAY9xau8NqU2W5FMhI83suKKO7hSjcRKhC6XSIdpQaz1aSToIcGWqgz/zcl9Xh5vRDK9jkx9wxhneE4fSXpwpF9nm9rkWbv30MqNGgelz+GjnVx2umgUQPZcEQfut0OWw4qzxSCQFTR8lk/6DqTzHOVeXNu0A+0qnbRPjNXSngzUJ0PuvY0Xvn7K6GBqiSYfTV7ARVrlGzk6QLAr0ayWW+qg+9vLC2GCWR2T5qaYYj/IONyggAJaoIwCfRBP3fnRROYXb1ZyvDKnl35sm4H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11</Pages>
  <Words>1100</Words>
  <Characters>6658</Characters>
  <CharactersWithSpaces>7540</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2023-04-22T18:16:00Z</dcterms:created>
  <dc:creator>hdeshpande</dc:creator>
  <dc:description/>
  <dc:language>en-US</dc:language>
  <cp:lastModifiedBy>sunilkumar yedla</cp:lastModifiedBy>
  <dcterms:modified xsi:type="dcterms:W3CDTF">2023-04-22T18:20:00Z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d14e080fcfdaf1c0c80df495f1e6274ec367e61c619079f538dbc9b92a6768d7</vt:lpwstr>
  </property>
  <property fmtid="{D5CDD505-2E9C-101B-9397-08002B2CF9AE}" pid="3" name="KSOProductBuildVer">
    <vt:lpwstr>1033-10.1.0.5471</vt:lpwstr>
  </property>
</Properties>
</file>