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60"/>
        <w:gridCol w:w="7320"/>
        <w:tblGridChange w:id="0">
          <w:tblGrid>
            <w:gridCol w:w="3660"/>
            <w:gridCol w:w="7320"/>
          </w:tblGrid>
        </w:tblGridChange>
      </w:tblGrid>
      <w:tr>
        <w:trPr>
          <w:trHeight w:val="32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1">
            <w:pPr>
              <w:tabs>
                <w:tab w:val="center" w:pos="4320"/>
                <w:tab w:val="right" w:pos="8640"/>
              </w:tabs>
              <w:contextualSpacing w:val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Job Title</w:t>
            </w:r>
          </w:p>
        </w:tc>
        <w:tc>
          <w:tcPr/>
          <w:p w:rsidR="00000000" w:rsidDel="00000000" w:rsidP="00000000" w:rsidRDefault="00000000" w:rsidRPr="00000000" w14:paraId="00000002">
            <w:pPr>
              <w:tabs>
                <w:tab w:val="right" w:pos="7098"/>
              </w:tabs>
              <w:contextualSpacing w:val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&amp; Network specialist.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tabs>
                <w:tab w:val="center" w:pos="4320"/>
                <w:tab w:val="right" w:pos="8640"/>
              </w:tabs>
              <w:contextualSpacing w:val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Department/section</w:t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left" w:pos="6633"/>
                <w:tab w:val="left" w:pos="6775"/>
              </w:tabs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Department.</w:t>
            </w:r>
          </w:p>
        </w:tc>
      </w:tr>
    </w:tbl>
    <w:p w:rsidR="00000000" w:rsidDel="00000000" w:rsidP="00000000" w:rsidRDefault="00000000" w:rsidRPr="00000000" w14:paraId="00000005">
      <w:pPr>
        <w:tabs>
          <w:tab w:val="center" w:pos="4320"/>
          <w:tab w:val="right" w:pos="8640"/>
        </w:tabs>
        <w:contextualSpacing w:val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06">
            <w:pPr>
              <w:tabs>
                <w:tab w:val="left" w:pos="6930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Reporting Structure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tabs>
                <w:tab w:val="center" w:pos="4320"/>
                <w:tab w:val="right" w:pos="8640"/>
              </w:tabs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Reports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IT Manager, Project Manager.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08">
            <w:pPr>
              <w:tabs>
                <w:tab w:val="center" w:pos="4320"/>
                <w:tab w:val="right" w:pos="10170"/>
              </w:tabs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Reporters 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Servers, PCs, Network Devices, Cameras, GPS, System, Backup Plans</w:t>
            </w:r>
          </w:p>
        </w:tc>
      </w:tr>
      <w:tr>
        <w:trPr>
          <w:trHeight w:val="36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tabs>
                <w:tab w:val="center" w:pos="4320"/>
                <w:tab w:val="right" w:pos="8640"/>
              </w:tabs>
              <w:spacing w:after="100" w:before="120" w:lineRule="auto"/>
              <w:contextualSpacing w:val="0"/>
              <w:rPr>
                <w:sz w:val="24"/>
                <w:szCs w:val="24"/>
              </w:rPr>
            </w:pPr>
            <w:bookmarkStart w:colFirst="0" w:colLast="0" w:name="_2et92p0" w:id="0"/>
            <w:bookmarkEnd w:id="0"/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Job Summary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A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 and maintain (LAN, WAN,  hardware, Software technologies and Other communication equipment).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50"/>
        <w:tblGridChange w:id="0">
          <w:tblGrid>
            <w:gridCol w:w="10950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00" w:before="12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Duties &amp; 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8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240" w:lineRule="auto"/>
              <w:ind w:left="720" w:right="36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Applies network administration and application administration.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240" w:lineRule="auto"/>
              <w:ind w:left="720" w:right="36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Monitors security &amp; backs up procedure for all IT users.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240" w:lineRule="auto"/>
              <w:ind w:left="720" w:right="36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Updates &amp; maintains server.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40" w:lineRule="auto"/>
              <w:ind w:left="720" w:right="36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Manages and applies security policies for all company.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40" w:lineRule="auto"/>
              <w:ind w:left="720" w:right="36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Creates E-mail addresses, users and access management.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40" w:lineRule="auto"/>
              <w:ind w:left="720" w:right="36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Installs and provides employees with computers &amp; laptops.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240" w:lineRule="auto"/>
              <w:ind w:left="720" w:right="36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Performs schedule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backup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of data on server.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40" w:lineRule="auto"/>
              <w:ind w:left="720" w:right="36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Installs new servers.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720" w:right="36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Responds and resolves technical Support requests for users via E-mail or phone.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240" w:lineRule="auto"/>
              <w:ind w:left="720" w:right="36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Keeps inventory records for all IT system and updates them.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240" w:lineRule="auto"/>
              <w:ind w:left="720" w:right="36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Keeps records for all IT vendors and different IT PO &amp; contracts.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240" w:lineRule="auto"/>
              <w:ind w:left="720" w:right="36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Keeps records &amp; monitors training plan for users &amp; Technical staff.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line="240" w:lineRule="auto"/>
              <w:ind w:left="720" w:right="36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Maintains current knowledge of the profession through written papers, presentation.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240" w:lineRule="auto"/>
              <w:ind w:left="720" w:right="36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Creates and works instruction for IT activities.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240" w:lineRule="auto"/>
              <w:ind w:left="720" w:right="36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Assists in the installation of network equipments.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240" w:lineRule="auto"/>
              <w:ind w:left="720" w:right="36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Assists in evaluating, planning and determining new projects.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40" w:lineRule="auto"/>
              <w:ind w:left="720" w:right="36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Plans the hardware procurement process.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240" w:lineRule="auto"/>
              <w:ind w:left="720" w:right="36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Performs any other duties as assigned.</w:t>
            </w:r>
          </w:p>
        </w:tc>
      </w:tr>
      <w:tr>
        <w:trPr>
          <w:trHeight w:val="280" w:hRule="atLeast"/>
        </w:trP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00" w:before="12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 Specifications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(Credentials and Education)</w:t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Bachelor’s Degree in Computer Science or related field.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Good command of English Language.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Ability to configure and troubleshoot window XP, Vista, 2004 server.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Skilled in   active directory, TCP/IP, DHCP, DNS, server hardware &amp; Network, troubleshoot, MS project,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sharepoint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portal, SQL, ISA, Exchange &amp; Linux.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to meet deadlines and manage stress effectively in high-pressure situations.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Five years experience, two years in the same position.</w:t>
            </w:r>
          </w:p>
        </w:tc>
      </w:tr>
      <w:tr>
        <w:trPr>
          <w:trHeight w:val="280" w:hRule="atLeast"/>
        </w:trP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00" w:before="12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  <w:ind w:left="853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Working conditions are normal for an office environment.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40" w:lineRule="auto"/>
              <w:ind w:left="853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Under call 24 hours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853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Air conditioned office 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05"/>
        <w:gridCol w:w="3150"/>
        <w:gridCol w:w="3480"/>
        <w:tblGridChange w:id="0">
          <w:tblGrid>
            <w:gridCol w:w="4305"/>
            <w:gridCol w:w="3150"/>
            <w:gridCol w:w="348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31">
            <w:pPr>
              <w:tabs>
                <w:tab w:val="left" w:pos="720"/>
              </w:tabs>
              <w:contextualSpacing w:val="0"/>
              <w:jc w:val="both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prepared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center" w:pos="4320"/>
                <w:tab w:val="right" w:pos="8640"/>
              </w:tabs>
              <w:bidi w:val="1"/>
              <w:spacing w:after="100" w:before="120" w:lineRule="auto"/>
              <w:contextualSpacing w:val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34">
            <w:pPr>
              <w:tabs>
                <w:tab w:val="left" w:pos="720"/>
              </w:tabs>
              <w:contextualSpacing w:val="0"/>
              <w:jc w:val="both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Date  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tabs>
                <w:tab w:val="left" w:pos="729"/>
                <w:tab w:val="right" w:pos="3054"/>
              </w:tabs>
              <w:bidi w:val="1"/>
              <w:spacing w:after="100" w:before="120" w:lineRule="auto"/>
              <w:contextualSpacing w:val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90"/>
        <w:gridCol w:w="3240"/>
        <w:gridCol w:w="3420"/>
        <w:tblGridChange w:id="0">
          <w:tblGrid>
            <w:gridCol w:w="4290"/>
            <w:gridCol w:w="3240"/>
            <w:gridCol w:w="342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38">
            <w:pPr>
              <w:tabs>
                <w:tab w:val="left" w:pos="720"/>
              </w:tabs>
              <w:spacing w:after="100" w:before="120" w:lineRule="auto"/>
              <w:contextualSpacing w:val="0"/>
              <w:jc w:val="both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Approved 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tabs>
                <w:tab w:val="left" w:pos="720"/>
              </w:tabs>
              <w:bidi w:val="1"/>
              <w:spacing w:after="100" w:before="120" w:lineRule="auto"/>
              <w:contextualSpacing w:val="0"/>
              <w:jc w:val="right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3B">
            <w:pPr>
              <w:tabs>
                <w:tab w:val="left" w:pos="720"/>
              </w:tabs>
              <w:spacing w:after="100" w:before="120" w:lineRule="auto"/>
              <w:contextualSpacing w:val="0"/>
              <w:jc w:val="both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Date  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left" w:pos="720"/>
              </w:tabs>
              <w:bidi w:val="1"/>
              <w:spacing w:after="100" w:before="120" w:lineRule="auto"/>
              <w:contextualSpacing w:val="0"/>
              <w:jc w:val="right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05"/>
        <w:gridCol w:w="6615"/>
        <w:tblGridChange w:id="0">
          <w:tblGrid>
            <w:gridCol w:w="4305"/>
            <w:gridCol w:w="661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3F">
            <w:pPr>
              <w:tabs>
                <w:tab w:val="left" w:pos="720"/>
              </w:tabs>
              <w:spacing w:after="100" w:before="120" w:lineRule="auto"/>
              <w:contextualSpacing w:val="0"/>
              <w:jc w:val="both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Last Updated  date 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tabs>
                <w:tab w:val="left" w:pos="720"/>
              </w:tabs>
              <w:bidi w:val="1"/>
              <w:spacing w:after="100" w:before="120" w:lineRule="auto"/>
              <w:contextualSpacing w:val="0"/>
              <w:jc w:val="right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   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7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 Holder Name: ………………....………… .</w:t>
      </w:r>
    </w:p>
    <w:p w:rsidR="00000000" w:rsidDel="00000000" w:rsidP="00000000" w:rsidRDefault="00000000" w:rsidRPr="00000000" w14:paraId="00000043">
      <w:pPr>
        <w:ind w:left="27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Signatur: ………………....………… .</w:t>
      </w:r>
    </w:p>
    <w:p w:rsidR="00000000" w:rsidDel="00000000" w:rsidP="00000000" w:rsidRDefault="00000000" w:rsidRPr="00000000" w14:paraId="00000044">
      <w:pPr>
        <w:tabs>
          <w:tab w:val="left" w:pos="9740"/>
        </w:tabs>
        <w:ind w:left="27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     /     /         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even"/>
      <w:pgSz w:h="15842" w:w="12242"/>
      <w:pgMar w:bottom="142" w:top="0" w:left="851" w:right="335" w:header="720" w:footer="5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53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93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013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45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7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613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before="240" w:line="480" w:lineRule="auto"/>
      <w:jc w:val="center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