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14:paraId="103F9DAD" w14:textId="77777777">
        <w:tc>
          <w:tcPr>
            <w:tcW w:w="9360" w:type="dxa"/>
            <w:tcBorders>
              <w:top w:val="none" w:sz="0" w:space="0" w:color="FFFFFF"/>
              <w:left w:val="none" w:sz="0" w:space="0" w:color="FFFFFF"/>
              <w:bottom w:val="none" w:sz="0" w:space="0" w:color="FFFFFF"/>
              <w:right w:val="none" w:sz="0" w:space="0" w:color="FFFFFF"/>
            </w:tcBorders>
            <w:shd w:val="clear" w:color="auto" w:fill="0B1F3F"/>
            <w:tcMar>
              <w:top w:w="300" w:type="dxa"/>
              <w:left w:w="600" w:type="dxa"/>
              <w:bottom w:w="700" w:type="dxa"/>
              <w:right w:w="600" w:type="dxa"/>
            </w:tcMar>
          </w:tcPr>
          <w:p w14:paraId="23408AE4" w14:textId="77777777" w:rsidR="005C25AC" w:rsidRDefault="00000000">
            <w:pPr>
              <w:spacing w:after="240" w:line="3000" w:lineRule="exact"/>
              <w:jc w:val="center"/>
            </w:pPr>
            <w:r>
              <w:rPr>
                <w:noProof/>
              </w:rPr>
              <w:drawing>
                <wp:inline distT="0" distB="0" distL="0" distR="0" wp14:anchorId="70FB2F5D" wp14:editId="6F54E5EA">
                  <wp:extent cx="1333500"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43025"/>
                          </a:xfrm>
                          <a:prstGeom prst="rect">
                            <a:avLst/>
                          </a:prstGeom>
                        </pic:spPr>
                      </pic:pic>
                    </a:graphicData>
                  </a:graphic>
                </wp:inline>
              </w:drawing>
            </w:r>
          </w:p>
          <w:p w14:paraId="7E1D0DB6" w14:textId="77777777" w:rsidR="005C25AC" w:rsidRPr="0066080A" w:rsidRDefault="00000000">
            <w:pPr>
              <w:spacing w:after="80"/>
              <w:jc w:val="center"/>
              <w:rPr>
                <w:rFonts w:ascii="Calibri" w:hAnsi="Calibri" w:cs="Calibri"/>
              </w:rPr>
            </w:pPr>
            <w:r w:rsidRPr="0066080A">
              <w:rPr>
                <w:rFonts w:ascii="Calibri" w:hAnsi="Calibri" w:cs="Calibri"/>
                <w:b/>
                <w:bCs/>
                <w:color w:val="FFFFFF"/>
                <w:sz w:val="80"/>
                <w:szCs w:val="80"/>
              </w:rPr>
              <w:t>WAVZ</w:t>
            </w:r>
          </w:p>
          <w:p w14:paraId="3BA40ADC" w14:textId="77777777" w:rsidR="005C25AC" w:rsidRPr="0066080A" w:rsidRDefault="00000000">
            <w:pPr>
              <w:bidi/>
              <w:spacing w:after="280"/>
              <w:jc w:val="center"/>
              <w:rPr>
                <w:rFonts w:ascii="Calibri" w:hAnsi="Calibri" w:cs="Calibri"/>
              </w:rPr>
            </w:pPr>
            <w:r w:rsidRPr="0066080A">
              <w:rPr>
                <w:rFonts w:ascii="Calibri" w:hAnsi="Calibri" w:cs="Calibri"/>
                <w:b/>
                <w:bCs/>
                <w:color w:val="FFB814"/>
                <w:sz w:val="28"/>
                <w:szCs w:val="28"/>
                <w:rtl/>
              </w:rPr>
              <w:t>للتحول الرقمي</w:t>
            </w:r>
          </w:p>
          <w:p w14:paraId="1F416A9F" w14:textId="77777777" w:rsidR="005C25AC" w:rsidRPr="0066080A" w:rsidRDefault="00000000">
            <w:pPr>
              <w:pBdr>
                <w:bottom w:val="single" w:sz="16" w:space="1" w:color="FFB814"/>
              </w:pBdr>
              <w:spacing w:after="280"/>
              <w:ind w:left="2400" w:right="2400"/>
              <w:jc w:val="center"/>
              <w:rPr>
                <w:rFonts w:ascii="Calibri" w:hAnsi="Calibri" w:cs="Calibri"/>
              </w:rPr>
            </w:pPr>
            <w:r w:rsidRPr="0066080A">
              <w:rPr>
                <w:rFonts w:ascii="Calibri" w:hAnsi="Calibri" w:cs="Calibri"/>
                <w:color w:val="1A1A1A"/>
                <w:sz w:val="4"/>
                <w:szCs w:val="4"/>
                <w:rtl/>
              </w:rPr>
              <w:t xml:space="preserve"> </w:t>
            </w:r>
          </w:p>
          <w:p w14:paraId="2BA4214A" w14:textId="77777777" w:rsidR="005C25AC" w:rsidRPr="0066080A" w:rsidRDefault="00000000">
            <w:pPr>
              <w:bidi/>
              <w:spacing w:line="360" w:lineRule="auto"/>
              <w:jc w:val="center"/>
              <w:rPr>
                <w:rFonts w:ascii="Calibri" w:hAnsi="Calibri" w:cs="Calibri"/>
              </w:rPr>
            </w:pPr>
            <w:r w:rsidRPr="0066080A">
              <w:rPr>
                <w:rFonts w:ascii="Calibri" w:hAnsi="Calibri" w:cs="Calibri"/>
                <w:i/>
                <w:iCs/>
                <w:color w:val="FFFFFF"/>
                <w:sz w:val="26"/>
                <w:szCs w:val="26"/>
                <w:rtl/>
              </w:rPr>
              <w:t>نُمكِّن المؤسسات من النمو والابتكار</w:t>
            </w:r>
          </w:p>
          <w:p w14:paraId="529DF151" w14:textId="6262367F" w:rsidR="005C25AC" w:rsidRDefault="00000000">
            <w:pPr>
              <w:bidi/>
              <w:spacing w:line="360" w:lineRule="auto"/>
              <w:jc w:val="center"/>
            </w:pPr>
            <w:r w:rsidRPr="0066080A">
              <w:rPr>
                <w:rFonts w:ascii="Calibri" w:hAnsi="Calibri" w:cs="Calibri"/>
                <w:i/>
                <w:iCs/>
                <w:color w:val="FFFFFF"/>
                <w:sz w:val="26"/>
                <w:szCs w:val="26"/>
                <w:rtl/>
              </w:rPr>
              <w:t>والتطور بثقة.</w:t>
            </w:r>
          </w:p>
        </w:tc>
      </w:tr>
    </w:tbl>
    <w:p w14:paraId="7390A2E0" w14:textId="77777777" w:rsidR="005C25AC" w:rsidRDefault="005C25AC">
      <w:pPr>
        <w:spacing w:after="160"/>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40"/>
        <w:gridCol w:w="2340"/>
        <w:gridCol w:w="2340"/>
        <w:gridCol w:w="2340"/>
      </w:tblGrid>
      <w:tr w:rsidR="005C25AC" w14:paraId="3AE570B0" w14:textId="77777777">
        <w:tc>
          <w:tcPr>
            <w:tcW w:w="2340" w:type="dxa"/>
            <w:tcBorders>
              <w:top w:val="none" w:sz="0" w:space="0" w:color="FFFFFF"/>
              <w:left w:val="none" w:sz="0" w:space="0" w:color="FFFFFF"/>
              <w:bottom w:val="none" w:sz="0" w:space="0" w:color="FFFFFF"/>
              <w:right w:val="none" w:sz="0" w:space="0" w:color="FFFFFF"/>
            </w:tcBorders>
            <w:shd w:val="clear" w:color="auto" w:fill="EDF1F6"/>
            <w:tcMar>
              <w:top w:w="260" w:type="dxa"/>
              <w:left w:w="120" w:type="dxa"/>
              <w:bottom w:w="260" w:type="dxa"/>
              <w:right w:w="120" w:type="dxa"/>
            </w:tcMar>
            <w:vAlign w:val="center"/>
          </w:tcPr>
          <w:p w14:paraId="0EC571F3" w14:textId="77777777" w:rsidR="005C25AC" w:rsidRDefault="00000000">
            <w:pPr>
              <w:spacing w:after="80"/>
              <w:jc w:val="center"/>
            </w:pPr>
            <w:r>
              <w:rPr>
                <w:b/>
                <w:bCs/>
                <w:color w:val="0B1F3F"/>
                <w:sz w:val="44"/>
                <w:szCs w:val="44"/>
              </w:rPr>
              <w:t>2008</w:t>
            </w:r>
          </w:p>
          <w:p w14:paraId="47B13372" w14:textId="77777777" w:rsidR="005C25AC" w:rsidRDefault="00000000">
            <w:pPr>
              <w:bidi/>
              <w:jc w:val="center"/>
            </w:pPr>
            <w:r>
              <w:rPr>
                <w:b/>
                <w:bCs/>
                <w:color w:val="5A6472"/>
                <w:sz w:val="16"/>
                <w:szCs w:val="16"/>
                <w:rtl/>
              </w:rPr>
              <w:t>سنة التأسيس</w:t>
            </w:r>
          </w:p>
        </w:tc>
        <w:tc>
          <w:tcPr>
            <w:tcW w:w="2340" w:type="dxa"/>
            <w:tcBorders>
              <w:top w:val="none" w:sz="0" w:space="0" w:color="FFFFFF"/>
              <w:left w:val="none" w:sz="0" w:space="0" w:color="FFFFFF"/>
              <w:bottom w:val="none" w:sz="0" w:space="0" w:color="FFFFFF"/>
              <w:right w:val="none" w:sz="0" w:space="0" w:color="FFFFFF"/>
            </w:tcBorders>
            <w:shd w:val="clear" w:color="auto" w:fill="EDF1F6"/>
            <w:tcMar>
              <w:top w:w="260" w:type="dxa"/>
              <w:left w:w="120" w:type="dxa"/>
              <w:bottom w:w="260" w:type="dxa"/>
              <w:right w:w="120" w:type="dxa"/>
            </w:tcMar>
            <w:vAlign w:val="center"/>
          </w:tcPr>
          <w:p w14:paraId="740F70C8" w14:textId="77777777" w:rsidR="005C25AC" w:rsidRDefault="00000000">
            <w:pPr>
              <w:spacing w:after="80"/>
              <w:jc w:val="center"/>
            </w:pPr>
            <w:r>
              <w:rPr>
                <w:b/>
                <w:bCs/>
                <w:color w:val="0B1F3F"/>
                <w:sz w:val="44"/>
                <w:szCs w:val="44"/>
              </w:rPr>
              <w:t>2</w:t>
            </w:r>
          </w:p>
          <w:p w14:paraId="0F6696BB" w14:textId="77777777" w:rsidR="005C25AC" w:rsidRDefault="00000000">
            <w:pPr>
              <w:bidi/>
              <w:jc w:val="center"/>
            </w:pPr>
            <w:r>
              <w:rPr>
                <w:b/>
                <w:bCs/>
                <w:color w:val="5A6472"/>
                <w:sz w:val="16"/>
                <w:szCs w:val="16"/>
                <w:rtl/>
              </w:rPr>
              <w:t>مكتبان إقليميان</w:t>
            </w:r>
          </w:p>
        </w:tc>
        <w:tc>
          <w:tcPr>
            <w:tcW w:w="2340" w:type="dxa"/>
            <w:tcBorders>
              <w:top w:val="none" w:sz="0" w:space="0" w:color="FFFFFF"/>
              <w:left w:val="none" w:sz="0" w:space="0" w:color="FFFFFF"/>
              <w:bottom w:val="none" w:sz="0" w:space="0" w:color="FFFFFF"/>
              <w:right w:val="none" w:sz="0" w:space="0" w:color="FFFFFF"/>
            </w:tcBorders>
            <w:shd w:val="clear" w:color="auto" w:fill="EDF1F6"/>
            <w:tcMar>
              <w:top w:w="260" w:type="dxa"/>
              <w:left w:w="120" w:type="dxa"/>
              <w:bottom w:w="260" w:type="dxa"/>
              <w:right w:w="120" w:type="dxa"/>
            </w:tcMar>
            <w:vAlign w:val="center"/>
          </w:tcPr>
          <w:p w14:paraId="6DB130F7" w14:textId="77777777" w:rsidR="005C25AC" w:rsidRDefault="00000000">
            <w:pPr>
              <w:spacing w:after="80"/>
              <w:jc w:val="center"/>
            </w:pPr>
            <w:r>
              <w:rPr>
                <w:b/>
                <w:bCs/>
                <w:color w:val="0B1F3F"/>
                <w:sz w:val="44"/>
                <w:szCs w:val="44"/>
              </w:rPr>
              <w:t>+15</w:t>
            </w:r>
          </w:p>
          <w:p w14:paraId="41B053F0" w14:textId="77777777" w:rsidR="005C25AC" w:rsidRDefault="00000000">
            <w:pPr>
              <w:bidi/>
              <w:jc w:val="center"/>
            </w:pPr>
            <w:r>
              <w:rPr>
                <w:b/>
                <w:bCs/>
                <w:color w:val="5A6472"/>
                <w:sz w:val="16"/>
                <w:szCs w:val="16"/>
                <w:rtl/>
              </w:rPr>
              <w:t>عاماً من التنفيذ</w:t>
            </w:r>
          </w:p>
        </w:tc>
        <w:tc>
          <w:tcPr>
            <w:tcW w:w="2340" w:type="dxa"/>
            <w:tcBorders>
              <w:top w:val="none" w:sz="0" w:space="0" w:color="FFFFFF"/>
              <w:left w:val="none" w:sz="0" w:space="0" w:color="FFFFFF"/>
              <w:bottom w:val="none" w:sz="0" w:space="0" w:color="FFFFFF"/>
              <w:right w:val="none" w:sz="0" w:space="0" w:color="FFFFFF"/>
            </w:tcBorders>
            <w:shd w:val="clear" w:color="auto" w:fill="EDF1F6"/>
            <w:tcMar>
              <w:top w:w="260" w:type="dxa"/>
              <w:left w:w="120" w:type="dxa"/>
              <w:bottom w:w="260" w:type="dxa"/>
              <w:right w:w="120" w:type="dxa"/>
            </w:tcMar>
            <w:vAlign w:val="center"/>
          </w:tcPr>
          <w:p w14:paraId="249100B8" w14:textId="77777777" w:rsidR="005C25AC" w:rsidRDefault="00000000">
            <w:pPr>
              <w:spacing w:after="80"/>
              <w:jc w:val="center"/>
            </w:pPr>
            <w:r>
              <w:rPr>
                <w:b/>
                <w:bCs/>
                <w:color w:val="0B1F3F"/>
                <w:sz w:val="44"/>
                <w:szCs w:val="44"/>
              </w:rPr>
              <w:t>MEA</w:t>
            </w:r>
          </w:p>
          <w:p w14:paraId="69D56736" w14:textId="77777777" w:rsidR="005C25AC" w:rsidRDefault="00000000">
            <w:pPr>
              <w:bidi/>
              <w:jc w:val="center"/>
            </w:pPr>
            <w:r>
              <w:rPr>
                <w:b/>
                <w:bCs/>
                <w:color w:val="5A6472"/>
                <w:sz w:val="16"/>
                <w:szCs w:val="16"/>
                <w:rtl/>
              </w:rPr>
              <w:t>نطاق التغطية</w:t>
            </w:r>
          </w:p>
        </w:tc>
      </w:tr>
    </w:tbl>
    <w:p w14:paraId="0F20E343" w14:textId="77777777" w:rsidR="005C25AC" w:rsidRDefault="005C25AC">
      <w:pPr>
        <w:spacing w:after="120"/>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14:paraId="3C8B02D9" w14:textId="77777777">
        <w:tc>
          <w:tcPr>
            <w:tcW w:w="9360" w:type="dxa"/>
            <w:tcBorders>
              <w:top w:val="none" w:sz="0" w:space="0" w:color="FFFFFF"/>
              <w:left w:val="none" w:sz="0" w:space="0" w:color="FFFFFF"/>
              <w:bottom w:val="none" w:sz="0" w:space="0" w:color="FFFFFF"/>
              <w:right w:val="none" w:sz="0" w:space="0" w:color="FFFFFF"/>
            </w:tcBorders>
            <w:shd w:val="clear" w:color="auto" w:fill="F2F6FB"/>
            <w:tcMar>
              <w:top w:w="200" w:type="dxa"/>
              <w:left w:w="320" w:type="dxa"/>
              <w:bottom w:w="200" w:type="dxa"/>
              <w:right w:w="320" w:type="dxa"/>
            </w:tcMar>
          </w:tcPr>
          <w:p w14:paraId="7BBB3436" w14:textId="77777777" w:rsidR="005C25AC" w:rsidRDefault="00000000" w:rsidP="0066080A">
            <w:pPr>
              <w:bidi/>
              <w:spacing w:after="60"/>
              <w:jc w:val="center"/>
            </w:pPr>
            <w:r>
              <w:rPr>
                <w:b/>
                <w:bCs/>
                <w:color w:val="1173BD"/>
                <w:rtl/>
              </w:rPr>
              <w:t>ملف الشركة   ·   2026</w:t>
            </w:r>
          </w:p>
          <w:p w14:paraId="57CF08A2" w14:textId="77777777" w:rsidR="005C25AC" w:rsidRDefault="00000000" w:rsidP="0066080A">
            <w:pPr>
              <w:bidi/>
              <w:jc w:val="center"/>
            </w:pPr>
            <w:r>
              <w:rPr>
                <w:color w:val="1A1A1A"/>
                <w:sz w:val="18"/>
                <w:szCs w:val="18"/>
                <w:rtl/>
              </w:rPr>
              <w:t>القاهرة، مصر</w:t>
            </w:r>
            <w:r>
              <w:rPr>
                <w:color w:val="5A6472"/>
                <w:sz w:val="18"/>
                <w:szCs w:val="18"/>
                <w:rtl/>
              </w:rPr>
              <w:t xml:space="preserve">   ·   </w:t>
            </w:r>
            <w:r>
              <w:rPr>
                <w:color w:val="1A1A1A"/>
                <w:sz w:val="18"/>
                <w:szCs w:val="18"/>
                <w:rtl/>
              </w:rPr>
              <w:t>الرياض، المملكة العربية السعودية</w:t>
            </w:r>
            <w:r>
              <w:rPr>
                <w:color w:val="5A6472"/>
                <w:sz w:val="18"/>
                <w:szCs w:val="18"/>
                <w:rtl/>
              </w:rPr>
              <w:t xml:space="preserve">   ·   </w:t>
            </w:r>
            <w:r>
              <w:rPr>
                <w:color w:val="1A1A1A"/>
                <w:sz w:val="18"/>
                <w:szCs w:val="18"/>
              </w:rPr>
              <w:t>wavz.com.eg</w:t>
            </w:r>
          </w:p>
        </w:tc>
      </w:tr>
    </w:tbl>
    <w:p w14:paraId="3BF90A10" w14:textId="77777777" w:rsidR="005C25AC" w:rsidRDefault="00000000">
      <w: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4E9A9A2A"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5C03C960" w14:textId="77777777" w:rsidR="005C25AC" w:rsidRPr="0066080A" w:rsidRDefault="00000000" w:rsidP="0066080A">
            <w:pPr>
              <w:bidi/>
              <w:spacing w:after="60"/>
              <w:rPr>
                <w:rFonts w:ascii="Calibri" w:hAnsi="Calibri" w:cs="Calibri"/>
              </w:rPr>
            </w:pPr>
            <w:r w:rsidRPr="0066080A">
              <w:rPr>
                <w:rFonts w:ascii="Calibri" w:hAnsi="Calibri" w:cs="Calibri"/>
                <w:b/>
                <w:bCs/>
                <w:color w:val="1173BD"/>
                <w:sz w:val="18"/>
                <w:szCs w:val="18"/>
                <w:rtl/>
              </w:rPr>
              <w:lastRenderedPageBreak/>
              <w:t>نبذة عن الشركة</w:t>
            </w:r>
          </w:p>
          <w:p w14:paraId="18513F3E" w14:textId="77777777" w:rsidR="005C25AC" w:rsidRPr="0066080A" w:rsidRDefault="00000000" w:rsidP="0066080A">
            <w:pPr>
              <w:bidi/>
              <w:rPr>
                <w:rFonts w:ascii="Calibri" w:hAnsi="Calibri" w:cs="Calibri"/>
              </w:rPr>
            </w:pPr>
            <w:r w:rsidRPr="0066080A">
              <w:rPr>
                <w:rFonts w:ascii="Calibri" w:hAnsi="Calibri" w:cs="Calibri"/>
                <w:b/>
                <w:bCs/>
                <w:color w:val="0B1F3F"/>
                <w:sz w:val="36"/>
                <w:szCs w:val="36"/>
                <w:rtl/>
              </w:rPr>
              <w:t>من نحن</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7FF3FF6B"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01</w:t>
            </w:r>
          </w:p>
        </w:tc>
      </w:tr>
    </w:tbl>
    <w:p w14:paraId="1C19257C" w14:textId="77777777" w:rsidR="005C25AC" w:rsidRPr="0066080A" w:rsidRDefault="005C25AC">
      <w:pPr>
        <w:spacing w:after="200"/>
        <w:rPr>
          <w:rFonts w:ascii="Calibri" w:hAnsi="Calibri" w:cs="Calibri"/>
        </w:rPr>
      </w:pPr>
    </w:p>
    <w:p w14:paraId="0BBFD2ED" w14:textId="77777777" w:rsidR="005C25AC" w:rsidRPr="0066080A" w:rsidRDefault="00000000" w:rsidP="0066080A">
      <w:pPr>
        <w:bidi/>
        <w:spacing w:after="200" w:line="360" w:lineRule="auto"/>
        <w:rPr>
          <w:rFonts w:ascii="Calibri" w:hAnsi="Calibri" w:cs="Calibri"/>
          <w:sz w:val="24"/>
          <w:szCs w:val="24"/>
        </w:rPr>
      </w:pPr>
      <w:r w:rsidRPr="0066080A">
        <w:rPr>
          <w:rFonts w:ascii="Calibri" w:hAnsi="Calibri" w:cs="Calibri"/>
          <w:color w:val="1A1A1A"/>
          <w:sz w:val="24"/>
          <w:szCs w:val="24"/>
          <w:rtl/>
        </w:rPr>
        <w:t xml:space="preserve">تأسست </w:t>
      </w:r>
      <w:r w:rsidRPr="0066080A">
        <w:rPr>
          <w:rFonts w:ascii="Calibri" w:hAnsi="Calibri" w:cs="Calibri"/>
          <w:b/>
          <w:bCs/>
          <w:color w:val="0B1F3F"/>
          <w:sz w:val="24"/>
          <w:szCs w:val="24"/>
        </w:rPr>
        <w:t>WAVZ</w:t>
      </w:r>
      <w:r w:rsidRPr="0066080A">
        <w:rPr>
          <w:rFonts w:ascii="Calibri" w:hAnsi="Calibri" w:cs="Calibri"/>
          <w:color w:val="1A1A1A"/>
          <w:sz w:val="24"/>
          <w:szCs w:val="24"/>
          <w:rtl/>
        </w:rPr>
        <w:t xml:space="preserve"> للتحول الرقمي في عام 2008 ويقع مقرها الرئيسي في القاهرة، مصر، وعلى مدى أكثر من 15 عاماً ساعدنا الجهات الحكومية والمؤسسات الكبرى على تحقيق إمكاناتها الكاملة. من خلال حلول تقنية قائمة على النتائج، نُمكِّن عملاءنا من تحويل عملياتهم، وتحديث بنيتهم التحتية لتقنية المعلومات، وبناء المرونة اللازمة لمواصلة النمو.</w:t>
      </w:r>
    </w:p>
    <w:p w14:paraId="590B8F82" w14:textId="77777777" w:rsidR="005C25AC" w:rsidRPr="0066080A" w:rsidRDefault="00000000" w:rsidP="0066080A">
      <w:pPr>
        <w:bidi/>
        <w:spacing w:after="280" w:line="360" w:lineRule="auto"/>
        <w:rPr>
          <w:rFonts w:ascii="Calibri" w:hAnsi="Calibri" w:cs="Calibri"/>
          <w:sz w:val="24"/>
          <w:szCs w:val="24"/>
        </w:rPr>
      </w:pPr>
      <w:r w:rsidRPr="0066080A">
        <w:rPr>
          <w:rFonts w:ascii="Calibri" w:hAnsi="Calibri" w:cs="Calibri"/>
          <w:color w:val="1A1A1A"/>
          <w:sz w:val="24"/>
          <w:szCs w:val="24"/>
          <w:rtl/>
        </w:rPr>
        <w:t>وفي عام 2024، توسّعنا إلى المملكة العربية السعودية بافتتاح شركة تابعة في الرياض — خطوة استراتيجية محسوبة ضمن توجهنا الأشمل لخدمة سوق الشرق الأوسط وأفريقيا بحضور أعمق وقرب أكبر من العملاء.</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695CBFF4" w14:textId="77777777">
        <w:tc>
          <w:tcPr>
            <w:tcW w:w="9360" w:type="dxa"/>
            <w:tcBorders>
              <w:top w:val="none" w:sz="0" w:space="0" w:color="FFFFFF"/>
              <w:left w:val="none" w:sz="0" w:space="0" w:color="FFFFFF"/>
              <w:bottom w:val="none" w:sz="0" w:space="0" w:color="FFFFFF"/>
              <w:right w:val="single" w:sz="24" w:space="0" w:color="FFB814"/>
            </w:tcBorders>
            <w:shd w:val="clear" w:color="auto" w:fill="F2F6FB"/>
            <w:tcMar>
              <w:top w:w="240" w:type="dxa"/>
              <w:left w:w="320" w:type="dxa"/>
              <w:bottom w:w="240" w:type="dxa"/>
              <w:right w:w="320" w:type="dxa"/>
            </w:tcMar>
          </w:tcPr>
          <w:p w14:paraId="2B8D5E05" w14:textId="75DFA27B" w:rsidR="005C25AC" w:rsidRPr="0066080A" w:rsidRDefault="00000000" w:rsidP="0066080A">
            <w:pPr>
              <w:bidi/>
              <w:spacing w:line="340" w:lineRule="auto"/>
              <w:rPr>
                <w:rFonts w:ascii="Calibri" w:hAnsi="Calibri" w:cs="Calibri"/>
                <w:sz w:val="24"/>
                <w:szCs w:val="24"/>
              </w:rPr>
            </w:pPr>
            <w:r w:rsidRPr="0066080A">
              <w:rPr>
                <w:rFonts w:ascii="Calibri" w:hAnsi="Calibri" w:cs="Calibri"/>
                <w:b/>
                <w:bCs/>
                <w:color w:val="0B1F3F"/>
                <w:sz w:val="24"/>
                <w:szCs w:val="24"/>
              </w:rPr>
              <w:t>WAVZ</w:t>
            </w:r>
            <w:r w:rsidRPr="0066080A">
              <w:rPr>
                <w:rFonts w:ascii="Calibri" w:hAnsi="Calibri" w:cs="Calibri"/>
                <w:b/>
                <w:bCs/>
                <w:color w:val="0B1F3F"/>
                <w:sz w:val="24"/>
                <w:szCs w:val="24"/>
                <w:rtl/>
              </w:rPr>
              <w:t xml:space="preserve"> تعمل بمنهجية محايدة تجاه التقنيات</w:t>
            </w:r>
            <w:r w:rsidRPr="0066080A">
              <w:rPr>
                <w:rFonts w:ascii="Calibri" w:hAnsi="Calibri" w:cs="Calibri"/>
                <w:color w:val="1A1A1A"/>
                <w:sz w:val="24"/>
                <w:szCs w:val="24"/>
                <w:rtl/>
              </w:rPr>
              <w:t xml:space="preserve"> — حيث نتشارك مع كبرى شركات التقنية مثل </w:t>
            </w:r>
            <w:r w:rsidRPr="0066080A">
              <w:rPr>
                <w:rFonts w:ascii="Calibri" w:hAnsi="Calibri" w:cs="Calibri"/>
                <w:b/>
                <w:bCs/>
                <w:color w:val="1A1A1A"/>
                <w:sz w:val="24"/>
                <w:szCs w:val="24"/>
              </w:rPr>
              <w:t xml:space="preserve">SAP, Oracle, Microsoft, Teradata, Informatica, </w:t>
            </w:r>
            <w:r w:rsidR="00265262">
              <w:rPr>
                <w:rFonts w:ascii="Calibri" w:hAnsi="Calibri" w:cs="Calibri"/>
                <w:b/>
                <w:bCs/>
                <w:color w:val="1A1A1A"/>
                <w:sz w:val="24"/>
                <w:szCs w:val="24"/>
              </w:rPr>
              <w:t>Cisco</w:t>
            </w:r>
            <w:r w:rsidRPr="0066080A">
              <w:rPr>
                <w:rFonts w:ascii="Calibri" w:hAnsi="Calibri" w:cs="Calibri"/>
                <w:color w:val="1A1A1A"/>
                <w:sz w:val="24"/>
                <w:szCs w:val="24"/>
                <w:rtl/>
              </w:rPr>
              <w:t>، وغيرها الكثير، ونختار الأدوات المناسبة بناءً على متطلبات كل عميل دون التحيّز لأي مورد بعينه.</w:t>
            </w:r>
          </w:p>
        </w:tc>
      </w:tr>
    </w:tbl>
    <w:p w14:paraId="263CE130" w14:textId="77777777" w:rsidR="005C25AC" w:rsidRPr="0066080A" w:rsidRDefault="005C25AC">
      <w:pPr>
        <w:spacing w:after="360"/>
        <w:rPr>
          <w:rFonts w:ascii="Calibri" w:hAnsi="Calibri" w:cs="Calibri"/>
        </w:rPr>
      </w:pPr>
    </w:p>
    <w:p w14:paraId="0897B759" w14:textId="77777777" w:rsidR="005C25AC" w:rsidRPr="00180ECD" w:rsidRDefault="00000000" w:rsidP="00180ECD">
      <w:pPr>
        <w:bidi/>
        <w:spacing w:after="120"/>
        <w:rPr>
          <w:rFonts w:ascii="Calibri" w:hAnsi="Calibri" w:cs="Calibri"/>
          <w:sz w:val="24"/>
          <w:szCs w:val="24"/>
        </w:rPr>
      </w:pPr>
      <w:r w:rsidRPr="00180ECD">
        <w:rPr>
          <w:rFonts w:ascii="Calibri" w:hAnsi="Calibri" w:cs="Calibri"/>
          <w:b/>
          <w:bCs/>
          <w:color w:val="1173BD"/>
          <w:sz w:val="24"/>
          <w:szCs w:val="24"/>
          <w:rtl/>
        </w:rPr>
        <w:t>الرؤية</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180ECD" w14:paraId="19ACBC55" w14:textId="77777777">
        <w:tc>
          <w:tcPr>
            <w:tcW w:w="9360" w:type="dxa"/>
            <w:tcBorders>
              <w:top w:val="none" w:sz="0" w:space="0" w:color="FFFFFF"/>
              <w:left w:val="none" w:sz="0" w:space="0" w:color="FFFFFF"/>
              <w:bottom w:val="none" w:sz="0" w:space="0" w:color="FFFFFF"/>
              <w:right w:val="none" w:sz="0" w:space="0" w:color="FFFFFF"/>
            </w:tcBorders>
            <w:shd w:val="clear" w:color="auto" w:fill="0B1F3F"/>
            <w:tcMar>
              <w:top w:w="280" w:type="dxa"/>
              <w:left w:w="320" w:type="dxa"/>
              <w:bottom w:w="280" w:type="dxa"/>
              <w:right w:w="320" w:type="dxa"/>
            </w:tcMar>
          </w:tcPr>
          <w:p w14:paraId="3F617AB1" w14:textId="17BD1008" w:rsidR="005C25AC" w:rsidRPr="00180ECD" w:rsidRDefault="00000000" w:rsidP="00180ECD">
            <w:pPr>
              <w:bidi/>
              <w:spacing w:line="360" w:lineRule="auto"/>
              <w:rPr>
                <w:rFonts w:ascii="Calibri" w:hAnsi="Calibri" w:cs="Calibri"/>
                <w:sz w:val="24"/>
                <w:szCs w:val="24"/>
              </w:rPr>
            </w:pPr>
            <w:r w:rsidRPr="00180ECD">
              <w:rPr>
                <w:rFonts w:ascii="Calibri" w:hAnsi="Calibri" w:cs="Calibri"/>
                <w:i/>
                <w:iCs/>
                <w:color w:val="FFFFFF"/>
                <w:sz w:val="24"/>
                <w:szCs w:val="24"/>
                <w:rtl/>
              </w:rPr>
              <w:t xml:space="preserve">أن نكون الشريك الاستراتيجي </w:t>
            </w:r>
            <w:r w:rsidR="00180ECD" w:rsidRPr="00180ECD">
              <w:rPr>
                <w:rFonts w:ascii="Calibri" w:hAnsi="Calibri" w:cs="Calibri" w:hint="cs"/>
                <w:i/>
                <w:iCs/>
                <w:color w:val="FFFFFF"/>
                <w:sz w:val="24"/>
                <w:szCs w:val="24"/>
                <w:rtl/>
              </w:rPr>
              <w:t xml:space="preserve">الموثوق وصاحب الرؤية </w:t>
            </w:r>
            <w:r w:rsidRPr="00180ECD">
              <w:rPr>
                <w:rFonts w:ascii="Calibri" w:hAnsi="Calibri" w:cs="Calibri"/>
                <w:i/>
                <w:iCs/>
                <w:color w:val="FFFFFF"/>
                <w:sz w:val="24"/>
                <w:szCs w:val="24"/>
                <w:rtl/>
              </w:rPr>
              <w:t>في المنطقة، نُمكِّن المؤسسات من النمو والابتكار والتطور بثقةٍ تامة.</w:t>
            </w:r>
          </w:p>
        </w:tc>
      </w:tr>
    </w:tbl>
    <w:p w14:paraId="12C1CF2A" w14:textId="77777777" w:rsidR="005C25AC" w:rsidRPr="00180ECD" w:rsidRDefault="005C25AC" w:rsidP="00180ECD">
      <w:pPr>
        <w:spacing w:after="300"/>
        <w:jc w:val="right"/>
        <w:rPr>
          <w:rFonts w:ascii="Calibri" w:hAnsi="Calibri" w:cs="Calibri"/>
          <w:sz w:val="24"/>
          <w:szCs w:val="24"/>
        </w:rPr>
      </w:pPr>
    </w:p>
    <w:p w14:paraId="30354045" w14:textId="77777777" w:rsidR="005C25AC" w:rsidRPr="00180ECD" w:rsidRDefault="00000000" w:rsidP="00180ECD">
      <w:pPr>
        <w:bidi/>
        <w:spacing w:after="120"/>
        <w:rPr>
          <w:rFonts w:ascii="Calibri" w:hAnsi="Calibri" w:cs="Calibri"/>
          <w:sz w:val="24"/>
          <w:szCs w:val="24"/>
        </w:rPr>
      </w:pPr>
      <w:r w:rsidRPr="00180ECD">
        <w:rPr>
          <w:rFonts w:ascii="Calibri" w:hAnsi="Calibri" w:cs="Calibri"/>
          <w:b/>
          <w:bCs/>
          <w:color w:val="1173BD"/>
          <w:sz w:val="24"/>
          <w:szCs w:val="24"/>
          <w:rtl/>
        </w:rPr>
        <w:t>الرسالة</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180ECD" w14:paraId="4DF0A445" w14:textId="77777777">
        <w:tc>
          <w:tcPr>
            <w:tcW w:w="9360" w:type="dxa"/>
            <w:tcBorders>
              <w:top w:val="none" w:sz="0" w:space="0" w:color="FFFFFF"/>
              <w:left w:val="none" w:sz="0" w:space="0" w:color="FFFFFF"/>
              <w:bottom w:val="none" w:sz="0" w:space="0" w:color="FFFFFF"/>
              <w:right w:val="single" w:sz="24" w:space="0" w:color="FFB814"/>
            </w:tcBorders>
            <w:shd w:val="clear" w:color="auto" w:fill="F2F6FB"/>
            <w:tcMar>
              <w:top w:w="240" w:type="dxa"/>
              <w:left w:w="320" w:type="dxa"/>
              <w:bottom w:w="240" w:type="dxa"/>
              <w:right w:w="320" w:type="dxa"/>
            </w:tcMar>
          </w:tcPr>
          <w:p w14:paraId="05EF71E2" w14:textId="604AB246" w:rsidR="005C25AC" w:rsidRPr="00180ECD" w:rsidRDefault="00000000" w:rsidP="00180ECD">
            <w:pPr>
              <w:bidi/>
              <w:spacing w:line="360" w:lineRule="auto"/>
              <w:rPr>
                <w:rFonts w:ascii="Calibri" w:hAnsi="Calibri" w:cs="Calibri"/>
                <w:sz w:val="24"/>
                <w:szCs w:val="24"/>
              </w:rPr>
            </w:pPr>
            <w:r w:rsidRPr="00180ECD">
              <w:rPr>
                <w:rFonts w:ascii="Calibri" w:hAnsi="Calibri" w:cs="Calibri"/>
                <w:color w:val="1A1A1A"/>
                <w:sz w:val="24"/>
                <w:szCs w:val="24"/>
                <w:rtl/>
              </w:rPr>
              <w:t xml:space="preserve">نُمكِّن المؤسسات عبر </w:t>
            </w:r>
            <w:r w:rsidR="00180ECD" w:rsidRPr="00180ECD">
              <w:rPr>
                <w:rFonts w:ascii="Calibri" w:hAnsi="Calibri" w:cs="Calibri" w:hint="cs"/>
                <w:color w:val="1A1A1A"/>
                <w:sz w:val="24"/>
                <w:szCs w:val="24"/>
                <w:rtl/>
              </w:rPr>
              <w:t>منظومه</w:t>
            </w:r>
            <w:r w:rsidRPr="00180ECD">
              <w:rPr>
                <w:rFonts w:ascii="Calibri" w:hAnsi="Calibri" w:cs="Calibri"/>
                <w:color w:val="1A1A1A"/>
                <w:sz w:val="24"/>
                <w:szCs w:val="24"/>
                <w:rtl/>
              </w:rPr>
              <w:t xml:space="preserve"> مبتكرة من الخدمات الاستشارية والتشغيلية، نجمع فيها بين التميز في التنفيذ والشراكات الاستراتيجية لضمان </w:t>
            </w:r>
            <w:r w:rsidR="00180ECD" w:rsidRPr="00180ECD">
              <w:rPr>
                <w:rFonts w:ascii="Calibri" w:hAnsi="Calibri" w:cs="Calibri" w:hint="cs"/>
                <w:color w:val="1A1A1A"/>
                <w:sz w:val="24"/>
                <w:szCs w:val="24"/>
                <w:rtl/>
              </w:rPr>
              <w:t>ال</w:t>
            </w:r>
            <w:r w:rsidRPr="00180ECD">
              <w:rPr>
                <w:rFonts w:ascii="Calibri" w:hAnsi="Calibri" w:cs="Calibri"/>
                <w:color w:val="1A1A1A"/>
                <w:sz w:val="24"/>
                <w:szCs w:val="24"/>
                <w:rtl/>
              </w:rPr>
              <w:t xml:space="preserve">نمو </w:t>
            </w:r>
            <w:r w:rsidR="00180ECD" w:rsidRPr="00180ECD">
              <w:rPr>
                <w:rFonts w:ascii="Calibri" w:hAnsi="Calibri" w:cs="Calibri" w:hint="cs"/>
                <w:color w:val="1A1A1A"/>
                <w:sz w:val="24"/>
                <w:szCs w:val="24"/>
                <w:rtl/>
              </w:rPr>
              <w:t>ال</w:t>
            </w:r>
            <w:r w:rsidRPr="00180ECD">
              <w:rPr>
                <w:rFonts w:ascii="Calibri" w:hAnsi="Calibri" w:cs="Calibri"/>
                <w:color w:val="1A1A1A"/>
                <w:sz w:val="24"/>
                <w:szCs w:val="24"/>
                <w:rtl/>
              </w:rPr>
              <w:t>مرن و</w:t>
            </w:r>
            <w:r w:rsidR="00180ECD" w:rsidRPr="00180ECD">
              <w:rPr>
                <w:rFonts w:ascii="Calibri" w:hAnsi="Calibri" w:cs="Calibri" w:hint="cs"/>
                <w:color w:val="1A1A1A"/>
                <w:sz w:val="24"/>
                <w:szCs w:val="24"/>
                <w:rtl/>
              </w:rPr>
              <w:t>ال</w:t>
            </w:r>
            <w:r w:rsidRPr="00180ECD">
              <w:rPr>
                <w:rFonts w:ascii="Calibri" w:hAnsi="Calibri" w:cs="Calibri"/>
                <w:color w:val="1A1A1A"/>
                <w:sz w:val="24"/>
                <w:szCs w:val="24"/>
                <w:rtl/>
              </w:rPr>
              <w:t>مستدام.</w:t>
            </w:r>
          </w:p>
        </w:tc>
      </w:tr>
    </w:tbl>
    <w:p w14:paraId="23DADB9C"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148750FD"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1E27C2C5" w14:textId="5B77B974" w:rsidR="005C25AC" w:rsidRPr="0066080A" w:rsidRDefault="00180ECD" w:rsidP="00180ECD">
            <w:pPr>
              <w:bidi/>
              <w:spacing w:after="60"/>
              <w:rPr>
                <w:rFonts w:ascii="Calibri" w:hAnsi="Calibri" w:cs="Calibri"/>
              </w:rPr>
            </w:pPr>
            <w:r>
              <w:rPr>
                <w:rFonts w:ascii="Calibri" w:hAnsi="Calibri" w:cs="Calibri" w:hint="cs"/>
                <w:b/>
                <w:bCs/>
                <w:color w:val="1173BD"/>
                <w:sz w:val="18"/>
                <w:szCs w:val="18"/>
                <w:rtl/>
              </w:rPr>
              <w:lastRenderedPageBreak/>
              <w:t>قيمتنا الم</w:t>
            </w:r>
            <w:r w:rsidR="00D008E7">
              <w:rPr>
                <w:rFonts w:ascii="Calibri" w:hAnsi="Calibri" w:cs="Calibri" w:hint="cs"/>
                <w:b/>
                <w:bCs/>
                <w:color w:val="1173BD"/>
                <w:sz w:val="18"/>
                <w:szCs w:val="18"/>
                <w:rtl/>
              </w:rPr>
              <w:t>ميز</w:t>
            </w:r>
            <w:r>
              <w:rPr>
                <w:rFonts w:ascii="Calibri" w:hAnsi="Calibri" w:cs="Calibri" w:hint="cs"/>
                <w:b/>
                <w:bCs/>
                <w:color w:val="1173BD"/>
                <w:sz w:val="18"/>
                <w:szCs w:val="18"/>
                <w:rtl/>
              </w:rPr>
              <w:t>ة</w:t>
            </w:r>
          </w:p>
          <w:p w14:paraId="7667C3E6" w14:textId="77777777" w:rsidR="005C25AC" w:rsidRPr="0066080A" w:rsidRDefault="00000000" w:rsidP="00180ECD">
            <w:pPr>
              <w:bidi/>
              <w:rPr>
                <w:rFonts w:ascii="Calibri" w:hAnsi="Calibri" w:cs="Calibri"/>
              </w:rPr>
            </w:pPr>
            <w:r w:rsidRPr="0066080A">
              <w:rPr>
                <w:rFonts w:ascii="Calibri" w:hAnsi="Calibri" w:cs="Calibri"/>
                <w:b/>
                <w:bCs/>
                <w:color w:val="0B1F3F"/>
                <w:sz w:val="36"/>
                <w:szCs w:val="36"/>
                <w:rtl/>
              </w:rPr>
              <w:t>ما الذي يميزنا</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05D34193"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02</w:t>
            </w:r>
          </w:p>
        </w:tc>
      </w:tr>
    </w:tbl>
    <w:p w14:paraId="263AB04F" w14:textId="77777777" w:rsidR="005C25AC" w:rsidRPr="0066080A" w:rsidRDefault="005C25AC">
      <w:pPr>
        <w:spacing w:after="200"/>
        <w:rPr>
          <w:rFonts w:ascii="Calibri" w:hAnsi="Calibri" w:cs="Calibri"/>
        </w:rPr>
      </w:pPr>
    </w:p>
    <w:p w14:paraId="348A9B98" w14:textId="77777777" w:rsidR="005C25AC" w:rsidRPr="00821C5F" w:rsidRDefault="00000000" w:rsidP="00180ECD">
      <w:pPr>
        <w:bidi/>
        <w:spacing w:after="360" w:line="360" w:lineRule="auto"/>
        <w:rPr>
          <w:rFonts w:ascii="Calibri" w:hAnsi="Calibri" w:cs="Calibri"/>
          <w:sz w:val="24"/>
          <w:szCs w:val="24"/>
        </w:rPr>
      </w:pPr>
      <w:r w:rsidRPr="00821C5F">
        <w:rPr>
          <w:rFonts w:ascii="Calibri" w:hAnsi="Calibri" w:cs="Calibri"/>
          <w:b/>
          <w:bCs/>
          <w:color w:val="0B1F3F"/>
          <w:sz w:val="24"/>
          <w:szCs w:val="24"/>
          <w:rtl/>
        </w:rPr>
        <w:t>قيمتنا لا تكمن في تقنية بعينها</w:t>
      </w:r>
      <w:r w:rsidRPr="00821C5F">
        <w:rPr>
          <w:rFonts w:ascii="Calibri" w:hAnsi="Calibri" w:cs="Calibri"/>
          <w:color w:val="1A1A1A"/>
          <w:sz w:val="24"/>
          <w:szCs w:val="24"/>
          <w:rtl/>
        </w:rPr>
        <w:t xml:space="preserve"> — بل في تكامل خبرة عميقة في القطاع، واستقلالية تامة عن الموردين، وإطار تنفيذ منضبط يقود كل ارتباط من التقييم الأول وحتى التشغيل المستدام على المدى الطويل.</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0"/>
        <w:gridCol w:w="340"/>
        <w:gridCol w:w="4510"/>
      </w:tblGrid>
      <w:tr w:rsidR="005C25AC" w:rsidRPr="0066080A" w14:paraId="705D8B0A" w14:textId="77777777">
        <w:tc>
          <w:tcPr>
            <w:tcW w:w="4500" w:type="dxa"/>
            <w:tcBorders>
              <w:top w:val="single" w:sz="12" w:space="0" w:color="FFB814"/>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5CE15F02"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447FE857" w14:textId="77777777" w:rsidR="005C25AC" w:rsidRPr="00180ECD" w:rsidRDefault="00000000" w:rsidP="00180ECD">
                  <w:pPr>
                    <w:bidi/>
                    <w:spacing w:after="120"/>
                    <w:jc w:val="center"/>
                    <w:rPr>
                      <w:rFonts w:ascii="Calibri" w:hAnsi="Calibri" w:cs="Calibri"/>
                      <w:sz w:val="24"/>
                      <w:szCs w:val="24"/>
                    </w:rPr>
                  </w:pPr>
                  <w:r w:rsidRPr="00180ECD">
                    <w:rPr>
                      <w:rFonts w:ascii="Calibri" w:hAnsi="Calibri" w:cs="Calibri"/>
                      <w:b/>
                      <w:bCs/>
                      <w:color w:val="0B1F3F"/>
                      <w:sz w:val="24"/>
                      <w:szCs w:val="24"/>
                      <w:rtl/>
                    </w:rPr>
                    <w:t>الحياد التقني</w:t>
                  </w:r>
                </w:p>
                <w:p w14:paraId="7A012E70" w14:textId="443463C7" w:rsidR="005C25AC" w:rsidRPr="00180ECD" w:rsidRDefault="00000000" w:rsidP="00180ECD">
                  <w:pPr>
                    <w:bidi/>
                    <w:jc w:val="center"/>
                    <w:rPr>
                      <w:rFonts w:ascii="Calibri" w:hAnsi="Calibri" w:cs="Calibri"/>
                      <w:sz w:val="20"/>
                      <w:szCs w:val="20"/>
                    </w:rPr>
                  </w:pPr>
                  <w:r w:rsidRPr="00180ECD">
                    <w:rPr>
                      <w:rFonts w:ascii="Calibri" w:hAnsi="Calibri" w:cs="Calibri"/>
                      <w:color w:val="1A1A1A"/>
                      <w:sz w:val="20"/>
                      <w:szCs w:val="20"/>
                      <w:rtl/>
                    </w:rPr>
                    <w:t xml:space="preserve">نُصمِّم الحلول بناءً على </w:t>
                  </w:r>
                  <w:r w:rsidR="00180ECD" w:rsidRPr="00180ECD">
                    <w:rPr>
                      <w:rFonts w:ascii="Calibri" w:hAnsi="Calibri" w:cs="Calibri" w:hint="cs"/>
                      <w:color w:val="1A1A1A"/>
                      <w:sz w:val="20"/>
                      <w:szCs w:val="20"/>
                      <w:rtl/>
                    </w:rPr>
                    <w:t>متطلبات</w:t>
                  </w:r>
                  <w:r w:rsidRPr="00180ECD">
                    <w:rPr>
                      <w:rFonts w:ascii="Calibri" w:hAnsi="Calibri" w:cs="Calibri"/>
                      <w:color w:val="1A1A1A"/>
                      <w:sz w:val="20"/>
                      <w:szCs w:val="20"/>
                      <w:rtl/>
                    </w:rPr>
                    <w:t xml:space="preserve"> العميل حصراً. تتيح لنا منظومة شركائنا الواسعة أن نختار — ونُكامل — الأدوات المناسبة للسياق المناسب، دون أي تحيّز لأي مورد بعينه.</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1A5F80EA" w14:textId="77777777" w:rsidR="005C25AC" w:rsidRPr="0066080A" w:rsidRDefault="00000000">
                  <w:pPr>
                    <w:jc w:val="center"/>
                    <w:rPr>
                      <w:rFonts w:ascii="Calibri" w:hAnsi="Calibri" w:cs="Calibri"/>
                    </w:rPr>
                  </w:pPr>
                  <w:r w:rsidRPr="0066080A">
                    <w:rPr>
                      <w:rFonts w:ascii="Cambria Math" w:hAnsi="Cambria Math" w:cs="Cambria Math"/>
                      <w:b/>
                      <w:bCs/>
                      <w:color w:val="FFB814"/>
                      <w:sz w:val="44"/>
                      <w:szCs w:val="44"/>
                    </w:rPr>
                    <w:t>⊕</w:t>
                  </w:r>
                </w:p>
              </w:tc>
            </w:tr>
          </w:tbl>
          <w:p w14:paraId="4D06ACF0" w14:textId="77777777" w:rsidR="005C25AC" w:rsidRPr="0066080A" w:rsidRDefault="005C25AC">
            <w:pPr>
              <w:rPr>
                <w:rFonts w:ascii="Calibri" w:hAnsi="Calibri" w:cs="Calibri"/>
              </w:rPr>
            </w:pPr>
          </w:p>
        </w:tc>
        <w:tc>
          <w:tcPr>
            <w:tcW w:w="360" w:type="dxa"/>
            <w:tcBorders>
              <w:top w:val="none" w:sz="0" w:space="0" w:color="FFFFFF"/>
              <w:left w:val="none" w:sz="0" w:space="0" w:color="FFFFFF"/>
              <w:bottom w:val="none" w:sz="0" w:space="0" w:color="FFFFFF"/>
              <w:right w:val="none" w:sz="0" w:space="0" w:color="FFFFFF"/>
            </w:tcBorders>
          </w:tcPr>
          <w:p w14:paraId="14254B88" w14:textId="77777777" w:rsidR="005C25AC" w:rsidRPr="0066080A" w:rsidRDefault="005C25AC">
            <w:pPr>
              <w:rPr>
                <w:rFonts w:ascii="Calibri" w:hAnsi="Calibri" w:cs="Calibri"/>
              </w:rPr>
            </w:pPr>
          </w:p>
        </w:tc>
        <w:tc>
          <w:tcPr>
            <w:tcW w:w="4500" w:type="dxa"/>
            <w:tcBorders>
              <w:top w:val="single" w:sz="12" w:space="0" w:color="FFB814"/>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5C980EE7"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75CF59CC" w14:textId="77777777" w:rsidR="005C25AC" w:rsidRPr="00180ECD" w:rsidRDefault="00000000" w:rsidP="00180ECD">
                  <w:pPr>
                    <w:bidi/>
                    <w:spacing w:after="120"/>
                    <w:jc w:val="center"/>
                    <w:rPr>
                      <w:rFonts w:ascii="Calibri" w:hAnsi="Calibri" w:cs="Calibri"/>
                      <w:sz w:val="24"/>
                      <w:szCs w:val="24"/>
                    </w:rPr>
                  </w:pPr>
                  <w:r w:rsidRPr="00180ECD">
                    <w:rPr>
                      <w:rFonts w:ascii="Calibri" w:hAnsi="Calibri" w:cs="Calibri"/>
                      <w:b/>
                      <w:bCs/>
                      <w:color w:val="0B1F3F"/>
                      <w:sz w:val="24"/>
                      <w:szCs w:val="24"/>
                      <w:rtl/>
                    </w:rPr>
                    <w:t>مسؤولية شاملة من البداية للنهاية</w:t>
                  </w:r>
                </w:p>
                <w:p w14:paraId="2EB4EC8F" w14:textId="77777777" w:rsidR="005C25AC" w:rsidRPr="00180ECD" w:rsidRDefault="00000000" w:rsidP="00180ECD">
                  <w:pPr>
                    <w:bidi/>
                    <w:jc w:val="center"/>
                    <w:rPr>
                      <w:rFonts w:ascii="Calibri" w:hAnsi="Calibri" w:cs="Calibri"/>
                      <w:sz w:val="20"/>
                      <w:szCs w:val="20"/>
                    </w:rPr>
                  </w:pPr>
                  <w:r w:rsidRPr="00180ECD">
                    <w:rPr>
                      <w:rFonts w:ascii="Calibri" w:hAnsi="Calibri" w:cs="Calibri"/>
                      <w:color w:val="1A1A1A"/>
                      <w:sz w:val="20"/>
                      <w:szCs w:val="20"/>
                      <w:rtl/>
                    </w:rPr>
                    <w:t>نشارك عبر دورة التحول الكاملة: الاستراتيجية، خارطة الطريق، التنفيذ، والخدمات المُدارة. يحصل العملاء على شريك واحد مسؤول بدلاً من علاقات مُجزأة مع موردين متعددين.</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6DE3F0C1" w14:textId="77777777" w:rsidR="005C25AC" w:rsidRPr="0066080A" w:rsidRDefault="00000000">
                  <w:pPr>
                    <w:jc w:val="center"/>
                    <w:rPr>
                      <w:rFonts w:ascii="Calibri" w:hAnsi="Calibri" w:cs="Calibri"/>
                    </w:rPr>
                  </w:pPr>
                  <w:r w:rsidRPr="0066080A">
                    <w:rPr>
                      <w:rFonts w:ascii="Cambria Math" w:hAnsi="Cambria Math" w:cs="Cambria Math"/>
                      <w:b/>
                      <w:bCs/>
                      <w:color w:val="FFB814"/>
                      <w:sz w:val="44"/>
                      <w:szCs w:val="44"/>
                    </w:rPr>
                    <w:t>↻</w:t>
                  </w:r>
                </w:p>
              </w:tc>
            </w:tr>
          </w:tbl>
          <w:p w14:paraId="5080983F" w14:textId="77777777" w:rsidR="005C25AC" w:rsidRPr="0066080A" w:rsidRDefault="005C25AC">
            <w:pPr>
              <w:rPr>
                <w:rFonts w:ascii="Calibri" w:hAnsi="Calibri" w:cs="Calibri"/>
              </w:rPr>
            </w:pPr>
          </w:p>
        </w:tc>
      </w:tr>
      <w:tr w:rsidR="005C25AC" w:rsidRPr="0066080A" w14:paraId="6E88AA65" w14:textId="77777777">
        <w:tc>
          <w:tcPr>
            <w:tcW w:w="4500" w:type="dxa"/>
            <w:tcBorders>
              <w:top w:val="none" w:sz="0" w:space="0" w:color="FFFFFF"/>
              <w:left w:val="none" w:sz="0" w:space="0" w:color="FFFFFF"/>
              <w:bottom w:val="none" w:sz="0" w:space="0" w:color="FFFFFF"/>
              <w:right w:val="none" w:sz="0" w:space="0" w:color="FFFFFF"/>
            </w:tcBorders>
          </w:tcPr>
          <w:p w14:paraId="4FABFCE3" w14:textId="77777777" w:rsidR="005C25AC" w:rsidRPr="0066080A" w:rsidRDefault="00000000">
            <w:pPr>
              <w:rPr>
                <w:rFonts w:ascii="Calibri" w:hAnsi="Calibri" w:cs="Calibri"/>
              </w:rPr>
            </w:pPr>
            <w:r w:rsidRPr="0066080A">
              <w:rPr>
                <w:rFonts w:ascii="Calibri" w:hAnsi="Calibri" w:cs="Calibri"/>
                <w:color w:val="1A1A1A"/>
                <w:sz w:val="8"/>
                <w:szCs w:val="8"/>
                <w:rtl/>
              </w:rPr>
              <w:t xml:space="preserve"> </w:t>
            </w:r>
          </w:p>
        </w:tc>
        <w:tc>
          <w:tcPr>
            <w:tcW w:w="360" w:type="dxa"/>
            <w:tcBorders>
              <w:top w:val="none" w:sz="0" w:space="0" w:color="FFFFFF"/>
              <w:left w:val="none" w:sz="0" w:space="0" w:color="FFFFFF"/>
              <w:bottom w:val="none" w:sz="0" w:space="0" w:color="FFFFFF"/>
              <w:right w:val="none" w:sz="0" w:space="0" w:color="FFFFFF"/>
            </w:tcBorders>
          </w:tcPr>
          <w:p w14:paraId="14116CDB" w14:textId="77777777" w:rsidR="005C25AC" w:rsidRPr="0066080A" w:rsidRDefault="005C25AC">
            <w:pPr>
              <w:rPr>
                <w:rFonts w:ascii="Calibri" w:hAnsi="Calibri" w:cs="Calibri"/>
              </w:rPr>
            </w:pPr>
          </w:p>
        </w:tc>
        <w:tc>
          <w:tcPr>
            <w:tcW w:w="4500" w:type="dxa"/>
            <w:tcBorders>
              <w:top w:val="none" w:sz="0" w:space="0" w:color="FFFFFF"/>
              <w:left w:val="none" w:sz="0" w:space="0" w:color="FFFFFF"/>
              <w:bottom w:val="none" w:sz="0" w:space="0" w:color="FFFFFF"/>
              <w:right w:val="none" w:sz="0" w:space="0" w:color="FFFFFF"/>
            </w:tcBorders>
          </w:tcPr>
          <w:p w14:paraId="7B89BF9B" w14:textId="77777777" w:rsidR="005C25AC" w:rsidRPr="0066080A" w:rsidRDefault="00000000">
            <w:pPr>
              <w:rPr>
                <w:rFonts w:ascii="Calibri" w:hAnsi="Calibri" w:cs="Calibri"/>
              </w:rPr>
            </w:pPr>
            <w:r w:rsidRPr="0066080A">
              <w:rPr>
                <w:rFonts w:ascii="Calibri" w:hAnsi="Calibri" w:cs="Calibri"/>
                <w:color w:val="1A1A1A"/>
                <w:sz w:val="8"/>
                <w:szCs w:val="8"/>
                <w:rtl/>
              </w:rPr>
              <w:t xml:space="preserve"> </w:t>
            </w:r>
          </w:p>
        </w:tc>
      </w:tr>
      <w:tr w:rsidR="005C25AC" w:rsidRPr="0066080A" w14:paraId="5F4C9812" w14:textId="77777777">
        <w:tc>
          <w:tcPr>
            <w:tcW w:w="4500" w:type="dxa"/>
            <w:tcBorders>
              <w:top w:val="single" w:sz="12" w:space="0" w:color="FFB814"/>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74C00934"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0BFDE619" w14:textId="77777777" w:rsidR="005C25AC" w:rsidRPr="0066080A" w:rsidRDefault="00000000" w:rsidP="00180ECD">
                  <w:pPr>
                    <w:bidi/>
                    <w:spacing w:after="120"/>
                    <w:jc w:val="center"/>
                    <w:rPr>
                      <w:rFonts w:ascii="Calibri" w:hAnsi="Calibri" w:cs="Calibri"/>
                    </w:rPr>
                  </w:pPr>
                  <w:r w:rsidRPr="0066080A">
                    <w:rPr>
                      <w:rFonts w:ascii="Calibri" w:hAnsi="Calibri" w:cs="Calibri"/>
                      <w:b/>
                      <w:bCs/>
                      <w:color w:val="0B1F3F"/>
                      <w:sz w:val="24"/>
                      <w:szCs w:val="24"/>
                      <w:rtl/>
                    </w:rPr>
                    <w:t>التميز في التنفيذ</w:t>
                  </w:r>
                </w:p>
                <w:p w14:paraId="2670F4DF" w14:textId="77777777" w:rsidR="005C25AC" w:rsidRPr="0066080A" w:rsidRDefault="00000000" w:rsidP="00180ECD">
                  <w:pPr>
                    <w:bidi/>
                    <w:jc w:val="center"/>
                    <w:rPr>
                      <w:rFonts w:ascii="Calibri" w:hAnsi="Calibri" w:cs="Calibri"/>
                    </w:rPr>
                  </w:pPr>
                  <w:r w:rsidRPr="0066080A">
                    <w:rPr>
                      <w:rFonts w:ascii="Calibri" w:hAnsi="Calibri" w:cs="Calibri"/>
                      <w:color w:val="1A1A1A"/>
                      <w:sz w:val="20"/>
                      <w:szCs w:val="20"/>
                      <w:rtl/>
                    </w:rPr>
                    <w:t>حوكمة منضبطة، وضمان جودة صارم، ومساءلة قائمة على اتفاقيات مستوى الخدمة (</w:t>
                  </w:r>
                  <w:proofErr w:type="spellStart"/>
                  <w:r w:rsidRPr="0066080A">
                    <w:rPr>
                      <w:rFonts w:ascii="Calibri" w:hAnsi="Calibri" w:cs="Calibri"/>
                      <w:color w:val="1A1A1A"/>
                      <w:sz w:val="20"/>
                      <w:szCs w:val="20"/>
                      <w:rtl/>
                    </w:rPr>
                    <w:t>SLAs</w:t>
                  </w:r>
                  <w:proofErr w:type="spellEnd"/>
                  <w:r w:rsidRPr="0066080A">
                    <w:rPr>
                      <w:rFonts w:ascii="Calibri" w:hAnsi="Calibri" w:cs="Calibri"/>
                      <w:color w:val="1A1A1A"/>
                      <w:sz w:val="20"/>
                      <w:szCs w:val="20"/>
                      <w:rtl/>
                    </w:rPr>
                    <w:t>) متجذرة في كل ارتباط. الالتزامات تُنفَّذ. المخاطر تُدار استباقياً. والنتائج قابلة للقياس.</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566ED3CB" w14:textId="77777777" w:rsidR="005C25AC" w:rsidRPr="0066080A" w:rsidRDefault="00000000">
                  <w:pPr>
                    <w:jc w:val="center"/>
                    <w:rPr>
                      <w:rFonts w:ascii="Calibri" w:hAnsi="Calibri" w:cs="Calibri"/>
                    </w:rPr>
                  </w:pPr>
                  <w:r w:rsidRPr="0066080A">
                    <w:rPr>
                      <w:rFonts w:ascii="Segoe UI Symbol" w:hAnsi="Segoe UI Symbol" w:cs="Segoe UI Symbol"/>
                      <w:b/>
                      <w:bCs/>
                      <w:color w:val="FFB814"/>
                      <w:sz w:val="44"/>
                      <w:szCs w:val="44"/>
                    </w:rPr>
                    <w:t>✓</w:t>
                  </w:r>
                </w:p>
              </w:tc>
            </w:tr>
          </w:tbl>
          <w:p w14:paraId="062E16C4" w14:textId="77777777" w:rsidR="005C25AC" w:rsidRPr="0066080A" w:rsidRDefault="005C25AC">
            <w:pPr>
              <w:rPr>
                <w:rFonts w:ascii="Calibri" w:hAnsi="Calibri" w:cs="Calibri"/>
              </w:rPr>
            </w:pPr>
          </w:p>
        </w:tc>
        <w:tc>
          <w:tcPr>
            <w:tcW w:w="360" w:type="dxa"/>
            <w:tcBorders>
              <w:top w:val="none" w:sz="0" w:space="0" w:color="FFFFFF"/>
              <w:left w:val="none" w:sz="0" w:space="0" w:color="FFFFFF"/>
              <w:bottom w:val="none" w:sz="0" w:space="0" w:color="FFFFFF"/>
              <w:right w:val="none" w:sz="0" w:space="0" w:color="FFFFFF"/>
            </w:tcBorders>
          </w:tcPr>
          <w:p w14:paraId="312C0EE2" w14:textId="77777777" w:rsidR="005C25AC" w:rsidRPr="0066080A" w:rsidRDefault="005C25AC">
            <w:pPr>
              <w:rPr>
                <w:rFonts w:ascii="Calibri" w:hAnsi="Calibri" w:cs="Calibri"/>
              </w:rPr>
            </w:pPr>
          </w:p>
        </w:tc>
        <w:tc>
          <w:tcPr>
            <w:tcW w:w="4500" w:type="dxa"/>
            <w:tcBorders>
              <w:top w:val="single" w:sz="12" w:space="0" w:color="FFB814"/>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1DAFD4D4"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0243B7FE" w14:textId="77777777" w:rsidR="005C25AC" w:rsidRPr="0066080A" w:rsidRDefault="00000000" w:rsidP="00180ECD">
                  <w:pPr>
                    <w:bidi/>
                    <w:spacing w:after="120"/>
                    <w:jc w:val="center"/>
                    <w:rPr>
                      <w:rFonts w:ascii="Calibri" w:hAnsi="Calibri" w:cs="Calibri"/>
                    </w:rPr>
                  </w:pPr>
                  <w:r w:rsidRPr="0066080A">
                    <w:rPr>
                      <w:rFonts w:ascii="Calibri" w:hAnsi="Calibri" w:cs="Calibri"/>
                      <w:b/>
                      <w:bCs/>
                      <w:color w:val="0B1F3F"/>
                      <w:sz w:val="24"/>
                      <w:szCs w:val="24"/>
                      <w:rtl/>
                    </w:rPr>
                    <w:t>عمقٌ إقليمي، قدرةٌ عالمية</w:t>
                  </w:r>
                </w:p>
                <w:p w14:paraId="7AF62E1D" w14:textId="77777777" w:rsidR="005C25AC" w:rsidRPr="0066080A" w:rsidRDefault="00000000" w:rsidP="00180ECD">
                  <w:pPr>
                    <w:bidi/>
                    <w:jc w:val="center"/>
                    <w:rPr>
                      <w:rFonts w:ascii="Calibri" w:hAnsi="Calibri" w:cs="Calibri"/>
                    </w:rPr>
                  </w:pPr>
                  <w:r w:rsidRPr="0066080A">
                    <w:rPr>
                      <w:rFonts w:ascii="Calibri" w:hAnsi="Calibri" w:cs="Calibri"/>
                      <w:color w:val="1A1A1A"/>
                      <w:sz w:val="20"/>
                      <w:szCs w:val="20"/>
                      <w:rtl/>
                    </w:rPr>
                    <w:t>حضور ميداني في القاهرة والرياض، تدعمه شبكة شركاء واسعة، يُمكِّننا من دمج أفضل الممارسات العالمية مع معرفة عميقة بديناميكيات السوق الإقليمي وبيئات التنظيم المحلية.</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5153FA22" w14:textId="77777777" w:rsidR="005C25AC" w:rsidRPr="0066080A" w:rsidRDefault="00000000" w:rsidP="00180ECD">
                  <w:pPr>
                    <w:jc w:val="center"/>
                    <w:rPr>
                      <w:rFonts w:ascii="Calibri" w:hAnsi="Calibri" w:cs="Calibri"/>
                    </w:rPr>
                  </w:pPr>
                  <w:r w:rsidRPr="0066080A">
                    <w:rPr>
                      <w:rFonts w:ascii="Segoe UI Symbol" w:hAnsi="Segoe UI Symbol" w:cs="Segoe UI Symbol"/>
                      <w:b/>
                      <w:bCs/>
                      <w:color w:val="FFB814"/>
                      <w:sz w:val="44"/>
                      <w:szCs w:val="44"/>
                    </w:rPr>
                    <w:t>◉</w:t>
                  </w:r>
                </w:p>
              </w:tc>
            </w:tr>
          </w:tbl>
          <w:p w14:paraId="7D8480C2" w14:textId="77777777" w:rsidR="005C25AC" w:rsidRPr="0066080A" w:rsidRDefault="005C25AC" w:rsidP="00180ECD">
            <w:pPr>
              <w:jc w:val="center"/>
              <w:rPr>
                <w:rFonts w:ascii="Calibri" w:hAnsi="Calibri" w:cs="Calibri"/>
              </w:rPr>
            </w:pPr>
          </w:p>
        </w:tc>
      </w:tr>
    </w:tbl>
    <w:p w14:paraId="1872E5A6"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169F30BA"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0AE0D57E" w14:textId="77777777" w:rsidR="005C25AC" w:rsidRPr="0066080A" w:rsidRDefault="00000000" w:rsidP="00821C5F">
            <w:pPr>
              <w:bidi/>
              <w:spacing w:after="60"/>
              <w:rPr>
                <w:rFonts w:ascii="Calibri" w:hAnsi="Calibri" w:cs="Calibri"/>
              </w:rPr>
            </w:pPr>
            <w:r w:rsidRPr="0066080A">
              <w:rPr>
                <w:rFonts w:ascii="Calibri" w:hAnsi="Calibri" w:cs="Calibri"/>
                <w:b/>
                <w:bCs/>
                <w:color w:val="1173BD"/>
                <w:sz w:val="18"/>
                <w:szCs w:val="18"/>
                <w:rtl/>
              </w:rPr>
              <w:lastRenderedPageBreak/>
              <w:t>منهجيتنا</w:t>
            </w:r>
          </w:p>
          <w:p w14:paraId="6E6B017C" w14:textId="77777777" w:rsidR="005C25AC" w:rsidRPr="0066080A" w:rsidRDefault="00000000" w:rsidP="00821C5F">
            <w:pPr>
              <w:bidi/>
              <w:rPr>
                <w:rFonts w:ascii="Calibri" w:hAnsi="Calibri" w:cs="Calibri"/>
              </w:rPr>
            </w:pPr>
            <w:r w:rsidRPr="0066080A">
              <w:rPr>
                <w:rFonts w:ascii="Calibri" w:hAnsi="Calibri" w:cs="Calibri"/>
                <w:b/>
                <w:bCs/>
                <w:color w:val="0B1F3F"/>
                <w:sz w:val="36"/>
                <w:szCs w:val="36"/>
                <w:rtl/>
              </w:rPr>
              <w:t>من الرؤية إلى النتائج</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1A24F387"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03</w:t>
            </w:r>
          </w:p>
        </w:tc>
      </w:tr>
    </w:tbl>
    <w:p w14:paraId="741D0943" w14:textId="77777777" w:rsidR="005C25AC" w:rsidRPr="0066080A" w:rsidRDefault="005C25AC">
      <w:pPr>
        <w:spacing w:after="200"/>
        <w:rPr>
          <w:rFonts w:ascii="Calibri" w:hAnsi="Calibri" w:cs="Calibri"/>
        </w:rPr>
      </w:pPr>
    </w:p>
    <w:p w14:paraId="18F94A4D" w14:textId="77F7F719" w:rsidR="005C25AC" w:rsidRPr="00821C5F" w:rsidRDefault="00000000" w:rsidP="00821C5F">
      <w:pPr>
        <w:bidi/>
        <w:spacing w:after="360" w:line="360" w:lineRule="auto"/>
        <w:rPr>
          <w:rFonts w:ascii="Calibri" w:hAnsi="Calibri" w:cs="Calibri"/>
          <w:sz w:val="24"/>
          <w:szCs w:val="24"/>
        </w:rPr>
      </w:pPr>
      <w:r w:rsidRPr="00821C5F">
        <w:rPr>
          <w:rFonts w:ascii="Calibri" w:hAnsi="Calibri" w:cs="Calibri"/>
          <w:color w:val="1A1A1A"/>
          <w:sz w:val="24"/>
          <w:szCs w:val="24"/>
          <w:rtl/>
        </w:rPr>
        <w:t xml:space="preserve">يسير كل ارتباطٍ مع </w:t>
      </w:r>
      <w:r w:rsidRPr="00821C5F">
        <w:rPr>
          <w:rFonts w:ascii="Calibri" w:hAnsi="Calibri" w:cs="Calibri"/>
          <w:b/>
          <w:bCs/>
          <w:color w:val="0B1F3F"/>
          <w:sz w:val="24"/>
          <w:szCs w:val="24"/>
        </w:rPr>
        <w:t>WAVZ</w:t>
      </w:r>
      <w:r w:rsidRPr="00821C5F">
        <w:rPr>
          <w:rFonts w:ascii="Calibri" w:hAnsi="Calibri" w:cs="Calibri"/>
          <w:color w:val="1A1A1A"/>
          <w:sz w:val="24"/>
          <w:szCs w:val="24"/>
          <w:rtl/>
        </w:rPr>
        <w:t xml:space="preserve"> ضمن دورة تنفيذ منظمة من أربع مراحل — مُصمَّمة خصيصاً لتعظيم القيمة وتقليل الاضطراب التشغيلي. الت</w:t>
      </w:r>
      <w:r w:rsidR="00821C5F">
        <w:rPr>
          <w:rFonts w:ascii="Calibri" w:hAnsi="Calibri" w:cs="Calibri" w:hint="cs"/>
          <w:color w:val="1A1A1A"/>
          <w:sz w:val="24"/>
          <w:szCs w:val="24"/>
          <w:rtl/>
        </w:rPr>
        <w:t>طوير</w:t>
      </w:r>
      <w:r w:rsidRPr="00821C5F">
        <w:rPr>
          <w:rFonts w:ascii="Calibri" w:hAnsi="Calibri" w:cs="Calibri"/>
          <w:color w:val="1A1A1A"/>
          <w:sz w:val="24"/>
          <w:szCs w:val="24"/>
          <w:rtl/>
        </w:rPr>
        <w:t xml:space="preserve"> المستمر متجذِّر في كل مرحلة، وليس إضافةً عرضية في نهاية المشروع.</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87"/>
        <w:gridCol w:w="281"/>
        <w:gridCol w:w="2187"/>
        <w:gridCol w:w="281"/>
        <w:gridCol w:w="2187"/>
        <w:gridCol w:w="281"/>
        <w:gridCol w:w="1956"/>
      </w:tblGrid>
      <w:tr w:rsidR="005C25AC" w:rsidRPr="0066080A" w14:paraId="5AE90E40" w14:textId="77777777" w:rsidTr="00821C5F">
        <w:trPr>
          <w:jc w:val="center"/>
        </w:trPr>
        <w:tc>
          <w:tcPr>
            <w:tcW w:w="2220" w:type="dxa"/>
            <w:tcBorders>
              <w:top w:val="none" w:sz="0" w:space="0" w:color="FFFFFF"/>
              <w:left w:val="none" w:sz="0" w:space="0" w:color="FFFFFF"/>
              <w:bottom w:val="none" w:sz="0" w:space="0" w:color="FFFFFF"/>
              <w:right w:val="none" w:sz="0" w:space="0" w:color="FFFFFF"/>
            </w:tcBorders>
            <w:shd w:val="clear" w:color="auto" w:fill="0B1F3F"/>
            <w:tcMar>
              <w:top w:w="280" w:type="dxa"/>
              <w:left w:w="200" w:type="dxa"/>
              <w:bottom w:w="280" w:type="dxa"/>
              <w:right w:w="200" w:type="dxa"/>
            </w:tcMar>
          </w:tcPr>
          <w:p w14:paraId="2EA4224C" w14:textId="77777777" w:rsidR="005C25AC" w:rsidRPr="0066080A" w:rsidRDefault="00000000" w:rsidP="00821C5F">
            <w:pPr>
              <w:spacing w:after="60"/>
              <w:rPr>
                <w:rFonts w:ascii="Calibri" w:hAnsi="Calibri" w:cs="Calibri"/>
              </w:rPr>
            </w:pPr>
            <w:r w:rsidRPr="0066080A">
              <w:rPr>
                <w:rFonts w:ascii="Calibri" w:hAnsi="Calibri" w:cs="Calibri"/>
                <w:b/>
                <w:bCs/>
                <w:color w:val="FFB814"/>
                <w:sz w:val="36"/>
                <w:szCs w:val="36"/>
              </w:rPr>
              <w:t>01</w:t>
            </w:r>
          </w:p>
          <w:tbl>
            <w:tblPr>
              <w:tblW w:w="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tblGrid>
            <w:tr w:rsidR="005C25AC" w:rsidRPr="0066080A" w14:paraId="3429DD03" w14:textId="77777777">
              <w:tc>
                <w:tcPr>
                  <w:tcW w:w="900" w:type="dxa"/>
                  <w:tcBorders>
                    <w:top w:val="none" w:sz="0" w:space="0" w:color="FFFFFF"/>
                    <w:left w:val="none" w:sz="0" w:space="0" w:color="FFFFFF"/>
                    <w:bottom w:val="single" w:sz="12" w:space="0" w:color="FFB814"/>
                    <w:right w:val="none" w:sz="0" w:space="0" w:color="FFFFFF"/>
                  </w:tcBorders>
                  <w:tcMar>
                    <w:top w:w="0" w:type="dxa"/>
                    <w:left w:w="0" w:type="dxa"/>
                    <w:bottom w:w="0" w:type="dxa"/>
                    <w:right w:w="0" w:type="dxa"/>
                  </w:tcMar>
                </w:tcPr>
                <w:p w14:paraId="69C48B88" w14:textId="77777777" w:rsidR="005C25AC" w:rsidRPr="0066080A" w:rsidRDefault="00000000" w:rsidP="00821C5F">
                  <w:pPr>
                    <w:rPr>
                      <w:rFonts w:ascii="Calibri" w:hAnsi="Calibri" w:cs="Calibri"/>
                    </w:rPr>
                  </w:pPr>
                  <w:r w:rsidRPr="0066080A">
                    <w:rPr>
                      <w:rFonts w:ascii="Calibri" w:hAnsi="Calibri" w:cs="Calibri"/>
                      <w:color w:val="1A1A1A"/>
                      <w:sz w:val="2"/>
                      <w:szCs w:val="2"/>
                      <w:rtl/>
                    </w:rPr>
                    <w:t xml:space="preserve"> </w:t>
                  </w:r>
                </w:p>
              </w:tc>
            </w:tr>
          </w:tbl>
          <w:p w14:paraId="4510988D" w14:textId="77777777" w:rsidR="005C25AC" w:rsidRPr="0066080A" w:rsidRDefault="00000000" w:rsidP="00821C5F">
            <w:pPr>
              <w:bidi/>
              <w:spacing w:before="180" w:after="100" w:line="300" w:lineRule="auto"/>
              <w:rPr>
                <w:rFonts w:ascii="Calibri" w:hAnsi="Calibri" w:cs="Calibri"/>
              </w:rPr>
            </w:pPr>
            <w:r w:rsidRPr="0066080A">
              <w:rPr>
                <w:rFonts w:ascii="Calibri" w:hAnsi="Calibri" w:cs="Calibri"/>
                <w:b/>
                <w:bCs/>
                <w:color w:val="FFFFFF"/>
                <w:rtl/>
              </w:rPr>
              <w:t>التقييم</w:t>
            </w:r>
          </w:p>
          <w:p w14:paraId="28B9389C" w14:textId="77777777" w:rsidR="005C25AC" w:rsidRPr="0066080A" w:rsidRDefault="00000000" w:rsidP="00821C5F">
            <w:pPr>
              <w:bidi/>
              <w:spacing w:line="300" w:lineRule="auto"/>
              <w:rPr>
                <w:rFonts w:ascii="Calibri" w:hAnsi="Calibri" w:cs="Calibri"/>
              </w:rPr>
            </w:pPr>
            <w:r w:rsidRPr="0066080A">
              <w:rPr>
                <w:rFonts w:ascii="Calibri" w:hAnsi="Calibri" w:cs="Calibri"/>
                <w:color w:val="FFFFFF"/>
                <w:sz w:val="18"/>
                <w:szCs w:val="18"/>
                <w:rtl/>
              </w:rPr>
              <w:t>تقييم الوضع الراهن، ورصد المخاطر، واستكشاف الفرص الرقمية</w:t>
            </w:r>
          </w:p>
        </w:tc>
        <w:tc>
          <w:tcPr>
            <w:tcW w:w="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BD74EA" w14:textId="77777777" w:rsidR="005C25AC" w:rsidRPr="0066080A" w:rsidRDefault="00000000" w:rsidP="00821C5F">
            <w:pPr>
              <w:jc w:val="both"/>
              <w:rPr>
                <w:rFonts w:ascii="Calibri" w:hAnsi="Calibri" w:cs="Calibri"/>
              </w:rPr>
            </w:pPr>
            <w:r w:rsidRPr="0066080A">
              <w:rPr>
                <w:rFonts w:ascii="Apple Color Emoji" w:hAnsi="Apple Color Emoji" w:cs="Apple Color Emoji"/>
                <w:b/>
                <w:bCs/>
                <w:color w:val="FFB814"/>
                <w:sz w:val="28"/>
                <w:szCs w:val="28"/>
              </w:rPr>
              <w:t>◀</w:t>
            </w:r>
          </w:p>
        </w:tc>
        <w:tc>
          <w:tcPr>
            <w:tcW w:w="2220" w:type="dxa"/>
            <w:tcBorders>
              <w:top w:val="none" w:sz="0" w:space="0" w:color="FFFFFF"/>
              <w:left w:val="none" w:sz="0" w:space="0" w:color="FFFFFF"/>
              <w:bottom w:val="none" w:sz="0" w:space="0" w:color="FFFFFF"/>
              <w:right w:val="none" w:sz="0" w:space="0" w:color="FFFFFF"/>
            </w:tcBorders>
            <w:shd w:val="clear" w:color="auto" w:fill="0B1F3F"/>
            <w:tcMar>
              <w:top w:w="280" w:type="dxa"/>
              <w:left w:w="200" w:type="dxa"/>
              <w:bottom w:w="280" w:type="dxa"/>
              <w:right w:w="200" w:type="dxa"/>
            </w:tcMar>
          </w:tcPr>
          <w:p w14:paraId="533B1058" w14:textId="77777777" w:rsidR="005C25AC" w:rsidRPr="0066080A" w:rsidRDefault="00000000" w:rsidP="00821C5F">
            <w:pPr>
              <w:spacing w:after="60"/>
              <w:rPr>
                <w:rFonts w:ascii="Calibri" w:hAnsi="Calibri" w:cs="Calibri"/>
              </w:rPr>
            </w:pPr>
            <w:r w:rsidRPr="0066080A">
              <w:rPr>
                <w:rFonts w:ascii="Calibri" w:hAnsi="Calibri" w:cs="Calibri"/>
                <w:b/>
                <w:bCs/>
                <w:color w:val="FFB814"/>
                <w:sz w:val="36"/>
                <w:szCs w:val="36"/>
              </w:rPr>
              <w:t>02</w:t>
            </w:r>
          </w:p>
          <w:tbl>
            <w:tblPr>
              <w:tblW w:w="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tblGrid>
            <w:tr w:rsidR="005C25AC" w:rsidRPr="0066080A" w14:paraId="3790B011" w14:textId="77777777">
              <w:tc>
                <w:tcPr>
                  <w:tcW w:w="900" w:type="dxa"/>
                  <w:tcBorders>
                    <w:top w:val="none" w:sz="0" w:space="0" w:color="FFFFFF"/>
                    <w:left w:val="none" w:sz="0" w:space="0" w:color="FFFFFF"/>
                    <w:bottom w:val="single" w:sz="12" w:space="0" w:color="FFB814"/>
                    <w:right w:val="none" w:sz="0" w:space="0" w:color="FFFFFF"/>
                  </w:tcBorders>
                  <w:tcMar>
                    <w:top w:w="0" w:type="dxa"/>
                    <w:left w:w="0" w:type="dxa"/>
                    <w:bottom w:w="0" w:type="dxa"/>
                    <w:right w:w="0" w:type="dxa"/>
                  </w:tcMar>
                </w:tcPr>
                <w:p w14:paraId="1BEEE9EB" w14:textId="77777777" w:rsidR="005C25AC" w:rsidRPr="0066080A" w:rsidRDefault="00000000" w:rsidP="00821C5F">
                  <w:pPr>
                    <w:rPr>
                      <w:rFonts w:ascii="Calibri" w:hAnsi="Calibri" w:cs="Calibri"/>
                    </w:rPr>
                  </w:pPr>
                  <w:r w:rsidRPr="0066080A">
                    <w:rPr>
                      <w:rFonts w:ascii="Calibri" w:hAnsi="Calibri" w:cs="Calibri"/>
                      <w:color w:val="1A1A1A"/>
                      <w:sz w:val="2"/>
                      <w:szCs w:val="2"/>
                      <w:rtl/>
                    </w:rPr>
                    <w:t xml:space="preserve"> </w:t>
                  </w:r>
                </w:p>
              </w:tc>
            </w:tr>
          </w:tbl>
          <w:p w14:paraId="44BF51E5" w14:textId="77777777" w:rsidR="005C25AC" w:rsidRPr="0066080A" w:rsidRDefault="00000000" w:rsidP="00821C5F">
            <w:pPr>
              <w:bidi/>
              <w:spacing w:before="180" w:after="100" w:line="300" w:lineRule="auto"/>
              <w:rPr>
                <w:rFonts w:ascii="Calibri" w:hAnsi="Calibri" w:cs="Calibri"/>
              </w:rPr>
            </w:pPr>
            <w:r w:rsidRPr="0066080A">
              <w:rPr>
                <w:rFonts w:ascii="Calibri" w:hAnsi="Calibri" w:cs="Calibri"/>
                <w:b/>
                <w:bCs/>
                <w:color w:val="FFFFFF"/>
                <w:rtl/>
              </w:rPr>
              <w:t>خارطة الطريق</w:t>
            </w:r>
          </w:p>
          <w:p w14:paraId="7AB5903C" w14:textId="77777777" w:rsidR="005C25AC" w:rsidRPr="0066080A" w:rsidRDefault="00000000" w:rsidP="00821C5F">
            <w:pPr>
              <w:bidi/>
              <w:spacing w:line="300" w:lineRule="auto"/>
              <w:rPr>
                <w:rFonts w:ascii="Calibri" w:hAnsi="Calibri" w:cs="Calibri"/>
              </w:rPr>
            </w:pPr>
            <w:r w:rsidRPr="0066080A">
              <w:rPr>
                <w:rFonts w:ascii="Calibri" w:hAnsi="Calibri" w:cs="Calibri"/>
                <w:color w:val="FFFFFF"/>
                <w:sz w:val="18"/>
                <w:szCs w:val="18"/>
                <w:rtl/>
              </w:rPr>
              <w:t>ترتيب أولويات المبادرات ورسم المسار الاستراتيجي نحو النتائج المنشودة</w:t>
            </w:r>
          </w:p>
        </w:tc>
        <w:tc>
          <w:tcPr>
            <w:tcW w:w="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6B4A08" w14:textId="77777777" w:rsidR="005C25AC" w:rsidRPr="0066080A" w:rsidRDefault="00000000" w:rsidP="00821C5F">
            <w:pPr>
              <w:jc w:val="both"/>
              <w:rPr>
                <w:rFonts w:ascii="Calibri" w:hAnsi="Calibri" w:cs="Calibri"/>
              </w:rPr>
            </w:pPr>
            <w:r w:rsidRPr="0066080A">
              <w:rPr>
                <w:rFonts w:ascii="Apple Color Emoji" w:hAnsi="Apple Color Emoji" w:cs="Apple Color Emoji"/>
                <w:b/>
                <w:bCs/>
                <w:color w:val="FFB814"/>
                <w:sz w:val="28"/>
                <w:szCs w:val="28"/>
              </w:rPr>
              <w:t>◀</w:t>
            </w:r>
          </w:p>
        </w:tc>
        <w:tc>
          <w:tcPr>
            <w:tcW w:w="2220" w:type="dxa"/>
            <w:tcBorders>
              <w:top w:val="none" w:sz="0" w:space="0" w:color="FFFFFF"/>
              <w:left w:val="none" w:sz="0" w:space="0" w:color="FFFFFF"/>
              <w:bottom w:val="none" w:sz="0" w:space="0" w:color="FFFFFF"/>
              <w:right w:val="none" w:sz="0" w:space="0" w:color="FFFFFF"/>
            </w:tcBorders>
            <w:shd w:val="clear" w:color="auto" w:fill="0B1F3F"/>
            <w:tcMar>
              <w:top w:w="280" w:type="dxa"/>
              <w:left w:w="200" w:type="dxa"/>
              <w:bottom w:w="280" w:type="dxa"/>
              <w:right w:w="200" w:type="dxa"/>
            </w:tcMar>
          </w:tcPr>
          <w:p w14:paraId="0903CE88" w14:textId="77777777" w:rsidR="005C25AC" w:rsidRPr="0066080A" w:rsidRDefault="00000000" w:rsidP="00821C5F">
            <w:pPr>
              <w:spacing w:after="60"/>
              <w:rPr>
                <w:rFonts w:ascii="Calibri" w:hAnsi="Calibri" w:cs="Calibri"/>
              </w:rPr>
            </w:pPr>
            <w:r w:rsidRPr="0066080A">
              <w:rPr>
                <w:rFonts w:ascii="Calibri" w:hAnsi="Calibri" w:cs="Calibri"/>
                <w:b/>
                <w:bCs/>
                <w:color w:val="FFB814"/>
                <w:sz w:val="36"/>
                <w:szCs w:val="36"/>
              </w:rPr>
              <w:t>03</w:t>
            </w:r>
          </w:p>
          <w:tbl>
            <w:tblPr>
              <w:tblW w:w="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tblGrid>
            <w:tr w:rsidR="005C25AC" w:rsidRPr="0066080A" w14:paraId="726926DA" w14:textId="77777777">
              <w:tc>
                <w:tcPr>
                  <w:tcW w:w="900" w:type="dxa"/>
                  <w:tcBorders>
                    <w:top w:val="none" w:sz="0" w:space="0" w:color="FFFFFF"/>
                    <w:left w:val="none" w:sz="0" w:space="0" w:color="FFFFFF"/>
                    <w:bottom w:val="single" w:sz="12" w:space="0" w:color="FFB814"/>
                    <w:right w:val="none" w:sz="0" w:space="0" w:color="FFFFFF"/>
                  </w:tcBorders>
                  <w:tcMar>
                    <w:top w:w="0" w:type="dxa"/>
                    <w:left w:w="0" w:type="dxa"/>
                    <w:bottom w:w="0" w:type="dxa"/>
                    <w:right w:w="0" w:type="dxa"/>
                  </w:tcMar>
                </w:tcPr>
                <w:p w14:paraId="7216DEAA" w14:textId="77777777" w:rsidR="005C25AC" w:rsidRPr="0066080A" w:rsidRDefault="00000000" w:rsidP="00821C5F">
                  <w:pPr>
                    <w:rPr>
                      <w:rFonts w:ascii="Calibri" w:hAnsi="Calibri" w:cs="Calibri"/>
                    </w:rPr>
                  </w:pPr>
                  <w:r w:rsidRPr="0066080A">
                    <w:rPr>
                      <w:rFonts w:ascii="Calibri" w:hAnsi="Calibri" w:cs="Calibri"/>
                      <w:color w:val="1A1A1A"/>
                      <w:sz w:val="2"/>
                      <w:szCs w:val="2"/>
                      <w:rtl/>
                    </w:rPr>
                    <w:t xml:space="preserve"> </w:t>
                  </w:r>
                </w:p>
              </w:tc>
            </w:tr>
          </w:tbl>
          <w:p w14:paraId="47046637" w14:textId="77777777" w:rsidR="005C25AC" w:rsidRPr="0066080A" w:rsidRDefault="00000000" w:rsidP="00821C5F">
            <w:pPr>
              <w:bidi/>
              <w:spacing w:before="180" w:after="100" w:line="300" w:lineRule="auto"/>
              <w:rPr>
                <w:rFonts w:ascii="Calibri" w:hAnsi="Calibri" w:cs="Calibri"/>
              </w:rPr>
            </w:pPr>
            <w:r w:rsidRPr="0066080A">
              <w:rPr>
                <w:rFonts w:ascii="Calibri" w:hAnsi="Calibri" w:cs="Calibri"/>
                <w:b/>
                <w:bCs/>
                <w:color w:val="FFFFFF"/>
                <w:rtl/>
              </w:rPr>
              <w:t>التنفيذ</w:t>
            </w:r>
          </w:p>
          <w:p w14:paraId="0ED230EA" w14:textId="77777777" w:rsidR="005C25AC" w:rsidRPr="0066080A" w:rsidRDefault="00000000" w:rsidP="00821C5F">
            <w:pPr>
              <w:bidi/>
              <w:spacing w:line="300" w:lineRule="auto"/>
              <w:rPr>
                <w:rFonts w:ascii="Calibri" w:hAnsi="Calibri" w:cs="Calibri"/>
              </w:rPr>
            </w:pPr>
            <w:r w:rsidRPr="0066080A">
              <w:rPr>
                <w:rFonts w:ascii="Calibri" w:hAnsi="Calibri" w:cs="Calibri"/>
                <w:color w:val="FFFFFF"/>
                <w:sz w:val="18"/>
                <w:szCs w:val="18"/>
                <w:rtl/>
              </w:rPr>
              <w:t>تسليم بحوكمة صارمة، ومعايير ضمان جودة، وتكامل سلس مع البيئات القائمة</w:t>
            </w:r>
          </w:p>
        </w:tc>
        <w:tc>
          <w:tcPr>
            <w:tcW w:w="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0AB27D2" w14:textId="77777777" w:rsidR="005C25AC" w:rsidRPr="0066080A" w:rsidRDefault="00000000" w:rsidP="00821C5F">
            <w:pPr>
              <w:jc w:val="both"/>
              <w:rPr>
                <w:rFonts w:ascii="Calibri" w:hAnsi="Calibri" w:cs="Calibri"/>
              </w:rPr>
            </w:pPr>
            <w:r w:rsidRPr="0066080A">
              <w:rPr>
                <w:rFonts w:ascii="Apple Color Emoji" w:hAnsi="Apple Color Emoji" w:cs="Apple Color Emoji"/>
                <w:b/>
                <w:bCs/>
                <w:color w:val="FFB814"/>
                <w:sz w:val="28"/>
                <w:szCs w:val="28"/>
              </w:rPr>
              <w:t>◀</w:t>
            </w:r>
          </w:p>
        </w:tc>
        <w:tc>
          <w:tcPr>
            <w:tcW w:w="1980" w:type="dxa"/>
            <w:tcBorders>
              <w:top w:val="none" w:sz="0" w:space="0" w:color="FFFFFF"/>
              <w:left w:val="none" w:sz="0" w:space="0" w:color="FFFFFF"/>
              <w:bottom w:val="none" w:sz="0" w:space="0" w:color="FFFFFF"/>
              <w:right w:val="none" w:sz="0" w:space="0" w:color="FFFFFF"/>
            </w:tcBorders>
            <w:shd w:val="clear" w:color="auto" w:fill="0B1F3F"/>
            <w:tcMar>
              <w:top w:w="280" w:type="dxa"/>
              <w:left w:w="200" w:type="dxa"/>
              <w:bottom w:w="280" w:type="dxa"/>
              <w:right w:w="200" w:type="dxa"/>
            </w:tcMar>
          </w:tcPr>
          <w:p w14:paraId="31238093" w14:textId="77777777" w:rsidR="005C25AC" w:rsidRPr="0066080A" w:rsidRDefault="00000000" w:rsidP="00821C5F">
            <w:pPr>
              <w:spacing w:after="60"/>
              <w:rPr>
                <w:rFonts w:ascii="Calibri" w:hAnsi="Calibri" w:cs="Calibri"/>
              </w:rPr>
            </w:pPr>
            <w:r w:rsidRPr="0066080A">
              <w:rPr>
                <w:rFonts w:ascii="Calibri" w:hAnsi="Calibri" w:cs="Calibri"/>
                <w:b/>
                <w:bCs/>
                <w:color w:val="FFB814"/>
                <w:sz w:val="36"/>
                <w:szCs w:val="36"/>
              </w:rPr>
              <w:t>04</w:t>
            </w:r>
          </w:p>
          <w:tbl>
            <w:tblPr>
              <w:tblW w:w="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tblGrid>
            <w:tr w:rsidR="005C25AC" w:rsidRPr="0066080A" w14:paraId="6F592FC0" w14:textId="77777777">
              <w:tc>
                <w:tcPr>
                  <w:tcW w:w="900" w:type="dxa"/>
                  <w:tcBorders>
                    <w:top w:val="none" w:sz="0" w:space="0" w:color="FFFFFF"/>
                    <w:left w:val="none" w:sz="0" w:space="0" w:color="FFFFFF"/>
                    <w:bottom w:val="single" w:sz="12" w:space="0" w:color="FFB814"/>
                    <w:right w:val="none" w:sz="0" w:space="0" w:color="FFFFFF"/>
                  </w:tcBorders>
                  <w:tcMar>
                    <w:top w:w="0" w:type="dxa"/>
                    <w:left w:w="0" w:type="dxa"/>
                    <w:bottom w:w="0" w:type="dxa"/>
                    <w:right w:w="0" w:type="dxa"/>
                  </w:tcMar>
                </w:tcPr>
                <w:p w14:paraId="3A0866B6" w14:textId="77777777" w:rsidR="005C25AC" w:rsidRPr="0066080A" w:rsidRDefault="00000000" w:rsidP="00821C5F">
                  <w:pPr>
                    <w:rPr>
                      <w:rFonts w:ascii="Calibri" w:hAnsi="Calibri" w:cs="Calibri"/>
                    </w:rPr>
                  </w:pPr>
                  <w:r w:rsidRPr="0066080A">
                    <w:rPr>
                      <w:rFonts w:ascii="Calibri" w:hAnsi="Calibri" w:cs="Calibri"/>
                      <w:color w:val="1A1A1A"/>
                      <w:sz w:val="2"/>
                      <w:szCs w:val="2"/>
                      <w:rtl/>
                    </w:rPr>
                    <w:t xml:space="preserve"> </w:t>
                  </w:r>
                </w:p>
              </w:tc>
            </w:tr>
          </w:tbl>
          <w:p w14:paraId="4B89DE92" w14:textId="77777777" w:rsidR="005C25AC" w:rsidRPr="0066080A" w:rsidRDefault="00000000" w:rsidP="00821C5F">
            <w:pPr>
              <w:bidi/>
              <w:spacing w:before="180" w:after="100" w:line="300" w:lineRule="auto"/>
              <w:rPr>
                <w:rFonts w:ascii="Calibri" w:hAnsi="Calibri" w:cs="Calibri"/>
              </w:rPr>
            </w:pPr>
            <w:r w:rsidRPr="0066080A">
              <w:rPr>
                <w:rFonts w:ascii="Calibri" w:hAnsi="Calibri" w:cs="Calibri"/>
                <w:b/>
                <w:bCs/>
                <w:color w:val="FFFFFF"/>
                <w:rtl/>
              </w:rPr>
              <w:t>التشغيل والإدارة</w:t>
            </w:r>
          </w:p>
          <w:p w14:paraId="032C709E" w14:textId="77777777" w:rsidR="005C25AC" w:rsidRPr="0066080A" w:rsidRDefault="00000000" w:rsidP="00821C5F">
            <w:pPr>
              <w:bidi/>
              <w:spacing w:line="300" w:lineRule="auto"/>
              <w:rPr>
                <w:rFonts w:ascii="Calibri" w:hAnsi="Calibri" w:cs="Calibri"/>
              </w:rPr>
            </w:pPr>
            <w:r w:rsidRPr="0066080A">
              <w:rPr>
                <w:rFonts w:ascii="Calibri" w:hAnsi="Calibri" w:cs="Calibri"/>
                <w:color w:val="FFFFFF"/>
                <w:sz w:val="18"/>
                <w:szCs w:val="18"/>
                <w:rtl/>
              </w:rPr>
              <w:t>خدمات مُدارة باتفاقيات مستوى خدمة مضمونة وتحسين مستمر</w:t>
            </w:r>
          </w:p>
        </w:tc>
      </w:tr>
    </w:tbl>
    <w:p w14:paraId="39D49794" w14:textId="77777777" w:rsidR="005C25AC" w:rsidRPr="0066080A" w:rsidRDefault="005C25AC">
      <w:pPr>
        <w:spacing w:after="280"/>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2A8D112D" w14:textId="77777777">
        <w:tc>
          <w:tcPr>
            <w:tcW w:w="9360" w:type="dxa"/>
            <w:tcBorders>
              <w:top w:val="none" w:sz="0" w:space="0" w:color="FFFFFF"/>
              <w:left w:val="none" w:sz="0" w:space="0" w:color="FFFFFF"/>
              <w:bottom w:val="none" w:sz="0" w:space="0" w:color="FFFFFF"/>
              <w:right w:val="single" w:sz="24" w:space="0" w:color="FFB814"/>
            </w:tcBorders>
            <w:shd w:val="clear" w:color="auto" w:fill="F2F6FB"/>
            <w:tcMar>
              <w:top w:w="240" w:type="dxa"/>
              <w:left w:w="320" w:type="dxa"/>
              <w:bottom w:w="240" w:type="dxa"/>
              <w:right w:w="320" w:type="dxa"/>
            </w:tcMar>
          </w:tcPr>
          <w:p w14:paraId="2BC7C995" w14:textId="26E296B6" w:rsidR="005C25AC" w:rsidRPr="00821C5F" w:rsidRDefault="00000000" w:rsidP="00821C5F">
            <w:pPr>
              <w:bidi/>
              <w:spacing w:line="340" w:lineRule="auto"/>
              <w:rPr>
                <w:rFonts w:ascii="Calibri" w:hAnsi="Calibri" w:cs="Calibri"/>
                <w:sz w:val="24"/>
                <w:szCs w:val="24"/>
              </w:rPr>
            </w:pPr>
            <w:r w:rsidRPr="00821C5F">
              <w:rPr>
                <w:rFonts w:ascii="Cambria Math" w:hAnsi="Cambria Math" w:cs="Cambria Math"/>
                <w:b/>
                <w:bCs/>
                <w:color w:val="1173BD"/>
                <w:sz w:val="24"/>
                <w:szCs w:val="24"/>
              </w:rPr>
              <w:t>↻</w:t>
            </w:r>
            <w:r w:rsidRPr="00821C5F">
              <w:rPr>
                <w:rFonts w:ascii="Calibri" w:hAnsi="Calibri" w:cs="Calibri"/>
                <w:b/>
                <w:bCs/>
                <w:color w:val="1173BD"/>
                <w:sz w:val="24"/>
                <w:szCs w:val="24"/>
              </w:rPr>
              <w:t xml:space="preserve"> </w:t>
            </w:r>
            <w:r w:rsidR="00821C5F" w:rsidRPr="00821C5F">
              <w:rPr>
                <w:rFonts w:ascii="Calibri" w:hAnsi="Calibri" w:cs="Calibri"/>
                <w:b/>
                <w:bCs/>
                <w:color w:val="1173BD"/>
                <w:sz w:val="24"/>
                <w:szCs w:val="24"/>
                <w:rtl/>
              </w:rPr>
              <w:t xml:space="preserve">  </w:t>
            </w:r>
            <w:r w:rsidRPr="00821C5F">
              <w:rPr>
                <w:rFonts w:ascii="Calibri" w:hAnsi="Calibri" w:cs="Calibri"/>
                <w:b/>
                <w:bCs/>
                <w:color w:val="0B1F3F"/>
                <w:sz w:val="24"/>
                <w:szCs w:val="24"/>
                <w:rtl/>
              </w:rPr>
              <w:t>التحسين المستمر</w:t>
            </w:r>
            <w:r w:rsidRPr="00821C5F">
              <w:rPr>
                <w:rFonts w:ascii="Calibri" w:hAnsi="Calibri" w:cs="Calibri"/>
                <w:color w:val="1A1A1A"/>
                <w:sz w:val="24"/>
                <w:szCs w:val="24"/>
                <w:rtl/>
              </w:rPr>
              <w:t xml:space="preserve">   ·   متجذِّر في كل مرحلة — </w:t>
            </w:r>
            <w:r w:rsidR="00821C5F" w:rsidRPr="00821C5F">
              <w:rPr>
                <w:rFonts w:ascii="Calibri" w:hAnsi="Calibri" w:cs="Calibri"/>
                <w:color w:val="1A1A1A"/>
                <w:sz w:val="24"/>
                <w:szCs w:val="24"/>
                <w:rtl/>
              </w:rPr>
              <w:t>مراجعات</w:t>
            </w:r>
            <w:r w:rsidRPr="00821C5F">
              <w:rPr>
                <w:rFonts w:ascii="Calibri" w:hAnsi="Calibri" w:cs="Calibri"/>
                <w:color w:val="1A1A1A"/>
                <w:sz w:val="24"/>
                <w:szCs w:val="24"/>
                <w:rtl/>
              </w:rPr>
              <w:t xml:space="preserve"> </w:t>
            </w:r>
            <w:r w:rsidR="00821C5F" w:rsidRPr="00821C5F">
              <w:rPr>
                <w:rFonts w:ascii="Calibri" w:hAnsi="Calibri" w:cs="Calibri"/>
                <w:color w:val="1A1A1A"/>
                <w:sz w:val="24"/>
                <w:szCs w:val="24"/>
                <w:rtl/>
              </w:rPr>
              <w:t>لموقف المشاريع</w:t>
            </w:r>
            <w:r w:rsidRPr="00821C5F">
              <w:rPr>
                <w:rFonts w:ascii="Calibri" w:hAnsi="Calibri" w:cs="Calibri"/>
                <w:color w:val="1A1A1A"/>
                <w:sz w:val="24"/>
                <w:szCs w:val="24"/>
                <w:rtl/>
              </w:rPr>
              <w:t xml:space="preserve"> </w:t>
            </w:r>
            <w:r w:rsidR="00821C5F" w:rsidRPr="00821C5F">
              <w:rPr>
                <w:rFonts w:ascii="Calibri" w:hAnsi="Calibri" w:cs="Calibri"/>
                <w:color w:val="1A1A1A"/>
                <w:sz w:val="24"/>
                <w:szCs w:val="24"/>
                <w:rtl/>
              </w:rPr>
              <w:t>مع مراعاه قواعد</w:t>
            </w:r>
            <w:r w:rsidRPr="00821C5F">
              <w:rPr>
                <w:rFonts w:ascii="Calibri" w:hAnsi="Calibri" w:cs="Calibri"/>
                <w:color w:val="1A1A1A"/>
                <w:sz w:val="24"/>
                <w:szCs w:val="24"/>
                <w:rtl/>
              </w:rPr>
              <w:t xml:space="preserve"> </w:t>
            </w:r>
            <w:r w:rsidR="00821C5F" w:rsidRPr="00821C5F">
              <w:rPr>
                <w:rFonts w:ascii="Calibri" w:hAnsi="Calibri" w:cs="Calibri"/>
                <w:color w:val="1A1A1A"/>
                <w:sz w:val="24"/>
                <w:szCs w:val="24"/>
                <w:rtl/>
              </w:rPr>
              <w:t>ال</w:t>
            </w:r>
            <w:r w:rsidRPr="00821C5F">
              <w:rPr>
                <w:rFonts w:ascii="Calibri" w:hAnsi="Calibri" w:cs="Calibri"/>
                <w:color w:val="1A1A1A"/>
                <w:sz w:val="24"/>
                <w:szCs w:val="24"/>
                <w:rtl/>
              </w:rPr>
              <w:t>حوكمة</w:t>
            </w:r>
            <w:r w:rsidR="00821C5F" w:rsidRPr="00821C5F">
              <w:rPr>
                <w:rFonts w:ascii="Calibri" w:hAnsi="Calibri" w:cs="Calibri"/>
                <w:color w:val="1A1A1A"/>
                <w:sz w:val="24"/>
                <w:szCs w:val="24"/>
                <w:rtl/>
              </w:rPr>
              <w:t xml:space="preserve"> القياسية</w:t>
            </w:r>
            <w:r w:rsidRPr="00821C5F">
              <w:rPr>
                <w:rFonts w:ascii="Calibri" w:hAnsi="Calibri" w:cs="Calibri"/>
                <w:color w:val="1A1A1A"/>
                <w:sz w:val="24"/>
                <w:szCs w:val="24"/>
                <w:rtl/>
              </w:rPr>
              <w:t>، و</w:t>
            </w:r>
            <w:r w:rsidR="00821C5F" w:rsidRPr="00821C5F">
              <w:rPr>
                <w:rFonts w:ascii="Calibri" w:hAnsi="Calibri" w:cs="Calibri"/>
                <w:color w:val="1A1A1A"/>
                <w:sz w:val="24"/>
                <w:szCs w:val="24"/>
                <w:rtl/>
              </w:rPr>
              <w:t>تطوير</w:t>
            </w:r>
            <w:r w:rsidRPr="00821C5F">
              <w:rPr>
                <w:rFonts w:ascii="Calibri" w:hAnsi="Calibri" w:cs="Calibri"/>
                <w:color w:val="1A1A1A"/>
                <w:sz w:val="24"/>
                <w:szCs w:val="24"/>
                <w:rtl/>
              </w:rPr>
              <w:t xml:space="preserve"> </w:t>
            </w:r>
            <w:r w:rsidR="00821C5F" w:rsidRPr="00821C5F">
              <w:rPr>
                <w:rFonts w:ascii="Calibri" w:hAnsi="Calibri" w:cs="Calibri"/>
                <w:color w:val="1A1A1A"/>
                <w:sz w:val="24"/>
                <w:szCs w:val="24"/>
                <w:rtl/>
              </w:rPr>
              <w:t>مستمر بهدف</w:t>
            </w:r>
            <w:r w:rsidRPr="00821C5F">
              <w:rPr>
                <w:rFonts w:ascii="Calibri" w:hAnsi="Calibri" w:cs="Calibri"/>
                <w:color w:val="1A1A1A"/>
                <w:sz w:val="24"/>
                <w:szCs w:val="24"/>
                <w:rtl/>
              </w:rPr>
              <w:t xml:space="preserve"> </w:t>
            </w:r>
            <w:r w:rsidR="00821C5F" w:rsidRPr="00821C5F">
              <w:rPr>
                <w:rFonts w:ascii="Calibri" w:hAnsi="Calibri" w:cs="Calibri"/>
                <w:color w:val="1A1A1A"/>
                <w:sz w:val="24"/>
                <w:szCs w:val="24"/>
                <w:rtl/>
              </w:rPr>
              <w:t xml:space="preserve">تعظيم </w:t>
            </w:r>
            <w:r w:rsidRPr="00821C5F">
              <w:rPr>
                <w:rFonts w:ascii="Calibri" w:hAnsi="Calibri" w:cs="Calibri"/>
                <w:color w:val="1A1A1A"/>
                <w:sz w:val="24"/>
                <w:szCs w:val="24"/>
                <w:rtl/>
              </w:rPr>
              <w:t>النتائج بعد الإطلاق.</w:t>
            </w:r>
          </w:p>
        </w:tc>
      </w:tr>
    </w:tbl>
    <w:p w14:paraId="00D8C019"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05A3A1FC"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164E1CE8" w14:textId="77777777" w:rsidR="005C25AC" w:rsidRPr="0066080A" w:rsidRDefault="00000000" w:rsidP="00821C5F">
            <w:pPr>
              <w:bidi/>
              <w:spacing w:after="60"/>
              <w:rPr>
                <w:rFonts w:ascii="Calibri" w:hAnsi="Calibri" w:cs="Calibri"/>
              </w:rPr>
            </w:pPr>
            <w:r w:rsidRPr="0066080A">
              <w:rPr>
                <w:rFonts w:ascii="Calibri" w:hAnsi="Calibri" w:cs="Calibri"/>
                <w:b/>
                <w:bCs/>
                <w:color w:val="1173BD"/>
                <w:sz w:val="18"/>
                <w:szCs w:val="18"/>
                <w:rtl/>
              </w:rPr>
              <w:lastRenderedPageBreak/>
              <w:t>الخدمات والحلول</w:t>
            </w:r>
          </w:p>
          <w:p w14:paraId="4DB7AEFF" w14:textId="0611967D" w:rsidR="005C25AC" w:rsidRPr="0066080A" w:rsidRDefault="00821C5F" w:rsidP="00821C5F">
            <w:pPr>
              <w:bidi/>
              <w:rPr>
                <w:rFonts w:ascii="Calibri" w:hAnsi="Calibri" w:cs="Calibri"/>
              </w:rPr>
            </w:pPr>
            <w:r>
              <w:rPr>
                <w:rFonts w:ascii="Calibri" w:hAnsi="Calibri" w:cs="Calibri" w:hint="cs"/>
                <w:b/>
                <w:bCs/>
                <w:color w:val="0B1F3F"/>
                <w:sz w:val="36"/>
                <w:szCs w:val="36"/>
                <w:rtl/>
              </w:rPr>
              <w:t>ماذا نقدم</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1AC15341"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04</w:t>
            </w:r>
          </w:p>
        </w:tc>
      </w:tr>
    </w:tbl>
    <w:p w14:paraId="7189EAF4" w14:textId="77777777" w:rsidR="005C25AC" w:rsidRPr="0066080A" w:rsidRDefault="005C25AC">
      <w:pPr>
        <w:spacing w:after="200"/>
        <w:rPr>
          <w:rFonts w:ascii="Calibri" w:hAnsi="Calibri" w:cs="Calibri"/>
        </w:rPr>
      </w:pPr>
    </w:p>
    <w:p w14:paraId="53078B80" w14:textId="30049931" w:rsidR="005C25AC" w:rsidRPr="00D008E7" w:rsidRDefault="00000000" w:rsidP="00D008E7">
      <w:pPr>
        <w:bidi/>
        <w:spacing w:after="360" w:line="360" w:lineRule="auto"/>
        <w:rPr>
          <w:rFonts w:ascii="Calibri" w:hAnsi="Calibri" w:cs="Calibri"/>
          <w:sz w:val="24"/>
          <w:szCs w:val="24"/>
        </w:rPr>
      </w:pPr>
      <w:r w:rsidRPr="00D008E7">
        <w:rPr>
          <w:rFonts w:ascii="Calibri" w:hAnsi="Calibri" w:cs="Calibri"/>
          <w:color w:val="1A1A1A"/>
          <w:sz w:val="24"/>
          <w:szCs w:val="24"/>
          <w:rtl/>
        </w:rPr>
        <w:t xml:space="preserve">تُقدِّم </w:t>
      </w:r>
      <w:r w:rsidRPr="00D008E7">
        <w:rPr>
          <w:rFonts w:ascii="Calibri" w:hAnsi="Calibri" w:cs="Calibri"/>
          <w:b/>
          <w:bCs/>
          <w:color w:val="0B1F3F"/>
          <w:sz w:val="24"/>
          <w:szCs w:val="24"/>
        </w:rPr>
        <w:t>WAVZ</w:t>
      </w:r>
      <w:r w:rsidRPr="00D008E7">
        <w:rPr>
          <w:rFonts w:ascii="Calibri" w:hAnsi="Calibri" w:cs="Calibri"/>
          <w:color w:val="1A1A1A"/>
          <w:sz w:val="24"/>
          <w:szCs w:val="24"/>
          <w:rtl/>
        </w:rPr>
        <w:t xml:space="preserve"> محفظة حلول متكاملة وشاملة تمتد عبر </w:t>
      </w:r>
      <w:r w:rsidR="00D008E7" w:rsidRPr="00D008E7">
        <w:rPr>
          <w:rFonts w:ascii="Calibri" w:hAnsi="Calibri" w:cs="Calibri" w:hint="cs"/>
          <w:color w:val="1A1A1A"/>
          <w:sz w:val="24"/>
          <w:szCs w:val="24"/>
          <w:rtl/>
        </w:rPr>
        <w:t>أربع</w:t>
      </w:r>
      <w:r w:rsidRPr="00D008E7">
        <w:rPr>
          <w:rFonts w:ascii="Calibri" w:hAnsi="Calibri" w:cs="Calibri"/>
          <w:color w:val="1A1A1A"/>
          <w:sz w:val="24"/>
          <w:szCs w:val="24"/>
          <w:rtl/>
        </w:rPr>
        <w:t xml:space="preserve"> مجالات تخصص رئيسية — تُغطي معاً الطيف الكامل للتحول الرقمي المؤسسي، من مرونة البنية التحتية وحتى الذكاء المدعوم بالذكاء الاصطناعي.</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360"/>
        <w:gridCol w:w="4500"/>
      </w:tblGrid>
      <w:tr w:rsidR="005C25AC" w:rsidRPr="0066080A" w14:paraId="24927CE6" w14:textId="77777777" w:rsidTr="00D008E7">
        <w:trPr>
          <w:jc w:val="center"/>
        </w:trPr>
        <w:tc>
          <w:tcPr>
            <w:tcW w:w="4500" w:type="dxa"/>
            <w:tcBorders>
              <w:top w:val="single" w:sz="12" w:space="0" w:color="FFB814"/>
              <w:left w:val="single" w:sz="4" w:space="0" w:color="D7DCE3"/>
              <w:bottom w:val="single" w:sz="4" w:space="0" w:color="D7DCE3"/>
              <w:right w:val="single" w:sz="4" w:space="0" w:color="D7DCE3"/>
            </w:tcBorders>
            <w:tcMar>
              <w:top w:w="240" w:type="dxa"/>
              <w:left w:w="260" w:type="dxa"/>
              <w:bottom w:w="240" w:type="dxa"/>
              <w:right w:w="260" w:type="dxa"/>
            </w:tcMar>
          </w:tcPr>
          <w:p w14:paraId="637F86E3" w14:textId="77777777" w:rsidR="005C25AC" w:rsidRPr="0066080A" w:rsidRDefault="00000000" w:rsidP="00D008E7">
            <w:pPr>
              <w:bidi/>
              <w:spacing w:after="60"/>
              <w:jc w:val="center"/>
              <w:rPr>
                <w:rFonts w:ascii="Calibri" w:hAnsi="Calibri" w:cs="Calibri"/>
              </w:rPr>
            </w:pPr>
            <w:r w:rsidRPr="0066080A">
              <w:rPr>
                <w:rFonts w:ascii="Calibri" w:hAnsi="Calibri" w:cs="Calibri"/>
                <w:b/>
                <w:bCs/>
                <w:color w:val="1173BD"/>
                <w:sz w:val="17"/>
                <w:szCs w:val="17"/>
                <w:rtl/>
              </w:rPr>
              <w:t>التخصص 01</w:t>
            </w:r>
          </w:p>
          <w:p w14:paraId="2E66A70E" w14:textId="77777777" w:rsidR="005C25AC" w:rsidRPr="0066080A" w:rsidRDefault="00000000" w:rsidP="00D008E7">
            <w:pPr>
              <w:bidi/>
              <w:spacing w:after="140" w:line="300" w:lineRule="auto"/>
              <w:jc w:val="center"/>
              <w:rPr>
                <w:rFonts w:ascii="Calibri" w:hAnsi="Calibri" w:cs="Calibri"/>
              </w:rPr>
            </w:pPr>
            <w:r w:rsidRPr="0066080A">
              <w:rPr>
                <w:rFonts w:ascii="Calibri" w:hAnsi="Calibri" w:cs="Calibri"/>
                <w:b/>
                <w:bCs/>
                <w:color w:val="0B1F3F"/>
                <w:rtl/>
              </w:rPr>
              <w:t>الخدمات المُدارة</w:t>
            </w:r>
          </w:p>
          <w:p w14:paraId="33238FD7" w14:textId="26ED4F44" w:rsidR="005C25AC" w:rsidRPr="0066080A" w:rsidRDefault="00000000" w:rsidP="00D008E7">
            <w:pPr>
              <w:bidi/>
              <w:spacing w:line="300" w:lineRule="auto"/>
              <w:jc w:val="center"/>
              <w:rPr>
                <w:rFonts w:ascii="Calibri" w:hAnsi="Calibri" w:cs="Calibri"/>
              </w:rPr>
            </w:pPr>
            <w:r w:rsidRPr="0066080A">
              <w:rPr>
                <w:rFonts w:ascii="Calibri" w:hAnsi="Calibri" w:cs="Calibri"/>
                <w:color w:val="1A1A1A"/>
                <w:sz w:val="20"/>
                <w:szCs w:val="20"/>
                <w:rtl/>
              </w:rPr>
              <w:t xml:space="preserve">تغطية تشغيلية على مدار الساعة عبر مراكز </w:t>
            </w:r>
            <w:r w:rsidRPr="0066080A">
              <w:rPr>
                <w:rFonts w:ascii="Calibri" w:hAnsi="Calibri" w:cs="Calibri"/>
                <w:b/>
                <w:bCs/>
                <w:color w:val="1A1A1A"/>
                <w:sz w:val="20"/>
                <w:szCs w:val="20"/>
              </w:rPr>
              <w:t>NOC, SOC, AMS</w:t>
            </w:r>
            <w:r w:rsidRPr="0066080A">
              <w:rPr>
                <w:rFonts w:ascii="Calibri" w:hAnsi="Calibri" w:cs="Calibri"/>
                <w:color w:val="1A1A1A"/>
                <w:sz w:val="20"/>
                <w:szCs w:val="20"/>
                <w:rtl/>
              </w:rPr>
              <w:t xml:space="preserve">، وعمليات </w:t>
            </w:r>
            <w:r w:rsidR="00D008E7">
              <w:rPr>
                <w:rFonts w:ascii="Calibri" w:hAnsi="Calibri" w:cs="Calibri" w:hint="cs"/>
                <w:color w:val="1A1A1A"/>
                <w:sz w:val="20"/>
                <w:szCs w:val="20"/>
                <w:rtl/>
              </w:rPr>
              <w:t xml:space="preserve">الحوسبة </w:t>
            </w:r>
            <w:r w:rsidRPr="0066080A">
              <w:rPr>
                <w:rFonts w:ascii="Calibri" w:hAnsi="Calibri" w:cs="Calibri"/>
                <w:color w:val="1A1A1A"/>
                <w:sz w:val="20"/>
                <w:szCs w:val="20"/>
                <w:rtl/>
              </w:rPr>
              <w:t>السحاب</w:t>
            </w:r>
            <w:r w:rsidR="00D008E7">
              <w:rPr>
                <w:rFonts w:ascii="Calibri" w:hAnsi="Calibri" w:cs="Calibri" w:hint="cs"/>
                <w:color w:val="1A1A1A"/>
                <w:sz w:val="20"/>
                <w:szCs w:val="20"/>
                <w:rtl/>
              </w:rPr>
              <w:t>ي</w:t>
            </w:r>
            <w:r w:rsidRPr="0066080A">
              <w:rPr>
                <w:rFonts w:ascii="Calibri" w:hAnsi="Calibri" w:cs="Calibri"/>
                <w:color w:val="1A1A1A"/>
                <w:sz w:val="20"/>
                <w:szCs w:val="20"/>
                <w:rtl/>
              </w:rPr>
              <w:t xml:space="preserve">ة، </w:t>
            </w:r>
            <w:r w:rsidR="00D008E7" w:rsidRPr="0066080A">
              <w:rPr>
                <w:rFonts w:ascii="Calibri" w:hAnsi="Calibri" w:cs="Calibri" w:hint="cs"/>
                <w:color w:val="1A1A1A"/>
                <w:sz w:val="20"/>
                <w:szCs w:val="20"/>
                <w:rtl/>
              </w:rPr>
              <w:t>و</w:t>
            </w:r>
            <w:r w:rsidR="00D008E7">
              <w:rPr>
                <w:rFonts w:ascii="Calibri" w:hAnsi="Calibri" w:cs="Calibri" w:hint="cs"/>
                <w:color w:val="1A1A1A"/>
                <w:sz w:val="20"/>
                <w:szCs w:val="20"/>
                <w:rtl/>
              </w:rPr>
              <w:t xml:space="preserve">إدارة </w:t>
            </w:r>
            <w:r w:rsidRPr="0066080A">
              <w:rPr>
                <w:rFonts w:ascii="Calibri" w:hAnsi="Calibri" w:cs="Calibri"/>
                <w:color w:val="1A1A1A"/>
                <w:sz w:val="20"/>
                <w:szCs w:val="20"/>
                <w:rtl/>
              </w:rPr>
              <w:t xml:space="preserve">مراكز البيانات، ومراكز القيادة والتحكم. نموذج تشغيل واحد، </w:t>
            </w:r>
            <w:r w:rsidR="00D008E7">
              <w:rPr>
                <w:rFonts w:ascii="Calibri" w:hAnsi="Calibri" w:cs="Calibri" w:hint="cs"/>
                <w:color w:val="1A1A1A"/>
                <w:sz w:val="20"/>
                <w:szCs w:val="20"/>
                <w:rtl/>
              </w:rPr>
              <w:t>أنماط</w:t>
            </w:r>
            <w:r w:rsidRPr="0066080A">
              <w:rPr>
                <w:rFonts w:ascii="Calibri" w:hAnsi="Calibri" w:cs="Calibri"/>
                <w:color w:val="1A1A1A"/>
                <w:sz w:val="20"/>
                <w:szCs w:val="20"/>
                <w:rtl/>
              </w:rPr>
              <w:t xml:space="preserve"> خدمة متعددة، وحوكمة موحدة لاتفاقيات مستوى الخدمة.</w:t>
            </w:r>
          </w:p>
        </w:tc>
        <w:tc>
          <w:tcPr>
            <w:tcW w:w="360" w:type="dxa"/>
            <w:tcBorders>
              <w:top w:val="none" w:sz="0" w:space="0" w:color="FFFFFF"/>
              <w:left w:val="none" w:sz="0" w:space="0" w:color="FFFFFF"/>
              <w:bottom w:val="none" w:sz="0" w:space="0" w:color="FFFFFF"/>
              <w:right w:val="none" w:sz="0" w:space="0" w:color="FFFFFF"/>
            </w:tcBorders>
          </w:tcPr>
          <w:p w14:paraId="7651F714" w14:textId="77777777" w:rsidR="005C25AC" w:rsidRPr="0066080A" w:rsidRDefault="005C25AC" w:rsidP="00D008E7">
            <w:pPr>
              <w:jc w:val="right"/>
              <w:rPr>
                <w:rFonts w:ascii="Calibri" w:hAnsi="Calibri" w:cs="Calibri"/>
              </w:rPr>
            </w:pPr>
          </w:p>
        </w:tc>
        <w:tc>
          <w:tcPr>
            <w:tcW w:w="4500" w:type="dxa"/>
            <w:tcBorders>
              <w:top w:val="single" w:sz="12" w:space="0" w:color="FFB814"/>
              <w:left w:val="single" w:sz="4" w:space="0" w:color="D7DCE3"/>
              <w:bottom w:val="single" w:sz="4" w:space="0" w:color="D7DCE3"/>
              <w:right w:val="single" w:sz="4" w:space="0" w:color="D7DCE3"/>
            </w:tcBorders>
            <w:tcMar>
              <w:top w:w="240" w:type="dxa"/>
              <w:left w:w="260" w:type="dxa"/>
              <w:bottom w:w="240" w:type="dxa"/>
              <w:right w:w="260" w:type="dxa"/>
            </w:tcMar>
          </w:tcPr>
          <w:p w14:paraId="4180C183" w14:textId="77777777" w:rsidR="005C25AC" w:rsidRPr="0066080A" w:rsidRDefault="00000000" w:rsidP="00D008E7">
            <w:pPr>
              <w:bidi/>
              <w:spacing w:after="60"/>
              <w:jc w:val="center"/>
              <w:rPr>
                <w:rFonts w:ascii="Calibri" w:hAnsi="Calibri" w:cs="Calibri"/>
              </w:rPr>
            </w:pPr>
            <w:r w:rsidRPr="0066080A">
              <w:rPr>
                <w:rFonts w:ascii="Calibri" w:hAnsi="Calibri" w:cs="Calibri"/>
                <w:b/>
                <w:bCs/>
                <w:color w:val="1173BD"/>
                <w:sz w:val="17"/>
                <w:szCs w:val="17"/>
                <w:rtl/>
              </w:rPr>
              <w:t>التخصص 02</w:t>
            </w:r>
          </w:p>
          <w:p w14:paraId="038C9330" w14:textId="77777777" w:rsidR="005C25AC" w:rsidRPr="0066080A" w:rsidRDefault="00000000" w:rsidP="00D008E7">
            <w:pPr>
              <w:bidi/>
              <w:spacing w:after="140" w:line="300" w:lineRule="auto"/>
              <w:jc w:val="center"/>
              <w:rPr>
                <w:rFonts w:ascii="Calibri" w:hAnsi="Calibri" w:cs="Calibri"/>
              </w:rPr>
            </w:pPr>
            <w:r w:rsidRPr="0066080A">
              <w:rPr>
                <w:rFonts w:ascii="Calibri" w:hAnsi="Calibri" w:cs="Calibri"/>
                <w:b/>
                <w:bCs/>
                <w:color w:val="0B1F3F"/>
                <w:rtl/>
              </w:rPr>
              <w:t>حلول وخدمات SAP</w:t>
            </w:r>
          </w:p>
          <w:p w14:paraId="42F74EB0" w14:textId="5BE43E54" w:rsidR="005C25AC" w:rsidRPr="0066080A" w:rsidRDefault="00000000" w:rsidP="00D008E7">
            <w:pPr>
              <w:bidi/>
              <w:spacing w:line="300" w:lineRule="auto"/>
              <w:jc w:val="center"/>
              <w:rPr>
                <w:rFonts w:ascii="Calibri" w:hAnsi="Calibri" w:cs="Calibri"/>
              </w:rPr>
            </w:pPr>
            <w:r w:rsidRPr="0066080A">
              <w:rPr>
                <w:rFonts w:ascii="Calibri" w:hAnsi="Calibri" w:cs="Calibri"/>
                <w:color w:val="1A1A1A"/>
                <w:sz w:val="20"/>
                <w:szCs w:val="20"/>
                <w:rtl/>
              </w:rPr>
              <w:t xml:space="preserve">شريك معتمد من </w:t>
            </w:r>
            <w:r w:rsidRPr="0066080A">
              <w:rPr>
                <w:rFonts w:ascii="Calibri" w:hAnsi="Calibri" w:cs="Calibri"/>
                <w:b/>
                <w:bCs/>
                <w:color w:val="1A1A1A"/>
                <w:sz w:val="20"/>
                <w:szCs w:val="20"/>
              </w:rPr>
              <w:t>SAP</w:t>
            </w:r>
            <w:r w:rsidRPr="0066080A">
              <w:rPr>
                <w:rFonts w:ascii="Calibri" w:hAnsi="Calibri" w:cs="Calibri"/>
                <w:color w:val="1A1A1A"/>
                <w:sz w:val="20"/>
                <w:szCs w:val="20"/>
                <w:rtl/>
              </w:rPr>
              <w:t xml:space="preserve"> نُقدِّم </w:t>
            </w:r>
            <w:r w:rsidR="00D008E7">
              <w:rPr>
                <w:rFonts w:ascii="Calibri" w:hAnsi="Calibri" w:cs="Calibri" w:hint="cs"/>
                <w:color w:val="1A1A1A"/>
                <w:sz w:val="20"/>
                <w:szCs w:val="20"/>
                <w:rtl/>
              </w:rPr>
              <w:t xml:space="preserve">خدمات </w:t>
            </w:r>
            <w:r w:rsidRPr="0066080A">
              <w:rPr>
                <w:rFonts w:ascii="Calibri" w:hAnsi="Calibri" w:cs="Calibri"/>
                <w:color w:val="1A1A1A"/>
                <w:sz w:val="20"/>
                <w:szCs w:val="20"/>
                <w:rtl/>
              </w:rPr>
              <w:t>تنفيذ</w:t>
            </w:r>
            <w:r w:rsidR="00D008E7">
              <w:rPr>
                <w:rFonts w:ascii="Calibri" w:hAnsi="Calibri" w:cs="Calibri" w:hint="cs"/>
                <w:color w:val="1A1A1A"/>
                <w:sz w:val="20"/>
                <w:szCs w:val="20"/>
                <w:rtl/>
              </w:rPr>
              <w:t xml:space="preserve"> وتطبيق</w:t>
            </w:r>
            <w:r w:rsidRPr="0066080A">
              <w:rPr>
                <w:rFonts w:ascii="Calibri" w:hAnsi="Calibri" w:cs="Calibri"/>
                <w:color w:val="1A1A1A"/>
                <w:sz w:val="20"/>
                <w:szCs w:val="20"/>
                <w:rtl/>
              </w:rPr>
              <w:t xml:space="preserve"> </w:t>
            </w:r>
            <w:r w:rsidRPr="0066080A">
              <w:rPr>
                <w:rFonts w:ascii="Calibri" w:hAnsi="Calibri" w:cs="Calibri"/>
                <w:b/>
                <w:bCs/>
                <w:color w:val="1A1A1A"/>
                <w:sz w:val="20"/>
                <w:szCs w:val="20"/>
              </w:rPr>
              <w:t>S/4HANA</w:t>
            </w:r>
            <w:r w:rsidRPr="0066080A">
              <w:rPr>
                <w:rFonts w:ascii="Calibri" w:hAnsi="Calibri" w:cs="Calibri"/>
                <w:color w:val="1A1A1A"/>
                <w:sz w:val="20"/>
                <w:szCs w:val="20"/>
                <w:rtl/>
              </w:rPr>
              <w:t xml:space="preserve"> عبر بيئات التشغيل الداخلية والسحابة العامة والسحابة الخاصة — إلى جانب خدمات </w:t>
            </w:r>
            <w:r w:rsidR="00D008E7">
              <w:rPr>
                <w:rFonts w:ascii="Calibri" w:hAnsi="Calibri" w:cs="Calibri" w:hint="cs"/>
                <w:color w:val="1A1A1A"/>
                <w:sz w:val="20"/>
                <w:szCs w:val="20"/>
                <w:rtl/>
              </w:rPr>
              <w:t>التطوير</w:t>
            </w:r>
            <w:r w:rsidRPr="0066080A">
              <w:rPr>
                <w:rFonts w:ascii="Calibri" w:hAnsi="Calibri" w:cs="Calibri"/>
                <w:color w:val="1A1A1A"/>
                <w:sz w:val="20"/>
                <w:szCs w:val="20"/>
                <w:rtl/>
              </w:rPr>
              <w:t xml:space="preserve"> والتحسين و</w:t>
            </w:r>
            <w:r w:rsidR="00D008E7">
              <w:rPr>
                <w:rFonts w:ascii="Calibri" w:hAnsi="Calibri" w:cs="Calibri" w:hint="cs"/>
                <w:color w:val="1A1A1A"/>
                <w:sz w:val="20"/>
                <w:szCs w:val="20"/>
                <w:rtl/>
              </w:rPr>
              <w:t>التشغيل و</w:t>
            </w:r>
            <w:r w:rsidRPr="0066080A">
              <w:rPr>
                <w:rFonts w:ascii="Calibri" w:hAnsi="Calibri" w:cs="Calibri"/>
                <w:color w:val="1A1A1A"/>
                <w:sz w:val="20"/>
                <w:szCs w:val="20"/>
                <w:rtl/>
              </w:rPr>
              <w:t>الدعم المستمر والمراقبة على مدار الساعة.</w:t>
            </w:r>
          </w:p>
        </w:tc>
      </w:tr>
      <w:tr w:rsidR="005C25AC" w:rsidRPr="0066080A" w14:paraId="71E0C02C" w14:textId="77777777" w:rsidTr="00D008E7">
        <w:trPr>
          <w:jc w:val="center"/>
        </w:trPr>
        <w:tc>
          <w:tcPr>
            <w:tcW w:w="4500" w:type="dxa"/>
            <w:tcBorders>
              <w:top w:val="none" w:sz="0" w:space="0" w:color="FFFFFF"/>
              <w:left w:val="none" w:sz="0" w:space="0" w:color="FFFFFF"/>
              <w:bottom w:val="none" w:sz="0" w:space="0" w:color="FFFFFF"/>
              <w:right w:val="none" w:sz="0" w:space="0" w:color="FFFFFF"/>
            </w:tcBorders>
          </w:tcPr>
          <w:p w14:paraId="22CE378F" w14:textId="68134105" w:rsidR="005C25AC" w:rsidRPr="0066080A" w:rsidRDefault="005C25AC" w:rsidP="00D008E7">
            <w:pPr>
              <w:jc w:val="center"/>
              <w:rPr>
                <w:rFonts w:ascii="Calibri" w:hAnsi="Calibri" w:cs="Calibri"/>
              </w:rPr>
            </w:pPr>
          </w:p>
        </w:tc>
        <w:tc>
          <w:tcPr>
            <w:tcW w:w="360" w:type="dxa"/>
            <w:tcBorders>
              <w:top w:val="none" w:sz="0" w:space="0" w:color="FFFFFF"/>
              <w:left w:val="none" w:sz="0" w:space="0" w:color="FFFFFF"/>
              <w:bottom w:val="none" w:sz="0" w:space="0" w:color="FFFFFF"/>
              <w:right w:val="none" w:sz="0" w:space="0" w:color="FFFFFF"/>
            </w:tcBorders>
          </w:tcPr>
          <w:p w14:paraId="5C361EAC" w14:textId="77777777" w:rsidR="005C25AC" w:rsidRPr="0066080A" w:rsidRDefault="005C25AC" w:rsidP="00D008E7">
            <w:pPr>
              <w:jc w:val="both"/>
              <w:rPr>
                <w:rFonts w:ascii="Calibri" w:hAnsi="Calibri" w:cs="Calibri"/>
              </w:rPr>
            </w:pPr>
          </w:p>
        </w:tc>
        <w:tc>
          <w:tcPr>
            <w:tcW w:w="4500" w:type="dxa"/>
            <w:tcBorders>
              <w:top w:val="none" w:sz="0" w:space="0" w:color="FFFFFF"/>
              <w:left w:val="none" w:sz="0" w:space="0" w:color="FFFFFF"/>
              <w:bottom w:val="none" w:sz="0" w:space="0" w:color="FFFFFF"/>
              <w:right w:val="none" w:sz="0" w:space="0" w:color="FFFFFF"/>
            </w:tcBorders>
          </w:tcPr>
          <w:p w14:paraId="23438F64" w14:textId="49ACD40D" w:rsidR="005C25AC" w:rsidRPr="0066080A" w:rsidRDefault="005C25AC" w:rsidP="00D008E7">
            <w:pPr>
              <w:jc w:val="center"/>
              <w:rPr>
                <w:rFonts w:ascii="Calibri" w:hAnsi="Calibri" w:cs="Calibri"/>
              </w:rPr>
            </w:pPr>
          </w:p>
        </w:tc>
      </w:tr>
      <w:tr w:rsidR="005C25AC" w:rsidRPr="0066080A" w14:paraId="72D928EE" w14:textId="77777777" w:rsidTr="00D008E7">
        <w:trPr>
          <w:jc w:val="center"/>
        </w:trPr>
        <w:tc>
          <w:tcPr>
            <w:tcW w:w="4500" w:type="dxa"/>
            <w:tcBorders>
              <w:top w:val="single" w:sz="12" w:space="0" w:color="FFB814"/>
              <w:left w:val="single" w:sz="4" w:space="0" w:color="D7DCE3"/>
              <w:bottom w:val="single" w:sz="4" w:space="0" w:color="D7DCE3"/>
              <w:right w:val="single" w:sz="4" w:space="0" w:color="D7DCE3"/>
            </w:tcBorders>
            <w:tcMar>
              <w:top w:w="240" w:type="dxa"/>
              <w:left w:w="260" w:type="dxa"/>
              <w:bottom w:w="240" w:type="dxa"/>
              <w:right w:w="260" w:type="dxa"/>
            </w:tcMar>
          </w:tcPr>
          <w:p w14:paraId="563957D0" w14:textId="77777777" w:rsidR="005C25AC" w:rsidRPr="0066080A" w:rsidRDefault="00000000" w:rsidP="00D008E7">
            <w:pPr>
              <w:bidi/>
              <w:spacing w:after="60"/>
              <w:jc w:val="center"/>
              <w:rPr>
                <w:rFonts w:ascii="Calibri" w:hAnsi="Calibri" w:cs="Calibri"/>
              </w:rPr>
            </w:pPr>
            <w:r w:rsidRPr="0066080A">
              <w:rPr>
                <w:rFonts w:ascii="Calibri" w:hAnsi="Calibri" w:cs="Calibri"/>
                <w:b/>
                <w:bCs/>
                <w:color w:val="1173BD"/>
                <w:sz w:val="17"/>
                <w:szCs w:val="17"/>
                <w:rtl/>
              </w:rPr>
              <w:t>التخصص 03</w:t>
            </w:r>
          </w:p>
          <w:p w14:paraId="70EA9BC1" w14:textId="77777777" w:rsidR="005C25AC" w:rsidRPr="0066080A" w:rsidRDefault="00000000" w:rsidP="00D008E7">
            <w:pPr>
              <w:bidi/>
              <w:spacing w:after="140" w:line="300" w:lineRule="auto"/>
              <w:jc w:val="center"/>
              <w:rPr>
                <w:rFonts w:ascii="Calibri" w:hAnsi="Calibri" w:cs="Calibri"/>
              </w:rPr>
            </w:pPr>
            <w:r w:rsidRPr="0066080A">
              <w:rPr>
                <w:rFonts w:ascii="Calibri" w:hAnsi="Calibri" w:cs="Calibri"/>
                <w:b/>
                <w:bCs/>
                <w:color w:val="0B1F3F"/>
                <w:rtl/>
              </w:rPr>
              <w:t xml:space="preserve">حلول تقنيات </w:t>
            </w:r>
            <w:proofErr w:type="spellStart"/>
            <w:r w:rsidRPr="0066080A">
              <w:rPr>
                <w:rFonts w:ascii="Calibri" w:hAnsi="Calibri" w:cs="Calibri"/>
                <w:b/>
                <w:bCs/>
                <w:color w:val="0B1F3F"/>
                <w:rtl/>
              </w:rPr>
              <w:t>Oracle</w:t>
            </w:r>
            <w:proofErr w:type="spellEnd"/>
          </w:p>
          <w:p w14:paraId="7366291B" w14:textId="5E380C4F" w:rsidR="005C25AC" w:rsidRPr="0066080A" w:rsidRDefault="00000000" w:rsidP="00D008E7">
            <w:pPr>
              <w:bidi/>
              <w:spacing w:line="300" w:lineRule="auto"/>
              <w:jc w:val="center"/>
              <w:rPr>
                <w:rFonts w:ascii="Calibri" w:hAnsi="Calibri" w:cs="Calibri"/>
              </w:rPr>
            </w:pPr>
            <w:r w:rsidRPr="0066080A">
              <w:rPr>
                <w:rFonts w:ascii="Calibri" w:hAnsi="Calibri" w:cs="Calibri"/>
                <w:color w:val="1A1A1A"/>
                <w:sz w:val="20"/>
                <w:szCs w:val="20"/>
                <w:rtl/>
              </w:rPr>
              <w:t xml:space="preserve">تنفيذ متكامل لحلول </w:t>
            </w:r>
            <w:r w:rsidRPr="0066080A">
              <w:rPr>
                <w:rFonts w:ascii="Calibri" w:hAnsi="Calibri" w:cs="Calibri"/>
                <w:b/>
                <w:bCs/>
                <w:color w:val="1A1A1A"/>
                <w:sz w:val="20"/>
                <w:szCs w:val="20"/>
              </w:rPr>
              <w:t>Oracle</w:t>
            </w:r>
            <w:r w:rsidRPr="0066080A">
              <w:rPr>
                <w:rFonts w:ascii="Calibri" w:hAnsi="Calibri" w:cs="Calibri"/>
                <w:color w:val="1A1A1A"/>
                <w:sz w:val="20"/>
                <w:szCs w:val="20"/>
                <w:rtl/>
              </w:rPr>
              <w:t xml:space="preserve"> عبر </w:t>
            </w:r>
            <w:r w:rsidRPr="0066080A">
              <w:rPr>
                <w:rFonts w:ascii="Calibri" w:hAnsi="Calibri" w:cs="Calibri"/>
                <w:b/>
                <w:bCs/>
                <w:color w:val="1A1A1A"/>
                <w:sz w:val="20"/>
                <w:szCs w:val="20"/>
              </w:rPr>
              <w:t>OCI, Exadata, Fusion Cloud, EBS, APEX</w:t>
            </w:r>
            <w:r w:rsidRPr="0066080A">
              <w:rPr>
                <w:rFonts w:ascii="Calibri" w:hAnsi="Calibri" w:cs="Calibri"/>
                <w:color w:val="1A1A1A"/>
                <w:sz w:val="20"/>
                <w:szCs w:val="20"/>
                <w:rtl/>
              </w:rPr>
              <w:t xml:space="preserve">. جاهزية كاملة للبيئات الهجينة الداخلية والسحابية، مع عمليات مُدارة وفق منهجية </w:t>
            </w:r>
            <w:r w:rsidRPr="0066080A">
              <w:rPr>
                <w:rFonts w:ascii="Calibri" w:hAnsi="Calibri" w:cs="Calibri"/>
                <w:b/>
                <w:bCs/>
                <w:color w:val="1A1A1A"/>
                <w:sz w:val="20"/>
                <w:szCs w:val="20"/>
              </w:rPr>
              <w:t>FinOps</w:t>
            </w:r>
            <w:r w:rsidRPr="0066080A">
              <w:rPr>
                <w:rFonts w:ascii="Calibri" w:hAnsi="Calibri" w:cs="Calibri"/>
                <w:color w:val="1A1A1A"/>
                <w:sz w:val="20"/>
                <w:szCs w:val="20"/>
                <w:rtl/>
              </w:rPr>
              <w:t>، وقواعد بيانات مُمكَّنة بالذكاء الاصطناعي.</w:t>
            </w:r>
          </w:p>
        </w:tc>
        <w:tc>
          <w:tcPr>
            <w:tcW w:w="360" w:type="dxa"/>
            <w:tcBorders>
              <w:top w:val="none" w:sz="0" w:space="0" w:color="FFFFFF"/>
              <w:left w:val="none" w:sz="0" w:space="0" w:color="FFFFFF"/>
              <w:bottom w:val="none" w:sz="0" w:space="0" w:color="FFFFFF"/>
              <w:right w:val="none" w:sz="0" w:space="0" w:color="FFFFFF"/>
            </w:tcBorders>
          </w:tcPr>
          <w:p w14:paraId="3143E386" w14:textId="77777777" w:rsidR="005C25AC" w:rsidRPr="0066080A" w:rsidRDefault="005C25AC" w:rsidP="00D008E7">
            <w:pPr>
              <w:jc w:val="right"/>
              <w:rPr>
                <w:rFonts w:ascii="Calibri" w:hAnsi="Calibri" w:cs="Calibri"/>
              </w:rPr>
            </w:pPr>
          </w:p>
        </w:tc>
        <w:tc>
          <w:tcPr>
            <w:tcW w:w="4500" w:type="dxa"/>
            <w:tcBorders>
              <w:top w:val="single" w:sz="12" w:space="0" w:color="FFB814"/>
              <w:left w:val="single" w:sz="4" w:space="0" w:color="D7DCE3"/>
              <w:bottom w:val="single" w:sz="4" w:space="0" w:color="D7DCE3"/>
              <w:right w:val="single" w:sz="4" w:space="0" w:color="D7DCE3"/>
            </w:tcBorders>
            <w:tcMar>
              <w:top w:w="240" w:type="dxa"/>
              <w:left w:w="260" w:type="dxa"/>
              <w:bottom w:w="240" w:type="dxa"/>
              <w:right w:w="260" w:type="dxa"/>
            </w:tcMar>
          </w:tcPr>
          <w:p w14:paraId="147C691E" w14:textId="77777777" w:rsidR="005C25AC" w:rsidRPr="0066080A" w:rsidRDefault="00000000" w:rsidP="00D008E7">
            <w:pPr>
              <w:bidi/>
              <w:spacing w:after="60"/>
              <w:jc w:val="center"/>
              <w:rPr>
                <w:rFonts w:ascii="Calibri" w:hAnsi="Calibri" w:cs="Calibri"/>
              </w:rPr>
            </w:pPr>
            <w:r w:rsidRPr="0066080A">
              <w:rPr>
                <w:rFonts w:ascii="Calibri" w:hAnsi="Calibri" w:cs="Calibri"/>
                <w:b/>
                <w:bCs/>
                <w:color w:val="1173BD"/>
                <w:sz w:val="17"/>
                <w:szCs w:val="17"/>
                <w:rtl/>
              </w:rPr>
              <w:t>التخصص 04</w:t>
            </w:r>
          </w:p>
          <w:p w14:paraId="03D96AC9" w14:textId="77777777" w:rsidR="005C25AC" w:rsidRPr="0066080A" w:rsidRDefault="00000000" w:rsidP="00D008E7">
            <w:pPr>
              <w:bidi/>
              <w:spacing w:after="140" w:line="300" w:lineRule="auto"/>
              <w:jc w:val="center"/>
              <w:rPr>
                <w:rFonts w:ascii="Calibri" w:hAnsi="Calibri" w:cs="Calibri"/>
              </w:rPr>
            </w:pPr>
            <w:r w:rsidRPr="0066080A">
              <w:rPr>
                <w:rFonts w:ascii="Calibri" w:hAnsi="Calibri" w:cs="Calibri"/>
                <w:b/>
                <w:bCs/>
                <w:color w:val="0B1F3F"/>
                <w:rtl/>
              </w:rPr>
              <w:t>حلول البيانات والذكاء الاصطناعي</w:t>
            </w:r>
          </w:p>
          <w:p w14:paraId="46E24E0D" w14:textId="77777777" w:rsidR="005C25AC" w:rsidRPr="0066080A" w:rsidRDefault="00000000" w:rsidP="00D008E7">
            <w:pPr>
              <w:bidi/>
              <w:spacing w:line="300" w:lineRule="auto"/>
              <w:jc w:val="center"/>
              <w:rPr>
                <w:rFonts w:ascii="Calibri" w:hAnsi="Calibri" w:cs="Calibri"/>
              </w:rPr>
            </w:pPr>
            <w:r w:rsidRPr="0066080A">
              <w:rPr>
                <w:rFonts w:ascii="Calibri" w:hAnsi="Calibri" w:cs="Calibri"/>
                <w:color w:val="1A1A1A"/>
                <w:sz w:val="20"/>
                <w:szCs w:val="20"/>
                <w:rtl/>
              </w:rPr>
              <w:t xml:space="preserve">من تأسيس البيانات وحوكمتها إلى التحليلات الحديثة، ووصولاً إلى الذكاء الاصطناعي التوليدي، والأتمتة الذكية، وسير العمل الذكي — بالشراكة مع </w:t>
            </w:r>
            <w:r w:rsidRPr="0066080A">
              <w:rPr>
                <w:rFonts w:ascii="Calibri" w:hAnsi="Calibri" w:cs="Calibri"/>
                <w:b/>
                <w:bCs/>
                <w:color w:val="1A1A1A"/>
                <w:sz w:val="20"/>
                <w:szCs w:val="20"/>
              </w:rPr>
              <w:t>Teradata, Microsoft, Informatica, Temenos, Qlik, UiPath</w:t>
            </w:r>
            <w:r w:rsidRPr="0066080A">
              <w:rPr>
                <w:rFonts w:ascii="Calibri" w:hAnsi="Calibri" w:cs="Calibri"/>
                <w:color w:val="1A1A1A"/>
                <w:sz w:val="20"/>
                <w:szCs w:val="20"/>
                <w:rtl/>
              </w:rPr>
              <w:t>، وغيرها.</w:t>
            </w:r>
          </w:p>
        </w:tc>
      </w:tr>
    </w:tbl>
    <w:p w14:paraId="100414FF" w14:textId="77777777" w:rsidR="005C25AC" w:rsidRPr="0066080A" w:rsidRDefault="005C25AC">
      <w:pPr>
        <w:spacing w:after="240"/>
        <w:rPr>
          <w:rFonts w:ascii="Calibri" w:hAnsi="Calibri" w:cs="Calibri"/>
        </w:rPr>
      </w:pPr>
    </w:p>
    <w:p w14:paraId="07A628B9" w14:textId="77777777" w:rsidR="005C25AC" w:rsidRPr="0066080A" w:rsidRDefault="00000000" w:rsidP="00D008E7">
      <w:pPr>
        <w:bidi/>
        <w:spacing w:after="60"/>
        <w:rPr>
          <w:rFonts w:ascii="Calibri" w:hAnsi="Calibri" w:cs="Calibri"/>
        </w:rPr>
      </w:pPr>
      <w:r w:rsidRPr="0066080A">
        <w:rPr>
          <w:rFonts w:ascii="Calibri" w:hAnsi="Calibri" w:cs="Calibri"/>
          <w:b/>
          <w:bCs/>
          <w:color w:val="1173BD"/>
          <w:sz w:val="18"/>
          <w:szCs w:val="18"/>
          <w:rtl/>
        </w:rPr>
        <w:t>الخدمات المُدارة</w:t>
      </w:r>
    </w:p>
    <w:p w14:paraId="0C74E986" w14:textId="77777777" w:rsidR="005C25AC" w:rsidRPr="0066080A" w:rsidRDefault="00000000" w:rsidP="00D008E7">
      <w:pPr>
        <w:bidi/>
        <w:spacing w:after="160"/>
        <w:rPr>
          <w:rFonts w:ascii="Calibri" w:hAnsi="Calibri" w:cs="Calibri"/>
        </w:rPr>
      </w:pPr>
      <w:r w:rsidRPr="0066080A">
        <w:rPr>
          <w:rFonts w:ascii="Calibri" w:hAnsi="Calibri" w:cs="Calibri"/>
          <w:b/>
          <w:bCs/>
          <w:color w:val="0B1F3F"/>
          <w:sz w:val="26"/>
          <w:szCs w:val="26"/>
          <w:rtl/>
        </w:rPr>
        <w:t>نظرة سريعة</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40"/>
        <w:gridCol w:w="2340"/>
        <w:gridCol w:w="2340"/>
        <w:gridCol w:w="2340"/>
      </w:tblGrid>
      <w:tr w:rsidR="005C25AC" w:rsidRPr="0066080A" w14:paraId="5358B34A" w14:textId="77777777">
        <w:trPr>
          <w:cantSplit/>
        </w:trPr>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7C2F6283"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عمليات الشبكة</w:t>
            </w:r>
          </w:p>
          <w:p w14:paraId="40E33B91" w14:textId="77777777" w:rsidR="005C25AC" w:rsidRPr="00D008E7" w:rsidRDefault="00000000">
            <w:pPr>
              <w:jc w:val="center"/>
              <w:rPr>
                <w:rFonts w:ascii="Calibri" w:hAnsi="Calibri" w:cs="Calibri"/>
              </w:rPr>
            </w:pPr>
            <w:r w:rsidRPr="00D008E7">
              <w:rPr>
                <w:rFonts w:ascii="Calibri" w:hAnsi="Calibri" w:cs="Calibri"/>
                <w:color w:val="5A6472"/>
              </w:rPr>
              <w:t>(NOC)</w:t>
            </w:r>
          </w:p>
        </w:tc>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68710CCE"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عمليات الخدمة</w:t>
            </w:r>
          </w:p>
          <w:p w14:paraId="54052096" w14:textId="77777777" w:rsidR="005C25AC" w:rsidRPr="00D008E7" w:rsidRDefault="00000000">
            <w:pPr>
              <w:jc w:val="center"/>
              <w:rPr>
                <w:rFonts w:ascii="Calibri" w:hAnsi="Calibri" w:cs="Calibri"/>
              </w:rPr>
            </w:pPr>
            <w:r w:rsidRPr="00D008E7">
              <w:rPr>
                <w:rFonts w:ascii="Calibri" w:hAnsi="Calibri" w:cs="Calibri"/>
                <w:color w:val="5A6472"/>
              </w:rPr>
              <w:t>(SOC)</w:t>
            </w:r>
          </w:p>
        </w:tc>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63C00DF4"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القيادة والتحكم</w:t>
            </w:r>
          </w:p>
          <w:p w14:paraId="59E44652" w14:textId="77777777" w:rsidR="005C25AC" w:rsidRPr="00D008E7" w:rsidRDefault="00000000">
            <w:pPr>
              <w:jc w:val="center"/>
              <w:rPr>
                <w:rFonts w:ascii="Calibri" w:hAnsi="Calibri" w:cs="Calibri"/>
              </w:rPr>
            </w:pPr>
            <w:r w:rsidRPr="00D008E7">
              <w:rPr>
                <w:rFonts w:ascii="Calibri" w:hAnsi="Calibri" w:cs="Calibri"/>
                <w:color w:val="5A6472"/>
              </w:rPr>
              <w:t>(CCC)</w:t>
            </w:r>
          </w:p>
        </w:tc>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256A9B39"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خدمات إدارة التطبيقات</w:t>
            </w:r>
          </w:p>
          <w:p w14:paraId="05D18E9C" w14:textId="77777777" w:rsidR="005C25AC" w:rsidRPr="00D008E7" w:rsidRDefault="00000000">
            <w:pPr>
              <w:jc w:val="center"/>
              <w:rPr>
                <w:rFonts w:ascii="Calibri" w:hAnsi="Calibri" w:cs="Calibri"/>
              </w:rPr>
            </w:pPr>
            <w:r w:rsidRPr="00D008E7">
              <w:rPr>
                <w:rFonts w:ascii="Calibri" w:hAnsi="Calibri" w:cs="Calibri"/>
                <w:color w:val="5A6472"/>
              </w:rPr>
              <w:t>(AMS)</w:t>
            </w:r>
          </w:p>
        </w:tc>
      </w:tr>
      <w:tr w:rsidR="005C25AC" w:rsidRPr="0066080A" w14:paraId="6C97D51E" w14:textId="77777777">
        <w:trPr>
          <w:cantSplit/>
        </w:trPr>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0CE2F5B4"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خدمات السحابة المُدارة</w:t>
            </w:r>
          </w:p>
          <w:p w14:paraId="79F8A95E" w14:textId="77777777" w:rsidR="005C25AC" w:rsidRPr="00D008E7" w:rsidRDefault="00000000">
            <w:pPr>
              <w:jc w:val="center"/>
              <w:rPr>
                <w:rFonts w:ascii="Calibri" w:hAnsi="Calibri" w:cs="Calibri"/>
              </w:rPr>
            </w:pPr>
            <w:r w:rsidRPr="00D008E7">
              <w:rPr>
                <w:rFonts w:ascii="Calibri" w:hAnsi="Calibri" w:cs="Calibri"/>
                <w:color w:val="5A6472"/>
              </w:rPr>
              <w:t>(CMS)</w:t>
            </w:r>
          </w:p>
        </w:tc>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53867714"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عمليات مراكز البيانات</w:t>
            </w:r>
          </w:p>
          <w:p w14:paraId="689324BD" w14:textId="77777777" w:rsidR="005C25AC" w:rsidRPr="00D008E7" w:rsidRDefault="00000000">
            <w:pPr>
              <w:jc w:val="center"/>
              <w:rPr>
                <w:rFonts w:ascii="Calibri" w:hAnsi="Calibri" w:cs="Calibri"/>
              </w:rPr>
            </w:pPr>
            <w:r w:rsidRPr="00D008E7">
              <w:rPr>
                <w:rFonts w:ascii="Calibri" w:hAnsi="Calibri" w:cs="Calibri"/>
                <w:color w:val="5A6472"/>
              </w:rPr>
              <w:t>(DC)</w:t>
            </w:r>
          </w:p>
        </w:tc>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6FF544C4"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العمليات الميدانية</w:t>
            </w:r>
          </w:p>
          <w:p w14:paraId="2F5C18CD" w14:textId="77777777" w:rsidR="005C25AC" w:rsidRPr="00D008E7" w:rsidRDefault="00000000">
            <w:pPr>
              <w:jc w:val="center"/>
              <w:rPr>
                <w:rFonts w:ascii="Calibri" w:hAnsi="Calibri" w:cs="Calibri"/>
              </w:rPr>
            </w:pPr>
            <w:r w:rsidRPr="00D008E7">
              <w:rPr>
                <w:rFonts w:ascii="Calibri" w:hAnsi="Calibri" w:cs="Calibri"/>
                <w:color w:val="5A6472"/>
              </w:rPr>
              <w:t>(FO)</w:t>
            </w:r>
          </w:p>
        </w:tc>
        <w:tc>
          <w:tcPr>
            <w:tcW w:w="2340" w:type="dxa"/>
            <w:tcBorders>
              <w:top w:val="single" w:sz="8" w:space="0" w:color="FFB814"/>
              <w:left w:val="none" w:sz="0" w:space="0" w:color="FFFFFF"/>
              <w:bottom w:val="single" w:sz="4" w:space="0" w:color="D7DCE3"/>
              <w:right w:val="none" w:sz="0" w:space="0" w:color="FFFFFF"/>
            </w:tcBorders>
            <w:shd w:val="clear" w:color="auto" w:fill="F2F6FB"/>
            <w:tcMar>
              <w:top w:w="180" w:type="dxa"/>
              <w:left w:w="120" w:type="dxa"/>
              <w:bottom w:w="180" w:type="dxa"/>
              <w:right w:w="120" w:type="dxa"/>
            </w:tcMar>
            <w:vAlign w:val="center"/>
          </w:tcPr>
          <w:p w14:paraId="7B304537" w14:textId="77777777" w:rsidR="005C25AC" w:rsidRPr="00D008E7" w:rsidRDefault="00000000">
            <w:pPr>
              <w:bidi/>
              <w:spacing w:after="60" w:line="280" w:lineRule="auto"/>
              <w:jc w:val="center"/>
              <w:rPr>
                <w:rFonts w:ascii="Calibri" w:hAnsi="Calibri" w:cs="Calibri"/>
              </w:rPr>
            </w:pPr>
            <w:r w:rsidRPr="00D008E7">
              <w:rPr>
                <w:rFonts w:ascii="Calibri" w:hAnsi="Calibri" w:cs="Calibri"/>
                <w:b/>
                <w:bCs/>
                <w:color w:val="0B1F3F"/>
                <w:rtl/>
              </w:rPr>
              <w:t>إدارة المشاريع ودعم القرار</w:t>
            </w:r>
          </w:p>
          <w:p w14:paraId="05DC3988" w14:textId="77777777" w:rsidR="005C25AC" w:rsidRPr="00D008E7" w:rsidRDefault="00000000">
            <w:pPr>
              <w:jc w:val="center"/>
              <w:rPr>
                <w:rFonts w:ascii="Calibri" w:hAnsi="Calibri" w:cs="Calibri"/>
              </w:rPr>
            </w:pPr>
            <w:r w:rsidRPr="00D008E7">
              <w:rPr>
                <w:rFonts w:ascii="Calibri" w:hAnsi="Calibri" w:cs="Calibri"/>
                <w:color w:val="5A6472"/>
              </w:rPr>
              <w:t>(PMO)</w:t>
            </w:r>
          </w:p>
        </w:tc>
      </w:tr>
    </w:tbl>
    <w:p w14:paraId="17D7E161"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63AB0745"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4FEDF4EB" w14:textId="77777777" w:rsidR="005C25AC" w:rsidRPr="0066080A" w:rsidRDefault="00000000" w:rsidP="00D008E7">
            <w:pPr>
              <w:bidi/>
              <w:spacing w:after="60"/>
              <w:rPr>
                <w:rFonts w:ascii="Calibri" w:hAnsi="Calibri" w:cs="Calibri"/>
              </w:rPr>
            </w:pPr>
            <w:r w:rsidRPr="0066080A">
              <w:rPr>
                <w:rFonts w:ascii="Calibri" w:hAnsi="Calibri" w:cs="Calibri"/>
                <w:b/>
                <w:bCs/>
                <w:color w:val="1173BD"/>
                <w:sz w:val="18"/>
                <w:szCs w:val="18"/>
                <w:rtl/>
              </w:rPr>
              <w:lastRenderedPageBreak/>
              <w:t>الشراكات الاستراتيجية</w:t>
            </w:r>
          </w:p>
          <w:p w14:paraId="76D9BB6D" w14:textId="77777777" w:rsidR="005C25AC" w:rsidRPr="0066080A" w:rsidRDefault="00000000" w:rsidP="00D008E7">
            <w:pPr>
              <w:bidi/>
              <w:rPr>
                <w:rFonts w:ascii="Calibri" w:hAnsi="Calibri" w:cs="Calibri"/>
              </w:rPr>
            </w:pPr>
            <w:r w:rsidRPr="0066080A">
              <w:rPr>
                <w:rFonts w:ascii="Calibri" w:hAnsi="Calibri" w:cs="Calibri"/>
                <w:b/>
                <w:bCs/>
                <w:color w:val="0B1F3F"/>
                <w:sz w:val="36"/>
                <w:szCs w:val="36"/>
                <w:rtl/>
              </w:rPr>
              <w:t>شركاء عالميون، أثرٌ محلي</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19F83F8F"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05</w:t>
            </w:r>
          </w:p>
        </w:tc>
      </w:tr>
    </w:tbl>
    <w:p w14:paraId="3342D65B" w14:textId="77777777" w:rsidR="005C25AC" w:rsidRPr="0066080A" w:rsidRDefault="005C25AC">
      <w:pPr>
        <w:spacing w:after="360"/>
        <w:rPr>
          <w:rFonts w:ascii="Calibri" w:hAnsi="Calibri" w:cs="Calibri"/>
        </w:rPr>
      </w:pPr>
    </w:p>
    <w:p w14:paraId="71568F9C" w14:textId="73B9903A" w:rsidR="005C25AC" w:rsidRPr="0066080A" w:rsidRDefault="00265262" w:rsidP="00265262">
      <w:pPr>
        <w:bidi/>
        <w:spacing w:after="400"/>
        <w:rPr>
          <w:rFonts w:ascii="Calibri" w:hAnsi="Calibri" w:cs="Calibri"/>
        </w:rPr>
      </w:pPr>
      <w:r w:rsidRPr="00D008E7">
        <w:rPr>
          <w:rFonts w:ascii="Calibri" w:hAnsi="Calibri" w:cs="Calibri"/>
          <w:b/>
          <w:bCs/>
          <w:color w:val="0B1F3F"/>
          <w:sz w:val="24"/>
          <w:szCs w:val="24"/>
          <w:rtl/>
        </w:rPr>
        <w:t>شركاؤنا التقنيون يشملون:</w:t>
      </w:r>
    </w:p>
    <w:p w14:paraId="6443B4B4" w14:textId="77777777" w:rsidR="00265262" w:rsidRDefault="00265262" w:rsidP="00D008E7">
      <w:pPr>
        <w:bidi/>
        <w:spacing w:after="280" w:line="360" w:lineRule="auto"/>
        <w:rPr>
          <w:rFonts w:ascii="Calibri" w:hAnsi="Calibri" w:cs="Calibri"/>
          <w:color w:val="1A1A1A"/>
          <w:sz w:val="24"/>
          <w:szCs w:val="24"/>
        </w:rPr>
      </w:pPr>
      <w:r>
        <w:rPr>
          <w:noProof/>
        </w:rPr>
        <w:drawing>
          <wp:inline distT="0" distB="0" distL="0" distR="0" wp14:anchorId="2246B7AC" wp14:editId="0411E596">
            <wp:extent cx="5943600" cy="2830286"/>
            <wp:effectExtent l="0" t="0" r="0" b="0"/>
            <wp:docPr id="136355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52368" name="Picture 1363552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30286"/>
                    </a:xfrm>
                    <a:prstGeom prst="rect">
                      <a:avLst/>
                    </a:prstGeom>
                  </pic:spPr>
                </pic:pic>
              </a:graphicData>
            </a:graphic>
          </wp:inline>
        </w:drawing>
      </w:r>
    </w:p>
    <w:p w14:paraId="0344325A" w14:textId="585305C9" w:rsidR="005C25AC" w:rsidRPr="00D008E7" w:rsidRDefault="00000000" w:rsidP="00265262">
      <w:pPr>
        <w:bidi/>
        <w:spacing w:after="280" w:line="360" w:lineRule="auto"/>
        <w:rPr>
          <w:rFonts w:ascii="Calibri" w:hAnsi="Calibri" w:cs="Calibri"/>
          <w:sz w:val="24"/>
          <w:szCs w:val="24"/>
        </w:rPr>
      </w:pPr>
      <w:r w:rsidRPr="00D008E7">
        <w:rPr>
          <w:rFonts w:ascii="Calibri" w:hAnsi="Calibri" w:cs="Calibri"/>
          <w:color w:val="1A1A1A"/>
          <w:sz w:val="24"/>
          <w:szCs w:val="24"/>
          <w:rtl/>
        </w:rPr>
        <w:t xml:space="preserve">تُعدّ منظومة شراكات </w:t>
      </w:r>
      <w:r w:rsidRPr="00D008E7">
        <w:rPr>
          <w:rFonts w:ascii="Calibri" w:hAnsi="Calibri" w:cs="Calibri"/>
          <w:b/>
          <w:bCs/>
          <w:color w:val="0B1F3F"/>
          <w:sz w:val="24"/>
          <w:szCs w:val="24"/>
        </w:rPr>
        <w:t>WAVZ</w:t>
      </w:r>
      <w:r w:rsidRPr="00D008E7">
        <w:rPr>
          <w:rFonts w:ascii="Calibri" w:hAnsi="Calibri" w:cs="Calibri"/>
          <w:color w:val="1A1A1A"/>
          <w:sz w:val="24"/>
          <w:szCs w:val="24"/>
          <w:rtl/>
        </w:rPr>
        <w:t xml:space="preserve"> ركيزة جوهرية من ركائز القيمة </w:t>
      </w:r>
      <w:r w:rsidR="00D008E7">
        <w:rPr>
          <w:rFonts w:ascii="Calibri" w:hAnsi="Calibri" w:cs="Calibri" w:hint="cs"/>
          <w:color w:val="1A1A1A"/>
          <w:sz w:val="24"/>
          <w:szCs w:val="24"/>
          <w:rtl/>
        </w:rPr>
        <w:t>الم</w:t>
      </w:r>
      <w:r w:rsidR="004C228E">
        <w:rPr>
          <w:rFonts w:ascii="Calibri" w:hAnsi="Calibri" w:cs="Calibri" w:hint="cs"/>
          <w:color w:val="1A1A1A"/>
          <w:sz w:val="24"/>
          <w:szCs w:val="24"/>
          <w:rtl/>
        </w:rPr>
        <w:t>ميز</w:t>
      </w:r>
      <w:r w:rsidR="00D008E7">
        <w:rPr>
          <w:rFonts w:ascii="Calibri" w:hAnsi="Calibri" w:cs="Calibri" w:hint="cs"/>
          <w:color w:val="1A1A1A"/>
          <w:sz w:val="24"/>
          <w:szCs w:val="24"/>
          <w:rtl/>
        </w:rPr>
        <w:t xml:space="preserve">ة </w:t>
      </w:r>
      <w:r w:rsidRPr="00D008E7">
        <w:rPr>
          <w:rFonts w:ascii="Calibri" w:hAnsi="Calibri" w:cs="Calibri"/>
          <w:color w:val="1A1A1A"/>
          <w:sz w:val="24"/>
          <w:szCs w:val="24"/>
          <w:rtl/>
        </w:rPr>
        <w:t>لدينا. نُحافظ على تحالفات تقنية وتجارية عميقة مع نخبة من كبار مزوّدي التقنية على مستوى العالم — ضماناً لحصول عملائنا على قدرات بمستوى المؤسسات الكبرى، وخبرات معتمدة، وهياكل دعم عالمية.</w:t>
      </w:r>
    </w:p>
    <w:p w14:paraId="6A4C5D3E" w14:textId="77777777" w:rsidR="005C25AC" w:rsidRPr="00D008E7" w:rsidRDefault="00000000" w:rsidP="00D008E7">
      <w:pPr>
        <w:bidi/>
        <w:spacing w:line="360" w:lineRule="auto"/>
        <w:rPr>
          <w:rFonts w:ascii="Calibri" w:hAnsi="Calibri" w:cs="Calibri"/>
          <w:sz w:val="24"/>
          <w:szCs w:val="24"/>
        </w:rPr>
      </w:pPr>
      <w:r w:rsidRPr="00D008E7">
        <w:rPr>
          <w:rFonts w:ascii="Calibri" w:hAnsi="Calibri" w:cs="Calibri"/>
          <w:color w:val="1A1A1A"/>
          <w:sz w:val="24"/>
          <w:szCs w:val="24"/>
          <w:rtl/>
        </w:rPr>
        <w:t>هذه العلاقات لا تكتفي بتوسيع نطاقنا التقني — بل تمنح عملاءنا وصولاً تفضيلياً إلى خرائط طريق المنتجات، ومعاينات مبكرة للابتكارات، ومسارات تصعيد ذات أولوية. والأهم من ذلك أن فلسفتنا القائمة على الحياد التقني تضمن أن تُغذِّي هذه الشراكات قدراتنا دون أن تُقيّد توصياتنا.</w:t>
      </w:r>
    </w:p>
    <w:p w14:paraId="0EA1F65C"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5B10A53A"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7674E1F0" w14:textId="77777777" w:rsidR="005C25AC" w:rsidRPr="0066080A" w:rsidRDefault="00000000" w:rsidP="004C228E">
            <w:pPr>
              <w:bidi/>
              <w:spacing w:after="60"/>
              <w:rPr>
                <w:rFonts w:ascii="Calibri" w:hAnsi="Calibri" w:cs="Calibri"/>
              </w:rPr>
            </w:pPr>
            <w:r w:rsidRPr="0066080A">
              <w:rPr>
                <w:rFonts w:ascii="Calibri" w:hAnsi="Calibri" w:cs="Calibri"/>
                <w:b/>
                <w:bCs/>
                <w:color w:val="1173BD"/>
                <w:sz w:val="18"/>
                <w:szCs w:val="18"/>
                <w:rtl/>
              </w:rPr>
              <w:lastRenderedPageBreak/>
              <w:t>القطاعات التي نخدمها</w:t>
            </w:r>
          </w:p>
          <w:p w14:paraId="7D0CAF11" w14:textId="77777777" w:rsidR="005C25AC" w:rsidRPr="0066080A" w:rsidRDefault="00000000" w:rsidP="004C228E">
            <w:pPr>
              <w:bidi/>
              <w:rPr>
                <w:rFonts w:ascii="Calibri" w:hAnsi="Calibri" w:cs="Calibri"/>
              </w:rPr>
            </w:pPr>
            <w:r w:rsidRPr="0066080A">
              <w:rPr>
                <w:rFonts w:ascii="Calibri" w:hAnsi="Calibri" w:cs="Calibri"/>
                <w:b/>
                <w:bCs/>
                <w:color w:val="0B1F3F"/>
                <w:sz w:val="36"/>
                <w:szCs w:val="36"/>
                <w:rtl/>
              </w:rPr>
              <w:t>قطاعات نُتقن العمل فيها</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6AA51B2E"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06</w:t>
            </w:r>
          </w:p>
        </w:tc>
      </w:tr>
    </w:tbl>
    <w:p w14:paraId="289F8307" w14:textId="77777777" w:rsidR="005C25AC" w:rsidRPr="0066080A" w:rsidRDefault="005C25AC">
      <w:pPr>
        <w:spacing w:after="200"/>
        <w:rPr>
          <w:rFonts w:ascii="Calibri" w:hAnsi="Calibri" w:cs="Calibri"/>
        </w:rPr>
      </w:pPr>
    </w:p>
    <w:p w14:paraId="0A727F09" w14:textId="77777777" w:rsidR="005C25AC" w:rsidRPr="004C228E" w:rsidRDefault="00000000" w:rsidP="004C228E">
      <w:pPr>
        <w:bidi/>
        <w:spacing w:after="360" w:line="360" w:lineRule="auto"/>
        <w:rPr>
          <w:rFonts w:ascii="Calibri" w:hAnsi="Calibri" w:cs="Calibri"/>
          <w:sz w:val="24"/>
          <w:szCs w:val="24"/>
        </w:rPr>
      </w:pPr>
      <w:r w:rsidRPr="004C228E">
        <w:rPr>
          <w:rFonts w:ascii="Calibri" w:hAnsi="Calibri" w:cs="Calibri"/>
          <w:color w:val="1A1A1A"/>
          <w:sz w:val="24"/>
          <w:szCs w:val="24"/>
          <w:rtl/>
        </w:rPr>
        <w:t xml:space="preserve">بنت </w:t>
      </w:r>
      <w:r w:rsidRPr="004C228E">
        <w:rPr>
          <w:rFonts w:ascii="Calibri" w:hAnsi="Calibri" w:cs="Calibri"/>
          <w:b/>
          <w:bCs/>
          <w:color w:val="0B1F3F"/>
          <w:sz w:val="24"/>
          <w:szCs w:val="24"/>
        </w:rPr>
        <w:t>WAVZ</w:t>
      </w:r>
      <w:r w:rsidRPr="004C228E">
        <w:rPr>
          <w:rFonts w:ascii="Calibri" w:hAnsi="Calibri" w:cs="Calibri"/>
          <w:color w:val="1A1A1A"/>
          <w:sz w:val="24"/>
          <w:szCs w:val="24"/>
          <w:rtl/>
        </w:rPr>
        <w:t xml:space="preserve"> سجلّها الحافل عبر أكثر القطاعات تطلباً وتنظيماً وحساسيةً في الاقتصاد الإقليمي — بيئات لا تقبل التهاون في الموثوقية والامتثال والأداء.</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0"/>
        <w:gridCol w:w="340"/>
        <w:gridCol w:w="4510"/>
      </w:tblGrid>
      <w:tr w:rsidR="005C25AC" w:rsidRPr="0066080A" w14:paraId="7C23C76B" w14:textId="77777777">
        <w:tc>
          <w:tcPr>
            <w:tcW w:w="4500" w:type="dxa"/>
            <w:tcBorders>
              <w:top w:val="single" w:sz="4" w:space="0" w:color="D7DCE3"/>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57519BD3"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6580276D" w14:textId="77777777" w:rsidR="005C25AC" w:rsidRPr="0066080A" w:rsidRDefault="00000000" w:rsidP="004C228E">
                  <w:pPr>
                    <w:bidi/>
                    <w:spacing w:after="120"/>
                    <w:jc w:val="center"/>
                    <w:rPr>
                      <w:rFonts w:ascii="Calibri" w:hAnsi="Calibri" w:cs="Calibri"/>
                    </w:rPr>
                  </w:pPr>
                  <w:r w:rsidRPr="0066080A">
                    <w:rPr>
                      <w:rFonts w:ascii="Calibri" w:hAnsi="Calibri" w:cs="Calibri"/>
                      <w:b/>
                      <w:bCs/>
                      <w:color w:val="0B1F3F"/>
                      <w:rtl/>
                    </w:rPr>
                    <w:t>الحكومة والقطاع العام</w:t>
                  </w:r>
                </w:p>
                <w:p w14:paraId="0075726B" w14:textId="77777777" w:rsidR="005C25AC" w:rsidRPr="0066080A" w:rsidRDefault="00000000" w:rsidP="004C228E">
                  <w:pPr>
                    <w:bidi/>
                    <w:jc w:val="center"/>
                    <w:rPr>
                      <w:rFonts w:ascii="Calibri" w:hAnsi="Calibri" w:cs="Calibri"/>
                    </w:rPr>
                  </w:pPr>
                  <w:r w:rsidRPr="0066080A">
                    <w:rPr>
                      <w:rFonts w:ascii="Calibri" w:hAnsi="Calibri" w:cs="Calibri"/>
                      <w:color w:val="1A1A1A"/>
                      <w:sz w:val="18"/>
                      <w:szCs w:val="18"/>
                      <w:rtl/>
                    </w:rPr>
                    <w:t>دعم برامج التحول الرقمي الوطنية — من تحديث الخدمات الحكومية إلى الحوكمة المعتمدة على البيانات وتجديد البنى التحتية لتقنية المعلومات.</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34B322FA" w14:textId="77777777" w:rsidR="005C25AC" w:rsidRPr="0066080A" w:rsidRDefault="00000000">
                  <w:pPr>
                    <w:jc w:val="center"/>
                    <w:rPr>
                      <w:rFonts w:ascii="Calibri" w:hAnsi="Calibri" w:cs="Calibri"/>
                    </w:rPr>
                  </w:pPr>
                  <w:r w:rsidRPr="0066080A">
                    <w:rPr>
                      <w:rFonts w:ascii="Calibri" w:hAnsi="Calibri" w:cs="Calibri"/>
                      <w:b/>
                      <w:bCs/>
                      <w:color w:val="FFB814"/>
                      <w:sz w:val="40"/>
                      <w:szCs w:val="40"/>
                    </w:rPr>
                    <w:t>⌂</w:t>
                  </w:r>
                </w:p>
              </w:tc>
            </w:tr>
          </w:tbl>
          <w:p w14:paraId="70D3CC2C" w14:textId="77777777" w:rsidR="005C25AC" w:rsidRPr="0066080A" w:rsidRDefault="005C25AC">
            <w:pPr>
              <w:rPr>
                <w:rFonts w:ascii="Calibri" w:hAnsi="Calibri" w:cs="Calibri"/>
              </w:rPr>
            </w:pPr>
          </w:p>
        </w:tc>
        <w:tc>
          <w:tcPr>
            <w:tcW w:w="360" w:type="dxa"/>
            <w:tcBorders>
              <w:top w:val="none" w:sz="0" w:space="0" w:color="FFFFFF"/>
              <w:left w:val="none" w:sz="0" w:space="0" w:color="FFFFFF"/>
              <w:bottom w:val="none" w:sz="0" w:space="0" w:color="FFFFFF"/>
              <w:right w:val="none" w:sz="0" w:space="0" w:color="FFFFFF"/>
            </w:tcBorders>
          </w:tcPr>
          <w:p w14:paraId="084CA667" w14:textId="77777777" w:rsidR="005C25AC" w:rsidRPr="0066080A" w:rsidRDefault="005C25AC">
            <w:pPr>
              <w:rPr>
                <w:rFonts w:ascii="Calibri" w:hAnsi="Calibri" w:cs="Calibri"/>
              </w:rPr>
            </w:pPr>
          </w:p>
        </w:tc>
        <w:tc>
          <w:tcPr>
            <w:tcW w:w="4500" w:type="dxa"/>
            <w:tcBorders>
              <w:top w:val="single" w:sz="4" w:space="0" w:color="D7DCE3"/>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21243E32"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7F987EFA" w14:textId="77777777" w:rsidR="005C25AC" w:rsidRPr="0066080A" w:rsidRDefault="00000000" w:rsidP="004C228E">
                  <w:pPr>
                    <w:bidi/>
                    <w:spacing w:after="120"/>
                    <w:jc w:val="center"/>
                    <w:rPr>
                      <w:rFonts w:ascii="Calibri" w:hAnsi="Calibri" w:cs="Calibri"/>
                    </w:rPr>
                  </w:pPr>
                  <w:r w:rsidRPr="0066080A">
                    <w:rPr>
                      <w:rFonts w:ascii="Calibri" w:hAnsi="Calibri" w:cs="Calibri"/>
                      <w:b/>
                      <w:bCs/>
                      <w:color w:val="0B1F3F"/>
                      <w:rtl/>
                    </w:rPr>
                    <w:t>البنوك والخدمات المالية</w:t>
                  </w:r>
                </w:p>
                <w:p w14:paraId="184C3A8D" w14:textId="41E3EA01" w:rsidR="005C25AC" w:rsidRPr="0066080A" w:rsidRDefault="00000000" w:rsidP="004C228E">
                  <w:pPr>
                    <w:bidi/>
                    <w:jc w:val="center"/>
                    <w:rPr>
                      <w:rFonts w:ascii="Calibri" w:hAnsi="Calibri" w:cs="Calibri"/>
                    </w:rPr>
                  </w:pPr>
                  <w:r w:rsidRPr="0066080A">
                    <w:rPr>
                      <w:rFonts w:ascii="Calibri" w:hAnsi="Calibri" w:cs="Calibri"/>
                      <w:color w:val="1A1A1A"/>
                      <w:sz w:val="18"/>
                      <w:szCs w:val="18"/>
                      <w:rtl/>
                    </w:rPr>
                    <w:t xml:space="preserve">تقديم منصات بيانات، </w:t>
                  </w:r>
                  <w:r w:rsidR="004C228E" w:rsidRPr="0066080A">
                    <w:rPr>
                      <w:rFonts w:ascii="Calibri" w:hAnsi="Calibri" w:cs="Calibri"/>
                      <w:color w:val="1A1A1A"/>
                      <w:sz w:val="18"/>
                      <w:szCs w:val="18"/>
                      <w:rtl/>
                    </w:rPr>
                    <w:t xml:space="preserve">وتوظيف البيانات والذكاء الاصطناعي لتعزيز تجربة العملاء </w:t>
                  </w:r>
                  <w:r w:rsidR="004C228E">
                    <w:rPr>
                      <w:rFonts w:ascii="Calibri" w:hAnsi="Calibri" w:cs="Calibri" w:hint="cs"/>
                      <w:color w:val="1A1A1A"/>
                      <w:sz w:val="18"/>
                      <w:szCs w:val="18"/>
                      <w:rtl/>
                    </w:rPr>
                    <w:t>والأداء التشغيلي</w:t>
                  </w:r>
                  <w:r w:rsidR="004C228E" w:rsidRPr="0066080A">
                    <w:rPr>
                      <w:rFonts w:ascii="Calibri" w:hAnsi="Calibri" w:cs="Calibri"/>
                      <w:color w:val="1A1A1A"/>
                      <w:sz w:val="18"/>
                      <w:szCs w:val="18"/>
                      <w:rtl/>
                    </w:rPr>
                    <w:t>.</w:t>
                  </w:r>
                  <w:r w:rsidRPr="0066080A">
                    <w:rPr>
                      <w:rFonts w:ascii="Calibri" w:hAnsi="Calibri" w:cs="Calibri"/>
                      <w:color w:val="1A1A1A"/>
                      <w:sz w:val="18"/>
                      <w:szCs w:val="18"/>
                      <w:rtl/>
                    </w:rPr>
                    <w:t xml:space="preserve"> </w:t>
                  </w:r>
                  <w:r w:rsidR="004C228E">
                    <w:rPr>
                      <w:rFonts w:ascii="Calibri" w:hAnsi="Calibri" w:cs="Calibri" w:hint="cs"/>
                      <w:color w:val="1A1A1A"/>
                      <w:sz w:val="18"/>
                      <w:szCs w:val="18"/>
                      <w:rtl/>
                    </w:rPr>
                    <w:t xml:space="preserve">وكذلك توفير </w:t>
                  </w:r>
                  <w:r w:rsidRPr="0066080A">
                    <w:rPr>
                      <w:rFonts w:ascii="Calibri" w:hAnsi="Calibri" w:cs="Calibri"/>
                      <w:color w:val="1A1A1A"/>
                      <w:sz w:val="18"/>
                      <w:szCs w:val="18"/>
                      <w:rtl/>
                    </w:rPr>
                    <w:t xml:space="preserve">أنظمة </w:t>
                  </w:r>
                  <w:r w:rsidR="004C228E">
                    <w:rPr>
                      <w:rFonts w:ascii="Calibri" w:hAnsi="Calibri" w:cs="Calibri" w:hint="cs"/>
                      <w:color w:val="1A1A1A"/>
                      <w:sz w:val="18"/>
                      <w:szCs w:val="18"/>
                      <w:rtl/>
                    </w:rPr>
                    <w:t xml:space="preserve">تحليل البيانات </w:t>
                  </w:r>
                  <w:r w:rsidRPr="0066080A">
                    <w:rPr>
                      <w:rFonts w:ascii="Calibri" w:hAnsi="Calibri" w:cs="Calibri"/>
                      <w:color w:val="1A1A1A"/>
                      <w:sz w:val="18"/>
                      <w:szCs w:val="18"/>
                      <w:rtl/>
                    </w:rPr>
                    <w:t xml:space="preserve">بالغة الأهمية للبنوك التي </w:t>
                  </w:r>
                  <w:r w:rsidR="004C228E">
                    <w:rPr>
                      <w:rFonts w:ascii="Calibri" w:hAnsi="Calibri" w:cs="Calibri" w:hint="cs"/>
                      <w:color w:val="1A1A1A"/>
                      <w:sz w:val="18"/>
                      <w:szCs w:val="18"/>
                      <w:rtl/>
                    </w:rPr>
                    <w:t>تدعم اتخاذ القرار</w:t>
                  </w:r>
                  <w:r w:rsidRPr="0066080A">
                    <w:rPr>
                      <w:rFonts w:ascii="Calibri" w:hAnsi="Calibri" w:cs="Calibri"/>
                      <w:color w:val="1A1A1A"/>
                      <w:sz w:val="18"/>
                      <w:szCs w:val="18"/>
                      <w:rtl/>
                    </w:rPr>
                    <w:t>.</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3F6F051F" w14:textId="77777777" w:rsidR="005C25AC" w:rsidRPr="0066080A" w:rsidRDefault="00000000">
                  <w:pPr>
                    <w:jc w:val="center"/>
                    <w:rPr>
                      <w:rFonts w:ascii="Calibri" w:hAnsi="Calibri" w:cs="Calibri"/>
                    </w:rPr>
                  </w:pPr>
                  <w:r w:rsidRPr="0066080A">
                    <w:rPr>
                      <w:rFonts w:ascii="Calibri" w:hAnsi="Calibri" w:cs="Calibri"/>
                      <w:b/>
                      <w:bCs/>
                      <w:color w:val="FFB814"/>
                      <w:sz w:val="40"/>
                      <w:szCs w:val="40"/>
                    </w:rPr>
                    <w:t>$</w:t>
                  </w:r>
                </w:p>
              </w:tc>
            </w:tr>
          </w:tbl>
          <w:p w14:paraId="0672C608" w14:textId="77777777" w:rsidR="005C25AC" w:rsidRPr="0066080A" w:rsidRDefault="005C25AC">
            <w:pPr>
              <w:rPr>
                <w:rFonts w:ascii="Calibri" w:hAnsi="Calibri" w:cs="Calibri"/>
              </w:rPr>
            </w:pPr>
          </w:p>
        </w:tc>
      </w:tr>
      <w:tr w:rsidR="005C25AC" w:rsidRPr="0066080A" w14:paraId="44DCFFC3" w14:textId="77777777">
        <w:tc>
          <w:tcPr>
            <w:tcW w:w="4500" w:type="dxa"/>
            <w:tcBorders>
              <w:top w:val="none" w:sz="0" w:space="0" w:color="FFFFFF"/>
              <w:left w:val="none" w:sz="0" w:space="0" w:color="FFFFFF"/>
              <w:bottom w:val="none" w:sz="0" w:space="0" w:color="FFFFFF"/>
              <w:right w:val="none" w:sz="0" w:space="0" w:color="FFFFFF"/>
            </w:tcBorders>
          </w:tcPr>
          <w:p w14:paraId="03A63BA7" w14:textId="77777777" w:rsidR="005C25AC" w:rsidRPr="0066080A" w:rsidRDefault="00000000">
            <w:pPr>
              <w:rPr>
                <w:rFonts w:ascii="Calibri" w:hAnsi="Calibri" w:cs="Calibri"/>
              </w:rPr>
            </w:pPr>
            <w:r w:rsidRPr="0066080A">
              <w:rPr>
                <w:rFonts w:ascii="Calibri" w:hAnsi="Calibri" w:cs="Calibri"/>
                <w:color w:val="1A1A1A"/>
                <w:sz w:val="8"/>
                <w:szCs w:val="8"/>
                <w:rtl/>
              </w:rPr>
              <w:t xml:space="preserve"> </w:t>
            </w:r>
          </w:p>
        </w:tc>
        <w:tc>
          <w:tcPr>
            <w:tcW w:w="360" w:type="dxa"/>
            <w:tcBorders>
              <w:top w:val="none" w:sz="0" w:space="0" w:color="FFFFFF"/>
              <w:left w:val="none" w:sz="0" w:space="0" w:color="FFFFFF"/>
              <w:bottom w:val="none" w:sz="0" w:space="0" w:color="FFFFFF"/>
              <w:right w:val="none" w:sz="0" w:space="0" w:color="FFFFFF"/>
            </w:tcBorders>
          </w:tcPr>
          <w:p w14:paraId="1B4B18D0" w14:textId="77777777" w:rsidR="005C25AC" w:rsidRPr="0066080A" w:rsidRDefault="005C25AC">
            <w:pPr>
              <w:rPr>
                <w:rFonts w:ascii="Calibri" w:hAnsi="Calibri" w:cs="Calibri"/>
              </w:rPr>
            </w:pPr>
          </w:p>
        </w:tc>
        <w:tc>
          <w:tcPr>
            <w:tcW w:w="4500" w:type="dxa"/>
            <w:tcBorders>
              <w:top w:val="none" w:sz="0" w:space="0" w:color="FFFFFF"/>
              <w:left w:val="none" w:sz="0" w:space="0" w:color="FFFFFF"/>
              <w:bottom w:val="none" w:sz="0" w:space="0" w:color="FFFFFF"/>
              <w:right w:val="none" w:sz="0" w:space="0" w:color="FFFFFF"/>
            </w:tcBorders>
          </w:tcPr>
          <w:p w14:paraId="2B039E4F" w14:textId="77777777" w:rsidR="005C25AC" w:rsidRPr="0066080A" w:rsidRDefault="00000000">
            <w:pPr>
              <w:rPr>
                <w:rFonts w:ascii="Calibri" w:hAnsi="Calibri" w:cs="Calibri"/>
              </w:rPr>
            </w:pPr>
            <w:r w:rsidRPr="0066080A">
              <w:rPr>
                <w:rFonts w:ascii="Calibri" w:hAnsi="Calibri" w:cs="Calibri"/>
                <w:color w:val="1A1A1A"/>
                <w:sz w:val="8"/>
                <w:szCs w:val="8"/>
                <w:rtl/>
              </w:rPr>
              <w:t xml:space="preserve"> </w:t>
            </w:r>
          </w:p>
        </w:tc>
      </w:tr>
      <w:tr w:rsidR="005C25AC" w:rsidRPr="0066080A" w14:paraId="4FA48937" w14:textId="77777777">
        <w:tc>
          <w:tcPr>
            <w:tcW w:w="4500" w:type="dxa"/>
            <w:tcBorders>
              <w:top w:val="single" w:sz="4" w:space="0" w:color="D7DCE3"/>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74285B0E" w14:textId="77777777">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6D4CA51E" w14:textId="77777777" w:rsidR="005C25AC" w:rsidRPr="0066080A" w:rsidRDefault="00000000" w:rsidP="004C228E">
                  <w:pPr>
                    <w:bidi/>
                    <w:spacing w:after="120"/>
                    <w:jc w:val="center"/>
                    <w:rPr>
                      <w:rFonts w:ascii="Calibri" w:hAnsi="Calibri" w:cs="Calibri"/>
                    </w:rPr>
                  </w:pPr>
                  <w:r w:rsidRPr="0066080A">
                    <w:rPr>
                      <w:rFonts w:ascii="Calibri" w:hAnsi="Calibri" w:cs="Calibri"/>
                      <w:b/>
                      <w:bCs/>
                      <w:color w:val="0B1F3F"/>
                      <w:rtl/>
                    </w:rPr>
                    <w:t>الاتصالات</w:t>
                  </w:r>
                </w:p>
                <w:p w14:paraId="30676277" w14:textId="77777777" w:rsidR="005C25AC" w:rsidRPr="0066080A" w:rsidRDefault="00000000" w:rsidP="004C228E">
                  <w:pPr>
                    <w:bidi/>
                    <w:jc w:val="center"/>
                    <w:rPr>
                      <w:rFonts w:ascii="Calibri" w:hAnsi="Calibri" w:cs="Calibri"/>
                    </w:rPr>
                  </w:pPr>
                  <w:r w:rsidRPr="0066080A">
                    <w:rPr>
                      <w:rFonts w:ascii="Calibri" w:hAnsi="Calibri" w:cs="Calibri"/>
                      <w:color w:val="1A1A1A"/>
                      <w:sz w:val="18"/>
                      <w:szCs w:val="18"/>
                      <w:rtl/>
                    </w:rPr>
                    <w:t>تمكين مشغّلي الاتصالات من تحسين بيئات تقنية المعلومات، وتكامل الأنظمة المعقدة، وتوظيف البيانات والذكاء الاصطناعي لتعزيز تجربة العملاء وكفاءة العمليات.</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09393EBC" w14:textId="77777777" w:rsidR="005C25AC" w:rsidRPr="0066080A" w:rsidRDefault="00000000">
                  <w:pPr>
                    <w:jc w:val="center"/>
                    <w:rPr>
                      <w:rFonts w:ascii="Calibri" w:hAnsi="Calibri" w:cs="Calibri"/>
                    </w:rPr>
                  </w:pPr>
                  <w:r w:rsidRPr="0066080A">
                    <w:rPr>
                      <w:rFonts w:ascii="Cambria Math" w:hAnsi="Cambria Math" w:cs="Cambria Math"/>
                      <w:b/>
                      <w:bCs/>
                      <w:color w:val="FFB814"/>
                      <w:sz w:val="40"/>
                      <w:szCs w:val="40"/>
                    </w:rPr>
                    <w:t>≋</w:t>
                  </w:r>
                </w:p>
              </w:tc>
            </w:tr>
          </w:tbl>
          <w:p w14:paraId="4B3A2118" w14:textId="77777777" w:rsidR="005C25AC" w:rsidRPr="0066080A" w:rsidRDefault="005C25AC">
            <w:pPr>
              <w:rPr>
                <w:rFonts w:ascii="Calibri" w:hAnsi="Calibri" w:cs="Calibri"/>
              </w:rPr>
            </w:pPr>
          </w:p>
        </w:tc>
        <w:tc>
          <w:tcPr>
            <w:tcW w:w="360" w:type="dxa"/>
            <w:tcBorders>
              <w:top w:val="none" w:sz="0" w:space="0" w:color="FFFFFF"/>
              <w:left w:val="none" w:sz="0" w:space="0" w:color="FFFFFF"/>
              <w:bottom w:val="none" w:sz="0" w:space="0" w:color="FFFFFF"/>
              <w:right w:val="none" w:sz="0" w:space="0" w:color="FFFFFF"/>
            </w:tcBorders>
          </w:tcPr>
          <w:p w14:paraId="10147D0C" w14:textId="77777777" w:rsidR="005C25AC" w:rsidRPr="0066080A" w:rsidRDefault="005C25AC">
            <w:pPr>
              <w:rPr>
                <w:rFonts w:ascii="Calibri" w:hAnsi="Calibri" w:cs="Calibri"/>
              </w:rPr>
            </w:pPr>
          </w:p>
        </w:tc>
        <w:tc>
          <w:tcPr>
            <w:tcW w:w="4500" w:type="dxa"/>
            <w:tcBorders>
              <w:top w:val="single" w:sz="4" w:space="0" w:color="D7DCE3"/>
              <w:left w:val="single" w:sz="4" w:space="0" w:color="D7DCE3"/>
              <w:bottom w:val="single" w:sz="4" w:space="0" w:color="D7DCE3"/>
              <w:right w:val="single" w:sz="4" w:space="0" w:color="D7DCE3"/>
            </w:tcBorders>
            <w:tcMar>
              <w:top w:w="0" w:type="dxa"/>
              <w:left w:w="0" w:type="dxa"/>
              <w:bottom w:w="0" w:type="dxa"/>
              <w:right w:w="0" w:type="dxa"/>
            </w:tcMar>
          </w:tcPr>
          <w:tbl>
            <w:tblPr>
              <w:bidiVisual/>
              <w:tblW w:w="4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1260"/>
            </w:tblGrid>
            <w:tr w:rsidR="005C25AC" w:rsidRPr="0066080A" w14:paraId="446039BC" w14:textId="77777777" w:rsidTr="001241DA">
              <w:trPr>
                <w:trHeight w:val="1670"/>
              </w:trPr>
              <w:tc>
                <w:tcPr>
                  <w:tcW w:w="3240" w:type="dxa"/>
                  <w:tcBorders>
                    <w:top w:val="none" w:sz="0" w:space="0" w:color="FFFFFF"/>
                    <w:left w:val="none" w:sz="0" w:space="0" w:color="FFFFFF"/>
                    <w:bottom w:val="none" w:sz="0" w:space="0" w:color="FFFFFF"/>
                    <w:right w:val="none" w:sz="0" w:space="0" w:color="FFFFFF"/>
                  </w:tcBorders>
                  <w:tcMar>
                    <w:top w:w="240" w:type="dxa"/>
                    <w:left w:w="220" w:type="dxa"/>
                    <w:bottom w:w="240" w:type="dxa"/>
                    <w:right w:w="220" w:type="dxa"/>
                  </w:tcMar>
                </w:tcPr>
                <w:p w14:paraId="7D0DFB57" w14:textId="77777777" w:rsidR="005C25AC" w:rsidRPr="0066080A" w:rsidRDefault="00000000" w:rsidP="004C228E">
                  <w:pPr>
                    <w:bidi/>
                    <w:spacing w:after="120"/>
                    <w:jc w:val="center"/>
                    <w:rPr>
                      <w:rFonts w:ascii="Calibri" w:hAnsi="Calibri" w:cs="Calibri"/>
                    </w:rPr>
                  </w:pPr>
                  <w:r w:rsidRPr="0066080A">
                    <w:rPr>
                      <w:rFonts w:ascii="Calibri" w:hAnsi="Calibri" w:cs="Calibri"/>
                      <w:b/>
                      <w:bCs/>
                      <w:color w:val="0B1F3F"/>
                      <w:rtl/>
                    </w:rPr>
                    <w:t>المؤسسات الكبرى</w:t>
                  </w:r>
                </w:p>
                <w:p w14:paraId="1C702B79" w14:textId="77777777" w:rsidR="005C25AC" w:rsidRPr="0066080A" w:rsidRDefault="00000000" w:rsidP="004C228E">
                  <w:pPr>
                    <w:bidi/>
                    <w:jc w:val="center"/>
                    <w:rPr>
                      <w:rFonts w:ascii="Calibri" w:hAnsi="Calibri" w:cs="Calibri"/>
                    </w:rPr>
                  </w:pPr>
                  <w:r w:rsidRPr="0066080A">
                    <w:rPr>
                      <w:rFonts w:ascii="Calibri" w:hAnsi="Calibri" w:cs="Calibri"/>
                      <w:color w:val="1A1A1A"/>
                      <w:sz w:val="18"/>
                      <w:szCs w:val="18"/>
                      <w:rtl/>
                    </w:rPr>
                    <w:t>خدمة مؤسسات القطاع الخاص متعددة الأنشطة بتطبيقات مؤسسية، وخدمات سحابية، وعمليات مُدارة تتسع مع نمو أعمالها.</w:t>
                  </w:r>
                </w:p>
              </w:tc>
              <w:tc>
                <w:tcPr>
                  <w:tcW w:w="1260" w:type="dxa"/>
                  <w:tcBorders>
                    <w:top w:val="none" w:sz="0" w:space="0" w:color="FFFFFF"/>
                    <w:left w:val="none" w:sz="0" w:space="0" w:color="FFFFFF"/>
                    <w:bottom w:val="none" w:sz="0" w:space="0" w:color="FFFFFF"/>
                    <w:right w:val="none" w:sz="0" w:space="0" w:color="FFFFFF"/>
                  </w:tcBorders>
                  <w:shd w:val="clear" w:color="auto" w:fill="0B1F3F"/>
                  <w:tcMar>
                    <w:top w:w="200" w:type="dxa"/>
                    <w:left w:w="80" w:type="dxa"/>
                    <w:bottom w:w="200" w:type="dxa"/>
                    <w:right w:w="80" w:type="dxa"/>
                  </w:tcMar>
                  <w:vAlign w:val="center"/>
                </w:tcPr>
                <w:p w14:paraId="164085F8" w14:textId="77777777" w:rsidR="005C25AC" w:rsidRPr="0066080A" w:rsidRDefault="00000000">
                  <w:pPr>
                    <w:jc w:val="center"/>
                    <w:rPr>
                      <w:rFonts w:ascii="Calibri" w:hAnsi="Calibri" w:cs="Calibri"/>
                    </w:rPr>
                  </w:pPr>
                  <w:r w:rsidRPr="0066080A">
                    <w:rPr>
                      <w:rFonts w:ascii="Segoe UI Symbol" w:hAnsi="Segoe UI Symbol" w:cs="Segoe UI Symbol"/>
                      <w:b/>
                      <w:bCs/>
                      <w:color w:val="FFB814"/>
                      <w:sz w:val="40"/>
                      <w:szCs w:val="40"/>
                    </w:rPr>
                    <w:t>▣</w:t>
                  </w:r>
                </w:p>
              </w:tc>
            </w:tr>
          </w:tbl>
          <w:p w14:paraId="3A93B571" w14:textId="77777777" w:rsidR="005C25AC" w:rsidRPr="0066080A" w:rsidRDefault="005C25AC">
            <w:pPr>
              <w:rPr>
                <w:rFonts w:ascii="Calibri" w:hAnsi="Calibri" w:cs="Calibri"/>
              </w:rPr>
            </w:pPr>
          </w:p>
        </w:tc>
      </w:tr>
    </w:tbl>
    <w:p w14:paraId="7630E2A9"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7F52B2EC"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4C746BE0" w14:textId="5FB2A55B" w:rsidR="005C25AC" w:rsidRPr="0066080A" w:rsidRDefault="00000000" w:rsidP="001241DA">
            <w:pPr>
              <w:bidi/>
              <w:spacing w:after="60"/>
              <w:rPr>
                <w:rFonts w:ascii="Calibri" w:hAnsi="Calibri" w:cs="Calibri"/>
              </w:rPr>
            </w:pPr>
            <w:r w:rsidRPr="0066080A">
              <w:rPr>
                <w:rFonts w:ascii="Calibri" w:hAnsi="Calibri" w:cs="Calibri"/>
                <w:b/>
                <w:bCs/>
                <w:color w:val="1173BD"/>
                <w:sz w:val="18"/>
                <w:szCs w:val="18"/>
                <w:rtl/>
              </w:rPr>
              <w:lastRenderedPageBreak/>
              <w:t xml:space="preserve">القدرات </w:t>
            </w:r>
            <w:r w:rsidR="001241DA">
              <w:rPr>
                <w:rFonts w:ascii="Calibri" w:hAnsi="Calibri" w:cs="Calibri" w:hint="cs"/>
                <w:b/>
                <w:bCs/>
                <w:color w:val="1173BD"/>
                <w:sz w:val="18"/>
                <w:szCs w:val="18"/>
                <w:rtl/>
              </w:rPr>
              <w:t>والمزايا الجوهرية</w:t>
            </w:r>
          </w:p>
          <w:p w14:paraId="295B3B3B" w14:textId="77777777" w:rsidR="005C25AC" w:rsidRPr="0066080A" w:rsidRDefault="00000000" w:rsidP="001241DA">
            <w:pPr>
              <w:bidi/>
              <w:rPr>
                <w:rFonts w:ascii="Calibri" w:hAnsi="Calibri" w:cs="Calibri"/>
              </w:rPr>
            </w:pPr>
            <w:r w:rsidRPr="0066080A">
              <w:rPr>
                <w:rFonts w:ascii="Calibri" w:hAnsi="Calibri" w:cs="Calibri"/>
                <w:b/>
                <w:bCs/>
                <w:color w:val="0B1F3F"/>
                <w:sz w:val="36"/>
                <w:szCs w:val="36"/>
                <w:rtl/>
              </w:rPr>
              <w:t>كيف نُنفِّذ</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2BFC0B85"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07</w:t>
            </w:r>
          </w:p>
        </w:tc>
      </w:tr>
    </w:tbl>
    <w:p w14:paraId="22A6FE20" w14:textId="77777777" w:rsidR="005C25AC" w:rsidRPr="0066080A" w:rsidRDefault="005C25AC">
      <w:pPr>
        <w:spacing w:after="200"/>
        <w:rPr>
          <w:rFonts w:ascii="Calibri" w:hAnsi="Calibri" w:cs="Calibri"/>
        </w:rPr>
      </w:pPr>
    </w:p>
    <w:p w14:paraId="7B6FC4CC" w14:textId="23EFFF85" w:rsidR="005C25AC" w:rsidRPr="001241DA" w:rsidRDefault="001241DA" w:rsidP="001241DA">
      <w:pPr>
        <w:bidi/>
        <w:spacing w:after="400" w:line="360" w:lineRule="auto"/>
        <w:rPr>
          <w:rFonts w:ascii="Calibri" w:hAnsi="Calibri" w:cs="Calibri"/>
          <w:sz w:val="24"/>
          <w:szCs w:val="24"/>
        </w:rPr>
      </w:pPr>
      <w:r>
        <w:rPr>
          <w:rFonts w:ascii="Calibri" w:hAnsi="Calibri" w:cs="Calibri"/>
          <w:color w:val="2B2B2B"/>
          <w:sz w:val="24"/>
          <w:szCs w:val="24"/>
          <w:rtl/>
        </w:rPr>
        <w:t xml:space="preserve">تُمثِّل القدرات التشغيلية والاستراتيجية لـ </w:t>
      </w:r>
      <w:r>
        <w:rPr>
          <w:rFonts w:ascii="Calibri" w:eastAsia="Calibri" w:hAnsi="Calibri" w:cs="Calibri"/>
          <w:b/>
          <w:bCs/>
          <w:color w:val="2B2B2B"/>
          <w:sz w:val="24"/>
          <w:szCs w:val="24"/>
        </w:rPr>
        <w:t>WAVZ</w:t>
      </w:r>
      <w:r>
        <w:rPr>
          <w:rFonts w:ascii="Calibri" w:hAnsi="Calibri" w:cs="Calibri"/>
          <w:color w:val="2B2B2B"/>
          <w:sz w:val="24"/>
          <w:szCs w:val="24"/>
          <w:rtl/>
        </w:rPr>
        <w:t xml:space="preserve"> حصيلة أكثر من خمسة عشر </w:t>
      </w:r>
      <w:r w:rsidRPr="001241DA">
        <w:rPr>
          <w:rFonts w:ascii="Calibri" w:hAnsi="Calibri" w:cs="Calibri"/>
          <w:color w:val="1A1A1A"/>
          <w:sz w:val="24"/>
          <w:szCs w:val="24"/>
          <w:rtl/>
        </w:rPr>
        <w:t xml:space="preserve">عاماً من </w:t>
      </w:r>
      <w:r w:rsidRPr="001241DA">
        <w:rPr>
          <w:rFonts w:ascii="Calibri" w:hAnsi="Calibri" w:cs="Calibri" w:hint="cs"/>
          <w:color w:val="1A1A1A"/>
          <w:sz w:val="24"/>
          <w:szCs w:val="24"/>
          <w:rtl/>
        </w:rPr>
        <w:t>التطوير</w:t>
      </w:r>
      <w:r w:rsidRPr="001241DA">
        <w:rPr>
          <w:rFonts w:ascii="Calibri" w:hAnsi="Calibri" w:cs="Calibri"/>
          <w:color w:val="1A1A1A"/>
          <w:sz w:val="24"/>
          <w:szCs w:val="24"/>
          <w:rtl/>
        </w:rPr>
        <w:t xml:space="preserve"> المتواصل عبر بيئات معقدة وعالية المخاطر.</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00"/>
        <w:gridCol w:w="1360"/>
      </w:tblGrid>
      <w:tr w:rsidR="005C25AC" w:rsidRPr="0066080A" w14:paraId="649E5172" w14:textId="77777777">
        <w:tc>
          <w:tcPr>
            <w:tcW w:w="8000" w:type="dxa"/>
            <w:tcBorders>
              <w:top w:val="none" w:sz="0" w:space="0" w:color="FFFFFF"/>
              <w:left w:val="none" w:sz="0" w:space="0" w:color="FFFFFF"/>
              <w:bottom w:val="none" w:sz="0" w:space="0" w:color="FFFFFF"/>
              <w:right w:val="none" w:sz="0" w:space="0" w:color="FFFFFF"/>
            </w:tcBorders>
            <w:tcMar>
              <w:top w:w="200" w:type="dxa"/>
              <w:left w:w="280" w:type="dxa"/>
              <w:bottom w:w="320" w:type="dxa"/>
              <w:right w:w="0" w:type="dxa"/>
            </w:tcMar>
          </w:tcPr>
          <w:p w14:paraId="09DDC8A3" w14:textId="77777777" w:rsidR="005C25AC" w:rsidRPr="0066080A" w:rsidRDefault="00000000" w:rsidP="001241DA">
            <w:pPr>
              <w:bidi/>
              <w:spacing w:after="100"/>
              <w:rPr>
                <w:rFonts w:ascii="Calibri" w:hAnsi="Calibri" w:cs="Calibri"/>
              </w:rPr>
            </w:pPr>
            <w:r w:rsidRPr="0066080A">
              <w:rPr>
                <w:rFonts w:ascii="Calibri" w:hAnsi="Calibri" w:cs="Calibri"/>
                <w:b/>
                <w:bCs/>
                <w:color w:val="0B1F3F"/>
                <w:sz w:val="24"/>
                <w:szCs w:val="24"/>
                <w:rtl/>
              </w:rPr>
              <w:t>منهجية تنفيذ منظمة</w:t>
            </w:r>
          </w:p>
          <w:p w14:paraId="1C66D8BA"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rtl/>
              </w:rPr>
              <w:t>إطار عمل مُجرَّب من أربع مراحل — التقييم، خارطة الطريق، التنفيذ، التشغيل والإدارة — مع تحسين مستمر متجذِّر في كل مرحلة، يُوفِّر مساراً محوكماً من التشخيص إلى الأداء المستدام.</w:t>
            </w:r>
          </w:p>
        </w:tc>
        <w:tc>
          <w:tcPr>
            <w:tcW w:w="1360" w:type="dxa"/>
            <w:tcBorders>
              <w:top w:val="none" w:sz="0" w:space="0" w:color="FFFFFF"/>
              <w:left w:val="none" w:sz="0" w:space="0" w:color="FFFFFF"/>
              <w:bottom w:val="none" w:sz="0" w:space="0" w:color="FFFFFF"/>
              <w:right w:val="none" w:sz="0" w:space="0" w:color="FFFFFF"/>
            </w:tcBorders>
            <w:tcMar>
              <w:top w:w="160" w:type="dxa"/>
              <w:left w:w="0" w:type="dxa"/>
              <w:bottom w:w="320" w:type="dxa"/>
              <w:right w:w="0" w:type="dxa"/>
            </w:tcMar>
          </w:tcPr>
          <w:p w14:paraId="3095244C" w14:textId="77777777" w:rsidR="005C25AC" w:rsidRPr="0066080A" w:rsidRDefault="00000000">
            <w:pPr>
              <w:rPr>
                <w:rFonts w:ascii="Calibri" w:hAnsi="Calibri" w:cs="Calibri"/>
              </w:rPr>
            </w:pPr>
            <w:r w:rsidRPr="0066080A">
              <w:rPr>
                <w:rFonts w:ascii="Calibri" w:hAnsi="Calibri" w:cs="Calibri"/>
                <w:b/>
                <w:bCs/>
                <w:color w:val="FFB814"/>
                <w:sz w:val="56"/>
                <w:szCs w:val="56"/>
              </w:rPr>
              <w:t>01</w:t>
            </w:r>
          </w:p>
        </w:tc>
      </w:tr>
      <w:tr w:rsidR="005C25AC" w:rsidRPr="0066080A" w14:paraId="283A1296" w14:textId="77777777">
        <w:tc>
          <w:tcPr>
            <w:tcW w:w="8000" w:type="dxa"/>
            <w:tcBorders>
              <w:top w:val="none" w:sz="0" w:space="0" w:color="FFFFFF"/>
              <w:left w:val="none" w:sz="0" w:space="0" w:color="FFFFFF"/>
              <w:bottom w:val="none" w:sz="0" w:space="0" w:color="FFFFFF"/>
              <w:right w:val="none" w:sz="0" w:space="0" w:color="FFFFFF"/>
            </w:tcBorders>
            <w:tcMar>
              <w:top w:w="200" w:type="dxa"/>
              <w:left w:w="280" w:type="dxa"/>
              <w:bottom w:w="320" w:type="dxa"/>
              <w:right w:w="0" w:type="dxa"/>
            </w:tcMar>
          </w:tcPr>
          <w:p w14:paraId="28A77A73" w14:textId="77777777" w:rsidR="005C25AC" w:rsidRPr="0066080A" w:rsidRDefault="00000000" w:rsidP="001241DA">
            <w:pPr>
              <w:bidi/>
              <w:spacing w:after="100"/>
              <w:rPr>
                <w:rFonts w:ascii="Calibri" w:hAnsi="Calibri" w:cs="Calibri"/>
              </w:rPr>
            </w:pPr>
            <w:r w:rsidRPr="0066080A">
              <w:rPr>
                <w:rFonts w:ascii="Calibri" w:hAnsi="Calibri" w:cs="Calibri"/>
                <w:b/>
                <w:bCs/>
                <w:color w:val="0B1F3F"/>
                <w:sz w:val="24"/>
                <w:szCs w:val="24"/>
                <w:rtl/>
              </w:rPr>
              <w:t>بنية تشغيلية على مدار الساعة</w:t>
            </w:r>
          </w:p>
          <w:p w14:paraId="3C11672B"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rtl/>
              </w:rPr>
              <w:t xml:space="preserve">قدرات مخصصة في مراكز NOC </w:t>
            </w:r>
            <w:proofErr w:type="spellStart"/>
            <w:r w:rsidRPr="0066080A">
              <w:rPr>
                <w:rFonts w:ascii="Calibri" w:hAnsi="Calibri" w:cs="Calibri"/>
                <w:color w:val="1A1A1A"/>
                <w:rtl/>
              </w:rPr>
              <w:t>وSOC</w:t>
            </w:r>
            <w:proofErr w:type="spellEnd"/>
            <w:r w:rsidRPr="0066080A">
              <w:rPr>
                <w:rFonts w:ascii="Calibri" w:hAnsi="Calibri" w:cs="Calibri"/>
                <w:color w:val="1A1A1A"/>
                <w:rtl/>
              </w:rPr>
              <w:t xml:space="preserve"> </w:t>
            </w:r>
            <w:proofErr w:type="spellStart"/>
            <w:r w:rsidRPr="0066080A">
              <w:rPr>
                <w:rFonts w:ascii="Calibri" w:hAnsi="Calibri" w:cs="Calibri"/>
                <w:color w:val="1A1A1A"/>
                <w:rtl/>
              </w:rPr>
              <w:t>وCCC</w:t>
            </w:r>
            <w:proofErr w:type="spellEnd"/>
            <w:r w:rsidRPr="0066080A">
              <w:rPr>
                <w:rFonts w:ascii="Calibri" w:hAnsi="Calibri" w:cs="Calibri"/>
                <w:color w:val="1A1A1A"/>
                <w:rtl/>
              </w:rPr>
              <w:t xml:space="preserve"> تضمن رؤية مستمرة على مدار اليوم، واستجابة سريعة للحوادث، وإدارة استباقية للمخاطر عبر بيئات العملاء كافة.</w:t>
            </w:r>
          </w:p>
        </w:tc>
        <w:tc>
          <w:tcPr>
            <w:tcW w:w="1360" w:type="dxa"/>
            <w:tcBorders>
              <w:top w:val="none" w:sz="0" w:space="0" w:color="FFFFFF"/>
              <w:left w:val="none" w:sz="0" w:space="0" w:color="FFFFFF"/>
              <w:bottom w:val="none" w:sz="0" w:space="0" w:color="FFFFFF"/>
              <w:right w:val="none" w:sz="0" w:space="0" w:color="FFFFFF"/>
            </w:tcBorders>
            <w:tcMar>
              <w:top w:w="160" w:type="dxa"/>
              <w:left w:w="0" w:type="dxa"/>
              <w:bottom w:w="320" w:type="dxa"/>
              <w:right w:w="0" w:type="dxa"/>
            </w:tcMar>
          </w:tcPr>
          <w:p w14:paraId="02AFAADA" w14:textId="77777777" w:rsidR="005C25AC" w:rsidRPr="0066080A" w:rsidRDefault="00000000">
            <w:pPr>
              <w:rPr>
                <w:rFonts w:ascii="Calibri" w:hAnsi="Calibri" w:cs="Calibri"/>
              </w:rPr>
            </w:pPr>
            <w:r w:rsidRPr="0066080A">
              <w:rPr>
                <w:rFonts w:ascii="Calibri" w:hAnsi="Calibri" w:cs="Calibri"/>
                <w:b/>
                <w:bCs/>
                <w:color w:val="FFB814"/>
                <w:sz w:val="56"/>
                <w:szCs w:val="56"/>
              </w:rPr>
              <w:t>02</w:t>
            </w:r>
          </w:p>
        </w:tc>
      </w:tr>
      <w:tr w:rsidR="005C25AC" w:rsidRPr="0066080A" w14:paraId="46C1022F" w14:textId="77777777">
        <w:tc>
          <w:tcPr>
            <w:tcW w:w="8000" w:type="dxa"/>
            <w:tcBorders>
              <w:top w:val="none" w:sz="0" w:space="0" w:color="FFFFFF"/>
              <w:left w:val="none" w:sz="0" w:space="0" w:color="FFFFFF"/>
              <w:bottom w:val="none" w:sz="0" w:space="0" w:color="FFFFFF"/>
              <w:right w:val="none" w:sz="0" w:space="0" w:color="FFFFFF"/>
            </w:tcBorders>
            <w:tcMar>
              <w:top w:w="200" w:type="dxa"/>
              <w:left w:w="280" w:type="dxa"/>
              <w:bottom w:w="320" w:type="dxa"/>
              <w:right w:w="0" w:type="dxa"/>
            </w:tcMar>
          </w:tcPr>
          <w:p w14:paraId="56E7D079" w14:textId="77777777" w:rsidR="005C25AC" w:rsidRPr="0066080A" w:rsidRDefault="00000000" w:rsidP="001241DA">
            <w:pPr>
              <w:bidi/>
              <w:spacing w:after="100"/>
              <w:rPr>
                <w:rFonts w:ascii="Calibri" w:hAnsi="Calibri" w:cs="Calibri"/>
              </w:rPr>
            </w:pPr>
            <w:r w:rsidRPr="0066080A">
              <w:rPr>
                <w:rFonts w:ascii="Calibri" w:hAnsi="Calibri" w:cs="Calibri"/>
                <w:b/>
                <w:bCs/>
                <w:color w:val="0B1F3F"/>
                <w:sz w:val="24"/>
                <w:szCs w:val="24"/>
                <w:rtl/>
              </w:rPr>
              <w:t>خبرات فنية معتمدة</w:t>
            </w:r>
          </w:p>
          <w:p w14:paraId="1635837B"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rtl/>
              </w:rPr>
              <w:t xml:space="preserve">فرق متعددة التخصصات بشهادات معتمدة من SAP </w:t>
            </w:r>
            <w:proofErr w:type="spellStart"/>
            <w:r w:rsidRPr="0066080A">
              <w:rPr>
                <w:rFonts w:ascii="Calibri" w:hAnsi="Calibri" w:cs="Calibri"/>
                <w:color w:val="1A1A1A"/>
                <w:rtl/>
              </w:rPr>
              <w:t>وOracle</w:t>
            </w:r>
            <w:proofErr w:type="spellEnd"/>
            <w:r w:rsidRPr="0066080A">
              <w:rPr>
                <w:rFonts w:ascii="Calibri" w:hAnsi="Calibri" w:cs="Calibri"/>
                <w:color w:val="1A1A1A"/>
                <w:rtl/>
              </w:rPr>
              <w:t xml:space="preserve"> </w:t>
            </w:r>
            <w:proofErr w:type="spellStart"/>
            <w:r w:rsidRPr="0066080A">
              <w:rPr>
                <w:rFonts w:ascii="Calibri" w:hAnsi="Calibri" w:cs="Calibri"/>
                <w:color w:val="1A1A1A"/>
                <w:rtl/>
              </w:rPr>
              <w:t>وMicrosoft</w:t>
            </w:r>
            <w:proofErr w:type="spellEnd"/>
            <w:r w:rsidRPr="0066080A">
              <w:rPr>
                <w:rFonts w:ascii="Calibri" w:hAnsi="Calibri" w:cs="Calibri"/>
                <w:color w:val="1A1A1A"/>
                <w:rtl/>
              </w:rPr>
              <w:t xml:space="preserve"> وغيرها من المنصات الكبرى — لضمان أن يكون كل ارتباط مدعوماً بمتخصصين، لا مجرد خبرات عامة.</w:t>
            </w:r>
          </w:p>
        </w:tc>
        <w:tc>
          <w:tcPr>
            <w:tcW w:w="1360" w:type="dxa"/>
            <w:tcBorders>
              <w:top w:val="none" w:sz="0" w:space="0" w:color="FFFFFF"/>
              <w:left w:val="none" w:sz="0" w:space="0" w:color="FFFFFF"/>
              <w:bottom w:val="none" w:sz="0" w:space="0" w:color="FFFFFF"/>
              <w:right w:val="none" w:sz="0" w:space="0" w:color="FFFFFF"/>
            </w:tcBorders>
            <w:tcMar>
              <w:top w:w="160" w:type="dxa"/>
              <w:left w:w="0" w:type="dxa"/>
              <w:bottom w:w="320" w:type="dxa"/>
              <w:right w:w="0" w:type="dxa"/>
            </w:tcMar>
          </w:tcPr>
          <w:p w14:paraId="1E01D124" w14:textId="77777777" w:rsidR="005C25AC" w:rsidRPr="0066080A" w:rsidRDefault="00000000">
            <w:pPr>
              <w:rPr>
                <w:rFonts w:ascii="Calibri" w:hAnsi="Calibri" w:cs="Calibri"/>
              </w:rPr>
            </w:pPr>
            <w:r w:rsidRPr="0066080A">
              <w:rPr>
                <w:rFonts w:ascii="Calibri" w:hAnsi="Calibri" w:cs="Calibri"/>
                <w:b/>
                <w:bCs/>
                <w:color w:val="FFB814"/>
                <w:sz w:val="56"/>
                <w:szCs w:val="56"/>
              </w:rPr>
              <w:t>03</w:t>
            </w:r>
          </w:p>
        </w:tc>
      </w:tr>
      <w:tr w:rsidR="005C25AC" w:rsidRPr="0066080A" w14:paraId="2BA01E19" w14:textId="77777777">
        <w:tc>
          <w:tcPr>
            <w:tcW w:w="8000" w:type="dxa"/>
            <w:tcBorders>
              <w:top w:val="none" w:sz="0" w:space="0" w:color="FFFFFF"/>
              <w:left w:val="none" w:sz="0" w:space="0" w:color="FFFFFF"/>
              <w:bottom w:val="none" w:sz="0" w:space="0" w:color="FFFFFF"/>
              <w:right w:val="none" w:sz="0" w:space="0" w:color="FFFFFF"/>
            </w:tcBorders>
            <w:tcMar>
              <w:top w:w="200" w:type="dxa"/>
              <w:left w:w="280" w:type="dxa"/>
              <w:bottom w:w="320" w:type="dxa"/>
              <w:right w:w="0" w:type="dxa"/>
            </w:tcMar>
          </w:tcPr>
          <w:p w14:paraId="757D9013" w14:textId="7C0CE663" w:rsidR="005C25AC" w:rsidRPr="0066080A" w:rsidRDefault="00000000" w:rsidP="001241DA">
            <w:pPr>
              <w:bidi/>
              <w:spacing w:after="100"/>
              <w:rPr>
                <w:rFonts w:ascii="Calibri" w:hAnsi="Calibri" w:cs="Calibri"/>
              </w:rPr>
            </w:pPr>
            <w:r w:rsidRPr="0066080A">
              <w:rPr>
                <w:rFonts w:ascii="Calibri" w:hAnsi="Calibri" w:cs="Calibri"/>
                <w:b/>
                <w:bCs/>
                <w:color w:val="0B1F3F"/>
                <w:sz w:val="24"/>
                <w:szCs w:val="24"/>
                <w:rtl/>
              </w:rPr>
              <w:t xml:space="preserve">مكتب إدارة </w:t>
            </w:r>
            <w:r w:rsidR="001241DA">
              <w:rPr>
                <w:rFonts w:ascii="Calibri" w:hAnsi="Calibri" w:cs="Calibri" w:hint="cs"/>
                <w:b/>
                <w:bCs/>
                <w:color w:val="0B1F3F"/>
                <w:sz w:val="24"/>
                <w:szCs w:val="24"/>
                <w:rtl/>
              </w:rPr>
              <w:t>ال</w:t>
            </w:r>
            <w:r w:rsidRPr="0066080A">
              <w:rPr>
                <w:rFonts w:ascii="Calibri" w:hAnsi="Calibri" w:cs="Calibri"/>
                <w:b/>
                <w:bCs/>
                <w:color w:val="0B1F3F"/>
                <w:sz w:val="24"/>
                <w:szCs w:val="24"/>
                <w:rtl/>
              </w:rPr>
              <w:t xml:space="preserve">مشاريع وحوكمة </w:t>
            </w:r>
            <w:r w:rsidR="001241DA">
              <w:rPr>
                <w:rFonts w:ascii="Calibri" w:hAnsi="Calibri" w:cs="Calibri" w:hint="cs"/>
                <w:b/>
                <w:bCs/>
                <w:color w:val="0B1F3F"/>
                <w:sz w:val="24"/>
                <w:szCs w:val="24"/>
                <w:rtl/>
              </w:rPr>
              <w:t>ال</w:t>
            </w:r>
            <w:r w:rsidRPr="0066080A">
              <w:rPr>
                <w:rFonts w:ascii="Calibri" w:hAnsi="Calibri" w:cs="Calibri"/>
                <w:b/>
                <w:bCs/>
                <w:color w:val="0B1F3F"/>
                <w:sz w:val="24"/>
                <w:szCs w:val="24"/>
                <w:rtl/>
              </w:rPr>
              <w:t>برامج</w:t>
            </w:r>
          </w:p>
          <w:p w14:paraId="6D0D2249"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rtl/>
              </w:rPr>
              <w:t>وظيفة PMO مخصصة تُقدِّم تقارير مؤشرات الأداء، ودعم قرار للقيادة التنفيذية، وإشرافاً منضبطاً على البرامج — لتُبقي مشاريع التحول الكبرى على مسارها وفي إطار المساءلة.</w:t>
            </w:r>
          </w:p>
        </w:tc>
        <w:tc>
          <w:tcPr>
            <w:tcW w:w="1360" w:type="dxa"/>
            <w:tcBorders>
              <w:top w:val="none" w:sz="0" w:space="0" w:color="FFFFFF"/>
              <w:left w:val="none" w:sz="0" w:space="0" w:color="FFFFFF"/>
              <w:bottom w:val="none" w:sz="0" w:space="0" w:color="FFFFFF"/>
              <w:right w:val="none" w:sz="0" w:space="0" w:color="FFFFFF"/>
            </w:tcBorders>
            <w:tcMar>
              <w:top w:w="160" w:type="dxa"/>
              <w:left w:w="0" w:type="dxa"/>
              <w:bottom w:w="320" w:type="dxa"/>
              <w:right w:w="0" w:type="dxa"/>
            </w:tcMar>
          </w:tcPr>
          <w:p w14:paraId="2BE92E40" w14:textId="77777777" w:rsidR="005C25AC" w:rsidRPr="0066080A" w:rsidRDefault="00000000">
            <w:pPr>
              <w:rPr>
                <w:rFonts w:ascii="Calibri" w:hAnsi="Calibri" w:cs="Calibri"/>
              </w:rPr>
            </w:pPr>
            <w:r w:rsidRPr="0066080A">
              <w:rPr>
                <w:rFonts w:ascii="Calibri" w:hAnsi="Calibri" w:cs="Calibri"/>
                <w:b/>
                <w:bCs/>
                <w:color w:val="FFB814"/>
                <w:sz w:val="56"/>
                <w:szCs w:val="56"/>
              </w:rPr>
              <w:t>04</w:t>
            </w:r>
          </w:p>
        </w:tc>
      </w:tr>
      <w:tr w:rsidR="005C25AC" w:rsidRPr="0066080A" w14:paraId="28C98533" w14:textId="77777777">
        <w:tc>
          <w:tcPr>
            <w:tcW w:w="8000" w:type="dxa"/>
            <w:tcBorders>
              <w:top w:val="none" w:sz="0" w:space="0" w:color="FFFFFF"/>
              <w:left w:val="none" w:sz="0" w:space="0" w:color="FFFFFF"/>
              <w:bottom w:val="none" w:sz="0" w:space="0" w:color="FFFFFF"/>
              <w:right w:val="none" w:sz="0" w:space="0" w:color="FFFFFF"/>
            </w:tcBorders>
            <w:tcMar>
              <w:top w:w="200" w:type="dxa"/>
              <w:left w:w="280" w:type="dxa"/>
              <w:bottom w:w="320" w:type="dxa"/>
              <w:right w:w="0" w:type="dxa"/>
            </w:tcMar>
          </w:tcPr>
          <w:p w14:paraId="38AF7E8C" w14:textId="77777777" w:rsidR="005C25AC" w:rsidRPr="0066080A" w:rsidRDefault="00000000" w:rsidP="001241DA">
            <w:pPr>
              <w:bidi/>
              <w:spacing w:after="100"/>
              <w:rPr>
                <w:rFonts w:ascii="Calibri" w:hAnsi="Calibri" w:cs="Calibri"/>
              </w:rPr>
            </w:pPr>
            <w:r w:rsidRPr="0066080A">
              <w:rPr>
                <w:rFonts w:ascii="Calibri" w:hAnsi="Calibri" w:cs="Calibri"/>
                <w:b/>
                <w:bCs/>
                <w:color w:val="0B1F3F"/>
                <w:sz w:val="24"/>
                <w:szCs w:val="24"/>
                <w:rtl/>
              </w:rPr>
              <w:t>حضور إقليمي قابل للتوسع</w:t>
            </w:r>
          </w:p>
          <w:p w14:paraId="3F96960E"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rtl/>
              </w:rPr>
              <w:t>عمليات في القاهرة والرياض، تدعمها شبكة شركاء ممتدة عبر منطقة الشرق الأوسط وأفريقيا، تُتيح تغطية جغرافية واسعة ومعرفة محلية عميقة لخدمة العملاء عبر المنطقة بفعالية.</w:t>
            </w:r>
          </w:p>
        </w:tc>
        <w:tc>
          <w:tcPr>
            <w:tcW w:w="1360" w:type="dxa"/>
            <w:tcBorders>
              <w:top w:val="none" w:sz="0" w:space="0" w:color="FFFFFF"/>
              <w:left w:val="none" w:sz="0" w:space="0" w:color="FFFFFF"/>
              <w:bottom w:val="none" w:sz="0" w:space="0" w:color="FFFFFF"/>
              <w:right w:val="none" w:sz="0" w:space="0" w:color="FFFFFF"/>
            </w:tcBorders>
            <w:tcMar>
              <w:top w:w="160" w:type="dxa"/>
              <w:left w:w="0" w:type="dxa"/>
              <w:bottom w:w="320" w:type="dxa"/>
              <w:right w:w="0" w:type="dxa"/>
            </w:tcMar>
          </w:tcPr>
          <w:p w14:paraId="0F075EB8" w14:textId="77777777" w:rsidR="005C25AC" w:rsidRPr="0066080A" w:rsidRDefault="00000000">
            <w:pPr>
              <w:rPr>
                <w:rFonts w:ascii="Calibri" w:hAnsi="Calibri" w:cs="Calibri"/>
              </w:rPr>
            </w:pPr>
            <w:r w:rsidRPr="0066080A">
              <w:rPr>
                <w:rFonts w:ascii="Calibri" w:hAnsi="Calibri" w:cs="Calibri"/>
                <w:b/>
                <w:bCs/>
                <w:color w:val="FFB814"/>
                <w:sz w:val="56"/>
                <w:szCs w:val="56"/>
              </w:rPr>
              <w:t>05</w:t>
            </w:r>
          </w:p>
        </w:tc>
      </w:tr>
    </w:tbl>
    <w:p w14:paraId="5607AC86"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61BC39DB"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7F7276F4" w14:textId="77777777" w:rsidR="005C25AC" w:rsidRPr="0066080A" w:rsidRDefault="00000000" w:rsidP="001241DA">
            <w:pPr>
              <w:bidi/>
              <w:spacing w:after="60"/>
              <w:rPr>
                <w:rFonts w:ascii="Calibri" w:hAnsi="Calibri" w:cs="Calibri"/>
              </w:rPr>
            </w:pPr>
            <w:r w:rsidRPr="0066080A">
              <w:rPr>
                <w:rFonts w:ascii="Calibri" w:hAnsi="Calibri" w:cs="Calibri"/>
                <w:b/>
                <w:bCs/>
                <w:color w:val="1173BD"/>
                <w:sz w:val="18"/>
                <w:szCs w:val="18"/>
                <w:rtl/>
              </w:rPr>
              <w:lastRenderedPageBreak/>
              <w:t>لماذا تختارنا</w:t>
            </w:r>
          </w:p>
          <w:p w14:paraId="654A6C85" w14:textId="77777777" w:rsidR="005C25AC" w:rsidRPr="0066080A" w:rsidRDefault="00000000" w:rsidP="001241DA">
            <w:pPr>
              <w:bidi/>
              <w:rPr>
                <w:rFonts w:ascii="Calibri" w:hAnsi="Calibri" w:cs="Calibri"/>
              </w:rPr>
            </w:pPr>
            <w:r w:rsidRPr="0066080A">
              <w:rPr>
                <w:rFonts w:ascii="Calibri" w:hAnsi="Calibri" w:cs="Calibri"/>
                <w:b/>
                <w:bCs/>
                <w:color w:val="0B1F3F"/>
                <w:sz w:val="36"/>
                <w:szCs w:val="36"/>
                <w:rtl/>
              </w:rPr>
              <w:t>ما يُميّز WAVZ</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73320A26"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08</w:t>
            </w:r>
          </w:p>
        </w:tc>
      </w:tr>
    </w:tbl>
    <w:p w14:paraId="0D046F89" w14:textId="77777777" w:rsidR="005C25AC" w:rsidRPr="0066080A" w:rsidRDefault="005C25AC">
      <w:pPr>
        <w:spacing w:after="240"/>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58DC16A0" w14:textId="77777777">
        <w:tc>
          <w:tcPr>
            <w:tcW w:w="9360" w:type="dxa"/>
            <w:tcBorders>
              <w:top w:val="none" w:sz="0" w:space="0" w:color="FFFFFF"/>
              <w:left w:val="none" w:sz="0" w:space="0" w:color="FFFFFF"/>
              <w:bottom w:val="none" w:sz="0" w:space="0" w:color="FFFFFF"/>
              <w:right w:val="single" w:sz="24" w:space="0" w:color="0B1F3F"/>
            </w:tcBorders>
            <w:shd w:val="clear" w:color="auto" w:fill="F2F6FB"/>
            <w:tcMar>
              <w:top w:w="240" w:type="dxa"/>
              <w:left w:w="320" w:type="dxa"/>
              <w:bottom w:w="240" w:type="dxa"/>
              <w:right w:w="320" w:type="dxa"/>
            </w:tcMar>
          </w:tcPr>
          <w:p w14:paraId="7E37A099" w14:textId="77777777" w:rsidR="005C25AC" w:rsidRPr="0066080A" w:rsidRDefault="00000000" w:rsidP="001241DA">
            <w:pPr>
              <w:bidi/>
              <w:spacing w:after="100"/>
              <w:rPr>
                <w:rFonts w:ascii="Calibri" w:hAnsi="Calibri" w:cs="Calibri"/>
              </w:rPr>
            </w:pPr>
            <w:r w:rsidRPr="0066080A">
              <w:rPr>
                <w:rFonts w:ascii="Segoe UI Symbol" w:hAnsi="Segoe UI Symbol" w:cs="Segoe UI Symbol"/>
                <w:b/>
                <w:bCs/>
                <w:color w:val="FFB814"/>
              </w:rPr>
              <w:t>✦</w:t>
            </w:r>
            <w:r w:rsidRPr="0066080A">
              <w:rPr>
                <w:rFonts w:ascii="Calibri" w:hAnsi="Calibri" w:cs="Calibri"/>
                <w:b/>
                <w:bCs/>
                <w:color w:val="FFB814"/>
              </w:rPr>
              <w:t xml:space="preserve">  </w:t>
            </w:r>
            <w:r w:rsidRPr="0066080A">
              <w:rPr>
                <w:rFonts w:ascii="Calibri" w:hAnsi="Calibri" w:cs="Calibri"/>
                <w:b/>
                <w:bCs/>
                <w:color w:val="0B1F3F"/>
                <w:rtl/>
              </w:rPr>
              <w:t>خبرة راسخة</w:t>
            </w:r>
          </w:p>
          <w:p w14:paraId="371918E0"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sz w:val="20"/>
                <w:szCs w:val="20"/>
                <w:rtl/>
              </w:rPr>
              <w:t>خبرة عميقة وميدانية في قطاعات البنوك والاتصالات والحكومة — البيئات التي تكون فيها الدقة في التنفيذ الأكثر تأثيراً وأهمية.</w:t>
            </w:r>
          </w:p>
        </w:tc>
      </w:tr>
    </w:tbl>
    <w:p w14:paraId="0E5CDC62" w14:textId="77777777" w:rsidR="005C25AC" w:rsidRPr="0066080A" w:rsidRDefault="005C25AC" w:rsidP="001241DA">
      <w:pPr>
        <w:spacing w:after="160"/>
        <w:jc w:val="right"/>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0F0AD99D" w14:textId="77777777">
        <w:tc>
          <w:tcPr>
            <w:tcW w:w="9360" w:type="dxa"/>
            <w:tcBorders>
              <w:top w:val="none" w:sz="0" w:space="0" w:color="FFFFFF"/>
              <w:left w:val="none" w:sz="0" w:space="0" w:color="FFFFFF"/>
              <w:bottom w:val="none" w:sz="0" w:space="0" w:color="FFFFFF"/>
              <w:right w:val="single" w:sz="24" w:space="0" w:color="0B1F3F"/>
            </w:tcBorders>
            <w:shd w:val="clear" w:color="auto" w:fill="F2F6FB"/>
            <w:tcMar>
              <w:top w:w="240" w:type="dxa"/>
              <w:left w:w="320" w:type="dxa"/>
              <w:bottom w:w="240" w:type="dxa"/>
              <w:right w:w="320" w:type="dxa"/>
            </w:tcMar>
          </w:tcPr>
          <w:p w14:paraId="1B7F506E" w14:textId="77777777" w:rsidR="005C25AC" w:rsidRPr="0066080A" w:rsidRDefault="00000000" w:rsidP="001241DA">
            <w:pPr>
              <w:bidi/>
              <w:spacing w:after="100"/>
              <w:rPr>
                <w:rFonts w:ascii="Calibri" w:hAnsi="Calibri" w:cs="Calibri"/>
              </w:rPr>
            </w:pPr>
            <w:r w:rsidRPr="0066080A">
              <w:rPr>
                <w:rFonts w:ascii="Segoe UI Symbol" w:hAnsi="Segoe UI Symbol" w:cs="Segoe UI Symbol"/>
                <w:b/>
                <w:bCs/>
                <w:color w:val="FFB814"/>
              </w:rPr>
              <w:t>✦</w:t>
            </w:r>
            <w:r w:rsidRPr="0066080A">
              <w:rPr>
                <w:rFonts w:ascii="Calibri" w:hAnsi="Calibri" w:cs="Calibri"/>
                <w:b/>
                <w:bCs/>
                <w:color w:val="FFB814"/>
              </w:rPr>
              <w:t xml:space="preserve">  </w:t>
            </w:r>
            <w:r w:rsidRPr="0066080A">
              <w:rPr>
                <w:rFonts w:ascii="Calibri" w:hAnsi="Calibri" w:cs="Calibri"/>
                <w:b/>
                <w:bCs/>
                <w:color w:val="0B1F3F"/>
                <w:rtl/>
              </w:rPr>
              <w:t>استقلالية تقنية</w:t>
            </w:r>
          </w:p>
          <w:p w14:paraId="7E3D419B"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sz w:val="20"/>
                <w:szCs w:val="20"/>
                <w:rtl/>
              </w:rPr>
              <w:t>نوصي بما يخدم أعمال عميلنا، لا بما يحقق مصالحنا التجارية. الحلول مُصممة على أساس الجدارة وحدها.</w:t>
            </w:r>
          </w:p>
        </w:tc>
      </w:tr>
    </w:tbl>
    <w:p w14:paraId="2E4B0AB8" w14:textId="77777777" w:rsidR="005C25AC" w:rsidRPr="0066080A" w:rsidRDefault="005C25AC" w:rsidP="001241DA">
      <w:pPr>
        <w:spacing w:after="160"/>
        <w:jc w:val="right"/>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7BA7D42E" w14:textId="77777777">
        <w:tc>
          <w:tcPr>
            <w:tcW w:w="9360" w:type="dxa"/>
            <w:tcBorders>
              <w:top w:val="none" w:sz="0" w:space="0" w:color="FFFFFF"/>
              <w:left w:val="none" w:sz="0" w:space="0" w:color="FFFFFF"/>
              <w:bottom w:val="none" w:sz="0" w:space="0" w:color="FFFFFF"/>
              <w:right w:val="single" w:sz="24" w:space="0" w:color="0B1F3F"/>
            </w:tcBorders>
            <w:shd w:val="clear" w:color="auto" w:fill="F2F6FB"/>
            <w:tcMar>
              <w:top w:w="240" w:type="dxa"/>
              <w:left w:w="320" w:type="dxa"/>
              <w:bottom w:w="240" w:type="dxa"/>
              <w:right w:w="320" w:type="dxa"/>
            </w:tcMar>
          </w:tcPr>
          <w:p w14:paraId="0FE6EE8B" w14:textId="77777777" w:rsidR="005C25AC" w:rsidRPr="0066080A" w:rsidRDefault="00000000" w:rsidP="001241DA">
            <w:pPr>
              <w:bidi/>
              <w:spacing w:after="100"/>
              <w:rPr>
                <w:rFonts w:ascii="Calibri" w:hAnsi="Calibri" w:cs="Calibri"/>
              </w:rPr>
            </w:pPr>
            <w:r w:rsidRPr="0066080A">
              <w:rPr>
                <w:rFonts w:ascii="Segoe UI Symbol" w:hAnsi="Segoe UI Symbol" w:cs="Segoe UI Symbol"/>
                <w:b/>
                <w:bCs/>
                <w:color w:val="FFB814"/>
              </w:rPr>
              <w:t>✦</w:t>
            </w:r>
            <w:r w:rsidRPr="0066080A">
              <w:rPr>
                <w:rFonts w:ascii="Calibri" w:hAnsi="Calibri" w:cs="Calibri"/>
                <w:b/>
                <w:bCs/>
                <w:color w:val="FFB814"/>
              </w:rPr>
              <w:t xml:space="preserve">  </w:t>
            </w:r>
            <w:r w:rsidRPr="0066080A">
              <w:rPr>
                <w:rFonts w:ascii="Calibri" w:hAnsi="Calibri" w:cs="Calibri"/>
                <w:b/>
                <w:bCs/>
                <w:color w:val="0B1F3F"/>
                <w:rtl/>
              </w:rPr>
              <w:t>شراكات عالمية من الطراز الأول</w:t>
            </w:r>
          </w:p>
          <w:p w14:paraId="2959F8BB"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sz w:val="20"/>
                <w:szCs w:val="20"/>
                <w:rtl/>
              </w:rPr>
              <w:t xml:space="preserve">تحالفات استراتيجية مع SAP </w:t>
            </w:r>
            <w:proofErr w:type="spellStart"/>
            <w:r w:rsidRPr="0066080A">
              <w:rPr>
                <w:rFonts w:ascii="Calibri" w:hAnsi="Calibri" w:cs="Calibri"/>
                <w:color w:val="1A1A1A"/>
                <w:sz w:val="20"/>
                <w:szCs w:val="20"/>
                <w:rtl/>
              </w:rPr>
              <w:t>وOracle</w:t>
            </w:r>
            <w:proofErr w:type="spellEnd"/>
            <w:r w:rsidRPr="0066080A">
              <w:rPr>
                <w:rFonts w:ascii="Calibri" w:hAnsi="Calibri" w:cs="Calibri"/>
                <w:color w:val="1A1A1A"/>
                <w:sz w:val="20"/>
                <w:szCs w:val="20"/>
                <w:rtl/>
              </w:rPr>
              <w:t xml:space="preserve"> </w:t>
            </w:r>
            <w:proofErr w:type="spellStart"/>
            <w:r w:rsidRPr="0066080A">
              <w:rPr>
                <w:rFonts w:ascii="Calibri" w:hAnsi="Calibri" w:cs="Calibri"/>
                <w:color w:val="1A1A1A"/>
                <w:sz w:val="20"/>
                <w:szCs w:val="20"/>
                <w:rtl/>
              </w:rPr>
              <w:t>وMicrosoft</w:t>
            </w:r>
            <w:proofErr w:type="spellEnd"/>
            <w:r w:rsidRPr="0066080A">
              <w:rPr>
                <w:rFonts w:ascii="Calibri" w:hAnsi="Calibri" w:cs="Calibri"/>
                <w:color w:val="1A1A1A"/>
                <w:sz w:val="20"/>
                <w:szCs w:val="20"/>
                <w:rtl/>
              </w:rPr>
              <w:t xml:space="preserve"> </w:t>
            </w:r>
            <w:proofErr w:type="spellStart"/>
            <w:r w:rsidRPr="0066080A">
              <w:rPr>
                <w:rFonts w:ascii="Calibri" w:hAnsi="Calibri" w:cs="Calibri"/>
                <w:color w:val="1A1A1A"/>
                <w:sz w:val="20"/>
                <w:szCs w:val="20"/>
                <w:rtl/>
              </w:rPr>
              <w:t>وTemenos</w:t>
            </w:r>
            <w:proofErr w:type="spellEnd"/>
            <w:r w:rsidRPr="0066080A">
              <w:rPr>
                <w:rFonts w:ascii="Calibri" w:hAnsi="Calibri" w:cs="Calibri"/>
                <w:color w:val="1A1A1A"/>
                <w:sz w:val="20"/>
                <w:szCs w:val="20"/>
                <w:rtl/>
              </w:rPr>
              <w:t xml:space="preserve"> </w:t>
            </w:r>
            <w:proofErr w:type="spellStart"/>
            <w:r w:rsidRPr="0066080A">
              <w:rPr>
                <w:rFonts w:ascii="Calibri" w:hAnsi="Calibri" w:cs="Calibri"/>
                <w:color w:val="1A1A1A"/>
                <w:sz w:val="20"/>
                <w:szCs w:val="20"/>
                <w:rtl/>
              </w:rPr>
              <w:t>وTeradata</w:t>
            </w:r>
            <w:proofErr w:type="spellEnd"/>
            <w:r w:rsidRPr="0066080A">
              <w:rPr>
                <w:rFonts w:ascii="Calibri" w:hAnsi="Calibri" w:cs="Calibri"/>
                <w:color w:val="1A1A1A"/>
                <w:sz w:val="20"/>
                <w:szCs w:val="20"/>
                <w:rtl/>
              </w:rPr>
              <w:t xml:space="preserve"> وغيرها، تضمن إتاحة قدرات معتمدة بمستوى المؤسسات الكبرى في كل ارتباط.</w:t>
            </w:r>
          </w:p>
        </w:tc>
      </w:tr>
    </w:tbl>
    <w:p w14:paraId="7083D607" w14:textId="77777777" w:rsidR="005C25AC" w:rsidRPr="0066080A" w:rsidRDefault="005C25AC" w:rsidP="001241DA">
      <w:pPr>
        <w:spacing w:after="160"/>
        <w:jc w:val="right"/>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36BFEED6" w14:textId="77777777">
        <w:tc>
          <w:tcPr>
            <w:tcW w:w="9360" w:type="dxa"/>
            <w:tcBorders>
              <w:top w:val="none" w:sz="0" w:space="0" w:color="FFFFFF"/>
              <w:left w:val="none" w:sz="0" w:space="0" w:color="FFFFFF"/>
              <w:bottom w:val="none" w:sz="0" w:space="0" w:color="FFFFFF"/>
              <w:right w:val="single" w:sz="24" w:space="0" w:color="0B1F3F"/>
            </w:tcBorders>
            <w:shd w:val="clear" w:color="auto" w:fill="F2F6FB"/>
            <w:tcMar>
              <w:top w:w="240" w:type="dxa"/>
              <w:left w:w="320" w:type="dxa"/>
              <w:bottom w:w="240" w:type="dxa"/>
              <w:right w:w="320" w:type="dxa"/>
            </w:tcMar>
          </w:tcPr>
          <w:p w14:paraId="0CB6CB59" w14:textId="77777777" w:rsidR="005C25AC" w:rsidRPr="0066080A" w:rsidRDefault="00000000" w:rsidP="001241DA">
            <w:pPr>
              <w:bidi/>
              <w:spacing w:after="100"/>
              <w:rPr>
                <w:rFonts w:ascii="Calibri" w:hAnsi="Calibri" w:cs="Calibri"/>
              </w:rPr>
            </w:pPr>
            <w:r w:rsidRPr="0066080A">
              <w:rPr>
                <w:rFonts w:ascii="Segoe UI Symbol" w:hAnsi="Segoe UI Symbol" w:cs="Segoe UI Symbol"/>
                <w:b/>
                <w:bCs/>
                <w:color w:val="FFB814"/>
              </w:rPr>
              <w:t>✦</w:t>
            </w:r>
            <w:r w:rsidRPr="0066080A">
              <w:rPr>
                <w:rFonts w:ascii="Calibri" w:hAnsi="Calibri" w:cs="Calibri"/>
                <w:b/>
                <w:bCs/>
                <w:color w:val="FFB814"/>
              </w:rPr>
              <w:t xml:space="preserve">  </w:t>
            </w:r>
            <w:r w:rsidRPr="0066080A">
              <w:rPr>
                <w:rFonts w:ascii="Calibri" w:hAnsi="Calibri" w:cs="Calibri"/>
                <w:b/>
                <w:bCs/>
                <w:color w:val="0B1F3F"/>
                <w:rtl/>
              </w:rPr>
              <w:t>سجل إنجاز مُثبَت</w:t>
            </w:r>
          </w:p>
          <w:p w14:paraId="5BA3D219" w14:textId="77777777" w:rsidR="005C25AC" w:rsidRPr="0066080A" w:rsidRDefault="00000000" w:rsidP="001241DA">
            <w:pPr>
              <w:bidi/>
              <w:spacing w:line="340" w:lineRule="auto"/>
              <w:rPr>
                <w:rFonts w:ascii="Calibri" w:hAnsi="Calibri" w:cs="Calibri"/>
              </w:rPr>
            </w:pPr>
            <w:r w:rsidRPr="0066080A">
              <w:rPr>
                <w:rFonts w:ascii="Calibri" w:hAnsi="Calibri" w:cs="Calibri"/>
                <w:color w:val="1A1A1A"/>
                <w:sz w:val="20"/>
                <w:szCs w:val="20"/>
                <w:rtl/>
              </w:rPr>
              <w:t>أكثر من 15 عاماً من التنفيذ الموثوق وعالي الجودة في أكثر برامج التحول الرقمي تعقيداً بالمنطقة — منذ عام 2008.</w:t>
            </w:r>
          </w:p>
        </w:tc>
      </w:tr>
    </w:tbl>
    <w:p w14:paraId="7C3A54D7" w14:textId="77777777" w:rsidR="005C25AC" w:rsidRPr="0066080A" w:rsidRDefault="005C25AC" w:rsidP="001241DA">
      <w:pPr>
        <w:spacing w:after="160"/>
        <w:jc w:val="right"/>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18AF490B" w14:textId="77777777">
        <w:tc>
          <w:tcPr>
            <w:tcW w:w="9360" w:type="dxa"/>
            <w:tcBorders>
              <w:top w:val="none" w:sz="0" w:space="0" w:color="FFFFFF"/>
              <w:left w:val="none" w:sz="0" w:space="0" w:color="FFFFFF"/>
              <w:bottom w:val="none" w:sz="0" w:space="0" w:color="FFFFFF"/>
              <w:right w:val="single" w:sz="24" w:space="0" w:color="0B1F3F"/>
            </w:tcBorders>
            <w:shd w:val="clear" w:color="auto" w:fill="F2F6FB"/>
            <w:tcMar>
              <w:top w:w="240" w:type="dxa"/>
              <w:left w:w="320" w:type="dxa"/>
              <w:bottom w:w="240" w:type="dxa"/>
              <w:right w:w="320" w:type="dxa"/>
            </w:tcMar>
          </w:tcPr>
          <w:p w14:paraId="64D5B8C9" w14:textId="77777777" w:rsidR="005C25AC" w:rsidRPr="0066080A" w:rsidRDefault="00000000" w:rsidP="001241DA">
            <w:pPr>
              <w:bidi/>
              <w:spacing w:after="100"/>
              <w:rPr>
                <w:rFonts w:ascii="Calibri" w:hAnsi="Calibri" w:cs="Calibri"/>
              </w:rPr>
            </w:pPr>
            <w:r w:rsidRPr="0066080A">
              <w:rPr>
                <w:rFonts w:ascii="Segoe UI Symbol" w:hAnsi="Segoe UI Symbol" w:cs="Segoe UI Symbol"/>
                <w:b/>
                <w:bCs/>
                <w:color w:val="FFB814"/>
              </w:rPr>
              <w:t>✦</w:t>
            </w:r>
            <w:r w:rsidRPr="0066080A">
              <w:rPr>
                <w:rFonts w:ascii="Calibri" w:hAnsi="Calibri" w:cs="Calibri"/>
                <w:b/>
                <w:bCs/>
                <w:color w:val="FFB814"/>
              </w:rPr>
              <w:t xml:space="preserve">  </w:t>
            </w:r>
            <w:r w:rsidRPr="0066080A">
              <w:rPr>
                <w:rFonts w:ascii="Calibri" w:hAnsi="Calibri" w:cs="Calibri"/>
                <w:b/>
                <w:bCs/>
                <w:color w:val="0B1F3F"/>
                <w:rtl/>
              </w:rPr>
              <w:t>شريك إقليمي ملتزم</w:t>
            </w:r>
          </w:p>
          <w:p w14:paraId="761EDA72" w14:textId="35A01F6F" w:rsidR="005C25AC" w:rsidRPr="0066080A" w:rsidRDefault="00000000" w:rsidP="001241DA">
            <w:pPr>
              <w:bidi/>
              <w:spacing w:line="340" w:lineRule="auto"/>
              <w:rPr>
                <w:rFonts w:ascii="Calibri" w:hAnsi="Calibri" w:cs="Calibri"/>
              </w:rPr>
            </w:pPr>
            <w:r w:rsidRPr="0066080A">
              <w:rPr>
                <w:rFonts w:ascii="Calibri" w:hAnsi="Calibri" w:cs="Calibri"/>
                <w:color w:val="1A1A1A"/>
                <w:sz w:val="20"/>
                <w:szCs w:val="20"/>
                <w:rtl/>
              </w:rPr>
              <w:t xml:space="preserve">حضور متنامٍ في مصر والمملكة العربية السعودية، يجمع بين معرفة محلية عميقة، وانسجام ثقافي، ونموذج حوكمة </w:t>
            </w:r>
            <w:r w:rsidR="0004669F" w:rsidRPr="0066080A">
              <w:rPr>
                <w:rFonts w:ascii="Calibri" w:hAnsi="Calibri" w:cs="Calibri" w:hint="cs"/>
                <w:color w:val="1A1A1A"/>
                <w:sz w:val="20"/>
                <w:szCs w:val="20"/>
                <w:rtl/>
              </w:rPr>
              <w:t>مهيكلة</w:t>
            </w:r>
            <w:r w:rsidRPr="0066080A">
              <w:rPr>
                <w:rFonts w:ascii="Calibri" w:hAnsi="Calibri" w:cs="Calibri"/>
                <w:color w:val="1A1A1A"/>
                <w:sz w:val="20"/>
                <w:szCs w:val="20"/>
                <w:rtl/>
              </w:rPr>
              <w:t xml:space="preserve"> بمعايير دولية.</w:t>
            </w:r>
          </w:p>
        </w:tc>
      </w:tr>
    </w:tbl>
    <w:p w14:paraId="1791E79E" w14:textId="77777777" w:rsidR="005C25AC" w:rsidRPr="0066080A" w:rsidRDefault="00000000">
      <w:pPr>
        <w:rPr>
          <w:rFonts w:ascii="Calibri" w:hAnsi="Calibri" w:cs="Calibri"/>
        </w:rPr>
      </w:pPr>
      <w:r w:rsidRPr="0066080A">
        <w:rPr>
          <w:rFonts w:ascii="Calibri" w:hAnsi="Calibri" w:cs="Calibri"/>
        </w:rPr>
        <w:br w:type="page"/>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60"/>
        <w:gridCol w:w="1800"/>
      </w:tblGrid>
      <w:tr w:rsidR="005C25AC" w:rsidRPr="0066080A" w14:paraId="1B344181" w14:textId="77777777">
        <w:tc>
          <w:tcPr>
            <w:tcW w:w="7560" w:type="dxa"/>
            <w:tcBorders>
              <w:top w:val="none" w:sz="0" w:space="0" w:color="FFFFFF"/>
              <w:left w:val="none" w:sz="0" w:space="0" w:color="FFFFFF"/>
              <w:bottom w:val="single" w:sz="12" w:space="0" w:color="FFB814"/>
              <w:right w:val="none" w:sz="0" w:space="0" w:color="FFFFFF"/>
            </w:tcBorders>
            <w:tcMar>
              <w:top w:w="80" w:type="dxa"/>
              <w:left w:w="240" w:type="dxa"/>
              <w:bottom w:w="200" w:type="dxa"/>
              <w:right w:w="240" w:type="dxa"/>
            </w:tcMar>
            <w:vAlign w:val="center"/>
          </w:tcPr>
          <w:p w14:paraId="536F49DA" w14:textId="77777777" w:rsidR="005C25AC" w:rsidRPr="0066080A" w:rsidRDefault="00000000" w:rsidP="0004669F">
            <w:pPr>
              <w:bidi/>
              <w:spacing w:after="60"/>
              <w:rPr>
                <w:rFonts w:ascii="Calibri" w:hAnsi="Calibri" w:cs="Calibri"/>
              </w:rPr>
            </w:pPr>
            <w:r w:rsidRPr="0066080A">
              <w:rPr>
                <w:rFonts w:ascii="Calibri" w:hAnsi="Calibri" w:cs="Calibri"/>
                <w:b/>
                <w:bCs/>
                <w:color w:val="1173BD"/>
                <w:sz w:val="18"/>
                <w:szCs w:val="18"/>
                <w:rtl/>
              </w:rPr>
              <w:lastRenderedPageBreak/>
              <w:t>تواصل معنا</w:t>
            </w:r>
          </w:p>
          <w:p w14:paraId="6F710589" w14:textId="461E153E" w:rsidR="005C25AC" w:rsidRPr="0066080A" w:rsidRDefault="00000000" w:rsidP="0004669F">
            <w:pPr>
              <w:bidi/>
              <w:rPr>
                <w:rFonts w:ascii="Calibri" w:hAnsi="Calibri" w:cs="Calibri"/>
              </w:rPr>
            </w:pPr>
            <w:r w:rsidRPr="0066080A">
              <w:rPr>
                <w:rFonts w:ascii="Calibri" w:hAnsi="Calibri" w:cs="Calibri"/>
                <w:b/>
                <w:bCs/>
                <w:color w:val="0B1F3F"/>
                <w:sz w:val="36"/>
                <w:szCs w:val="36"/>
                <w:rtl/>
              </w:rPr>
              <w:t xml:space="preserve">هل أنت مستعد </w:t>
            </w:r>
            <w:proofErr w:type="spellStart"/>
            <w:r w:rsidRPr="0066080A">
              <w:rPr>
                <w:rFonts w:ascii="Calibri" w:hAnsi="Calibri" w:cs="Calibri"/>
                <w:b/>
                <w:bCs/>
                <w:color w:val="0B1F3F"/>
                <w:sz w:val="36"/>
                <w:szCs w:val="36"/>
                <w:rtl/>
              </w:rPr>
              <w:t>لل</w:t>
            </w:r>
            <w:r w:rsidR="0004669F">
              <w:rPr>
                <w:rFonts w:ascii="Calibri" w:hAnsi="Calibri" w:cs="Calibri" w:hint="cs"/>
                <w:b/>
                <w:bCs/>
                <w:color w:val="0B1F3F"/>
                <w:sz w:val="36"/>
                <w:szCs w:val="36"/>
                <w:rtl/>
              </w:rPr>
              <w:t>إنطلاق</w:t>
            </w:r>
            <w:proofErr w:type="spellEnd"/>
            <w:r w:rsidRPr="0066080A">
              <w:rPr>
                <w:rFonts w:ascii="Calibri" w:hAnsi="Calibri" w:cs="Calibri"/>
                <w:b/>
                <w:bCs/>
                <w:color w:val="0B1F3F"/>
                <w:sz w:val="36"/>
                <w:szCs w:val="36"/>
                <w:rtl/>
              </w:rPr>
              <w:t>؟</w:t>
            </w:r>
          </w:p>
        </w:tc>
        <w:tc>
          <w:tcPr>
            <w:tcW w:w="1800" w:type="dxa"/>
            <w:tcBorders>
              <w:top w:val="none" w:sz="0" w:space="0" w:color="FFFFFF"/>
              <w:left w:val="none" w:sz="0" w:space="0" w:color="FFFFFF"/>
              <w:bottom w:val="none" w:sz="0" w:space="0" w:color="FFFFFF"/>
              <w:right w:val="none" w:sz="0" w:space="0" w:color="FFFFFF"/>
            </w:tcBorders>
            <w:shd w:val="clear" w:color="auto" w:fill="0B1F3F"/>
            <w:tcMar>
              <w:top w:w="240" w:type="dxa"/>
              <w:left w:w="80" w:type="dxa"/>
              <w:bottom w:w="240" w:type="dxa"/>
              <w:right w:w="80" w:type="dxa"/>
            </w:tcMar>
            <w:vAlign w:val="center"/>
          </w:tcPr>
          <w:p w14:paraId="5DEE54B3" w14:textId="77777777" w:rsidR="005C25AC" w:rsidRPr="0066080A" w:rsidRDefault="00000000">
            <w:pPr>
              <w:jc w:val="center"/>
              <w:rPr>
                <w:rFonts w:ascii="Calibri" w:hAnsi="Calibri" w:cs="Calibri"/>
              </w:rPr>
            </w:pPr>
            <w:r w:rsidRPr="0066080A">
              <w:rPr>
                <w:rFonts w:ascii="Calibri" w:hAnsi="Calibri" w:cs="Calibri"/>
                <w:b/>
                <w:bCs/>
                <w:color w:val="FFFFFF"/>
                <w:sz w:val="40"/>
                <w:szCs w:val="40"/>
              </w:rPr>
              <w:t>09</w:t>
            </w:r>
          </w:p>
        </w:tc>
      </w:tr>
    </w:tbl>
    <w:p w14:paraId="3EC1A99C" w14:textId="77777777" w:rsidR="005C25AC" w:rsidRPr="0066080A" w:rsidRDefault="005C25AC">
      <w:pPr>
        <w:spacing w:after="200"/>
        <w:rPr>
          <w:rFonts w:ascii="Calibri" w:hAnsi="Calibri" w:cs="Calibri"/>
        </w:rPr>
      </w:pPr>
    </w:p>
    <w:p w14:paraId="2694A4E8" w14:textId="77777777" w:rsidR="005C25AC" w:rsidRPr="0004669F" w:rsidRDefault="00000000" w:rsidP="0004669F">
      <w:pPr>
        <w:bidi/>
        <w:spacing w:after="280" w:line="360" w:lineRule="auto"/>
        <w:rPr>
          <w:rFonts w:ascii="Calibri" w:hAnsi="Calibri" w:cs="Calibri"/>
          <w:sz w:val="24"/>
          <w:szCs w:val="24"/>
        </w:rPr>
      </w:pPr>
      <w:r w:rsidRPr="0004669F">
        <w:rPr>
          <w:rFonts w:ascii="Calibri" w:hAnsi="Calibri" w:cs="Calibri"/>
          <w:color w:val="1A1A1A"/>
          <w:sz w:val="24"/>
          <w:szCs w:val="24"/>
          <w:rtl/>
        </w:rPr>
        <w:t xml:space="preserve">يتطلَّب التحول الرقمي شريكاً يمتلك الخبرة لإدارة التعقيد، والنزاهة لتقديم المشورة الصادقة، والمرونة للتنفيذ تحت الضغط. ولقد بنت </w:t>
      </w:r>
      <w:r w:rsidRPr="0004669F">
        <w:rPr>
          <w:rFonts w:ascii="Calibri" w:hAnsi="Calibri" w:cs="Calibri"/>
          <w:b/>
          <w:bCs/>
          <w:color w:val="0B1F3F"/>
          <w:sz w:val="24"/>
          <w:szCs w:val="24"/>
        </w:rPr>
        <w:t>WAVZ</w:t>
      </w:r>
      <w:r w:rsidRPr="0004669F">
        <w:rPr>
          <w:rFonts w:ascii="Calibri" w:hAnsi="Calibri" w:cs="Calibri"/>
          <w:color w:val="1A1A1A"/>
          <w:sz w:val="24"/>
          <w:szCs w:val="24"/>
          <w:rtl/>
        </w:rPr>
        <w:t xml:space="preserve"> سمعتها على هذه القيم تحديداً.</w:t>
      </w:r>
    </w:p>
    <w:p w14:paraId="2F872CF4" w14:textId="77777777" w:rsidR="005C25AC" w:rsidRPr="0004669F" w:rsidRDefault="00000000" w:rsidP="0004669F">
      <w:pPr>
        <w:bidi/>
        <w:spacing w:after="400" w:line="360" w:lineRule="auto"/>
        <w:rPr>
          <w:rFonts w:ascii="Calibri" w:hAnsi="Calibri" w:cs="Calibri"/>
          <w:sz w:val="24"/>
          <w:szCs w:val="24"/>
        </w:rPr>
      </w:pPr>
      <w:r w:rsidRPr="0004669F">
        <w:rPr>
          <w:rFonts w:ascii="Calibri" w:hAnsi="Calibri" w:cs="Calibri"/>
          <w:color w:val="1A1A1A"/>
          <w:sz w:val="24"/>
          <w:szCs w:val="24"/>
          <w:rtl/>
        </w:rPr>
        <w:t>ومع دخول المؤسسات والحكومات في المنطقة عصراً جديداً من الذكاء المدعوم بالذكاء الاصطناعي والعمليات السحابية الأصيلة، نضع أنفسنا كالشريك الموثوق الذي يُمكِّن المؤسسات لا من تنفيذ الحلول فحسب — بل من التطور بثقةٍ تامة.</w:t>
      </w: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5C25AC" w:rsidRPr="0066080A" w14:paraId="0C41A408" w14:textId="77777777" w:rsidTr="0004669F">
        <w:tc>
          <w:tcPr>
            <w:tcW w:w="3120" w:type="dxa"/>
            <w:tcBorders>
              <w:top w:val="none" w:sz="0" w:space="0" w:color="FFFFFF"/>
              <w:left w:val="none" w:sz="0" w:space="0" w:color="FFFFFF"/>
              <w:bottom w:val="none" w:sz="0" w:space="0" w:color="FFFFFF"/>
              <w:right w:val="none" w:sz="0" w:space="0" w:color="FFFFFF"/>
            </w:tcBorders>
            <w:shd w:val="clear" w:color="auto" w:fill="0B1F3F"/>
            <w:tcMar>
              <w:top w:w="320" w:type="dxa"/>
              <w:left w:w="260" w:type="dxa"/>
              <w:bottom w:w="320" w:type="dxa"/>
              <w:right w:w="260" w:type="dxa"/>
            </w:tcMar>
          </w:tcPr>
          <w:p w14:paraId="6FD449DB" w14:textId="77777777" w:rsidR="005C25AC" w:rsidRPr="0004669F" w:rsidRDefault="00000000" w:rsidP="0004669F">
            <w:pPr>
              <w:bidi/>
              <w:spacing w:after="120"/>
              <w:jc w:val="center"/>
              <w:rPr>
                <w:rFonts w:ascii="Calibri" w:hAnsi="Calibri" w:cs="Calibri"/>
                <w:sz w:val="24"/>
                <w:szCs w:val="24"/>
              </w:rPr>
            </w:pPr>
            <w:r w:rsidRPr="0004669F">
              <w:rPr>
                <w:rFonts w:ascii="Segoe UI Symbol" w:hAnsi="Segoe UI Symbol" w:cs="Segoe UI Symbol"/>
                <w:b/>
                <w:bCs/>
                <w:color w:val="FFB814"/>
                <w:sz w:val="24"/>
                <w:szCs w:val="24"/>
              </w:rPr>
              <w:t>▣</w:t>
            </w:r>
          </w:p>
          <w:p w14:paraId="3E223FC2" w14:textId="77777777" w:rsidR="005C25AC" w:rsidRPr="0004669F" w:rsidRDefault="00000000" w:rsidP="0004669F">
            <w:pPr>
              <w:bidi/>
              <w:spacing w:after="120"/>
              <w:jc w:val="center"/>
              <w:rPr>
                <w:rFonts w:ascii="Calibri" w:hAnsi="Calibri" w:cs="Calibri"/>
                <w:sz w:val="24"/>
                <w:szCs w:val="24"/>
              </w:rPr>
            </w:pPr>
            <w:r w:rsidRPr="0004669F">
              <w:rPr>
                <w:rFonts w:ascii="Calibri" w:hAnsi="Calibri" w:cs="Calibri"/>
                <w:b/>
                <w:bCs/>
                <w:color w:val="1173BD"/>
                <w:sz w:val="24"/>
                <w:szCs w:val="24"/>
                <w:rtl/>
              </w:rPr>
              <w:t>زورونا</w:t>
            </w:r>
          </w:p>
          <w:p w14:paraId="42F4D037"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tl/>
              </w:rPr>
              <w:t>حديقة المعادي التكنولوجية،</w:t>
            </w:r>
          </w:p>
          <w:p w14:paraId="44E4A68C"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tl/>
              </w:rPr>
              <w:t>مبنى B2، بلوك MB3،</w:t>
            </w:r>
          </w:p>
          <w:p w14:paraId="12D6172A"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tl/>
              </w:rPr>
              <w:t>القاهرة، مصر</w:t>
            </w:r>
          </w:p>
        </w:tc>
        <w:tc>
          <w:tcPr>
            <w:tcW w:w="3120" w:type="dxa"/>
            <w:tcBorders>
              <w:top w:val="none" w:sz="0" w:space="0" w:color="FFFFFF"/>
              <w:left w:val="none" w:sz="0" w:space="0" w:color="FFFFFF"/>
              <w:bottom w:val="none" w:sz="0" w:space="0" w:color="FFFFFF"/>
              <w:right w:val="none" w:sz="0" w:space="0" w:color="FFFFFF"/>
            </w:tcBorders>
            <w:shd w:val="clear" w:color="auto" w:fill="0B1F3F"/>
            <w:tcMar>
              <w:top w:w="320" w:type="dxa"/>
              <w:left w:w="260" w:type="dxa"/>
              <w:bottom w:w="320" w:type="dxa"/>
              <w:right w:w="260" w:type="dxa"/>
            </w:tcMar>
          </w:tcPr>
          <w:p w14:paraId="3A43529E" w14:textId="77777777" w:rsidR="005C25AC" w:rsidRPr="0004669F" w:rsidRDefault="00000000" w:rsidP="0004669F">
            <w:pPr>
              <w:bidi/>
              <w:spacing w:after="120"/>
              <w:jc w:val="center"/>
              <w:rPr>
                <w:rFonts w:ascii="Calibri" w:hAnsi="Calibri" w:cs="Calibri"/>
                <w:sz w:val="24"/>
                <w:szCs w:val="24"/>
              </w:rPr>
            </w:pPr>
            <w:r w:rsidRPr="0004669F">
              <w:rPr>
                <w:rFonts w:ascii="Apple Color Emoji" w:hAnsi="Apple Color Emoji" w:cs="Apple Color Emoji"/>
                <w:b/>
                <w:bCs/>
                <w:color w:val="FFB814"/>
                <w:sz w:val="24"/>
                <w:szCs w:val="24"/>
              </w:rPr>
              <w:t>☎</w:t>
            </w:r>
          </w:p>
          <w:p w14:paraId="43C53F41" w14:textId="77777777" w:rsidR="005C25AC" w:rsidRPr="0004669F" w:rsidRDefault="00000000" w:rsidP="0004669F">
            <w:pPr>
              <w:bidi/>
              <w:spacing w:after="120"/>
              <w:jc w:val="center"/>
              <w:rPr>
                <w:rFonts w:ascii="Calibri" w:hAnsi="Calibri" w:cs="Calibri"/>
                <w:sz w:val="24"/>
                <w:szCs w:val="24"/>
              </w:rPr>
            </w:pPr>
            <w:r w:rsidRPr="0004669F">
              <w:rPr>
                <w:rFonts w:ascii="Calibri" w:hAnsi="Calibri" w:cs="Calibri"/>
                <w:b/>
                <w:bCs/>
                <w:color w:val="1173BD"/>
                <w:sz w:val="24"/>
                <w:szCs w:val="24"/>
                <w:rtl/>
              </w:rPr>
              <w:t>اتصل بنا</w:t>
            </w:r>
          </w:p>
          <w:p w14:paraId="011881E0"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Pr>
              <w:t>‎+2 02 2120 1430‎</w:t>
            </w:r>
          </w:p>
          <w:p w14:paraId="243B1903"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tl/>
              </w:rPr>
              <w:t>الأحد – الخميس، 9 صباحاً – 5 مساءً</w:t>
            </w:r>
          </w:p>
        </w:tc>
        <w:tc>
          <w:tcPr>
            <w:tcW w:w="3120" w:type="dxa"/>
            <w:tcBorders>
              <w:top w:val="none" w:sz="0" w:space="0" w:color="FFFFFF"/>
              <w:left w:val="none" w:sz="0" w:space="0" w:color="FFFFFF"/>
              <w:bottom w:val="none" w:sz="0" w:space="0" w:color="FFFFFF"/>
              <w:right w:val="none" w:sz="0" w:space="0" w:color="FFFFFF"/>
            </w:tcBorders>
            <w:shd w:val="clear" w:color="auto" w:fill="0B1F3F"/>
            <w:tcMar>
              <w:top w:w="320" w:type="dxa"/>
              <w:left w:w="260" w:type="dxa"/>
              <w:bottom w:w="320" w:type="dxa"/>
              <w:right w:w="260" w:type="dxa"/>
            </w:tcMar>
          </w:tcPr>
          <w:p w14:paraId="0A3B4922" w14:textId="77777777" w:rsidR="005C25AC" w:rsidRPr="0004669F" w:rsidRDefault="00000000" w:rsidP="0004669F">
            <w:pPr>
              <w:bidi/>
              <w:spacing w:after="120"/>
              <w:jc w:val="center"/>
              <w:rPr>
                <w:rFonts w:ascii="Calibri" w:hAnsi="Calibri" w:cs="Calibri"/>
                <w:sz w:val="24"/>
                <w:szCs w:val="24"/>
              </w:rPr>
            </w:pPr>
            <w:r w:rsidRPr="0004669F">
              <w:rPr>
                <w:rFonts w:ascii="Apple Color Emoji" w:hAnsi="Apple Color Emoji" w:cs="Apple Color Emoji"/>
                <w:b/>
                <w:bCs/>
                <w:color w:val="FFB814"/>
                <w:sz w:val="24"/>
                <w:szCs w:val="24"/>
              </w:rPr>
              <w:t>✉</w:t>
            </w:r>
          </w:p>
          <w:p w14:paraId="1F714F72" w14:textId="77777777" w:rsidR="005C25AC" w:rsidRPr="0004669F" w:rsidRDefault="00000000" w:rsidP="0004669F">
            <w:pPr>
              <w:bidi/>
              <w:spacing w:after="120"/>
              <w:jc w:val="center"/>
              <w:rPr>
                <w:rFonts w:ascii="Calibri" w:hAnsi="Calibri" w:cs="Calibri"/>
                <w:sz w:val="24"/>
                <w:szCs w:val="24"/>
              </w:rPr>
            </w:pPr>
            <w:r w:rsidRPr="0004669F">
              <w:rPr>
                <w:rFonts w:ascii="Calibri" w:hAnsi="Calibri" w:cs="Calibri"/>
                <w:b/>
                <w:bCs/>
                <w:color w:val="1173BD"/>
                <w:sz w:val="24"/>
                <w:szCs w:val="24"/>
                <w:rtl/>
              </w:rPr>
              <w:t>البريد الإلكتروني والموقع</w:t>
            </w:r>
          </w:p>
          <w:p w14:paraId="59017914"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Pr>
              <w:t>info@wavz.com.eg</w:t>
            </w:r>
          </w:p>
          <w:p w14:paraId="288EE05A" w14:textId="77777777" w:rsidR="005C25AC" w:rsidRPr="0004669F" w:rsidRDefault="00000000" w:rsidP="0004669F">
            <w:pPr>
              <w:bidi/>
              <w:spacing w:after="60" w:line="300" w:lineRule="auto"/>
              <w:jc w:val="center"/>
              <w:rPr>
                <w:rFonts w:ascii="Calibri" w:hAnsi="Calibri" w:cs="Calibri"/>
                <w:sz w:val="24"/>
                <w:szCs w:val="24"/>
              </w:rPr>
            </w:pPr>
            <w:r w:rsidRPr="0004669F">
              <w:rPr>
                <w:rFonts w:ascii="Calibri" w:hAnsi="Calibri" w:cs="Calibri"/>
                <w:color w:val="FFFFFF"/>
                <w:sz w:val="24"/>
                <w:szCs w:val="24"/>
              </w:rPr>
              <w:t>wavz.com.eg</w:t>
            </w:r>
          </w:p>
        </w:tc>
      </w:tr>
    </w:tbl>
    <w:p w14:paraId="4D3E7762" w14:textId="77777777" w:rsidR="005C25AC" w:rsidRPr="0066080A" w:rsidRDefault="005C25AC">
      <w:pPr>
        <w:spacing w:after="400"/>
        <w:rPr>
          <w:rFonts w:ascii="Calibri" w:hAnsi="Calibri" w:cs="Calibri"/>
        </w:rPr>
      </w:pPr>
    </w:p>
    <w:tbl>
      <w:tblPr>
        <w:bidiVisual/>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5C25AC" w:rsidRPr="0066080A" w14:paraId="1ADBA77B" w14:textId="77777777">
        <w:tc>
          <w:tcPr>
            <w:tcW w:w="9360" w:type="dxa"/>
            <w:tcBorders>
              <w:top w:val="none" w:sz="0" w:space="0" w:color="FFFFFF"/>
              <w:left w:val="none" w:sz="0" w:space="0" w:color="FFFFFF"/>
              <w:bottom w:val="none" w:sz="0" w:space="0" w:color="FFFFFF"/>
              <w:right w:val="none" w:sz="0" w:space="0" w:color="FFFFFF"/>
            </w:tcBorders>
            <w:shd w:val="clear" w:color="auto" w:fill="F2F6FB"/>
            <w:tcMar>
              <w:top w:w="280" w:type="dxa"/>
              <w:left w:w="320" w:type="dxa"/>
              <w:bottom w:w="280" w:type="dxa"/>
              <w:right w:w="320" w:type="dxa"/>
            </w:tcMar>
          </w:tcPr>
          <w:p w14:paraId="7076D872" w14:textId="4AC2E53F" w:rsidR="005C25AC" w:rsidRPr="0066080A" w:rsidRDefault="00000000">
            <w:pPr>
              <w:bidi/>
              <w:spacing w:after="100"/>
              <w:jc w:val="center"/>
              <w:rPr>
                <w:rFonts w:ascii="Calibri" w:hAnsi="Calibri" w:cs="Calibri"/>
              </w:rPr>
            </w:pPr>
            <w:r w:rsidRPr="0066080A">
              <w:rPr>
                <w:rFonts w:ascii="Calibri" w:hAnsi="Calibri" w:cs="Calibri"/>
                <w:b/>
                <w:bCs/>
                <w:color w:val="0B1F3F"/>
                <w:sz w:val="26"/>
                <w:szCs w:val="26"/>
              </w:rPr>
              <w:t xml:space="preserve">WAVZ </w:t>
            </w:r>
            <w:r w:rsidR="0004669F">
              <w:rPr>
                <w:rFonts w:ascii="Calibri" w:hAnsi="Calibri" w:cs="Calibri" w:hint="cs"/>
                <w:b/>
                <w:bCs/>
                <w:color w:val="0B1F3F"/>
                <w:sz w:val="26"/>
                <w:szCs w:val="26"/>
                <w:rtl/>
              </w:rPr>
              <w:t xml:space="preserve"> </w:t>
            </w:r>
            <w:r w:rsidRPr="0066080A">
              <w:rPr>
                <w:rFonts w:ascii="Calibri" w:hAnsi="Calibri" w:cs="Calibri"/>
                <w:b/>
                <w:bCs/>
                <w:color w:val="0B1F3F"/>
                <w:sz w:val="26"/>
                <w:szCs w:val="26"/>
                <w:rtl/>
              </w:rPr>
              <w:t>للتحول الرقمي</w:t>
            </w:r>
          </w:p>
          <w:p w14:paraId="1A5A7232" w14:textId="77777777" w:rsidR="005C25AC" w:rsidRPr="0066080A" w:rsidRDefault="00000000">
            <w:pPr>
              <w:jc w:val="center"/>
              <w:rPr>
                <w:rFonts w:ascii="Calibri" w:hAnsi="Calibri" w:cs="Calibri"/>
              </w:rPr>
            </w:pPr>
            <w:r w:rsidRPr="0066080A">
              <w:rPr>
                <w:rFonts w:ascii="Calibri" w:hAnsi="Calibri" w:cs="Calibri"/>
                <w:i/>
                <w:iCs/>
                <w:color w:val="1173BD"/>
              </w:rPr>
              <w:t>wavz.com.eg</w:t>
            </w:r>
          </w:p>
        </w:tc>
      </w:tr>
    </w:tbl>
    <w:p w14:paraId="77B4DFD0" w14:textId="77777777" w:rsidR="009E448A" w:rsidRDefault="009E448A"/>
    <w:sectPr w:rsidR="009E448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0AA8" w14:textId="77777777" w:rsidR="009E0DC1" w:rsidRDefault="009E0DC1">
      <w:pPr>
        <w:spacing w:line="240" w:lineRule="auto"/>
      </w:pPr>
      <w:r>
        <w:separator/>
      </w:r>
    </w:p>
  </w:endnote>
  <w:endnote w:type="continuationSeparator" w:id="0">
    <w:p w14:paraId="21EBC322" w14:textId="77777777" w:rsidR="009E0DC1" w:rsidRDefault="009E0D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360" w:type="dxa"/>
      <w:tblBorders>
        <w:top w:val="single" w:sz="4" w:space="0" w:color="D7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5C25AC" w14:paraId="454BEAA9" w14:textId="77777777">
      <w:tc>
        <w:tcPr>
          <w:tcW w:w="3120" w:type="dxa"/>
          <w:tcBorders>
            <w:top w:val="none" w:sz="0" w:space="0" w:color="FFFFFF"/>
            <w:left w:val="none" w:sz="0" w:space="0" w:color="FFFFFF"/>
            <w:bottom w:val="none" w:sz="0" w:space="0" w:color="FFFFFF"/>
            <w:right w:val="none" w:sz="0" w:space="0" w:color="FFFFFF"/>
          </w:tcBorders>
          <w:tcMar>
            <w:top w:w="120" w:type="dxa"/>
            <w:left w:w="0" w:type="dxa"/>
            <w:bottom w:w="60" w:type="dxa"/>
            <w:right w:w="0" w:type="dxa"/>
          </w:tcMar>
        </w:tcPr>
        <w:p w14:paraId="76FA7FC4" w14:textId="77777777" w:rsidR="005C25AC" w:rsidRDefault="00000000" w:rsidP="0066080A">
          <w:pPr>
            <w:jc w:val="right"/>
          </w:pPr>
          <w:r>
            <w:rPr>
              <w:color w:val="5A6472"/>
              <w:sz w:val="16"/>
              <w:szCs w:val="16"/>
            </w:rPr>
            <w:t xml:space="preserve">Page </w:t>
          </w:r>
          <w:r>
            <w:rPr>
              <w:b/>
              <w:bCs/>
              <w:color w:val="0B1F3F"/>
              <w:sz w:val="16"/>
              <w:szCs w:val="16"/>
            </w:rPr>
            <w:fldChar w:fldCharType="begin"/>
          </w:r>
          <w:r>
            <w:rPr>
              <w:b/>
              <w:bCs/>
              <w:color w:val="0B1F3F"/>
              <w:sz w:val="16"/>
              <w:szCs w:val="16"/>
            </w:rPr>
            <w:instrText>PAGE</w:instrText>
          </w:r>
          <w:r>
            <w:rPr>
              <w:b/>
              <w:bCs/>
              <w:color w:val="0B1F3F"/>
              <w:sz w:val="16"/>
              <w:szCs w:val="16"/>
            </w:rPr>
            <w:fldChar w:fldCharType="separate"/>
          </w:r>
          <w:r w:rsidR="0066080A">
            <w:rPr>
              <w:b/>
              <w:bCs/>
              <w:noProof/>
              <w:color w:val="0B1F3F"/>
              <w:sz w:val="16"/>
              <w:szCs w:val="16"/>
            </w:rPr>
            <w:t>1</w:t>
          </w:r>
          <w:r>
            <w:rPr>
              <w:b/>
              <w:bCs/>
              <w:color w:val="0B1F3F"/>
              <w:sz w:val="16"/>
              <w:szCs w:val="16"/>
            </w:rPr>
            <w:fldChar w:fldCharType="end"/>
          </w:r>
          <w:r>
            <w:rPr>
              <w:color w:val="5A6472"/>
              <w:sz w:val="16"/>
              <w:szCs w:val="16"/>
            </w:rPr>
            <w:t xml:space="preserve"> / </w:t>
          </w:r>
          <w:r>
            <w:rPr>
              <w:color w:val="5A6472"/>
              <w:sz w:val="16"/>
              <w:szCs w:val="16"/>
            </w:rPr>
            <w:fldChar w:fldCharType="begin"/>
          </w:r>
          <w:r>
            <w:rPr>
              <w:color w:val="5A6472"/>
              <w:sz w:val="16"/>
              <w:szCs w:val="16"/>
            </w:rPr>
            <w:instrText>NUMPAGES</w:instrText>
          </w:r>
          <w:r>
            <w:rPr>
              <w:color w:val="5A6472"/>
              <w:sz w:val="16"/>
              <w:szCs w:val="16"/>
            </w:rPr>
            <w:fldChar w:fldCharType="separate"/>
          </w:r>
          <w:r w:rsidR="0066080A">
            <w:rPr>
              <w:noProof/>
              <w:color w:val="5A6472"/>
              <w:sz w:val="16"/>
              <w:szCs w:val="16"/>
            </w:rPr>
            <w:t>2</w:t>
          </w:r>
          <w:r>
            <w:rPr>
              <w:color w:val="5A6472"/>
              <w:sz w:val="16"/>
              <w:szCs w:val="16"/>
            </w:rPr>
            <w:fldChar w:fldCharType="end"/>
          </w:r>
        </w:p>
      </w:tc>
      <w:tc>
        <w:tcPr>
          <w:tcW w:w="3120" w:type="dxa"/>
          <w:tcBorders>
            <w:top w:val="none" w:sz="0" w:space="0" w:color="FFFFFF"/>
            <w:left w:val="none" w:sz="0" w:space="0" w:color="FFFFFF"/>
            <w:bottom w:val="none" w:sz="0" w:space="0" w:color="FFFFFF"/>
            <w:right w:val="none" w:sz="0" w:space="0" w:color="FFFFFF"/>
          </w:tcBorders>
          <w:tcMar>
            <w:top w:w="120" w:type="dxa"/>
            <w:left w:w="0" w:type="dxa"/>
            <w:bottom w:w="60" w:type="dxa"/>
            <w:right w:w="0" w:type="dxa"/>
          </w:tcMar>
        </w:tcPr>
        <w:p w14:paraId="030466E9" w14:textId="77777777" w:rsidR="005C25AC" w:rsidRDefault="00000000">
          <w:pPr>
            <w:jc w:val="center"/>
          </w:pPr>
          <w:r>
            <w:rPr>
              <w:color w:val="5A6472"/>
              <w:sz w:val="16"/>
              <w:szCs w:val="16"/>
            </w:rPr>
            <w:t>wavz.com.eg  ·  info@wavz.com.eg</w:t>
          </w:r>
        </w:p>
      </w:tc>
      <w:tc>
        <w:tcPr>
          <w:tcW w:w="3120" w:type="dxa"/>
          <w:tcBorders>
            <w:top w:val="none" w:sz="0" w:space="0" w:color="FFFFFF"/>
            <w:left w:val="none" w:sz="0" w:space="0" w:color="FFFFFF"/>
            <w:bottom w:val="none" w:sz="0" w:space="0" w:color="FFFFFF"/>
            <w:right w:val="none" w:sz="0" w:space="0" w:color="FFFFFF"/>
          </w:tcBorders>
          <w:tcMar>
            <w:top w:w="120" w:type="dxa"/>
            <w:left w:w="0" w:type="dxa"/>
            <w:bottom w:w="60" w:type="dxa"/>
            <w:right w:w="0" w:type="dxa"/>
          </w:tcMar>
        </w:tcPr>
        <w:p w14:paraId="5AECB0EA" w14:textId="77777777" w:rsidR="005C25AC" w:rsidRDefault="00000000">
          <w:pPr>
            <w:bidi/>
            <w:spacing w:line="300" w:lineRule="auto"/>
            <w:jc w:val="right"/>
          </w:pPr>
          <w:r>
            <w:rPr>
              <w:b/>
              <w:bCs/>
              <w:color w:val="0B1F3F"/>
              <w:sz w:val="16"/>
              <w:szCs w:val="16"/>
            </w:rPr>
            <w:t>WAVZ</w:t>
          </w:r>
          <w:r>
            <w:rPr>
              <w:color w:val="5A6472"/>
              <w:sz w:val="16"/>
              <w:szCs w:val="16"/>
              <w:rtl/>
            </w:rPr>
            <w:t xml:space="preserve">  للتحول الرقمي</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F45A2" w14:textId="77777777" w:rsidR="009E0DC1" w:rsidRDefault="009E0DC1">
      <w:pPr>
        <w:spacing w:line="240" w:lineRule="auto"/>
      </w:pPr>
      <w:r>
        <w:separator/>
      </w:r>
    </w:p>
  </w:footnote>
  <w:footnote w:type="continuationSeparator" w:id="0">
    <w:p w14:paraId="29B11BAA" w14:textId="77777777" w:rsidR="009E0DC1" w:rsidRDefault="009E0D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360" w:type="dxa"/>
      <w:tblBorders>
        <w:top w:val="none" w:sz="0" w:space="0" w:color="FFFFFF"/>
        <w:left w:val="none" w:sz="0" w:space="0" w:color="FFFFFF"/>
        <w:bottom w:val="single" w:sz="6" w:space="0" w:color="FFB814"/>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5C25AC" w14:paraId="7F81D363" w14:textId="77777777">
      <w:tc>
        <w:tcPr>
          <w:tcW w:w="4680" w:type="dxa"/>
          <w:tcBorders>
            <w:top w:val="none" w:sz="0" w:space="0" w:color="FFFFFF"/>
            <w:left w:val="none" w:sz="0" w:space="0" w:color="FFFFFF"/>
            <w:bottom w:val="none" w:sz="0" w:space="0" w:color="FFFFFF"/>
            <w:right w:val="none" w:sz="0" w:space="0" w:color="FFFFFF"/>
          </w:tcBorders>
          <w:tcMar>
            <w:top w:w="60" w:type="dxa"/>
            <w:left w:w="0" w:type="dxa"/>
            <w:bottom w:w="120" w:type="dxa"/>
            <w:right w:w="0" w:type="dxa"/>
          </w:tcMar>
          <w:vAlign w:val="bottom"/>
        </w:tcPr>
        <w:p w14:paraId="2F41C7B3" w14:textId="77777777" w:rsidR="005C25AC" w:rsidRDefault="00000000" w:rsidP="0066080A">
          <w:pPr>
            <w:jc w:val="right"/>
          </w:pPr>
          <w:r>
            <w:rPr>
              <w:color w:val="5A6472"/>
              <w:sz w:val="18"/>
              <w:szCs w:val="18"/>
            </w:rPr>
            <w:t>Company Profile  ·  2026</w:t>
          </w:r>
        </w:p>
      </w:tc>
      <w:tc>
        <w:tcPr>
          <w:tcW w:w="4680" w:type="dxa"/>
          <w:tcBorders>
            <w:top w:val="none" w:sz="0" w:space="0" w:color="FFFFFF"/>
            <w:left w:val="none" w:sz="0" w:space="0" w:color="FFFFFF"/>
            <w:bottom w:val="none" w:sz="0" w:space="0" w:color="FFFFFF"/>
            <w:right w:val="none" w:sz="0" w:space="0" w:color="FFFFFF"/>
          </w:tcBorders>
          <w:tcMar>
            <w:top w:w="60" w:type="dxa"/>
            <w:left w:w="0" w:type="dxa"/>
            <w:bottom w:w="120" w:type="dxa"/>
            <w:right w:w="0" w:type="dxa"/>
          </w:tcMar>
          <w:vAlign w:val="bottom"/>
        </w:tcPr>
        <w:p w14:paraId="0996F6AC" w14:textId="77777777" w:rsidR="005C25AC" w:rsidRDefault="00000000">
          <w:pPr>
            <w:bidi/>
            <w:jc w:val="right"/>
          </w:pPr>
          <w:r>
            <w:rPr>
              <w:b/>
              <w:bCs/>
              <w:color w:val="0B1F3F"/>
            </w:rPr>
            <w:t>WAVZ</w:t>
          </w:r>
          <w:r>
            <w:rPr>
              <w:color w:val="5A6472"/>
              <w:sz w:val="20"/>
              <w:szCs w:val="20"/>
              <w:rtl/>
            </w:rPr>
            <w:t xml:space="preserve">   للتحول الرقمي</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16553"/>
    <w:multiLevelType w:val="hybridMultilevel"/>
    <w:tmpl w:val="DE12DC7E"/>
    <w:lvl w:ilvl="0" w:tplc="92847076">
      <w:start w:val="1"/>
      <w:numFmt w:val="bullet"/>
      <w:lvlText w:val="●"/>
      <w:lvlJc w:val="left"/>
      <w:pPr>
        <w:ind w:left="720" w:hanging="360"/>
      </w:pPr>
    </w:lvl>
    <w:lvl w:ilvl="1" w:tplc="E4E6D710">
      <w:start w:val="1"/>
      <w:numFmt w:val="bullet"/>
      <w:lvlText w:val="○"/>
      <w:lvlJc w:val="left"/>
      <w:pPr>
        <w:ind w:left="1440" w:hanging="360"/>
      </w:pPr>
    </w:lvl>
    <w:lvl w:ilvl="2" w:tplc="0FCA0432">
      <w:start w:val="1"/>
      <w:numFmt w:val="bullet"/>
      <w:lvlText w:val="■"/>
      <w:lvlJc w:val="left"/>
      <w:pPr>
        <w:ind w:left="2160" w:hanging="360"/>
      </w:pPr>
    </w:lvl>
    <w:lvl w:ilvl="3" w:tplc="714CDACA">
      <w:start w:val="1"/>
      <w:numFmt w:val="bullet"/>
      <w:lvlText w:val="●"/>
      <w:lvlJc w:val="left"/>
      <w:pPr>
        <w:ind w:left="2880" w:hanging="360"/>
      </w:pPr>
    </w:lvl>
    <w:lvl w:ilvl="4" w:tplc="30D47F50">
      <w:start w:val="1"/>
      <w:numFmt w:val="bullet"/>
      <w:lvlText w:val="○"/>
      <w:lvlJc w:val="left"/>
      <w:pPr>
        <w:ind w:left="3600" w:hanging="360"/>
      </w:pPr>
    </w:lvl>
    <w:lvl w:ilvl="5" w:tplc="A100FE62">
      <w:start w:val="1"/>
      <w:numFmt w:val="bullet"/>
      <w:lvlText w:val="■"/>
      <w:lvlJc w:val="left"/>
      <w:pPr>
        <w:ind w:left="4320" w:hanging="360"/>
      </w:pPr>
    </w:lvl>
    <w:lvl w:ilvl="6" w:tplc="C3FE69CA">
      <w:start w:val="1"/>
      <w:numFmt w:val="bullet"/>
      <w:lvlText w:val="●"/>
      <w:lvlJc w:val="left"/>
      <w:pPr>
        <w:ind w:left="5040" w:hanging="360"/>
      </w:pPr>
    </w:lvl>
    <w:lvl w:ilvl="7" w:tplc="FBEE9D22">
      <w:start w:val="1"/>
      <w:numFmt w:val="bullet"/>
      <w:lvlText w:val="●"/>
      <w:lvlJc w:val="left"/>
      <w:pPr>
        <w:ind w:left="5760" w:hanging="360"/>
      </w:pPr>
    </w:lvl>
    <w:lvl w:ilvl="8" w:tplc="CCAA2916">
      <w:start w:val="1"/>
      <w:numFmt w:val="bullet"/>
      <w:lvlText w:val="●"/>
      <w:lvlJc w:val="left"/>
      <w:pPr>
        <w:ind w:left="6480" w:hanging="360"/>
      </w:pPr>
    </w:lvl>
  </w:abstractNum>
  <w:num w:numId="1" w16cid:durableId="245843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5AC"/>
    <w:rsid w:val="0004669F"/>
    <w:rsid w:val="001241DA"/>
    <w:rsid w:val="00180ECD"/>
    <w:rsid w:val="00265262"/>
    <w:rsid w:val="004C228E"/>
    <w:rsid w:val="005C25AC"/>
    <w:rsid w:val="0066080A"/>
    <w:rsid w:val="007B0AFB"/>
    <w:rsid w:val="00821C5F"/>
    <w:rsid w:val="009E0DC1"/>
    <w:rsid w:val="009E448A"/>
    <w:rsid w:val="00D008E7"/>
    <w:rsid w:val="00DE73F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304F9F7"/>
  <w15:docId w15:val="{35D2E1A0-17F6-6D4B-AD3F-BFA535F7E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80A"/>
    <w:pPr>
      <w:tabs>
        <w:tab w:val="center" w:pos="4680"/>
        <w:tab w:val="right" w:pos="9360"/>
      </w:tabs>
      <w:spacing w:line="240" w:lineRule="auto"/>
    </w:pPr>
  </w:style>
  <w:style w:type="character" w:customStyle="1" w:styleId="HeaderChar">
    <w:name w:val="Header Char"/>
    <w:basedOn w:val="DefaultParagraphFont"/>
    <w:link w:val="Header"/>
    <w:uiPriority w:val="99"/>
    <w:rsid w:val="0066080A"/>
  </w:style>
  <w:style w:type="paragraph" w:styleId="Footer">
    <w:name w:val="footer"/>
    <w:basedOn w:val="Normal"/>
    <w:link w:val="FooterChar"/>
    <w:uiPriority w:val="99"/>
    <w:unhideWhenUsed/>
    <w:rsid w:val="0066080A"/>
    <w:pPr>
      <w:tabs>
        <w:tab w:val="center" w:pos="4680"/>
        <w:tab w:val="right" w:pos="9360"/>
      </w:tabs>
      <w:spacing w:line="240" w:lineRule="auto"/>
    </w:pPr>
  </w:style>
  <w:style w:type="character" w:customStyle="1" w:styleId="FooterChar">
    <w:name w:val="Footer Char"/>
    <w:basedOn w:val="DefaultParagraphFont"/>
    <w:link w:val="Footer"/>
    <w:uiPriority w:val="99"/>
    <w:rsid w:val="00660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1289</Words>
  <Characters>7028</Characters>
  <Application>Microsoft Office Word</Application>
  <DocSecurity>0</DocSecurity>
  <Lines>319</Lines>
  <Paragraphs>207</Paragraphs>
  <ScaleCrop>false</ScaleCrop>
  <HeadingPairs>
    <vt:vector size="2" baseType="variant">
      <vt:variant>
        <vt:lpstr>Title</vt:lpstr>
      </vt:variant>
      <vt:variant>
        <vt:i4>1</vt:i4>
      </vt:variant>
    </vt:vector>
  </HeadingPairs>
  <TitlesOfParts>
    <vt:vector size="1" baseType="lpstr">
      <vt:lpstr>ملف الشركة 2026 — WAVZ للتحول الرقمي</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الشركة 2026 — WAVZ للتحول الرقمي</dc:title>
  <dc:creator>WAVZ for Digital Transformation</dc:creator>
  <dc:description>Arabic Company Profile</dc:description>
  <cp:lastModifiedBy>Mostafa Younes</cp:lastModifiedBy>
  <cp:revision>2</cp:revision>
  <dcterms:created xsi:type="dcterms:W3CDTF">2026-05-21T11:50:00Z</dcterms:created>
  <dcterms:modified xsi:type="dcterms:W3CDTF">2026-05-21T11:50:00Z</dcterms:modified>
</cp:coreProperties>
</file>