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C9654" w14:textId="54FC6559" w:rsidR="007751A2" w:rsidRDefault="00AC4EE6" w:rsidP="00AC4EE6">
      <w:pPr>
        <w:jc w:val="center"/>
        <w:rPr>
          <w:b/>
          <w:bCs/>
          <w:sz w:val="40"/>
          <w:szCs w:val="40"/>
          <w:lang w:val="en-GB"/>
        </w:rPr>
      </w:pPr>
      <w:r w:rsidRPr="00AC4EE6">
        <w:rPr>
          <w:b/>
          <w:bCs/>
          <w:sz w:val="40"/>
          <w:szCs w:val="40"/>
          <w:lang w:val="en-GB"/>
        </w:rPr>
        <w:t>“Cultist” Character Model Documentation</w:t>
      </w:r>
    </w:p>
    <w:p w14:paraId="71C8E643" w14:textId="43369DDD" w:rsidR="00AC4EE6" w:rsidRDefault="00AC4EE6" w:rsidP="00AC4EE6">
      <w:pPr>
        <w:jc w:val="center"/>
        <w:rPr>
          <w:b/>
          <w:bCs/>
          <w:sz w:val="40"/>
          <w:szCs w:val="40"/>
          <w:lang w:val="en-GB"/>
        </w:rPr>
      </w:pPr>
    </w:p>
    <w:p w14:paraId="2152F523" w14:textId="368172FA" w:rsidR="00AC4EE6" w:rsidRDefault="00AC4EE6" w:rsidP="00AC4EE6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Introduction</w:t>
      </w:r>
    </w:p>
    <w:p w14:paraId="61F38D37" w14:textId="1F24B80A" w:rsidR="00AC4EE6" w:rsidRDefault="007D2380" w:rsidP="00AC4EE6">
      <w:pPr>
        <w:rPr>
          <w:rFonts w:cs="Aharoni"/>
          <w:sz w:val="40"/>
          <w:szCs w:val="40"/>
          <w:lang w:val="en-GB"/>
        </w:rPr>
      </w:pPr>
      <w:r w:rsidRPr="00AC4EE6">
        <w:rPr>
          <w:b/>
          <w:bCs/>
          <w:noProof/>
          <w:sz w:val="40"/>
          <w:szCs w:val="40"/>
          <w:lang w:val="en-GB"/>
        </w:rPr>
        <w:drawing>
          <wp:anchor distT="0" distB="0" distL="114300" distR="114300" simplePos="0" relativeHeight="251652608" behindDoc="1" locked="0" layoutInCell="1" allowOverlap="1" wp14:anchorId="22D17C77" wp14:editId="5EB51B9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536065" cy="1813560"/>
            <wp:effectExtent l="0" t="0" r="6985" b="0"/>
            <wp:wrapTight wrapText="bothSides">
              <wp:wrapPolygon edited="0">
                <wp:start x="0" y="0"/>
                <wp:lineTo x="0" y="21328"/>
                <wp:lineTo x="21430" y="21328"/>
                <wp:lineTo x="21430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EE6">
        <w:rPr>
          <w:rFonts w:cs="Aharoni"/>
          <w:sz w:val="40"/>
          <w:szCs w:val="40"/>
          <w:lang w:val="en-GB"/>
        </w:rPr>
        <w:t xml:space="preserve">The “Cultist” character package </w:t>
      </w:r>
      <w:r>
        <w:rPr>
          <w:rFonts w:cs="Aharoni"/>
          <w:sz w:val="40"/>
          <w:szCs w:val="40"/>
          <w:lang w:val="en-GB"/>
        </w:rPr>
        <w:t>contains one anime inspired character as you can see here:</w:t>
      </w:r>
    </w:p>
    <w:p w14:paraId="73C35B7C" w14:textId="60094D6B" w:rsidR="00AC4EE6" w:rsidRPr="007D2380" w:rsidRDefault="007D2380" w:rsidP="00AC4EE6">
      <w:pPr>
        <w:rPr>
          <w:rFonts w:cs="Aharoni"/>
          <w:sz w:val="40"/>
          <w:szCs w:val="40"/>
          <w:lang w:val="en-GB"/>
        </w:rPr>
      </w:pPr>
      <w:r>
        <w:rPr>
          <w:rFonts w:cs="Aharoni"/>
          <w:sz w:val="40"/>
          <w:szCs w:val="40"/>
          <w:lang w:val="en-GB"/>
        </w:rPr>
        <w:t>Different body parts have different texture files, which makes changing the eye colour for example easy! Simply open the corresponding texture in a photo editor and you can edit it right away. The texture resolution varies between 256x256 and 2048x2048 depending on the size of the body part.</w:t>
      </w:r>
    </w:p>
    <w:p w14:paraId="28CC022C" w14:textId="737280C4" w:rsidR="00AC4EE6" w:rsidRDefault="00AC4EE6" w:rsidP="00AC4EE6">
      <w:pPr>
        <w:rPr>
          <w:b/>
          <w:bCs/>
          <w:sz w:val="40"/>
          <w:szCs w:val="40"/>
          <w:lang w:val="en-GB"/>
        </w:rPr>
      </w:pPr>
      <w:r w:rsidRPr="00AC4EE6">
        <w:rPr>
          <w:b/>
          <w:bCs/>
          <w:sz w:val="40"/>
          <w:szCs w:val="40"/>
          <w:lang w:val="en-GB"/>
        </w:rPr>
        <w:t>Installation</w:t>
      </w:r>
    </w:p>
    <w:p w14:paraId="76F6BFAC" w14:textId="29B5C2B6" w:rsidR="007D2380" w:rsidRDefault="007D2380" w:rsidP="00AC4EE6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The model can be found in the “Prefabs” folder and can be dragged into your scene without further setup!</w:t>
      </w:r>
    </w:p>
    <w:p w14:paraId="3CFB7D1C" w14:textId="16FB6F78" w:rsidR="0056683C" w:rsidRDefault="0056683C" w:rsidP="00AC4EE6">
      <w:pPr>
        <w:rPr>
          <w:sz w:val="40"/>
          <w:szCs w:val="40"/>
          <w:lang w:val="en-GB"/>
        </w:rPr>
      </w:pPr>
    </w:p>
    <w:p w14:paraId="46F00F55" w14:textId="02890753" w:rsidR="0056683C" w:rsidRDefault="0056683C" w:rsidP="00AC4EE6">
      <w:pPr>
        <w:rPr>
          <w:sz w:val="40"/>
          <w:szCs w:val="40"/>
          <w:lang w:val="en-GB"/>
        </w:rPr>
      </w:pPr>
    </w:p>
    <w:p w14:paraId="5DEAADA7" w14:textId="77777777" w:rsidR="0056683C" w:rsidRDefault="0056683C" w:rsidP="00AC4EE6">
      <w:pPr>
        <w:rPr>
          <w:sz w:val="40"/>
          <w:szCs w:val="40"/>
          <w:lang w:val="en-GB"/>
        </w:rPr>
      </w:pPr>
    </w:p>
    <w:p w14:paraId="523D2608" w14:textId="0F14C9D9" w:rsidR="0056683C" w:rsidRDefault="007D2380" w:rsidP="0056683C">
      <w:pPr>
        <w:rPr>
          <w:rFonts w:asciiTheme="majorHAnsi" w:hAnsiTheme="majorHAnsi"/>
          <w:b/>
          <w:bCs/>
          <w:sz w:val="40"/>
          <w:szCs w:val="40"/>
          <w:lang w:val="en-GB"/>
        </w:rPr>
      </w:pPr>
      <w:r>
        <w:rPr>
          <w:rFonts w:asciiTheme="majorHAnsi" w:hAnsiTheme="majorHAnsi"/>
          <w:b/>
          <w:bCs/>
          <w:sz w:val="40"/>
          <w:szCs w:val="40"/>
          <w:lang w:val="en-GB"/>
        </w:rPr>
        <w:lastRenderedPageBreak/>
        <w:t>Animations</w:t>
      </w:r>
    </w:p>
    <w:p w14:paraId="499570AF" w14:textId="0D0B286B" w:rsidR="0056683C" w:rsidRPr="0056683C" w:rsidRDefault="0056683C" w:rsidP="0056683C">
      <w:pPr>
        <w:pStyle w:val="Listenabsatz"/>
        <w:numPr>
          <w:ilvl w:val="0"/>
          <w:numId w:val="3"/>
        </w:numPr>
        <w:rPr>
          <w:rFonts w:asciiTheme="majorHAnsi" w:hAnsiTheme="majorHAnsi"/>
          <w:b/>
          <w:bCs/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If you want to add animations to your character I recommend Mixamo.com!</w:t>
      </w:r>
      <w:r w:rsidRPr="0056683C">
        <w:rPr>
          <w:sz w:val="40"/>
          <w:szCs w:val="40"/>
          <w:lang w:val="en-GB"/>
        </w:rPr>
        <w:t xml:space="preserve"> Simply press the button “upload character” and drag and drop the .</w:t>
      </w:r>
      <w:proofErr w:type="spellStart"/>
      <w:r w:rsidRPr="0056683C">
        <w:rPr>
          <w:sz w:val="40"/>
          <w:szCs w:val="40"/>
          <w:lang w:val="en-GB"/>
        </w:rPr>
        <w:t>fbx</w:t>
      </w:r>
      <w:proofErr w:type="spellEnd"/>
      <w:r w:rsidRPr="0056683C">
        <w:rPr>
          <w:sz w:val="40"/>
          <w:szCs w:val="40"/>
          <w:lang w:val="en-GB"/>
        </w:rPr>
        <w:t xml:space="preserve"> file found in the “prefabs” folder into your</w:t>
      </w:r>
      <w:r w:rsidR="00805A00">
        <w:rPr>
          <w:sz w:val="40"/>
          <w:szCs w:val="40"/>
          <w:lang w:val="en-GB"/>
        </w:rPr>
        <w:t xml:space="preserve"> </w:t>
      </w:r>
      <w:r w:rsidRPr="0056683C">
        <w:rPr>
          <w:sz w:val="40"/>
          <w:szCs w:val="40"/>
          <w:lang w:val="en-GB"/>
        </w:rPr>
        <w:t>browser</w:t>
      </w:r>
    </w:p>
    <w:p w14:paraId="736C4A80" w14:textId="001A495F" w:rsidR="0056683C" w:rsidRDefault="00805A00" w:rsidP="0056683C">
      <w:pPr>
        <w:rPr>
          <w:rFonts w:asciiTheme="majorHAnsi" w:hAnsiTheme="majorHAnsi"/>
          <w:b/>
          <w:bCs/>
          <w:sz w:val="40"/>
          <w:szCs w:val="40"/>
          <w:lang w:val="en-GB"/>
        </w:rPr>
      </w:pPr>
      <w:r w:rsidRPr="007D2380">
        <w:rPr>
          <w:noProof/>
          <w:lang w:val="en-GB"/>
        </w:rPr>
        <w:drawing>
          <wp:anchor distT="0" distB="0" distL="114300" distR="114300" simplePos="0" relativeHeight="251672064" behindDoc="1" locked="0" layoutInCell="1" allowOverlap="1" wp14:anchorId="6F002CDC" wp14:editId="0AB0DDB6">
            <wp:simplePos x="0" y="0"/>
            <wp:positionH relativeFrom="column">
              <wp:posOffset>340682</wp:posOffset>
            </wp:positionH>
            <wp:positionV relativeFrom="paragraph">
              <wp:posOffset>16690</wp:posOffset>
            </wp:positionV>
            <wp:extent cx="5760720" cy="2804795"/>
            <wp:effectExtent l="0" t="0" r="0" b="0"/>
            <wp:wrapTight wrapText="bothSides">
              <wp:wrapPolygon edited="0">
                <wp:start x="0" y="0"/>
                <wp:lineTo x="0" y="21419"/>
                <wp:lineTo x="21500" y="21419"/>
                <wp:lineTo x="21500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D5DB2" w14:textId="21A32177" w:rsidR="00F42F68" w:rsidRPr="00805A00" w:rsidRDefault="00805A00" w:rsidP="00AC4EE6">
      <w:pPr>
        <w:pStyle w:val="Listenabsatz"/>
        <w:numPr>
          <w:ilvl w:val="0"/>
          <w:numId w:val="1"/>
        </w:numPr>
        <w:rPr>
          <w:sz w:val="40"/>
          <w:szCs w:val="40"/>
          <w:lang w:val="en-GB"/>
        </w:rPr>
      </w:pPr>
      <w:r w:rsidRPr="00F42F68">
        <w:rPr>
          <w:noProof/>
          <w:sz w:val="40"/>
          <w:szCs w:val="40"/>
          <w:lang w:val="en-GB"/>
        </w:rPr>
        <w:drawing>
          <wp:anchor distT="0" distB="0" distL="114300" distR="114300" simplePos="0" relativeHeight="251656704" behindDoc="1" locked="0" layoutInCell="1" allowOverlap="1" wp14:anchorId="3A1C1ABF" wp14:editId="3E89DD53">
            <wp:simplePos x="0" y="0"/>
            <wp:positionH relativeFrom="page">
              <wp:posOffset>3824558</wp:posOffset>
            </wp:positionH>
            <wp:positionV relativeFrom="paragraph">
              <wp:posOffset>17145</wp:posOffset>
            </wp:positionV>
            <wp:extent cx="3681095" cy="2353945"/>
            <wp:effectExtent l="0" t="0" r="0" b="8255"/>
            <wp:wrapTight wrapText="bothSides">
              <wp:wrapPolygon edited="0">
                <wp:start x="0" y="0"/>
                <wp:lineTo x="0" y="21501"/>
                <wp:lineTo x="21462" y="21501"/>
                <wp:lineTo x="21462" y="0"/>
                <wp:lineTo x="0" y="0"/>
              </wp:wrapPolygon>
            </wp:wrapTight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2F68">
        <w:rPr>
          <w:sz w:val="40"/>
          <w:szCs w:val="40"/>
          <w:lang w:val="en-GB"/>
        </w:rPr>
        <w:t>Now click the “Next” Button on the Auto Rigger Window! (Don’t worry if the character has no colour here)</w:t>
      </w:r>
    </w:p>
    <w:p w14:paraId="1921CC17" w14:textId="5255355D" w:rsidR="00F42F68" w:rsidRDefault="00F42F68" w:rsidP="00F42F68">
      <w:pPr>
        <w:pStyle w:val="Listenabsatz"/>
        <w:numPr>
          <w:ilvl w:val="0"/>
          <w:numId w:val="2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Finally, you can choose any animation from their massive library for free!</w:t>
      </w:r>
    </w:p>
    <w:p w14:paraId="05C149D9" w14:textId="2E7754D3" w:rsidR="00F42F68" w:rsidRDefault="00F42F68" w:rsidP="00F42F68">
      <w:pPr>
        <w:ind w:left="360"/>
        <w:rPr>
          <w:lang w:val="en-GB"/>
        </w:rPr>
      </w:pPr>
      <w:r w:rsidRPr="00F42F68">
        <w:rPr>
          <w:noProof/>
          <w:lang w:val="en-GB"/>
        </w:rPr>
        <w:drawing>
          <wp:anchor distT="0" distB="0" distL="114300" distR="114300" simplePos="0" relativeHeight="251660800" behindDoc="1" locked="0" layoutInCell="1" allowOverlap="1" wp14:anchorId="0832155A" wp14:editId="198CBB72">
            <wp:simplePos x="0" y="0"/>
            <wp:positionH relativeFrom="column">
              <wp:posOffset>347980</wp:posOffset>
            </wp:positionH>
            <wp:positionV relativeFrom="paragraph">
              <wp:posOffset>29845</wp:posOffset>
            </wp:positionV>
            <wp:extent cx="4027805" cy="1743075"/>
            <wp:effectExtent l="0" t="0" r="0" b="9525"/>
            <wp:wrapTight wrapText="bothSides">
              <wp:wrapPolygon edited="0">
                <wp:start x="0" y="0"/>
                <wp:lineTo x="0" y="21482"/>
                <wp:lineTo x="21454" y="21482"/>
                <wp:lineTo x="21454" y="0"/>
                <wp:lineTo x="0" y="0"/>
              </wp:wrapPolygon>
            </wp:wrapTight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35"/>
                    <a:stretch/>
                  </pic:blipFill>
                  <pic:spPr bwMode="auto">
                    <a:xfrm>
                      <a:off x="0" y="0"/>
                      <a:ext cx="402780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C62575" w14:textId="0AC12363" w:rsidR="00F42F68" w:rsidRPr="00F42F68" w:rsidRDefault="00F42F68" w:rsidP="00F42F68">
      <w:pPr>
        <w:ind w:left="360"/>
        <w:rPr>
          <w:sz w:val="40"/>
          <w:szCs w:val="40"/>
          <w:lang w:val="en-GB"/>
        </w:rPr>
      </w:pPr>
    </w:p>
    <w:p w14:paraId="533E9B61" w14:textId="58037FA3" w:rsidR="00F42F68" w:rsidRDefault="00F42F68" w:rsidP="00F42F68">
      <w:pPr>
        <w:ind w:left="360"/>
        <w:rPr>
          <w:sz w:val="40"/>
          <w:szCs w:val="40"/>
          <w:lang w:val="en-GB"/>
        </w:rPr>
      </w:pPr>
    </w:p>
    <w:p w14:paraId="5BA03C97" w14:textId="77777777" w:rsidR="00F42F68" w:rsidRDefault="00F42F68" w:rsidP="00F42F68">
      <w:pPr>
        <w:rPr>
          <w:sz w:val="40"/>
          <w:szCs w:val="40"/>
          <w:lang w:val="en-GB"/>
        </w:rPr>
      </w:pPr>
    </w:p>
    <w:p w14:paraId="4077DBD7" w14:textId="77777777" w:rsidR="00F42F68" w:rsidRDefault="00F42F68" w:rsidP="00F42F68">
      <w:pPr>
        <w:rPr>
          <w:sz w:val="40"/>
          <w:szCs w:val="40"/>
          <w:lang w:val="en-GB"/>
        </w:rPr>
      </w:pPr>
    </w:p>
    <w:p w14:paraId="2A59E720" w14:textId="210C4B15" w:rsidR="00F42F68" w:rsidRPr="00F42F68" w:rsidRDefault="00F42F68" w:rsidP="00F42F68">
      <w:pPr>
        <w:pStyle w:val="Listenabsatz"/>
        <w:numPr>
          <w:ilvl w:val="0"/>
          <w:numId w:val="2"/>
        </w:numPr>
        <w:rPr>
          <w:sz w:val="40"/>
          <w:szCs w:val="40"/>
          <w:lang w:val="en-GB"/>
        </w:rPr>
      </w:pPr>
      <w:r w:rsidRPr="00F42F68">
        <w:rPr>
          <w:noProof/>
          <w:lang w:val="en-GB"/>
        </w:rPr>
        <w:drawing>
          <wp:anchor distT="0" distB="0" distL="114300" distR="114300" simplePos="0" relativeHeight="251665920" behindDoc="1" locked="0" layoutInCell="1" allowOverlap="1" wp14:anchorId="147AA285" wp14:editId="55158233">
            <wp:simplePos x="0" y="0"/>
            <wp:positionH relativeFrom="column">
              <wp:posOffset>207655</wp:posOffset>
            </wp:positionH>
            <wp:positionV relativeFrom="paragraph">
              <wp:posOffset>1481739</wp:posOffset>
            </wp:positionV>
            <wp:extent cx="5760720" cy="2334260"/>
            <wp:effectExtent l="0" t="0" r="0" b="8890"/>
            <wp:wrapTight wrapText="bothSides">
              <wp:wrapPolygon edited="0">
                <wp:start x="0" y="0"/>
                <wp:lineTo x="0" y="21506"/>
                <wp:lineTo x="21500" y="21506"/>
                <wp:lineTo x="21500" y="0"/>
                <wp:lineTo x="0" y="0"/>
              </wp:wrapPolygon>
            </wp:wrapTight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F68">
        <w:rPr>
          <w:sz w:val="40"/>
          <w:szCs w:val="40"/>
          <w:lang w:val="en-GB"/>
        </w:rPr>
        <w:t>At the end hit the download button and download your animation with the following settings (the two at the bottom are irrelevant):</w:t>
      </w:r>
    </w:p>
    <w:p w14:paraId="69383805" w14:textId="0906C596" w:rsidR="00F42F68" w:rsidRDefault="00F42F68" w:rsidP="00F42F68">
      <w:pPr>
        <w:pStyle w:val="Listenabsatz"/>
        <w:rPr>
          <w:sz w:val="40"/>
          <w:szCs w:val="40"/>
          <w:lang w:val="en-GB"/>
        </w:rPr>
      </w:pPr>
    </w:p>
    <w:p w14:paraId="0547931A" w14:textId="77777777" w:rsidR="00F42F68" w:rsidRDefault="00F42F68" w:rsidP="00F42F68">
      <w:pPr>
        <w:pStyle w:val="Listenabsatz"/>
        <w:rPr>
          <w:sz w:val="40"/>
          <w:szCs w:val="40"/>
          <w:lang w:val="en-GB"/>
        </w:rPr>
      </w:pPr>
    </w:p>
    <w:p w14:paraId="12C2986A" w14:textId="716632EB" w:rsidR="00F42F68" w:rsidRDefault="00F42F68" w:rsidP="00F42F68">
      <w:pPr>
        <w:pStyle w:val="Listenabsatz"/>
        <w:rPr>
          <w:sz w:val="40"/>
          <w:szCs w:val="40"/>
          <w:lang w:val="en-GB"/>
        </w:rPr>
      </w:pPr>
    </w:p>
    <w:p w14:paraId="78BC4998" w14:textId="6A603F88" w:rsidR="00805A00" w:rsidRDefault="00805A00" w:rsidP="00F42F68">
      <w:pPr>
        <w:pStyle w:val="Listenabsatz"/>
        <w:rPr>
          <w:sz w:val="40"/>
          <w:szCs w:val="40"/>
          <w:lang w:val="en-GB"/>
        </w:rPr>
      </w:pPr>
    </w:p>
    <w:p w14:paraId="0972333B" w14:textId="7D240458" w:rsidR="00805A00" w:rsidRDefault="00805A00" w:rsidP="00F42F68">
      <w:pPr>
        <w:pStyle w:val="Listenabsatz"/>
        <w:rPr>
          <w:sz w:val="40"/>
          <w:szCs w:val="40"/>
          <w:lang w:val="en-GB"/>
        </w:rPr>
      </w:pPr>
    </w:p>
    <w:p w14:paraId="2A6DC3AF" w14:textId="042C3CD5" w:rsidR="00805A00" w:rsidRPr="00805A00" w:rsidRDefault="00805A00" w:rsidP="00805A00">
      <w:pPr>
        <w:pStyle w:val="Listenabsatz"/>
        <w:numPr>
          <w:ilvl w:val="0"/>
          <w:numId w:val="2"/>
        </w:numPr>
        <w:rPr>
          <w:sz w:val="40"/>
          <w:szCs w:val="40"/>
          <w:lang w:val="en-GB"/>
        </w:rPr>
      </w:pPr>
      <w:r w:rsidRPr="00805A00">
        <w:rPr>
          <w:sz w:val="40"/>
          <w:szCs w:val="40"/>
          <w:lang w:val="en-GB"/>
        </w:rPr>
        <w:lastRenderedPageBreak/>
        <w:t>Now in Unity make sure that you animation import settings look like this:</w:t>
      </w:r>
    </w:p>
    <w:p w14:paraId="69C7A0B9" w14:textId="5DD0259B" w:rsidR="00805A00" w:rsidRDefault="00805A00" w:rsidP="00F42F68">
      <w:pPr>
        <w:pStyle w:val="Listenabsatz"/>
        <w:rPr>
          <w:sz w:val="40"/>
          <w:szCs w:val="40"/>
          <w:lang w:val="en-GB"/>
        </w:rPr>
      </w:pPr>
      <w:r w:rsidRPr="00F42F68">
        <w:rPr>
          <w:noProof/>
          <w:sz w:val="40"/>
          <w:szCs w:val="40"/>
          <w:lang w:val="en-GB"/>
        </w:rPr>
        <w:drawing>
          <wp:anchor distT="0" distB="0" distL="114300" distR="114300" simplePos="0" relativeHeight="251670016" behindDoc="1" locked="0" layoutInCell="1" allowOverlap="1" wp14:anchorId="32103539" wp14:editId="153F91AA">
            <wp:simplePos x="0" y="0"/>
            <wp:positionH relativeFrom="margin">
              <wp:align>center</wp:align>
            </wp:positionH>
            <wp:positionV relativeFrom="paragraph">
              <wp:posOffset>10208</wp:posOffset>
            </wp:positionV>
            <wp:extent cx="4801270" cy="1667108"/>
            <wp:effectExtent l="0" t="0" r="0" b="9525"/>
            <wp:wrapTight wrapText="bothSides">
              <wp:wrapPolygon edited="0">
                <wp:start x="0" y="0"/>
                <wp:lineTo x="0" y="21477"/>
                <wp:lineTo x="21511" y="21477"/>
                <wp:lineTo x="21511" y="0"/>
                <wp:lineTo x="0" y="0"/>
              </wp:wrapPolygon>
            </wp:wrapTight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B93F8" w14:textId="4125D355" w:rsidR="00F42F68" w:rsidRDefault="00F42F68" w:rsidP="00F42F68">
      <w:pPr>
        <w:pStyle w:val="Listenabsatz"/>
        <w:rPr>
          <w:sz w:val="40"/>
          <w:szCs w:val="40"/>
          <w:lang w:val="en-GB"/>
        </w:rPr>
      </w:pPr>
    </w:p>
    <w:p w14:paraId="2CDCFEDD" w14:textId="5FD03F1D" w:rsidR="00F42F68" w:rsidRDefault="00F42F68" w:rsidP="00F42F68">
      <w:pPr>
        <w:pStyle w:val="Listenabsatz"/>
        <w:numPr>
          <w:ilvl w:val="0"/>
          <w:numId w:val="2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Done!</w:t>
      </w:r>
    </w:p>
    <w:p w14:paraId="469E9C59" w14:textId="09CB783B" w:rsidR="00F42F68" w:rsidRDefault="00F42F68" w:rsidP="00F42F68">
      <w:pPr>
        <w:rPr>
          <w:sz w:val="40"/>
          <w:szCs w:val="40"/>
          <w:lang w:val="en-GB"/>
        </w:rPr>
      </w:pPr>
    </w:p>
    <w:p w14:paraId="4E7E1543" w14:textId="5621C145" w:rsidR="00F42F68" w:rsidRDefault="00F42F68" w:rsidP="00F42F68">
      <w:pPr>
        <w:rPr>
          <w:rFonts w:asciiTheme="majorHAnsi" w:hAnsiTheme="majorHAnsi"/>
          <w:b/>
          <w:bCs/>
          <w:sz w:val="40"/>
          <w:szCs w:val="40"/>
          <w:lang w:val="en-GB"/>
        </w:rPr>
      </w:pPr>
      <w:r>
        <w:rPr>
          <w:rFonts w:asciiTheme="majorHAnsi" w:hAnsiTheme="majorHAnsi"/>
          <w:b/>
          <w:bCs/>
          <w:sz w:val="40"/>
          <w:szCs w:val="40"/>
          <w:lang w:val="en-GB"/>
        </w:rPr>
        <w:t>Contact</w:t>
      </w:r>
    </w:p>
    <w:p w14:paraId="69D1A7E8" w14:textId="02B68BC8" w:rsidR="00F42F68" w:rsidRDefault="00F42F68" w:rsidP="00F42F68">
      <w:pPr>
        <w:rPr>
          <w:rFonts w:asciiTheme="majorHAnsi" w:hAnsiTheme="majorHAnsi"/>
          <w:sz w:val="40"/>
          <w:szCs w:val="40"/>
          <w:lang w:val="en-GB"/>
        </w:rPr>
      </w:pPr>
      <w:r>
        <w:rPr>
          <w:rFonts w:asciiTheme="majorHAnsi" w:hAnsiTheme="majorHAnsi"/>
          <w:sz w:val="40"/>
          <w:szCs w:val="40"/>
          <w:lang w:val="en-GB"/>
        </w:rPr>
        <w:t xml:space="preserve">You have further questions or have problems? Simply send me an Email </w:t>
      </w:r>
      <w:r w:rsidR="00A0530D">
        <w:rPr>
          <w:rFonts w:asciiTheme="majorHAnsi" w:hAnsiTheme="majorHAnsi"/>
          <w:sz w:val="40"/>
          <w:szCs w:val="40"/>
          <w:lang w:val="en-GB"/>
        </w:rPr>
        <w:t>(</w:t>
      </w:r>
      <w:hyperlink r:id="rId11" w:history="1">
        <w:r w:rsidR="00A0530D" w:rsidRPr="00BB0019">
          <w:rPr>
            <w:rStyle w:val="Hyperlink"/>
            <w:rFonts w:asciiTheme="majorHAnsi" w:hAnsiTheme="majorHAnsi"/>
            <w:sz w:val="40"/>
            <w:szCs w:val="40"/>
            <w:lang w:val="en-GB"/>
          </w:rPr>
          <w:t>Celtrius@gmx.de</w:t>
        </w:r>
      </w:hyperlink>
      <w:r w:rsidR="00A0530D">
        <w:rPr>
          <w:rFonts w:asciiTheme="majorHAnsi" w:hAnsiTheme="majorHAnsi"/>
          <w:sz w:val="40"/>
          <w:szCs w:val="40"/>
          <w:lang w:val="en-GB"/>
        </w:rPr>
        <w:t>) or join my support Discord server:</w:t>
      </w:r>
    </w:p>
    <w:p w14:paraId="5AB99342" w14:textId="310D94A8" w:rsidR="00A0530D" w:rsidRDefault="00805A00" w:rsidP="00F42F68">
      <w:pPr>
        <w:rPr>
          <w:sz w:val="40"/>
          <w:szCs w:val="40"/>
          <w:lang w:val="en-GB"/>
        </w:rPr>
      </w:pPr>
      <w:hyperlink r:id="rId12" w:history="1">
        <w:r w:rsidR="00A0530D" w:rsidRPr="00BB0019">
          <w:rPr>
            <w:rStyle w:val="Hyperlink"/>
            <w:sz w:val="40"/>
            <w:szCs w:val="40"/>
            <w:lang w:val="en-GB"/>
          </w:rPr>
          <w:t>https://discord.com/invite/2gJY9Mm</w:t>
        </w:r>
      </w:hyperlink>
    </w:p>
    <w:p w14:paraId="5E67F274" w14:textId="0DFF0F7C" w:rsidR="00A0530D" w:rsidRPr="00F42F68" w:rsidRDefault="00A0530D" w:rsidP="00F42F68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or https://www.celtrius.tk/discord</w:t>
      </w:r>
    </w:p>
    <w:sectPr w:rsidR="00A0530D" w:rsidRPr="00F42F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8F5775"/>
    <w:multiLevelType w:val="hybridMultilevel"/>
    <w:tmpl w:val="BC2803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E379E"/>
    <w:multiLevelType w:val="hybridMultilevel"/>
    <w:tmpl w:val="9FF02C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A56E5"/>
    <w:multiLevelType w:val="hybridMultilevel"/>
    <w:tmpl w:val="C138F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E6"/>
    <w:rsid w:val="001A025A"/>
    <w:rsid w:val="0056683C"/>
    <w:rsid w:val="00600B5C"/>
    <w:rsid w:val="007751A2"/>
    <w:rsid w:val="007D2380"/>
    <w:rsid w:val="00805A00"/>
    <w:rsid w:val="00A0530D"/>
    <w:rsid w:val="00AC4EE6"/>
    <w:rsid w:val="00CC04B5"/>
    <w:rsid w:val="00F4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1358"/>
  <w15:chartTrackingRefBased/>
  <w15:docId w15:val="{223F3291-85AF-4019-B937-F7184315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C4EE6"/>
  </w:style>
  <w:style w:type="paragraph" w:styleId="berschrift1">
    <w:name w:val="heading 1"/>
    <w:basedOn w:val="Standard"/>
    <w:next w:val="Standard"/>
    <w:link w:val="berschrift1Zchn"/>
    <w:uiPriority w:val="9"/>
    <w:qFormat/>
    <w:rsid w:val="00AC4EE6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4EE6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4EE6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4EE6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4EE6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4EE6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4EE6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4E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4E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4EE6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4EE6"/>
    <w:rPr>
      <w:caps/>
      <w:spacing w:val="15"/>
      <w:shd w:val="clear" w:color="auto" w:fill="B1D2FB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4EE6"/>
    <w:rPr>
      <w:caps/>
      <w:color w:val="021730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4EE6"/>
    <w:rPr>
      <w:caps/>
      <w:color w:val="032348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4EE6"/>
    <w:rPr>
      <w:caps/>
      <w:color w:val="032348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4EE6"/>
    <w:rPr>
      <w:caps/>
      <w:color w:val="032348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4EE6"/>
    <w:rPr>
      <w:caps/>
      <w:color w:val="032348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4EE6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4EE6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C4EE6"/>
    <w:rPr>
      <w:b/>
      <w:bCs/>
      <w:color w:val="032348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AC4EE6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C4EE6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4E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4EE6"/>
    <w:rPr>
      <w:caps/>
      <w:color w:val="595959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AC4EE6"/>
    <w:rPr>
      <w:b/>
      <w:bCs/>
    </w:rPr>
  </w:style>
  <w:style w:type="character" w:styleId="Hervorhebung">
    <w:name w:val="Emphasis"/>
    <w:uiPriority w:val="20"/>
    <w:qFormat/>
    <w:rsid w:val="00AC4EE6"/>
    <w:rPr>
      <w:caps/>
      <w:color w:val="021730" w:themeColor="accent1" w:themeShade="7F"/>
      <w:spacing w:val="5"/>
    </w:rPr>
  </w:style>
  <w:style w:type="paragraph" w:styleId="KeinLeerraum">
    <w:name w:val="No Spacing"/>
    <w:uiPriority w:val="1"/>
    <w:qFormat/>
    <w:rsid w:val="00AC4EE6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AC4EE6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AC4EE6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4EE6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4EE6"/>
    <w:rPr>
      <w:color w:val="052F61" w:themeColor="accent1"/>
      <w:sz w:val="24"/>
      <w:szCs w:val="24"/>
    </w:rPr>
  </w:style>
  <w:style w:type="character" w:styleId="SchwacheHervorhebung">
    <w:name w:val="Subtle Emphasis"/>
    <w:uiPriority w:val="19"/>
    <w:qFormat/>
    <w:rsid w:val="00AC4EE6"/>
    <w:rPr>
      <w:i/>
      <w:iCs/>
      <w:color w:val="021730" w:themeColor="accent1" w:themeShade="7F"/>
    </w:rPr>
  </w:style>
  <w:style w:type="character" w:styleId="IntensiveHervorhebung">
    <w:name w:val="Intense Emphasis"/>
    <w:uiPriority w:val="21"/>
    <w:qFormat/>
    <w:rsid w:val="00AC4EE6"/>
    <w:rPr>
      <w:b/>
      <w:bCs/>
      <w:caps/>
      <w:color w:val="021730" w:themeColor="accent1" w:themeShade="7F"/>
      <w:spacing w:val="10"/>
    </w:rPr>
  </w:style>
  <w:style w:type="character" w:styleId="SchwacherVerweis">
    <w:name w:val="Subtle Reference"/>
    <w:uiPriority w:val="31"/>
    <w:qFormat/>
    <w:rsid w:val="00AC4EE6"/>
    <w:rPr>
      <w:b/>
      <w:bCs/>
      <w:color w:val="052F61" w:themeColor="accent1"/>
    </w:rPr>
  </w:style>
  <w:style w:type="character" w:styleId="IntensiverVerweis">
    <w:name w:val="Intense Reference"/>
    <w:uiPriority w:val="32"/>
    <w:qFormat/>
    <w:rsid w:val="00AC4EE6"/>
    <w:rPr>
      <w:b/>
      <w:bCs/>
      <w:i/>
      <w:iCs/>
      <w:caps/>
      <w:color w:val="052F61" w:themeColor="accent1"/>
    </w:rPr>
  </w:style>
  <w:style w:type="character" w:styleId="Buchtitel">
    <w:name w:val="Book Title"/>
    <w:uiPriority w:val="33"/>
    <w:qFormat/>
    <w:rsid w:val="00AC4EE6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C4EE6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7D2380"/>
    <w:rPr>
      <w:color w:val="0D2E4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2380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7D2380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F42F68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iscord.com/invite/2gJY9M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Celtrius@gmx.d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egment">
  <a:themeElements>
    <a:clrScheme name="Segmen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gmen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gmen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Schmitz</dc:creator>
  <cp:keywords/>
  <dc:description/>
  <cp:lastModifiedBy>Philip Schmitz</cp:lastModifiedBy>
  <cp:revision>6</cp:revision>
  <cp:lastPrinted>2021-01-07T12:34:00Z</cp:lastPrinted>
  <dcterms:created xsi:type="dcterms:W3CDTF">2021-01-02T20:19:00Z</dcterms:created>
  <dcterms:modified xsi:type="dcterms:W3CDTF">2021-01-07T12:36:00Z</dcterms:modified>
</cp:coreProperties>
</file>