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GB"/>
        </w:rPr>
      </w:pPr>
      <w:r>
        <w:rPr>
          <w:lang w:val="en-GB"/>
        </w:rPr>
        <w:t xml:space="preserve">0.AMI  oregon </w:t>
      </w:r>
      <w:bookmarkStart w:id="0" w:name="_GoBack"/>
      <w:bookmarkEnd w:id="0"/>
      <w:r>
        <w:rPr>
          <w:lang w:val="en-GB"/>
        </w:rPr>
        <w:t xml:space="preserve"> 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3"/>
          <w:szCs w:val="13"/>
          <w:shd w:val="clear" w:fill="EAF3FE"/>
        </w:rPr>
        <w:t>ami-c5d14fa5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3"/>
          <w:szCs w:val="13"/>
          <w:shd w:val="clear" w:fill="EAF3FE"/>
          <w:lang w:val="en-GB"/>
        </w:rPr>
        <w:t xml:space="preserve">    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3"/>
          <w:szCs w:val="13"/>
          <w:shd w:val="clear" w:fill="EAF3FE"/>
        </w:rPr>
        <w:t>ami-e6d34d86</w:t>
      </w:r>
    </w:p>
    <w:p>
      <w:pPr>
        <w:rPr>
          <w:lang w:val="en-GB"/>
        </w:rPr>
      </w:pPr>
      <w:r>
        <w:rPr>
          <w:lang w:val="en-GB"/>
        </w:rPr>
        <w:t>1.</w:t>
      </w:r>
      <w:r>
        <w:rPr>
          <w:rFonts w:hint="eastAsia"/>
          <w:lang w:val="en-US" w:eastAsia="zh-CN"/>
        </w:rPr>
        <w:t>第一步（必须学会切换用户,aws不方便），可以不做，但是后面需要设置文件夹的权限，否则无法start namenode 和 datanode</w:t>
      </w:r>
    </w:p>
    <w:p>
      <w:r>
        <w:drawing>
          <wp:inline distT="0" distB="0" distL="114300" distR="114300">
            <wp:extent cx="5652770" cy="2995295"/>
            <wp:effectExtent l="0" t="0" r="1143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4265" cy="184785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更新apt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34000" cy="28028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安装ssh配置ssh无密码登陆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806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554605"/>
            <wp:effectExtent l="0" t="0" r="44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515745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安装java（2.7.3对于java8）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969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337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41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090420"/>
            <wp:effectExtent l="0" t="0" r="508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安装hadoop2（下载大的那个就行了）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728595"/>
            <wp:effectExtent l="0" t="0" r="127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197225"/>
            <wp:effectExtent l="0" t="0" r="952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在其他 Slave 节点上配置 hadoop 用户、安装 SSH server、安装 Java 环境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修改ip映射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eastAsia" w:ascii="Helvetica Neue" w:hAnsi="Helvetica Neue" w:eastAsia="宋体" w:cs="Helvetica Neue"/>
          <w:b w:val="0"/>
          <w:i w:val="0"/>
          <w:caps w:val="0"/>
          <w:color w:val="333333"/>
          <w:spacing w:val="0"/>
          <w:sz w:val="16"/>
          <w:szCs w:val="16"/>
          <w:shd w:val="clear" w:fill="FEFEFE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62955" cy="3810635"/>
            <wp:effectExtent l="0" t="0" r="444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修改名字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0305"/>
            <wp:effectExtent l="0" t="0" r="63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16430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无密码登陆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（rsa加密，需要将自己的public key添加到其他host的authorizedKeys里面，这样本地就能ssh其他host了。自己的也要加到自己的authorizedKeys里，否则不能ssh localhost）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021330"/>
            <wp:effectExtent l="0" t="0" r="1079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3660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28600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配置PATH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53455" cy="3217545"/>
            <wp:effectExtent l="0" t="0" r="444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490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018665"/>
            <wp:effectExtent l="0" t="0" r="1143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740660"/>
            <wp:effectExtent l="0" t="0" r="127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334895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8694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721610"/>
            <wp:effectExtent l="0" t="0" r="381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8435" cy="726440"/>
            <wp:effectExtent l="0" t="0" r="12065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启动，如果启动失败，可能是第一步权限没有做好，需要所有节点修改hadoop文件夹的权限（hadoop是urs/local）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更改目录分组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chgrp -R root ./hadoop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更改目录的owner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chown root -R ./hadoop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更改目录权限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chmod -R 777 hadoop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建立目录路径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HADOOP_HOME=/usr/local/hadoop/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然后如果提示没有stop则需要stop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并且清理tmp，按照上面的方法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527300"/>
            <wp:effectExtent l="0" t="0" r="1143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2639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FC03D"/>
    <w:multiLevelType w:val="multilevel"/>
    <w:tmpl w:val="58FFC03D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8FFC239"/>
    <w:multiLevelType w:val="singleLevel"/>
    <w:tmpl w:val="58FFC239"/>
    <w:lvl w:ilvl="0" w:tentative="0">
      <w:start w:val="9"/>
      <w:numFmt w:val="decimal"/>
      <w:suff w:val="nothing"/>
      <w:lvlText w:val="%1."/>
      <w:lvlJc w:val="left"/>
    </w:lvl>
  </w:abstractNum>
  <w:abstractNum w:abstractNumId="2">
    <w:nsid w:val="58FFC3B3"/>
    <w:multiLevelType w:val="singleLevel"/>
    <w:tmpl w:val="58FFC3B3"/>
    <w:lvl w:ilvl="0" w:tentative="0">
      <w:start w:val="1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4C7158D"/>
    <w:rsid w:val="35246725"/>
    <w:rsid w:val="74F370C9"/>
    <w:rsid w:val="7DE54A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样式1"/>
    <w:basedOn w:val="2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chenxiaolin</cp:lastModifiedBy>
  <dcterms:modified xsi:type="dcterms:W3CDTF">2017-04-25T22:56:19Z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