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0CFD7" w14:textId="77777777" w:rsidR="00FC6D55" w:rsidRPr="00FC6D55" w:rsidRDefault="00FC6D55" w:rsidP="00FC6D55">
      <w:pPr>
        <w:spacing w:after="0"/>
        <w:ind w:firstLine="567"/>
        <w:jc w:val="right"/>
        <w:rPr>
          <w:rFonts w:cs="Times New Roman"/>
          <w:sz w:val="24"/>
          <w:szCs w:val="24"/>
          <w:lang w:val="ro-MD"/>
        </w:rPr>
      </w:pPr>
      <w:r w:rsidRPr="00FC6D55">
        <w:rPr>
          <w:rFonts w:cs="Times New Roman"/>
          <w:sz w:val="24"/>
          <w:szCs w:val="24"/>
          <w:lang w:val="ro-MD"/>
        </w:rPr>
        <w:t>Anexa nr. 2</w:t>
      </w:r>
    </w:p>
    <w:p w14:paraId="10D231FE" w14:textId="77777777" w:rsidR="00FC6D55" w:rsidRPr="00FC6D55" w:rsidRDefault="00FC6D55" w:rsidP="00FC6D55">
      <w:pPr>
        <w:spacing w:after="0"/>
        <w:ind w:firstLine="567"/>
        <w:jc w:val="both"/>
        <w:rPr>
          <w:rFonts w:cs="Times New Roman"/>
          <w:sz w:val="24"/>
          <w:szCs w:val="24"/>
          <w:lang w:val="ro-MD"/>
        </w:rPr>
      </w:pPr>
    </w:p>
    <w:p w14:paraId="6AD48A4E" w14:textId="77777777" w:rsidR="00FC6D55" w:rsidRPr="00FC6D55" w:rsidRDefault="00FC6D55" w:rsidP="00FC6D55">
      <w:pPr>
        <w:spacing w:after="0"/>
        <w:ind w:firstLine="567"/>
        <w:jc w:val="center"/>
        <w:rPr>
          <w:rFonts w:cs="Times New Roman"/>
          <w:sz w:val="26"/>
          <w:szCs w:val="26"/>
          <w:lang w:val="ro-MD"/>
        </w:rPr>
      </w:pPr>
      <w:r w:rsidRPr="00FC6D55">
        <w:rPr>
          <w:rFonts w:cs="Times New Roman"/>
          <w:b/>
          <w:bCs/>
          <w:sz w:val="26"/>
          <w:szCs w:val="26"/>
          <w:lang w:val="ro-MD"/>
        </w:rPr>
        <w:t>Scutirile de taxa de stat și de taxa de timbru</w:t>
      </w:r>
    </w:p>
    <w:tbl>
      <w:tblPr>
        <w:tblW w:w="9075" w:type="dxa"/>
        <w:jc w:val="center"/>
        <w:tblCellMar>
          <w:left w:w="0" w:type="dxa"/>
          <w:right w:w="0" w:type="dxa"/>
        </w:tblCellMar>
        <w:tblLook w:val="04A0" w:firstRow="1" w:lastRow="0" w:firstColumn="1" w:lastColumn="0" w:noHBand="0" w:noVBand="1"/>
      </w:tblPr>
      <w:tblGrid>
        <w:gridCol w:w="9075"/>
      </w:tblGrid>
      <w:tr w:rsidR="00FC6D55" w:rsidRPr="00FC6D55" w14:paraId="59306107" w14:textId="77777777">
        <w:trPr>
          <w:trHeight w:val="15"/>
          <w:jc w:val="center"/>
        </w:trPr>
        <w:tc>
          <w:tcPr>
            <w:tcW w:w="9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AB28A"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1. Se scutesc de taxa de stat în instanțele de judecată:</w:t>
            </w:r>
          </w:p>
        </w:tc>
      </w:tr>
      <w:tr w:rsidR="00FC6D55" w:rsidRPr="00FC6D55" w14:paraId="1C164196"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0071DFD"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1.1. </w:t>
            </w:r>
            <w:r w:rsidRPr="00FC6D55">
              <w:rPr>
                <w:rFonts w:cs="Times New Roman"/>
                <w:i/>
                <w:iCs/>
                <w:sz w:val="22"/>
                <w:lang w:val="ro-MD"/>
              </w:rPr>
              <w:t>Reclamanții</w:t>
            </w:r>
          </w:p>
        </w:tc>
      </w:tr>
      <w:tr w:rsidR="00FC6D55" w:rsidRPr="00FC6D55" w14:paraId="2E44EDEB"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CDEE6B2" w14:textId="77777777" w:rsidR="00FC6D55" w:rsidRPr="00FC6D55" w:rsidRDefault="00FC6D55" w:rsidP="00FC6D55">
            <w:pPr>
              <w:spacing w:after="0"/>
              <w:jc w:val="both"/>
              <w:rPr>
                <w:rFonts w:cs="Times New Roman"/>
                <w:sz w:val="22"/>
                <w:lang w:val="ro-MD"/>
              </w:rPr>
            </w:pPr>
            <w:r w:rsidRPr="00FC6D55">
              <w:rPr>
                <w:rFonts w:cs="Times New Roman"/>
                <w:sz w:val="22"/>
                <w:lang w:val="ro-MD"/>
              </w:rPr>
              <w:t>1.1.1. Persoanele fizice – în acțiunile privind reintegrarea în serviciu, revendicarea sumelor de retribuire a muncii și alte revendicări legate de raporturile de muncă</w:t>
            </w:r>
          </w:p>
        </w:tc>
      </w:tr>
      <w:tr w:rsidR="00FC6D55" w:rsidRPr="00FC6D55" w14:paraId="23CCDD78"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5680D24" w14:textId="77777777" w:rsidR="00FC6D55" w:rsidRPr="00FC6D55" w:rsidRDefault="00FC6D55" w:rsidP="00FC6D55">
            <w:pPr>
              <w:spacing w:after="0"/>
              <w:jc w:val="both"/>
              <w:rPr>
                <w:rFonts w:cs="Times New Roman"/>
                <w:sz w:val="22"/>
                <w:lang w:val="ro-MD"/>
              </w:rPr>
            </w:pPr>
            <w:r w:rsidRPr="00FC6D55">
              <w:rPr>
                <w:rFonts w:cs="Times New Roman"/>
                <w:sz w:val="22"/>
                <w:lang w:val="ro-MD"/>
              </w:rPr>
              <w:t>1.1.2. În acțiunile privind încasarea pensiei de întreținere</w:t>
            </w:r>
          </w:p>
        </w:tc>
      </w:tr>
      <w:tr w:rsidR="00FC6D55" w:rsidRPr="00FC6D55" w14:paraId="4508AFFB"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55911B3" w14:textId="77777777" w:rsidR="00FC6D55" w:rsidRPr="00FC6D55" w:rsidRDefault="00FC6D55" w:rsidP="00FC6D55">
            <w:pPr>
              <w:spacing w:after="0"/>
              <w:jc w:val="both"/>
              <w:rPr>
                <w:rFonts w:cs="Times New Roman"/>
                <w:sz w:val="22"/>
                <w:lang w:val="ro-MD"/>
              </w:rPr>
            </w:pPr>
            <w:r w:rsidRPr="00FC6D55">
              <w:rPr>
                <w:rFonts w:cs="Times New Roman"/>
                <w:sz w:val="22"/>
                <w:lang w:val="ro-MD"/>
              </w:rPr>
              <w:t>1.1.3. În acțiunile privind încuviințarea adopției naționale și internaționale</w:t>
            </w:r>
          </w:p>
        </w:tc>
      </w:tr>
      <w:tr w:rsidR="00FC6D55" w:rsidRPr="00FC6D55" w14:paraId="2981494D"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954139C" w14:textId="77777777" w:rsidR="00FC6D55" w:rsidRPr="00FC6D55" w:rsidRDefault="00FC6D55" w:rsidP="00FC6D55">
            <w:pPr>
              <w:spacing w:after="0"/>
              <w:jc w:val="both"/>
              <w:rPr>
                <w:rFonts w:cs="Times New Roman"/>
                <w:sz w:val="22"/>
                <w:lang w:val="ro-MD"/>
              </w:rPr>
            </w:pPr>
            <w:r w:rsidRPr="00FC6D55">
              <w:rPr>
                <w:rFonts w:cs="Times New Roman"/>
                <w:sz w:val="22"/>
                <w:lang w:val="ro-MD"/>
              </w:rPr>
              <w:t>1.1.4. În acțiunile privind repararea prejudiciului material și/sau moral cauzat prin infracțiune și/sau contravenție</w:t>
            </w:r>
          </w:p>
        </w:tc>
      </w:tr>
      <w:tr w:rsidR="00FC6D55" w:rsidRPr="00FC6D55" w14:paraId="0DC5F76B"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FE5CBBD" w14:textId="77777777" w:rsidR="00FC6D55" w:rsidRPr="00FC6D55" w:rsidRDefault="00FC6D55" w:rsidP="00FC6D55">
            <w:pPr>
              <w:spacing w:after="0"/>
              <w:jc w:val="both"/>
              <w:rPr>
                <w:rFonts w:cs="Times New Roman"/>
                <w:sz w:val="22"/>
                <w:lang w:val="ro-MD"/>
              </w:rPr>
            </w:pPr>
            <w:r w:rsidRPr="00FC6D55">
              <w:rPr>
                <w:rFonts w:cs="Times New Roman"/>
                <w:sz w:val="22"/>
                <w:lang w:val="ro-MD"/>
              </w:rPr>
              <w:t>1.1.5. Se scutesc de taxa de stat și de taxa de timbru reclamanții în acțiunile privind aplicarea măsurilor de protecție și în acțiunile privind repararea prejudiciului material și/sau moral cauzat prin acte de violență în familie</w:t>
            </w:r>
          </w:p>
        </w:tc>
      </w:tr>
      <w:tr w:rsidR="00FC6D55" w:rsidRPr="00FC6D55" w14:paraId="7753B8FC"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EB16A9B" w14:textId="77777777" w:rsidR="00FC6D55" w:rsidRPr="00FC6D55" w:rsidRDefault="00FC6D55" w:rsidP="00FC6D55">
            <w:pPr>
              <w:spacing w:after="0"/>
              <w:jc w:val="both"/>
              <w:rPr>
                <w:rFonts w:cs="Times New Roman"/>
                <w:sz w:val="22"/>
                <w:lang w:val="ro-MD"/>
              </w:rPr>
            </w:pPr>
            <w:r w:rsidRPr="00FC6D55">
              <w:rPr>
                <w:rFonts w:cs="Times New Roman"/>
                <w:sz w:val="22"/>
                <w:lang w:val="ro-MD"/>
              </w:rPr>
              <w:t>1.1.6. În acțiunile privind repararea prejudiciului cauzat prin vătămarea integrității corporale sau prin altă vătămare a sănătății ori prin deces</w:t>
            </w:r>
          </w:p>
        </w:tc>
      </w:tr>
      <w:tr w:rsidR="00FC6D55" w:rsidRPr="00FC6D55" w14:paraId="4E8FD5F1"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1ECA557" w14:textId="77777777" w:rsidR="00FC6D55" w:rsidRPr="00FC6D55" w:rsidRDefault="00FC6D55" w:rsidP="00FC6D55">
            <w:pPr>
              <w:spacing w:after="0"/>
              <w:jc w:val="both"/>
              <w:rPr>
                <w:rFonts w:cs="Times New Roman"/>
                <w:sz w:val="22"/>
                <w:lang w:val="ro-MD"/>
              </w:rPr>
            </w:pPr>
            <w:r w:rsidRPr="00FC6D55">
              <w:rPr>
                <w:rFonts w:cs="Times New Roman"/>
                <w:sz w:val="22"/>
                <w:lang w:val="ro-MD"/>
              </w:rPr>
              <w:t>1.1.7. În acțiunile de revendicare a reparării prejudiciului cauzat prin poluarea mediului înconjurător și prin folosirea irațională a resurselor naturale</w:t>
            </w:r>
          </w:p>
        </w:tc>
      </w:tr>
      <w:tr w:rsidR="00FC6D55" w:rsidRPr="00FC6D55" w14:paraId="0D28CA33"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F0F687F" w14:textId="77777777" w:rsidR="00FC6D55" w:rsidRPr="00FC6D55" w:rsidRDefault="00FC6D55" w:rsidP="00FC6D55">
            <w:pPr>
              <w:spacing w:after="0"/>
              <w:jc w:val="both"/>
              <w:rPr>
                <w:rFonts w:cs="Times New Roman"/>
                <w:sz w:val="22"/>
                <w:lang w:val="ro-MD"/>
              </w:rPr>
            </w:pPr>
            <w:r w:rsidRPr="00FC6D55">
              <w:rPr>
                <w:rFonts w:cs="Times New Roman"/>
                <w:sz w:val="22"/>
                <w:lang w:val="ro-MD"/>
              </w:rPr>
              <w:t>1.1.8. În acțiunile privind protecția drepturilor consumatorilor</w:t>
            </w:r>
          </w:p>
        </w:tc>
      </w:tr>
      <w:tr w:rsidR="00FC6D55" w:rsidRPr="00FC6D55" w14:paraId="1E0E5105"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0E1B5F4" w14:textId="77777777" w:rsidR="00FC6D55" w:rsidRPr="00FC6D55" w:rsidRDefault="00FC6D55" w:rsidP="00FC6D55">
            <w:pPr>
              <w:spacing w:after="0"/>
              <w:jc w:val="both"/>
              <w:rPr>
                <w:rFonts w:cs="Times New Roman"/>
                <w:sz w:val="22"/>
                <w:lang w:val="ro-MD"/>
              </w:rPr>
            </w:pPr>
            <w:r w:rsidRPr="00FC6D55">
              <w:rPr>
                <w:rFonts w:cs="Times New Roman"/>
                <w:sz w:val="22"/>
                <w:lang w:val="ro-MD"/>
              </w:rPr>
              <w:t>1.1.9. În acțiunile privind încălcarea legislației privind protecția datelor cu caracter personal</w:t>
            </w:r>
          </w:p>
        </w:tc>
      </w:tr>
      <w:tr w:rsidR="00FC6D55" w:rsidRPr="00FC6D55" w14:paraId="0CA0BAAC"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646FE91" w14:textId="77777777" w:rsidR="00FC6D55" w:rsidRPr="00FC6D55" w:rsidRDefault="00FC6D55" w:rsidP="00FC6D55">
            <w:pPr>
              <w:spacing w:after="0"/>
              <w:jc w:val="both"/>
              <w:rPr>
                <w:rFonts w:cs="Times New Roman"/>
                <w:sz w:val="22"/>
                <w:lang w:val="ro-MD"/>
              </w:rPr>
            </w:pPr>
            <w:r w:rsidRPr="00FC6D55">
              <w:rPr>
                <w:rFonts w:cs="Times New Roman"/>
                <w:sz w:val="22"/>
                <w:lang w:val="ro-MD"/>
              </w:rPr>
              <w:t>1.1.10. În acțiunile cu privire la fapte de discriminare</w:t>
            </w:r>
          </w:p>
        </w:tc>
      </w:tr>
      <w:tr w:rsidR="00FC6D55" w:rsidRPr="00FC6D55" w14:paraId="0B09C6FC"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D262298" w14:textId="77777777" w:rsidR="00FC6D55" w:rsidRPr="00FC6D55" w:rsidRDefault="00FC6D55" w:rsidP="00FC6D55">
            <w:pPr>
              <w:spacing w:after="0"/>
              <w:jc w:val="both"/>
              <w:rPr>
                <w:rFonts w:cs="Times New Roman"/>
                <w:sz w:val="22"/>
                <w:lang w:val="ro-MD"/>
              </w:rPr>
            </w:pPr>
            <w:r w:rsidRPr="00FC6D55">
              <w:rPr>
                <w:rFonts w:cs="Times New Roman"/>
                <w:sz w:val="22"/>
                <w:lang w:val="ro-MD"/>
              </w:rPr>
              <w:t>1.1.11. În acțiunile de contencios administrativ, cu excepția pct. 1.15 din anexa nr. 1</w:t>
            </w:r>
          </w:p>
        </w:tc>
      </w:tr>
      <w:tr w:rsidR="00FC6D55" w:rsidRPr="00FC6D55" w14:paraId="190C44A5"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1237A01" w14:textId="77777777" w:rsidR="00FC6D55" w:rsidRPr="00FC6D55" w:rsidRDefault="00FC6D55" w:rsidP="00FC6D55">
            <w:pPr>
              <w:spacing w:after="0"/>
              <w:jc w:val="both"/>
              <w:rPr>
                <w:rFonts w:cs="Times New Roman"/>
                <w:sz w:val="22"/>
                <w:lang w:val="ro-MD"/>
              </w:rPr>
            </w:pPr>
            <w:r w:rsidRPr="00FC6D55">
              <w:rPr>
                <w:rFonts w:cs="Times New Roman"/>
                <w:sz w:val="22"/>
                <w:lang w:val="ro-MD"/>
              </w:rPr>
              <w:t>1.1.12. În acțiunile privind încasarea cheltuielilor de judecată suportate în procese civile anterioare, indiferent de calitatea procesuală în respectivele procese</w:t>
            </w:r>
          </w:p>
        </w:tc>
      </w:tr>
      <w:tr w:rsidR="00FC6D55" w:rsidRPr="00FC6D55" w14:paraId="7A349D7D"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6B21DF9" w14:textId="77777777" w:rsidR="00FC6D55" w:rsidRPr="00FC6D55" w:rsidRDefault="00FC6D55" w:rsidP="00FC6D55">
            <w:pPr>
              <w:spacing w:after="0"/>
              <w:jc w:val="both"/>
              <w:rPr>
                <w:rFonts w:cs="Times New Roman"/>
                <w:sz w:val="22"/>
                <w:lang w:val="ro-MD"/>
              </w:rPr>
            </w:pPr>
            <w:r w:rsidRPr="00FC6D55">
              <w:rPr>
                <w:rFonts w:cs="Times New Roman"/>
                <w:sz w:val="22"/>
                <w:lang w:val="ro-MD"/>
              </w:rPr>
              <w:t>1.1.13. În acțiunile privind protecția proprietății intelectuale</w:t>
            </w:r>
          </w:p>
        </w:tc>
      </w:tr>
      <w:tr w:rsidR="00FC6D55" w:rsidRPr="00FC6D55" w14:paraId="193E1171"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F8AC1EA" w14:textId="77777777" w:rsidR="00FC6D55" w:rsidRPr="00FC6D55" w:rsidRDefault="00FC6D55" w:rsidP="00FC6D55">
            <w:pPr>
              <w:spacing w:after="0"/>
              <w:jc w:val="both"/>
              <w:rPr>
                <w:rFonts w:cs="Times New Roman"/>
                <w:sz w:val="22"/>
                <w:lang w:val="ro-MD"/>
              </w:rPr>
            </w:pPr>
            <w:r w:rsidRPr="00FC6D55">
              <w:rPr>
                <w:rFonts w:cs="Times New Roman"/>
                <w:sz w:val="22"/>
                <w:lang w:val="ro-MD"/>
              </w:rPr>
              <w:t>1.1.14. În acțiunile privind tragerea la răspundere subsidiară depuse în cadrul proceselor de insolvabilitate</w:t>
            </w:r>
          </w:p>
        </w:tc>
      </w:tr>
      <w:tr w:rsidR="00FC6D55" w:rsidRPr="00FC6D55" w14:paraId="2E6FDD42"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D2FD0F2"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1.2.</w:t>
            </w:r>
            <w:r w:rsidRPr="00FC6D55">
              <w:rPr>
                <w:rFonts w:cs="Times New Roman"/>
                <w:sz w:val="22"/>
                <w:lang w:val="ro-MD"/>
              </w:rPr>
              <w:t> </w:t>
            </w:r>
            <w:r w:rsidRPr="00FC6D55">
              <w:rPr>
                <w:rFonts w:cs="Times New Roman"/>
                <w:i/>
                <w:iCs/>
                <w:sz w:val="22"/>
                <w:lang w:val="ro-MD"/>
              </w:rPr>
              <w:t>Părțile</w:t>
            </w:r>
          </w:p>
        </w:tc>
      </w:tr>
      <w:tr w:rsidR="00FC6D55" w:rsidRPr="00FC6D55" w14:paraId="412F94F6"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48804DF" w14:textId="77777777" w:rsidR="00FC6D55" w:rsidRPr="00FC6D55" w:rsidRDefault="00FC6D55" w:rsidP="00FC6D55">
            <w:pPr>
              <w:spacing w:after="0"/>
              <w:jc w:val="both"/>
              <w:rPr>
                <w:rFonts w:cs="Times New Roman"/>
                <w:sz w:val="22"/>
                <w:lang w:val="ro-MD"/>
              </w:rPr>
            </w:pPr>
            <w:r w:rsidRPr="00FC6D55">
              <w:rPr>
                <w:rFonts w:cs="Times New Roman"/>
                <w:sz w:val="22"/>
                <w:lang w:val="ro-MD"/>
              </w:rPr>
              <w:t>1.2.1. În acțiunile privind repararea prejudiciului cauzat prin condamnare ilegală, prin tragere ilegală la răspundere penală, prin aplicare ilegală a măsurii preventive sub forma arestului preventiv sau sub forma impunerii angajamentului scris de a nu părăsi localitatea ori prin aplicare ilegală a sancțiunii administrative a arestului</w:t>
            </w:r>
          </w:p>
        </w:tc>
      </w:tr>
      <w:tr w:rsidR="00FC6D55" w:rsidRPr="00FC6D55" w14:paraId="16AB806A" w14:textId="77777777">
        <w:trPr>
          <w:trHeight w:val="15"/>
          <w:jc w:val="center"/>
        </w:trPr>
        <w:tc>
          <w:tcPr>
            <w:tcW w:w="9075" w:type="dxa"/>
            <w:tcBorders>
              <w:top w:val="nil"/>
              <w:left w:val="single" w:sz="8" w:space="0" w:color="000000"/>
              <w:bottom w:val="single" w:sz="8" w:space="0" w:color="auto"/>
              <w:right w:val="single" w:sz="8" w:space="0" w:color="000000"/>
            </w:tcBorders>
            <w:tcMar>
              <w:top w:w="100" w:type="dxa"/>
              <w:left w:w="100" w:type="dxa"/>
              <w:bottom w:w="100" w:type="dxa"/>
              <w:right w:w="100" w:type="dxa"/>
            </w:tcMar>
            <w:hideMark/>
          </w:tcPr>
          <w:p w14:paraId="597272D0" w14:textId="77777777" w:rsidR="00FC6D55" w:rsidRPr="00FC6D55" w:rsidRDefault="00FC6D55" w:rsidP="00FC6D55">
            <w:pPr>
              <w:spacing w:after="0"/>
              <w:jc w:val="both"/>
              <w:rPr>
                <w:rFonts w:cs="Times New Roman"/>
                <w:sz w:val="22"/>
                <w:lang w:val="ro-MD"/>
              </w:rPr>
            </w:pPr>
            <w:r w:rsidRPr="00FC6D55">
              <w:rPr>
                <w:rFonts w:cs="Times New Roman"/>
                <w:sz w:val="22"/>
                <w:lang w:val="ro-MD"/>
              </w:rPr>
              <w:t>1.2.2. În acțiunile privind încălcarea dreptului la judecarea în termen rezonabil a cauzei și repararea prejudiciului cauzat prin această încălcare</w:t>
            </w:r>
          </w:p>
        </w:tc>
      </w:tr>
      <w:tr w:rsidR="00FC6D55" w:rsidRPr="00FC6D55" w14:paraId="1CF6F4EE"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C6A16BB" w14:textId="77777777" w:rsidR="00FC6D55" w:rsidRPr="00FC6D55" w:rsidRDefault="00FC6D55" w:rsidP="00FC6D55">
            <w:pPr>
              <w:spacing w:after="0"/>
              <w:jc w:val="both"/>
              <w:rPr>
                <w:rFonts w:cs="Times New Roman"/>
                <w:sz w:val="22"/>
                <w:lang w:val="ro-MD"/>
              </w:rPr>
            </w:pPr>
            <w:r w:rsidRPr="00FC6D55">
              <w:rPr>
                <w:rFonts w:cs="Times New Roman"/>
                <w:sz w:val="22"/>
                <w:lang w:val="ro-MD"/>
              </w:rPr>
              <w:t>1.2.3. În acțiunile privind încălcarea dreptului la executarea în termen rezonabil a documentelor executorii și repararea prejudiciului cauzat prin această încălcare</w:t>
            </w:r>
          </w:p>
        </w:tc>
      </w:tr>
      <w:tr w:rsidR="00FC6D55" w:rsidRPr="00FC6D55" w14:paraId="451BAB8D"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91EFEA4" w14:textId="77777777" w:rsidR="00FC6D55" w:rsidRPr="00FC6D55" w:rsidRDefault="00FC6D55" w:rsidP="00FC6D55">
            <w:pPr>
              <w:spacing w:after="0"/>
              <w:jc w:val="both"/>
              <w:rPr>
                <w:rFonts w:cs="Times New Roman"/>
                <w:sz w:val="22"/>
                <w:lang w:val="ro-MD"/>
              </w:rPr>
            </w:pPr>
            <w:r w:rsidRPr="00FC6D55">
              <w:rPr>
                <w:rFonts w:cs="Times New Roman"/>
                <w:sz w:val="22"/>
                <w:lang w:val="ro-MD"/>
              </w:rPr>
              <w:t>1.2.4. În acțiunile privind confirmarea tranzacției de mediere în modul stabilit de Legea nr. 137/2015 cu privire la mediere</w:t>
            </w:r>
          </w:p>
        </w:tc>
      </w:tr>
      <w:tr w:rsidR="00FC6D55" w:rsidRPr="00FC6D55" w14:paraId="44FDFC5E"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1910F1F"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1.3.</w:t>
            </w:r>
            <w:r w:rsidRPr="00FC6D55">
              <w:rPr>
                <w:rFonts w:cs="Times New Roman"/>
                <w:sz w:val="22"/>
                <w:lang w:val="ro-MD"/>
              </w:rPr>
              <w:t> </w:t>
            </w:r>
            <w:r w:rsidRPr="00FC6D55">
              <w:rPr>
                <w:rFonts w:cs="Times New Roman"/>
                <w:i/>
                <w:iCs/>
                <w:sz w:val="22"/>
                <w:lang w:val="ro-MD"/>
              </w:rPr>
              <w:t>Se scutesc de taxa de stat și de taxă de timbru minorii</w:t>
            </w:r>
          </w:p>
        </w:tc>
      </w:tr>
      <w:tr w:rsidR="00FC6D55" w:rsidRPr="00FC6D55" w14:paraId="24098050"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EC76F66" w14:textId="77777777" w:rsidR="00FC6D55" w:rsidRPr="00FC6D55" w:rsidRDefault="00FC6D55" w:rsidP="00FC6D55">
            <w:pPr>
              <w:spacing w:after="0"/>
              <w:jc w:val="both"/>
              <w:rPr>
                <w:rFonts w:cs="Times New Roman"/>
                <w:sz w:val="22"/>
                <w:lang w:val="ro-MD"/>
              </w:rPr>
            </w:pPr>
            <w:r w:rsidRPr="00FC6D55">
              <w:rPr>
                <w:rFonts w:cs="Times New Roman"/>
                <w:sz w:val="22"/>
                <w:lang w:val="ro-MD"/>
              </w:rPr>
              <w:lastRenderedPageBreak/>
              <w:t>1.3.1. În cauzele de apărare a drepturilor lor</w:t>
            </w:r>
          </w:p>
        </w:tc>
      </w:tr>
      <w:tr w:rsidR="00FC6D55" w:rsidRPr="00FC6D55" w14:paraId="6C62AD79"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B8C31E4"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1.4.</w:t>
            </w:r>
            <w:r w:rsidRPr="00FC6D55">
              <w:rPr>
                <w:rFonts w:cs="Times New Roman"/>
                <w:sz w:val="22"/>
                <w:lang w:val="ro-MD"/>
              </w:rPr>
              <w:t> </w:t>
            </w:r>
            <w:r w:rsidRPr="00FC6D55">
              <w:rPr>
                <w:rFonts w:cs="Times New Roman"/>
                <w:i/>
                <w:iCs/>
                <w:sz w:val="22"/>
                <w:lang w:val="ro-MD"/>
              </w:rPr>
              <w:t>Persoanele supuse represiunilor politice</w:t>
            </w:r>
          </w:p>
        </w:tc>
      </w:tr>
      <w:tr w:rsidR="00FC6D55" w:rsidRPr="00FC6D55" w14:paraId="1AF1A206"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0A5FD42" w14:textId="77777777" w:rsidR="00FC6D55" w:rsidRPr="00FC6D55" w:rsidRDefault="00FC6D55" w:rsidP="00FC6D55">
            <w:pPr>
              <w:spacing w:after="0"/>
              <w:jc w:val="both"/>
              <w:rPr>
                <w:rFonts w:cs="Times New Roman"/>
                <w:sz w:val="22"/>
                <w:lang w:val="ro-MD"/>
              </w:rPr>
            </w:pPr>
            <w:r w:rsidRPr="00FC6D55">
              <w:rPr>
                <w:rFonts w:cs="Times New Roman"/>
                <w:sz w:val="22"/>
                <w:lang w:val="ro-MD"/>
              </w:rPr>
              <w:t>1.4.1. În cauzele privind represiunile politice</w:t>
            </w:r>
          </w:p>
        </w:tc>
      </w:tr>
      <w:tr w:rsidR="00FC6D55" w:rsidRPr="00FC6D55" w14:paraId="5F0D5AF8"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2E179E0"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 1.4</w:t>
            </w:r>
            <w:r w:rsidRPr="00FC6D55">
              <w:rPr>
                <w:rFonts w:cs="Times New Roman"/>
                <w:b/>
                <w:bCs/>
                <w:sz w:val="22"/>
                <w:vertAlign w:val="superscript"/>
                <w:lang w:val="ro-MD"/>
              </w:rPr>
              <w:t>1</w:t>
            </w:r>
            <w:r w:rsidRPr="00FC6D55">
              <w:rPr>
                <w:rFonts w:cs="Times New Roman"/>
                <w:b/>
                <w:bCs/>
                <w:sz w:val="22"/>
                <w:lang w:val="ro-MD"/>
              </w:rPr>
              <w:t>.</w:t>
            </w:r>
            <w:r w:rsidRPr="00FC6D55">
              <w:rPr>
                <w:rFonts w:cs="Times New Roman"/>
                <w:sz w:val="22"/>
                <w:lang w:val="ro-MD"/>
              </w:rPr>
              <w:t> </w:t>
            </w:r>
            <w:r w:rsidRPr="00FC6D55">
              <w:rPr>
                <w:rFonts w:cs="Times New Roman"/>
                <w:i/>
                <w:iCs/>
                <w:sz w:val="22"/>
                <w:lang w:val="ro-MD"/>
              </w:rPr>
              <w:t>Se scutesc de taxa de stat și de taxa de timbru victimele violenței în familie în cauzele privind partajul averii și alte litigii patrimoniale în legătură cu actele de violență în familie</w:t>
            </w:r>
          </w:p>
        </w:tc>
      </w:tr>
      <w:tr w:rsidR="00FC6D55" w:rsidRPr="00FC6D55" w14:paraId="0C25BEB7"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E67B8B5"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1.5.</w:t>
            </w:r>
            <w:r w:rsidRPr="00FC6D55">
              <w:rPr>
                <w:rFonts w:cs="Times New Roman"/>
                <w:sz w:val="22"/>
                <w:lang w:val="ro-MD"/>
              </w:rPr>
              <w:t> </w:t>
            </w:r>
            <w:r w:rsidRPr="00FC6D55">
              <w:rPr>
                <w:rFonts w:cs="Times New Roman"/>
                <w:i/>
                <w:iCs/>
                <w:sz w:val="22"/>
                <w:lang w:val="ro-MD"/>
              </w:rPr>
              <w:t>Se scutesc de taxa de stat și de taxa de timbru Avocatul Poporului, Avocatul Poporului pentru drepturile copilului</w:t>
            </w:r>
          </w:p>
        </w:tc>
      </w:tr>
      <w:tr w:rsidR="00FC6D55" w:rsidRPr="00FC6D55" w14:paraId="165B18C6"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F12267C" w14:textId="77777777" w:rsidR="00FC6D55" w:rsidRPr="00FC6D55" w:rsidRDefault="00FC6D55" w:rsidP="00FC6D55">
            <w:pPr>
              <w:spacing w:after="0"/>
              <w:jc w:val="both"/>
              <w:rPr>
                <w:rFonts w:cs="Times New Roman"/>
                <w:sz w:val="22"/>
                <w:lang w:val="ro-MD"/>
              </w:rPr>
            </w:pPr>
            <w:r w:rsidRPr="00FC6D55">
              <w:rPr>
                <w:rFonts w:cs="Times New Roman"/>
                <w:sz w:val="22"/>
                <w:lang w:val="ro-MD"/>
              </w:rPr>
              <w:t>1.5.1. Pentru cererile privind apărarea intereselor petiționarilor ale căror drepturi și libertăți constituționale au fost încălcate</w:t>
            </w:r>
          </w:p>
        </w:tc>
      </w:tr>
      <w:tr w:rsidR="00FC6D55" w:rsidRPr="00FC6D55" w14:paraId="7B3492CD"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FD22079"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1.6.</w:t>
            </w:r>
            <w:r w:rsidRPr="00FC6D55">
              <w:rPr>
                <w:rFonts w:cs="Times New Roman"/>
                <w:sz w:val="22"/>
                <w:lang w:val="ro-MD"/>
              </w:rPr>
              <w:t> </w:t>
            </w:r>
            <w:r w:rsidRPr="00FC6D55">
              <w:rPr>
                <w:rFonts w:cs="Times New Roman"/>
                <w:i/>
                <w:iCs/>
                <w:sz w:val="22"/>
                <w:lang w:val="ro-MD"/>
              </w:rPr>
              <w:t>Se scutesc de taxa de stat și de taxa de timbru</w:t>
            </w:r>
            <w:r w:rsidRPr="00FC6D55">
              <w:rPr>
                <w:rFonts w:cs="Times New Roman"/>
                <w:sz w:val="22"/>
                <w:lang w:val="ro-MD"/>
              </w:rPr>
              <w:t> </w:t>
            </w:r>
            <w:r w:rsidRPr="00FC6D55">
              <w:rPr>
                <w:rFonts w:cs="Times New Roman"/>
                <w:i/>
                <w:iCs/>
                <w:sz w:val="22"/>
                <w:lang w:val="ro-MD"/>
              </w:rPr>
              <w:t>procurorul, autoritățile publice, organizațiile și persoanele fizice care, conform legii, sunt împuternicite să adreseze în instanță cereri în apărarea drepturilor, libertăților și intereselor legitime ale altor persoane ori în apărarea intereselor statului sau ale societății și să depună cereri de contestare a hotărârilor instanțelor de judecată</w:t>
            </w:r>
          </w:p>
        </w:tc>
      </w:tr>
      <w:tr w:rsidR="00FC6D55" w:rsidRPr="00FC6D55" w14:paraId="715AD950"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AF0C24D"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1.7.</w:t>
            </w:r>
            <w:r w:rsidRPr="00FC6D55">
              <w:rPr>
                <w:rFonts w:cs="Times New Roman"/>
                <w:sz w:val="22"/>
                <w:lang w:val="ro-MD"/>
              </w:rPr>
              <w:t> </w:t>
            </w:r>
            <w:r w:rsidRPr="00FC6D55">
              <w:rPr>
                <w:rFonts w:cs="Times New Roman"/>
                <w:i/>
                <w:iCs/>
                <w:sz w:val="22"/>
                <w:lang w:val="ro-MD"/>
              </w:rPr>
              <w:t>Se scutesc de taxa de stat și de taxa de timbru</w:t>
            </w:r>
            <w:r w:rsidRPr="00FC6D55">
              <w:rPr>
                <w:rFonts w:cs="Times New Roman"/>
                <w:sz w:val="22"/>
                <w:lang w:val="ro-MD"/>
              </w:rPr>
              <w:t> </w:t>
            </w:r>
            <w:r w:rsidRPr="00FC6D55">
              <w:rPr>
                <w:rFonts w:cs="Times New Roman"/>
                <w:i/>
                <w:iCs/>
                <w:sz w:val="22"/>
                <w:lang w:val="ro-MD"/>
              </w:rPr>
              <w:t>autoritățile administrației publice centrale, organele centrale de specialitate ale administrației publice, Curtea de Conturi și organele subordonate lor finanțate de la bugetul de stat, precum și autoritățile administrației publice locale</w:t>
            </w:r>
          </w:p>
        </w:tc>
      </w:tr>
      <w:tr w:rsidR="00FC6D55" w:rsidRPr="00FC6D55" w14:paraId="219E73E6"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54FCDFE" w14:textId="77777777" w:rsidR="00FC6D55" w:rsidRPr="00FC6D55" w:rsidRDefault="00FC6D55" w:rsidP="00FC6D55">
            <w:pPr>
              <w:spacing w:after="0"/>
              <w:jc w:val="both"/>
              <w:rPr>
                <w:rFonts w:cs="Times New Roman"/>
                <w:sz w:val="22"/>
                <w:lang w:val="ro-MD"/>
              </w:rPr>
            </w:pPr>
            <w:r w:rsidRPr="00FC6D55">
              <w:rPr>
                <w:rFonts w:cs="Times New Roman"/>
                <w:sz w:val="22"/>
                <w:lang w:val="ro-MD"/>
              </w:rPr>
              <w:t>1.7.1. La înaintarea acțiunilor și la contestarea hotărârilor instanțelor de judecată, inclusiv în cauzele examinate în procedură de contencios administrativ, indiferent de calitatea lor procesuală</w:t>
            </w:r>
          </w:p>
        </w:tc>
      </w:tr>
      <w:tr w:rsidR="00FC6D55" w:rsidRPr="00FC6D55" w14:paraId="2B9C6F27"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6D1043D"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1.8.</w:t>
            </w:r>
            <w:r w:rsidRPr="00FC6D55">
              <w:rPr>
                <w:rFonts w:cs="Times New Roman"/>
                <w:i/>
                <w:iCs/>
                <w:sz w:val="22"/>
                <w:lang w:val="ro-MD"/>
              </w:rPr>
              <w:t> Se scutesc de taxa de stat și de taxa de timbru</w:t>
            </w:r>
            <w:r w:rsidRPr="00FC6D55">
              <w:rPr>
                <w:rFonts w:cs="Times New Roman"/>
                <w:sz w:val="22"/>
                <w:lang w:val="ro-MD"/>
              </w:rPr>
              <w:t> </w:t>
            </w:r>
            <w:r w:rsidRPr="00FC6D55">
              <w:rPr>
                <w:rFonts w:cs="Times New Roman"/>
                <w:i/>
                <w:iCs/>
                <w:sz w:val="22"/>
                <w:lang w:val="ro-MD"/>
              </w:rPr>
              <w:t>Ministerul Afacerilor Interne, autoritățile administrative și instituțiile deconcentrate ale acestuia, Serviciul Fiscal de Stat și Centrul Național Anticorupție</w:t>
            </w:r>
          </w:p>
        </w:tc>
      </w:tr>
      <w:tr w:rsidR="00FC6D55" w:rsidRPr="00FC6D55" w14:paraId="43605707"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B610096" w14:textId="77777777" w:rsidR="00FC6D55" w:rsidRPr="00FC6D55" w:rsidRDefault="00FC6D55" w:rsidP="00FC6D55">
            <w:pPr>
              <w:spacing w:after="0"/>
              <w:jc w:val="both"/>
              <w:rPr>
                <w:rFonts w:cs="Times New Roman"/>
                <w:sz w:val="22"/>
                <w:lang w:val="ro-MD"/>
              </w:rPr>
            </w:pPr>
            <w:r w:rsidRPr="00FC6D55">
              <w:rPr>
                <w:rFonts w:cs="Times New Roman"/>
                <w:sz w:val="22"/>
                <w:lang w:val="ro-MD"/>
              </w:rPr>
              <w:t>1.8.1. În revendicarea compensării cheltuielilor de urmărire a persoanelor care se eschivează de la plata pensiei de întreținere</w:t>
            </w:r>
          </w:p>
        </w:tc>
      </w:tr>
      <w:tr w:rsidR="00FC6D55" w:rsidRPr="00FC6D55" w14:paraId="710B68AC"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1F78DE5" w14:textId="77777777" w:rsidR="00FC6D55" w:rsidRPr="00FC6D55" w:rsidRDefault="00FC6D55" w:rsidP="00FC6D55">
            <w:pPr>
              <w:spacing w:after="0"/>
              <w:jc w:val="both"/>
              <w:rPr>
                <w:rFonts w:cs="Times New Roman"/>
                <w:sz w:val="22"/>
                <w:lang w:val="ro-MD"/>
              </w:rPr>
            </w:pPr>
            <w:r w:rsidRPr="00FC6D55">
              <w:rPr>
                <w:rFonts w:cs="Times New Roman"/>
                <w:sz w:val="22"/>
                <w:lang w:val="ro-MD"/>
              </w:rPr>
              <w:t>1.8.2. În revendicarea compensării cheltuielilor de urmărire a persoanelor care se eschivează de la repararea prejudiciului cauzat prin vătămarea integrității corporale sau prin altă vătămare a sănătății ori prin deces</w:t>
            </w:r>
          </w:p>
        </w:tc>
      </w:tr>
      <w:tr w:rsidR="00FC6D55" w:rsidRPr="00FC6D55" w14:paraId="7FA5A45F"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DBB908F" w14:textId="77777777" w:rsidR="00FC6D55" w:rsidRPr="00FC6D55" w:rsidRDefault="00FC6D55" w:rsidP="00FC6D55">
            <w:pPr>
              <w:spacing w:after="0"/>
              <w:jc w:val="both"/>
              <w:rPr>
                <w:rFonts w:cs="Times New Roman"/>
                <w:sz w:val="22"/>
                <w:lang w:val="ro-MD"/>
              </w:rPr>
            </w:pPr>
            <w:r w:rsidRPr="00FC6D55">
              <w:rPr>
                <w:rFonts w:cs="Times New Roman"/>
                <w:sz w:val="22"/>
                <w:lang w:val="ro-MD"/>
              </w:rPr>
              <w:t>1.8.3. În revendicarea compensării cheltuielilor de urmărire a persoanelor care se eschivează de la plata impozitelor și a altor obligații la bugetul de stat</w:t>
            </w:r>
          </w:p>
        </w:tc>
      </w:tr>
      <w:tr w:rsidR="00FC6D55" w:rsidRPr="00FC6D55" w14:paraId="5FD45A41" w14:textId="77777777">
        <w:trPr>
          <w:trHeight w:val="15"/>
          <w:jc w:val="center"/>
        </w:trPr>
        <w:tc>
          <w:tcPr>
            <w:tcW w:w="9075" w:type="dxa"/>
            <w:tcBorders>
              <w:top w:val="nil"/>
              <w:left w:val="single" w:sz="8" w:space="0" w:color="000000"/>
              <w:bottom w:val="single" w:sz="8" w:space="0" w:color="auto"/>
              <w:right w:val="single" w:sz="8" w:space="0" w:color="000000"/>
            </w:tcBorders>
            <w:tcMar>
              <w:top w:w="100" w:type="dxa"/>
              <w:left w:w="100" w:type="dxa"/>
              <w:bottom w:w="100" w:type="dxa"/>
              <w:right w:w="100" w:type="dxa"/>
            </w:tcMar>
            <w:hideMark/>
          </w:tcPr>
          <w:p w14:paraId="109FDC55" w14:textId="77777777" w:rsidR="00FC6D55" w:rsidRPr="00FC6D55" w:rsidRDefault="00FC6D55" w:rsidP="00FC6D55">
            <w:pPr>
              <w:spacing w:after="0"/>
              <w:jc w:val="both"/>
              <w:rPr>
                <w:rFonts w:cs="Times New Roman"/>
                <w:sz w:val="22"/>
                <w:lang w:val="ro-MD"/>
              </w:rPr>
            </w:pPr>
            <w:r w:rsidRPr="00FC6D55">
              <w:rPr>
                <w:rFonts w:cs="Times New Roman"/>
                <w:sz w:val="22"/>
                <w:lang w:val="ro-MD"/>
              </w:rPr>
              <w:t>1.8.4. În revendicarea compensării cheltuielilor de căutare a debitorului și a bunurilor lui sau a copilului luat de la debitor în temeiul unei hotărâri judecătorești</w:t>
            </w:r>
          </w:p>
        </w:tc>
      </w:tr>
      <w:tr w:rsidR="00FC6D55" w:rsidRPr="00FC6D55" w14:paraId="7AF1AA62"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0976459" w14:textId="77777777" w:rsidR="00FC6D55" w:rsidRPr="00FC6D55" w:rsidRDefault="00FC6D55" w:rsidP="00FC6D55">
            <w:pPr>
              <w:spacing w:after="0"/>
              <w:jc w:val="both"/>
              <w:rPr>
                <w:rFonts w:cs="Times New Roman"/>
                <w:sz w:val="22"/>
                <w:lang w:val="ro-MD"/>
              </w:rPr>
            </w:pPr>
            <w:r w:rsidRPr="00FC6D55">
              <w:rPr>
                <w:rFonts w:cs="Times New Roman"/>
                <w:sz w:val="22"/>
                <w:lang w:val="ro-MD"/>
              </w:rPr>
              <w:t>1.8.5. În revendicarea compensării cheltuielilor de păstrare a bunurilor luate de la debitor și puse sub sechestru și a bunurilor debitorului evacuat din locuință</w:t>
            </w:r>
          </w:p>
        </w:tc>
      </w:tr>
      <w:tr w:rsidR="00FC6D55" w:rsidRPr="00FC6D55" w14:paraId="5527A39B"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4225BC7"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1.9.</w:t>
            </w:r>
            <w:r w:rsidRPr="00FC6D55">
              <w:rPr>
                <w:rFonts w:cs="Times New Roman"/>
                <w:sz w:val="22"/>
                <w:lang w:val="ro-MD"/>
              </w:rPr>
              <w:t> </w:t>
            </w:r>
            <w:r w:rsidRPr="00FC6D55">
              <w:rPr>
                <w:rFonts w:cs="Times New Roman"/>
                <w:i/>
                <w:iCs/>
                <w:sz w:val="22"/>
                <w:lang w:val="ro-MD"/>
              </w:rPr>
              <w:t>Se scutesc de taxa de stat și de taxa de timbru</w:t>
            </w:r>
            <w:r w:rsidRPr="00FC6D55">
              <w:rPr>
                <w:rFonts w:cs="Times New Roman"/>
                <w:sz w:val="22"/>
                <w:lang w:val="ro-MD"/>
              </w:rPr>
              <w:t> </w:t>
            </w:r>
            <w:r w:rsidRPr="00FC6D55">
              <w:rPr>
                <w:rFonts w:cs="Times New Roman"/>
                <w:i/>
                <w:iCs/>
                <w:sz w:val="22"/>
                <w:lang w:val="ro-MD"/>
              </w:rPr>
              <w:t>instituțiile de asistență socială</w:t>
            </w:r>
          </w:p>
        </w:tc>
      </w:tr>
      <w:tr w:rsidR="00FC6D55" w:rsidRPr="00FC6D55" w14:paraId="0D2EB2E8"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CBC41A1" w14:textId="77777777" w:rsidR="00FC6D55" w:rsidRPr="00FC6D55" w:rsidRDefault="00FC6D55" w:rsidP="00FC6D55">
            <w:pPr>
              <w:spacing w:after="0"/>
              <w:jc w:val="both"/>
              <w:rPr>
                <w:rFonts w:cs="Times New Roman"/>
                <w:sz w:val="22"/>
                <w:lang w:val="ro-MD"/>
              </w:rPr>
            </w:pPr>
            <w:r w:rsidRPr="00FC6D55">
              <w:rPr>
                <w:rFonts w:cs="Times New Roman"/>
                <w:sz w:val="22"/>
                <w:lang w:val="ro-MD"/>
              </w:rPr>
              <w:t>1.9.1. În acțiunile de regres împotriva cauzatorului de daună, pentru încasarea de la acesta a ajutoarelor și pensiei care se plătesc persoanei prejudiciate sau membrilor familiei acesteia</w:t>
            </w:r>
          </w:p>
        </w:tc>
      </w:tr>
      <w:tr w:rsidR="00FC6D55" w:rsidRPr="00FC6D55" w14:paraId="26097977"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39213AB"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1.10.</w:t>
            </w:r>
            <w:r w:rsidRPr="00FC6D55">
              <w:rPr>
                <w:rFonts w:cs="Times New Roman"/>
                <w:sz w:val="22"/>
                <w:lang w:val="ro-MD"/>
              </w:rPr>
              <w:t> </w:t>
            </w:r>
            <w:r w:rsidRPr="00FC6D55">
              <w:rPr>
                <w:rFonts w:cs="Times New Roman"/>
                <w:i/>
                <w:iCs/>
                <w:sz w:val="22"/>
                <w:lang w:val="ro-MD"/>
              </w:rPr>
              <w:t>Se scutește de taxa de stat și de taxa de timbru</w:t>
            </w:r>
            <w:r w:rsidRPr="00FC6D55">
              <w:rPr>
                <w:rFonts w:cs="Times New Roman"/>
                <w:sz w:val="22"/>
                <w:lang w:val="ro-MD"/>
              </w:rPr>
              <w:t> </w:t>
            </w:r>
            <w:r w:rsidRPr="00FC6D55">
              <w:rPr>
                <w:rFonts w:cs="Times New Roman"/>
                <w:i/>
                <w:iCs/>
                <w:sz w:val="22"/>
                <w:lang w:val="ro-MD"/>
              </w:rPr>
              <w:t>Agenția de Stat pentru Proprietatea Intelectuală</w:t>
            </w:r>
          </w:p>
        </w:tc>
      </w:tr>
      <w:tr w:rsidR="00FC6D55" w:rsidRPr="00FC6D55" w14:paraId="21428E45"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48584C0" w14:textId="77777777" w:rsidR="00FC6D55" w:rsidRPr="00FC6D55" w:rsidRDefault="00FC6D55" w:rsidP="00FC6D55">
            <w:pPr>
              <w:spacing w:after="0"/>
              <w:jc w:val="both"/>
              <w:rPr>
                <w:rFonts w:cs="Times New Roman"/>
                <w:sz w:val="22"/>
                <w:lang w:val="ro-MD"/>
              </w:rPr>
            </w:pPr>
            <w:r w:rsidRPr="00FC6D55">
              <w:rPr>
                <w:rFonts w:cs="Times New Roman"/>
                <w:sz w:val="22"/>
                <w:lang w:val="ro-MD"/>
              </w:rPr>
              <w:t>1.10.1. În cazul contestării hotărârilor și deciziilor privind procedura de înregistrare a obiectelor de proprietate intelectuală</w:t>
            </w:r>
          </w:p>
        </w:tc>
      </w:tr>
      <w:tr w:rsidR="00FC6D55" w:rsidRPr="00FC6D55" w14:paraId="15328B33"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158C2B6"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1.11.</w:t>
            </w:r>
            <w:r w:rsidRPr="00FC6D55">
              <w:rPr>
                <w:rFonts w:cs="Times New Roman"/>
                <w:sz w:val="22"/>
                <w:lang w:val="ro-MD"/>
              </w:rPr>
              <w:t> </w:t>
            </w:r>
            <w:r w:rsidRPr="00FC6D55">
              <w:rPr>
                <w:rFonts w:cs="Times New Roman"/>
                <w:i/>
                <w:iCs/>
                <w:sz w:val="22"/>
                <w:lang w:val="ro-MD"/>
              </w:rPr>
              <w:t xml:space="preserve">Se scutesc de taxa de stat și de taxa de timbru organizațiile obștești ale persoanelor cu dizabilități, instituțiile acestora, întreprinderile și asociațiile de instruire și producție, îngrijitorul </w:t>
            </w:r>
            <w:r w:rsidRPr="00FC6D55">
              <w:rPr>
                <w:rFonts w:cs="Times New Roman"/>
                <w:i/>
                <w:iCs/>
                <w:sz w:val="22"/>
                <w:lang w:val="ro-MD"/>
              </w:rPr>
              <w:lastRenderedPageBreak/>
              <w:t>persoanei cu dizabilități membru al familiei al cărui venit lunar este mai mic decât un salariu mediu pe economie</w:t>
            </w:r>
          </w:p>
        </w:tc>
      </w:tr>
      <w:tr w:rsidR="00FC6D55" w:rsidRPr="00FC6D55" w14:paraId="20D4D2C7"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F12D727" w14:textId="77777777" w:rsidR="00FC6D55" w:rsidRPr="00FC6D55" w:rsidRDefault="00FC6D55" w:rsidP="00FC6D55">
            <w:pPr>
              <w:spacing w:after="0"/>
              <w:jc w:val="both"/>
              <w:rPr>
                <w:rFonts w:cs="Times New Roman"/>
                <w:sz w:val="22"/>
                <w:lang w:val="ro-MD"/>
              </w:rPr>
            </w:pPr>
            <w:r w:rsidRPr="00FC6D55">
              <w:rPr>
                <w:rFonts w:cs="Times New Roman"/>
                <w:sz w:val="22"/>
                <w:lang w:val="ro-MD"/>
              </w:rPr>
              <w:lastRenderedPageBreak/>
              <w:t>1.11.1. În toate acțiunile și pentru toate cererile</w:t>
            </w:r>
          </w:p>
        </w:tc>
      </w:tr>
      <w:tr w:rsidR="00FC6D55" w:rsidRPr="00FC6D55" w14:paraId="61EFD706"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FA6ED71"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1.12.</w:t>
            </w:r>
            <w:r w:rsidRPr="00FC6D55">
              <w:rPr>
                <w:rFonts w:cs="Times New Roman"/>
                <w:sz w:val="22"/>
                <w:lang w:val="ro-MD"/>
              </w:rPr>
              <w:t> </w:t>
            </w:r>
            <w:r w:rsidRPr="00FC6D55">
              <w:rPr>
                <w:rFonts w:cs="Times New Roman"/>
                <w:i/>
                <w:iCs/>
                <w:sz w:val="22"/>
                <w:lang w:val="ro-MD"/>
              </w:rPr>
              <w:t>Se scutesc de taxa de stat și de taxa de timbru Compania Națională de Asigurări în Medicină și agențiile ei teritoriale (de ramură)</w:t>
            </w:r>
          </w:p>
        </w:tc>
      </w:tr>
      <w:tr w:rsidR="00FC6D55" w:rsidRPr="00FC6D55" w14:paraId="5C2C42BE"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918EC41" w14:textId="77777777" w:rsidR="00FC6D55" w:rsidRPr="00FC6D55" w:rsidRDefault="00FC6D55" w:rsidP="00FC6D55">
            <w:pPr>
              <w:spacing w:after="0"/>
              <w:jc w:val="both"/>
              <w:rPr>
                <w:rFonts w:cs="Times New Roman"/>
                <w:sz w:val="22"/>
                <w:lang w:val="ro-MD"/>
              </w:rPr>
            </w:pPr>
            <w:r w:rsidRPr="00FC6D55">
              <w:rPr>
                <w:rFonts w:cs="Times New Roman"/>
                <w:sz w:val="22"/>
                <w:lang w:val="ro-MD"/>
              </w:rPr>
              <w:t>1.12.1. În acțiunile intentate împotriva persoanelor fizice care se eschivează de la achitarea primelor de asigurare obligatorie de asistență medicală, precum și la contestarea hotărârilor instanțelor de judecată</w:t>
            </w:r>
          </w:p>
        </w:tc>
      </w:tr>
      <w:tr w:rsidR="00FC6D55" w:rsidRPr="00FC6D55" w14:paraId="66747955"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90957A7" w14:textId="77777777" w:rsidR="00FC6D55" w:rsidRPr="00FC6D55" w:rsidRDefault="00FC6D55" w:rsidP="00FC6D55">
            <w:pPr>
              <w:spacing w:after="0"/>
              <w:jc w:val="both"/>
              <w:rPr>
                <w:rFonts w:cs="Times New Roman"/>
                <w:sz w:val="22"/>
                <w:lang w:val="ro-MD"/>
              </w:rPr>
            </w:pPr>
            <w:r w:rsidRPr="00FC6D55">
              <w:rPr>
                <w:rFonts w:cs="Times New Roman"/>
                <w:sz w:val="22"/>
                <w:lang w:val="ro-MD"/>
              </w:rPr>
              <w:t>1.12.2. În acțiunile intentate împotriva prestatorilor de servicii medicale și farmaceutice și/sau a personalului medical/farmaceutic, în scopul compensării materiale a prejudiciului cauzat sănătății persoanei asigurate din culpa acestora, precum și la contestarea hotărârilor instanțelor de judecată</w:t>
            </w:r>
          </w:p>
        </w:tc>
      </w:tr>
      <w:tr w:rsidR="00FC6D55" w:rsidRPr="00FC6D55" w14:paraId="787C811D"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D5F9FA7" w14:textId="77777777" w:rsidR="00FC6D55" w:rsidRPr="00FC6D55" w:rsidRDefault="00FC6D55" w:rsidP="00FC6D55">
            <w:pPr>
              <w:spacing w:after="0"/>
              <w:jc w:val="both"/>
              <w:rPr>
                <w:rFonts w:cs="Times New Roman"/>
                <w:sz w:val="22"/>
                <w:lang w:val="ro-MD"/>
              </w:rPr>
            </w:pPr>
            <w:r w:rsidRPr="00FC6D55">
              <w:rPr>
                <w:rFonts w:cs="Times New Roman"/>
                <w:sz w:val="22"/>
                <w:lang w:val="ro-MD"/>
              </w:rPr>
              <w:t>1.12.3. În acțiunile intentate împotriva persoanelor fizice sau juridice responsabile de prejudiciul cauzat sănătății persoanei și în acțiunile în regres, precum și la contestarea hotărârilor instanțelor de judecată</w:t>
            </w:r>
          </w:p>
        </w:tc>
      </w:tr>
      <w:tr w:rsidR="00FC6D55" w:rsidRPr="00FC6D55" w14:paraId="44260C34"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B721F42"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1.13.</w:t>
            </w:r>
            <w:r w:rsidRPr="00FC6D55">
              <w:rPr>
                <w:rFonts w:cs="Times New Roman"/>
                <w:sz w:val="22"/>
                <w:lang w:val="ro-MD"/>
              </w:rPr>
              <w:t> </w:t>
            </w:r>
            <w:r w:rsidRPr="00FC6D55">
              <w:rPr>
                <w:rFonts w:cs="Times New Roman"/>
                <w:i/>
                <w:iCs/>
                <w:sz w:val="22"/>
                <w:lang w:val="ro-MD"/>
              </w:rPr>
              <w:t>Deținătorul registrului de publicitate</w:t>
            </w:r>
          </w:p>
        </w:tc>
      </w:tr>
      <w:tr w:rsidR="00FC6D55" w:rsidRPr="00FC6D55" w14:paraId="11035D5B"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2AF0FF2" w14:textId="77777777" w:rsidR="00FC6D55" w:rsidRPr="00FC6D55" w:rsidRDefault="00FC6D55" w:rsidP="00FC6D55">
            <w:pPr>
              <w:spacing w:after="0"/>
              <w:jc w:val="both"/>
              <w:rPr>
                <w:rFonts w:cs="Times New Roman"/>
                <w:sz w:val="22"/>
                <w:lang w:val="ro-MD"/>
              </w:rPr>
            </w:pPr>
            <w:r w:rsidRPr="00FC6D55">
              <w:rPr>
                <w:rFonts w:cs="Times New Roman"/>
                <w:sz w:val="22"/>
                <w:lang w:val="ro-MD"/>
              </w:rPr>
              <w:t>1.13.1. La înaintarea acțiunilor de rectificare</w:t>
            </w:r>
          </w:p>
        </w:tc>
      </w:tr>
      <w:tr w:rsidR="00FC6D55" w:rsidRPr="00FC6D55" w14:paraId="17CF076B"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9212681"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1.14.</w:t>
            </w:r>
            <w:r w:rsidRPr="00FC6D55">
              <w:rPr>
                <w:rFonts w:cs="Times New Roman"/>
                <w:sz w:val="22"/>
                <w:lang w:val="ro-MD"/>
              </w:rPr>
              <w:t> </w:t>
            </w:r>
            <w:r w:rsidRPr="00FC6D55">
              <w:rPr>
                <w:rFonts w:cs="Times New Roman"/>
                <w:i/>
                <w:iCs/>
                <w:sz w:val="22"/>
                <w:lang w:val="ro-MD"/>
              </w:rPr>
              <w:t>Agenția Rezerve Materiale – </w:t>
            </w:r>
            <w:r w:rsidRPr="00FC6D55">
              <w:rPr>
                <w:rFonts w:cs="Times New Roman"/>
                <w:sz w:val="22"/>
                <w:lang w:val="ro-MD"/>
              </w:rPr>
              <w:t>în toate acțiunile</w:t>
            </w:r>
          </w:p>
        </w:tc>
      </w:tr>
      <w:tr w:rsidR="00FC6D55" w:rsidRPr="00FC6D55" w14:paraId="7F8B0090"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C5C6491"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1.15.</w:t>
            </w:r>
            <w:r w:rsidRPr="00FC6D55">
              <w:rPr>
                <w:rFonts w:cs="Times New Roman"/>
                <w:sz w:val="22"/>
                <w:lang w:val="ro-MD"/>
              </w:rPr>
              <w:t> </w:t>
            </w:r>
            <w:r w:rsidRPr="00FC6D55">
              <w:rPr>
                <w:rFonts w:cs="Times New Roman"/>
                <w:i/>
                <w:iCs/>
                <w:sz w:val="22"/>
                <w:lang w:val="ro-MD"/>
              </w:rPr>
              <w:t>Administratorii din oficiu și lichidatorii băncilor – </w:t>
            </w:r>
            <w:r w:rsidRPr="00FC6D55">
              <w:rPr>
                <w:rFonts w:cs="Times New Roman"/>
                <w:sz w:val="22"/>
                <w:lang w:val="ro-MD"/>
              </w:rPr>
              <w:t>în acțiunile legate de lichidarea băncilor</w:t>
            </w:r>
          </w:p>
        </w:tc>
      </w:tr>
      <w:tr w:rsidR="00FC6D55" w:rsidRPr="00FC6D55" w14:paraId="5C55577E"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2A1981D"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1.16. </w:t>
            </w:r>
            <w:r w:rsidRPr="00FC6D55">
              <w:rPr>
                <w:rFonts w:cs="Times New Roman"/>
                <w:i/>
                <w:iCs/>
                <w:sz w:val="22"/>
                <w:lang w:val="ro-MD"/>
              </w:rPr>
              <w:t>Se scutesc de taxa de stat și de taxă de timbru executorii judecătorești și organele cu atribuții de administrare fiscală, indiferent de calitatea lor procesuală</w:t>
            </w:r>
          </w:p>
        </w:tc>
      </w:tr>
      <w:tr w:rsidR="00FC6D55" w:rsidRPr="00FC6D55" w14:paraId="14BDB5CE"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10A5723"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1.17.</w:t>
            </w:r>
            <w:r w:rsidRPr="00FC6D55">
              <w:rPr>
                <w:rFonts w:cs="Times New Roman"/>
                <w:sz w:val="22"/>
                <w:lang w:val="ro-MD"/>
              </w:rPr>
              <w:t> </w:t>
            </w:r>
            <w:r w:rsidRPr="00FC6D55">
              <w:rPr>
                <w:rFonts w:cs="Times New Roman"/>
                <w:i/>
                <w:iCs/>
                <w:sz w:val="22"/>
                <w:lang w:val="ro-MD"/>
              </w:rPr>
              <w:t>Comisia Națională a Pieței Financiare</w:t>
            </w:r>
          </w:p>
        </w:tc>
      </w:tr>
      <w:tr w:rsidR="00FC6D55" w:rsidRPr="00FC6D55" w14:paraId="5588C616" w14:textId="77777777">
        <w:trPr>
          <w:trHeight w:val="15"/>
          <w:jc w:val="center"/>
        </w:trPr>
        <w:tc>
          <w:tcPr>
            <w:tcW w:w="9075" w:type="dxa"/>
            <w:tcBorders>
              <w:top w:val="nil"/>
              <w:left w:val="single" w:sz="8" w:space="0" w:color="000000"/>
              <w:bottom w:val="single" w:sz="8" w:space="0" w:color="auto"/>
              <w:right w:val="single" w:sz="8" w:space="0" w:color="000000"/>
            </w:tcBorders>
            <w:tcMar>
              <w:top w:w="100" w:type="dxa"/>
              <w:left w:w="100" w:type="dxa"/>
              <w:bottom w:w="100" w:type="dxa"/>
              <w:right w:w="100" w:type="dxa"/>
            </w:tcMar>
            <w:hideMark/>
          </w:tcPr>
          <w:p w14:paraId="4CF45C61" w14:textId="77777777" w:rsidR="00FC6D55" w:rsidRPr="00FC6D55" w:rsidRDefault="00FC6D55" w:rsidP="00FC6D55">
            <w:pPr>
              <w:spacing w:after="0"/>
              <w:jc w:val="both"/>
              <w:rPr>
                <w:rFonts w:cs="Times New Roman"/>
                <w:sz w:val="22"/>
                <w:lang w:val="ro-MD"/>
              </w:rPr>
            </w:pPr>
            <w:r w:rsidRPr="00FC6D55">
              <w:rPr>
                <w:rFonts w:cs="Times New Roman"/>
                <w:sz w:val="22"/>
                <w:lang w:val="ro-MD"/>
              </w:rPr>
              <w:t>1.17.1. În acțiunile privind  încălcarea drepturilor consumatorilor serviciilor financiare bancare și nebancare</w:t>
            </w:r>
          </w:p>
        </w:tc>
      </w:tr>
      <w:tr w:rsidR="00FC6D55" w:rsidRPr="00FC6D55" w14:paraId="320B44B3"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B241374"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1.18.</w:t>
            </w:r>
            <w:r w:rsidRPr="00FC6D55">
              <w:rPr>
                <w:rFonts w:cs="Times New Roman"/>
                <w:sz w:val="22"/>
                <w:lang w:val="ro-MD"/>
              </w:rPr>
              <w:t> </w:t>
            </w:r>
            <w:r w:rsidRPr="00FC6D55">
              <w:rPr>
                <w:rFonts w:cs="Times New Roman"/>
                <w:i/>
                <w:iCs/>
                <w:sz w:val="22"/>
                <w:lang w:val="ro-MD"/>
              </w:rPr>
              <w:t>Se scutesc de taxa de stat și de taxa de timbru</w:t>
            </w:r>
            <w:r w:rsidRPr="00FC6D55">
              <w:rPr>
                <w:rFonts w:cs="Times New Roman"/>
                <w:sz w:val="22"/>
                <w:lang w:val="ro-MD"/>
              </w:rPr>
              <w:t> </w:t>
            </w:r>
            <w:r w:rsidRPr="00FC6D55">
              <w:rPr>
                <w:rFonts w:cs="Times New Roman"/>
                <w:i/>
                <w:iCs/>
                <w:sz w:val="22"/>
                <w:lang w:val="ro-MD"/>
              </w:rPr>
              <w:t>consiliile raionale și primăriile</w:t>
            </w:r>
          </w:p>
        </w:tc>
      </w:tr>
      <w:tr w:rsidR="00FC6D55" w:rsidRPr="00FC6D55" w14:paraId="3174559E"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5574EBB" w14:textId="77777777" w:rsidR="00FC6D55" w:rsidRPr="00FC6D55" w:rsidRDefault="00FC6D55" w:rsidP="00FC6D55">
            <w:pPr>
              <w:spacing w:after="0"/>
              <w:jc w:val="both"/>
              <w:rPr>
                <w:rFonts w:cs="Times New Roman"/>
                <w:sz w:val="22"/>
                <w:lang w:val="ro-MD"/>
              </w:rPr>
            </w:pPr>
            <w:r w:rsidRPr="00FC6D55">
              <w:rPr>
                <w:rFonts w:cs="Times New Roman"/>
                <w:sz w:val="22"/>
                <w:lang w:val="ro-MD"/>
              </w:rPr>
              <w:t>1.18.1. În acțiunile privind apărarea intereselor patrimoniale ale unităților administrativ-teritoriale pe care le reprezintă</w:t>
            </w:r>
          </w:p>
        </w:tc>
      </w:tr>
      <w:tr w:rsidR="00FC6D55" w:rsidRPr="00FC6D55" w14:paraId="0565BEDF"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70567A3"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1.19.</w:t>
            </w:r>
            <w:r w:rsidRPr="00FC6D55">
              <w:rPr>
                <w:rFonts w:cs="Times New Roman"/>
                <w:sz w:val="22"/>
                <w:lang w:val="ro-MD"/>
              </w:rPr>
              <w:t> </w:t>
            </w:r>
            <w:r w:rsidRPr="00FC6D55">
              <w:rPr>
                <w:rFonts w:cs="Times New Roman"/>
                <w:i/>
                <w:iCs/>
                <w:sz w:val="22"/>
                <w:lang w:val="ro-MD"/>
              </w:rPr>
              <w:t>Banca Națională a Moldovei</w:t>
            </w:r>
          </w:p>
        </w:tc>
      </w:tr>
      <w:tr w:rsidR="00FC6D55" w:rsidRPr="00FC6D55" w14:paraId="6E9C6B2B"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B581EA5" w14:textId="77777777" w:rsidR="00FC6D55" w:rsidRPr="00FC6D55" w:rsidRDefault="00FC6D55" w:rsidP="00FC6D55">
            <w:pPr>
              <w:spacing w:after="0"/>
              <w:jc w:val="both"/>
              <w:rPr>
                <w:rFonts w:cs="Times New Roman"/>
                <w:sz w:val="22"/>
                <w:lang w:val="ro-MD"/>
              </w:rPr>
            </w:pPr>
            <w:r w:rsidRPr="00FC6D55">
              <w:rPr>
                <w:rFonts w:cs="Times New Roman"/>
                <w:sz w:val="22"/>
                <w:lang w:val="ro-MD"/>
              </w:rPr>
              <w:t>1.19.1. În acțiunile care derivă din exercitarea atribuțiilor și competențelor legate de supravegherea bancară și nebancară și din prestarea serviciilor publice</w:t>
            </w:r>
          </w:p>
        </w:tc>
      </w:tr>
      <w:tr w:rsidR="00FC6D55" w:rsidRPr="00FC6D55" w14:paraId="792E2A4C"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1C8388D"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1.20.</w:t>
            </w:r>
            <w:r w:rsidRPr="00FC6D55">
              <w:rPr>
                <w:rFonts w:cs="Times New Roman"/>
                <w:sz w:val="22"/>
                <w:lang w:val="ro-MD"/>
              </w:rPr>
              <w:t> </w:t>
            </w:r>
            <w:r w:rsidRPr="00FC6D55">
              <w:rPr>
                <w:rFonts w:cs="Times New Roman"/>
                <w:i/>
                <w:iCs/>
                <w:sz w:val="22"/>
                <w:lang w:val="ro-MD"/>
              </w:rPr>
              <w:t>Se scutesc de taxa de timbru în instanța de judecată persoanele fizice care au statut de beneficiar de asistență juridică garantată de stat</w:t>
            </w:r>
          </w:p>
        </w:tc>
      </w:tr>
      <w:tr w:rsidR="00FC6D55" w:rsidRPr="00FC6D55" w14:paraId="21D5A6FF"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7B19A4D6"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Notă:</w:t>
            </w:r>
            <w:r w:rsidRPr="00FC6D55">
              <w:rPr>
                <w:rFonts w:cs="Times New Roman"/>
                <w:sz w:val="22"/>
                <w:lang w:val="ro-MD"/>
              </w:rPr>
              <w:t> </w:t>
            </w:r>
            <w:r w:rsidRPr="00FC6D55">
              <w:rPr>
                <w:rFonts w:cs="Times New Roman"/>
                <w:i/>
                <w:iCs/>
                <w:sz w:val="22"/>
                <w:lang w:val="ro-MD"/>
              </w:rPr>
              <w:t>În cazurile prevăzute de lege, judecătorul sau instanța de judecată este în drept să scutească, la cerere, integral sau parțial, persoanele fizice și juridice de taxa de stat, precum și să eșaloneze sau să amâne achitarea de către acestea a taxei de stat, în funcție de situația lor materială și de probele prezentate în acest sens.</w:t>
            </w:r>
          </w:p>
        </w:tc>
      </w:tr>
      <w:tr w:rsidR="00FC6D55" w:rsidRPr="00FC6D55" w14:paraId="33822C39"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C7444DA"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2. Se scutesc de plata taxei de stat pentru înregistrarea faptelor și a evenimentelor de stare civilă și pentru eliberarea documentelor de stare civilă:</w:t>
            </w:r>
          </w:p>
        </w:tc>
      </w:tr>
      <w:tr w:rsidR="00FC6D55" w:rsidRPr="00FC6D55" w14:paraId="7CDD3EA2"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3E7560F"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2.1.</w:t>
            </w:r>
            <w:r w:rsidRPr="00FC6D55">
              <w:rPr>
                <w:rFonts w:cs="Times New Roman"/>
                <w:sz w:val="22"/>
                <w:lang w:val="ro-MD"/>
              </w:rPr>
              <w:t> Persoanele fizice – pentru înregistrarea nașterii, decesului, adopției și stabilirii paternității, precum și pentru eliberarea documentelor de stare civilă noi ca rezultat al corectării erorilor comise la înregistrarea faptelor și a evenimentelor de stare civilă</w:t>
            </w:r>
          </w:p>
        </w:tc>
      </w:tr>
      <w:tr w:rsidR="00FC6D55" w:rsidRPr="00FC6D55" w14:paraId="22C7A206"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EB8CE1A"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lastRenderedPageBreak/>
              <w:t>2.3.</w:t>
            </w:r>
            <w:r w:rsidRPr="00FC6D55">
              <w:rPr>
                <w:rFonts w:cs="Times New Roman"/>
                <w:sz w:val="22"/>
                <w:lang w:val="ro-MD"/>
              </w:rPr>
              <w:t> Persoanele fizice – pentru eliberarea extraselor de pe actele de deces ale rudelor reabilitate</w:t>
            </w:r>
          </w:p>
        </w:tc>
      </w:tr>
      <w:tr w:rsidR="00FC6D55" w:rsidRPr="00FC6D55" w14:paraId="06F8F99B"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F9F8D34"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2.4.</w:t>
            </w:r>
            <w:r w:rsidRPr="00FC6D55">
              <w:rPr>
                <w:rFonts w:cs="Times New Roman"/>
                <w:sz w:val="22"/>
                <w:lang w:val="ro-MD"/>
              </w:rPr>
              <w:t> Ministerul Afacerilor Externe și Integrării Europene, organele de justiție, birourile notariale – pentru eliberarea datelor din actele de stare civilă</w:t>
            </w:r>
          </w:p>
        </w:tc>
      </w:tr>
      <w:tr w:rsidR="00FC6D55" w:rsidRPr="00FC6D55" w14:paraId="5EC49306"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88C7080"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2.5.</w:t>
            </w:r>
            <w:r w:rsidRPr="00FC6D55">
              <w:rPr>
                <w:rFonts w:cs="Times New Roman"/>
                <w:sz w:val="22"/>
                <w:lang w:val="ro-MD"/>
              </w:rPr>
              <w:t> Autoritățile tutelare teritoriale  – pentru eliberarea extraselor de pe actele de naștere ale copiilor asupra cărora este instituită custodia, precum și ale copiilor cu statut de copil rămas temporar fără ocrotire părintească sau de copil rămas fără ocrotire părintească</w:t>
            </w:r>
          </w:p>
        </w:tc>
      </w:tr>
      <w:tr w:rsidR="00FC6D55" w:rsidRPr="00FC6D55" w14:paraId="315086A2"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64933AF"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2.6.</w:t>
            </w:r>
            <w:r w:rsidRPr="00FC6D55">
              <w:rPr>
                <w:rFonts w:cs="Times New Roman"/>
                <w:sz w:val="22"/>
                <w:lang w:val="ro-MD"/>
              </w:rPr>
              <w:t> Persoanele care beneficiază de servicii publice gratuite de stare civilă în modul stabilit de Guvern</w:t>
            </w:r>
          </w:p>
        </w:tc>
      </w:tr>
      <w:tr w:rsidR="00FC6D55" w:rsidRPr="00FC6D55" w14:paraId="1E96D8F8" w14:textId="77777777">
        <w:trPr>
          <w:trHeight w:val="15"/>
          <w:jc w:val="center"/>
        </w:trPr>
        <w:tc>
          <w:tcPr>
            <w:tcW w:w="9075" w:type="dxa"/>
            <w:tcBorders>
              <w:top w:val="nil"/>
              <w:left w:val="single" w:sz="8" w:space="0" w:color="000000"/>
              <w:bottom w:val="single" w:sz="8" w:space="0" w:color="auto"/>
              <w:right w:val="single" w:sz="8" w:space="0" w:color="000000"/>
            </w:tcBorders>
            <w:tcMar>
              <w:top w:w="100" w:type="dxa"/>
              <w:left w:w="100" w:type="dxa"/>
              <w:bottom w:w="100" w:type="dxa"/>
              <w:right w:w="100" w:type="dxa"/>
            </w:tcMar>
            <w:hideMark/>
          </w:tcPr>
          <w:p w14:paraId="7949C852"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3.</w:t>
            </w:r>
            <w:r w:rsidRPr="00FC6D55">
              <w:rPr>
                <w:rFonts w:cs="Times New Roman"/>
                <w:sz w:val="22"/>
                <w:lang w:val="ro-MD"/>
              </w:rPr>
              <w:t> </w:t>
            </w:r>
            <w:r w:rsidRPr="00FC6D55">
              <w:rPr>
                <w:rFonts w:cs="Times New Roman"/>
                <w:b/>
                <w:bCs/>
                <w:sz w:val="22"/>
                <w:lang w:val="ro-MD"/>
              </w:rPr>
              <w:t>Se scutesc de taxa de stat pentru înregistrarea la domiciliu și/sau la reședința temporară:</w:t>
            </w:r>
          </w:p>
        </w:tc>
      </w:tr>
      <w:tr w:rsidR="00FC6D55" w:rsidRPr="00FC6D55" w14:paraId="6DA7CBB1"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C0E5A38"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3.1.</w:t>
            </w:r>
            <w:r w:rsidRPr="00FC6D55">
              <w:rPr>
                <w:rFonts w:cs="Times New Roman"/>
                <w:sz w:val="22"/>
                <w:lang w:val="ro-MD"/>
              </w:rPr>
              <w:t> Persoanele în etate, persoanele cu dizabilități, îngrijitorul persoanei cu dizabilități membru al familiei al cărei venit lunar este mai mic decât un salariu mediu pe economie, persoanele aflate la tratament prin constrângere, internate sau primite spre îngrijire ori în plasament în instituțiile de asistență socială, în instituțiile medico-sanitare specializate (</w:t>
            </w:r>
            <w:proofErr w:type="spellStart"/>
            <w:r w:rsidRPr="00FC6D55">
              <w:rPr>
                <w:rFonts w:cs="Times New Roman"/>
                <w:sz w:val="22"/>
                <w:lang w:val="ro-MD"/>
              </w:rPr>
              <w:t>azile</w:t>
            </w:r>
            <w:proofErr w:type="spellEnd"/>
            <w:r w:rsidRPr="00FC6D55">
              <w:rPr>
                <w:rFonts w:cs="Times New Roman"/>
                <w:sz w:val="22"/>
                <w:lang w:val="ro-MD"/>
              </w:rPr>
              <w:t xml:space="preserve"> de bătrâni, centre de plasament, centre de reabilitare, centre comunitare multifuncționale, instituții </w:t>
            </w:r>
            <w:proofErr w:type="spellStart"/>
            <w:r w:rsidRPr="00FC6D55">
              <w:rPr>
                <w:rFonts w:cs="Times New Roman"/>
                <w:sz w:val="22"/>
                <w:lang w:val="ro-MD"/>
              </w:rPr>
              <w:t>psihoneurologice</w:t>
            </w:r>
            <w:proofErr w:type="spellEnd"/>
            <w:r w:rsidRPr="00FC6D55">
              <w:rPr>
                <w:rFonts w:cs="Times New Roman"/>
                <w:sz w:val="22"/>
                <w:lang w:val="ro-MD"/>
              </w:rPr>
              <w:t xml:space="preserve"> și alte instituții similare)</w:t>
            </w:r>
          </w:p>
        </w:tc>
      </w:tr>
      <w:tr w:rsidR="00FC6D55" w:rsidRPr="00FC6D55" w14:paraId="41206419"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93E2BBA"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3.2.</w:t>
            </w:r>
            <w:r w:rsidRPr="00FC6D55">
              <w:rPr>
                <w:rFonts w:cs="Times New Roman"/>
                <w:sz w:val="22"/>
                <w:lang w:val="ro-MD"/>
              </w:rPr>
              <w:t> Copiii cu statut de copii rămași temporar fără ocrotire părintească sau cu statut de copii rămași fără ocrotire părintească</w:t>
            </w:r>
          </w:p>
        </w:tc>
      </w:tr>
      <w:tr w:rsidR="00FC6D55" w:rsidRPr="00FC6D55" w14:paraId="0FBF0343"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2ACF1A5"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3.3.</w:t>
            </w:r>
            <w:r w:rsidRPr="00FC6D55">
              <w:rPr>
                <w:rFonts w:cs="Times New Roman"/>
                <w:sz w:val="22"/>
                <w:lang w:val="ro-MD"/>
              </w:rPr>
              <w:t> Persoanele condamnate la închisoare care își ispășesc pedeapsa în instituțiile penitenciare – pe perioada detenției, iar persoanele condamnate la detenție pe viață – permanent</w:t>
            </w:r>
          </w:p>
        </w:tc>
      </w:tr>
      <w:tr w:rsidR="00FC6D55" w:rsidRPr="00FC6D55" w14:paraId="72F1F8FB"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DECDD49"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3.4.</w:t>
            </w:r>
            <w:r w:rsidRPr="00FC6D55">
              <w:rPr>
                <w:rFonts w:cs="Times New Roman"/>
                <w:sz w:val="22"/>
                <w:lang w:val="ro-MD"/>
              </w:rPr>
              <w:t> Persoanele social-defavorizate fără domiciliu plasate temporar în centre sociale</w:t>
            </w:r>
          </w:p>
        </w:tc>
      </w:tr>
      <w:tr w:rsidR="00FC6D55" w:rsidRPr="00FC6D55" w14:paraId="6B0312BE"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7E9AF9E"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3.5. </w:t>
            </w:r>
            <w:r w:rsidRPr="00FC6D55">
              <w:rPr>
                <w:rFonts w:cs="Times New Roman"/>
                <w:sz w:val="22"/>
                <w:lang w:val="ro-MD"/>
              </w:rPr>
              <w:t>Copiii cu vârsta sub 14 ani care nu dețin un buletin de identitate sau o carte de identitate, la înregistrarea inițială în Registrul de stat al populației</w:t>
            </w:r>
          </w:p>
        </w:tc>
      </w:tr>
      <w:tr w:rsidR="00FC6D55" w:rsidRPr="00FC6D55" w14:paraId="56A4D2DA"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FF2F4C3"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4.</w:t>
            </w:r>
            <w:r w:rsidRPr="00FC6D55">
              <w:rPr>
                <w:rFonts w:cs="Times New Roman"/>
                <w:sz w:val="22"/>
                <w:lang w:val="ro-MD"/>
              </w:rPr>
              <w:t> </w:t>
            </w:r>
            <w:r w:rsidRPr="00FC6D55">
              <w:rPr>
                <w:rFonts w:cs="Times New Roman"/>
                <w:b/>
                <w:bCs/>
                <w:sz w:val="22"/>
                <w:lang w:val="ro-MD"/>
              </w:rPr>
              <w:t>Se scutesc de taxa de stat cererile adresate Avocatului Poporului și Avocatului Poporului pentru drepturile copilului</w:t>
            </w:r>
          </w:p>
        </w:tc>
      </w:tr>
      <w:tr w:rsidR="00FC6D55" w:rsidRPr="00FC6D55" w14:paraId="2146D841"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C39D256"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5.</w:t>
            </w:r>
            <w:r w:rsidRPr="00FC6D55">
              <w:rPr>
                <w:rFonts w:cs="Times New Roman"/>
                <w:sz w:val="22"/>
                <w:lang w:val="ro-MD"/>
              </w:rPr>
              <w:t> </w:t>
            </w:r>
            <w:r w:rsidRPr="00FC6D55">
              <w:rPr>
                <w:rFonts w:cs="Times New Roman"/>
                <w:b/>
                <w:bCs/>
                <w:sz w:val="22"/>
                <w:lang w:val="ro-MD"/>
              </w:rPr>
              <w:t>Se scutesc de taxa de stat pe care o încasează Ministerul Afacerilor Interne:</w:t>
            </w:r>
          </w:p>
        </w:tc>
      </w:tr>
      <w:tr w:rsidR="00FC6D55" w:rsidRPr="00FC6D55" w14:paraId="5E9617B2"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5E2F321"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5.1.</w:t>
            </w:r>
            <w:r w:rsidRPr="00FC6D55">
              <w:rPr>
                <w:rFonts w:cs="Times New Roman"/>
                <w:sz w:val="22"/>
                <w:lang w:val="ro-MD"/>
              </w:rPr>
              <w:t> Străinii sosiți în Republica Moldova la studii în instituții de învățământ public în baza tratatelor internaționale la care Republica Moldova este parte – pentru examinarea cererii de acordare sau de prelungire a dreptului de ședere provizorie</w:t>
            </w:r>
          </w:p>
        </w:tc>
      </w:tr>
      <w:tr w:rsidR="00FC6D55" w:rsidRPr="00FC6D55" w14:paraId="159CBC39"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F17F848"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5.2.</w:t>
            </w:r>
            <w:r w:rsidRPr="00FC6D55">
              <w:rPr>
                <w:rFonts w:cs="Times New Roman"/>
                <w:sz w:val="22"/>
                <w:lang w:val="ro-MD"/>
              </w:rPr>
              <w:t xml:space="preserve"> Străinii sosiți în Republica Moldova pentru a desfășura activități didactice sau </w:t>
            </w:r>
            <w:proofErr w:type="spellStart"/>
            <w:r w:rsidRPr="00FC6D55">
              <w:rPr>
                <w:rFonts w:cs="Times New Roman"/>
                <w:sz w:val="22"/>
                <w:lang w:val="ro-MD"/>
              </w:rPr>
              <w:t>didactico</w:t>
            </w:r>
            <w:proofErr w:type="spellEnd"/>
            <w:r w:rsidRPr="00FC6D55">
              <w:rPr>
                <w:rFonts w:cs="Times New Roman"/>
                <w:sz w:val="22"/>
                <w:lang w:val="ro-MD"/>
              </w:rPr>
              <w:t>-științifice în instituții de învățământ public în baza tratatelor internaționale la care Republica Moldova este parte – pentru eliberarea permisului de muncă</w:t>
            </w:r>
          </w:p>
        </w:tc>
      </w:tr>
      <w:tr w:rsidR="00FC6D55" w:rsidRPr="00FC6D55" w14:paraId="0DC3A8C4" w14:textId="77777777">
        <w:trPr>
          <w:trHeight w:val="46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8ED96EC"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5.3.</w:t>
            </w:r>
            <w:r w:rsidRPr="00FC6D55">
              <w:rPr>
                <w:rFonts w:cs="Times New Roman"/>
                <w:sz w:val="22"/>
                <w:lang w:val="ro-MD"/>
              </w:rPr>
              <w:t> Străinii victime ale traficului de ființe umane – pentru examinarea cererii de acordare sau de prelungire a dreptului de ședere provizorie și pentru eliberarea permisului respectiv</w:t>
            </w:r>
          </w:p>
        </w:tc>
      </w:tr>
      <w:tr w:rsidR="00FC6D55" w:rsidRPr="00FC6D55" w14:paraId="502FE8FD"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62E1031"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5.4.</w:t>
            </w:r>
            <w:r w:rsidRPr="00FC6D55">
              <w:rPr>
                <w:rFonts w:cs="Times New Roman"/>
                <w:sz w:val="22"/>
                <w:lang w:val="ro-MD"/>
              </w:rPr>
              <w:t> Copiii străini sau apatrizi care au intrat pe teritoriul Republicii Moldova fără a fi însoțiți de o persoană adultă care să fie responsabilă de ei prin lege sau care au fost lăsați pe teritoriul Republicii Moldova fără un act juridic</w:t>
            </w:r>
          </w:p>
        </w:tc>
      </w:tr>
      <w:tr w:rsidR="00FC6D55" w:rsidRPr="00FC6D55" w14:paraId="7199D49C"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90A0CCC"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6.</w:t>
            </w:r>
            <w:r w:rsidRPr="00FC6D55">
              <w:rPr>
                <w:rFonts w:cs="Times New Roman"/>
                <w:sz w:val="22"/>
                <w:lang w:val="ro-MD"/>
              </w:rPr>
              <w:t> </w:t>
            </w:r>
            <w:r w:rsidRPr="00FC6D55">
              <w:rPr>
                <w:rFonts w:cs="Times New Roman"/>
                <w:b/>
                <w:bCs/>
                <w:sz w:val="22"/>
                <w:lang w:val="ro-MD"/>
              </w:rPr>
              <w:t>Se scutesc de taxa de stat pentru întocmirea actelor notariale:</w:t>
            </w:r>
          </w:p>
        </w:tc>
      </w:tr>
      <w:tr w:rsidR="00FC6D55" w:rsidRPr="00FC6D55" w14:paraId="49F9D943"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57E5118"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6.1.</w:t>
            </w:r>
            <w:r w:rsidRPr="00FC6D55">
              <w:rPr>
                <w:rFonts w:cs="Times New Roman"/>
                <w:sz w:val="22"/>
                <w:lang w:val="ro-MD"/>
              </w:rPr>
              <w:t> Persoanele fizice – pentru legalizarea copiilor (duplicatelor) de pe documentele necesare pentru primirea alocațiilor de stat pentru tutelă și curatelă</w:t>
            </w:r>
          </w:p>
        </w:tc>
      </w:tr>
      <w:tr w:rsidR="00FC6D55" w:rsidRPr="00FC6D55" w14:paraId="4CA7E856"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110CD7D"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6.2.</w:t>
            </w:r>
            <w:r w:rsidRPr="00FC6D55">
              <w:rPr>
                <w:rFonts w:cs="Times New Roman"/>
                <w:sz w:val="22"/>
                <w:lang w:val="ro-MD"/>
              </w:rPr>
              <w:t> Persoanele juridice – în cazul învestirii cu formulă executorie de către notar, în condițiile stabilite de lege, a tranzacției încheiate în cadrul unui proces de mediere care a avut loc în afara procesului civil</w:t>
            </w:r>
          </w:p>
        </w:tc>
      </w:tr>
      <w:tr w:rsidR="00FC6D55" w:rsidRPr="00FC6D55" w14:paraId="02DFB074"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089005C"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lastRenderedPageBreak/>
              <w:t>6.3.</w:t>
            </w:r>
            <w:r w:rsidRPr="00FC6D55">
              <w:rPr>
                <w:rFonts w:cs="Times New Roman"/>
                <w:sz w:val="22"/>
                <w:lang w:val="ro-MD"/>
              </w:rPr>
              <w:t> Persoanele fizice – pentru autentificarea testamentelor și contractelor de transmitere a averii în folosul statului sau în scop de caritate</w:t>
            </w:r>
          </w:p>
        </w:tc>
      </w:tr>
      <w:tr w:rsidR="00FC6D55" w:rsidRPr="00FC6D55" w14:paraId="215A003E"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A80FC40"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6.4.</w:t>
            </w:r>
            <w:r w:rsidRPr="00FC6D55">
              <w:rPr>
                <w:rFonts w:cs="Times New Roman"/>
                <w:sz w:val="22"/>
                <w:lang w:val="ro-MD"/>
              </w:rPr>
              <w:t> Persoanele fizice – pentru eliberarea certificatelor de moștenitor al casei de locuit, al apartamentului sau al cotei de contribuție la construcția casei de locuit ori al apartamentului pentru succesiunile deschise până la 1 martie 2019, dacă moștenitorii au trăit, până la decesul persoanei care a lăsat moștenirea, în aceeași casă sau apartament cu aceasta</w:t>
            </w:r>
          </w:p>
        </w:tc>
      </w:tr>
      <w:tr w:rsidR="00FC6D55" w:rsidRPr="00FC6D55" w14:paraId="577F16A3" w14:textId="77777777">
        <w:trPr>
          <w:trHeight w:val="15"/>
          <w:jc w:val="center"/>
        </w:trPr>
        <w:tc>
          <w:tcPr>
            <w:tcW w:w="9075" w:type="dxa"/>
            <w:tcBorders>
              <w:top w:val="nil"/>
              <w:left w:val="single" w:sz="8" w:space="0" w:color="000000"/>
              <w:bottom w:val="single" w:sz="8" w:space="0" w:color="auto"/>
              <w:right w:val="single" w:sz="8" w:space="0" w:color="000000"/>
            </w:tcBorders>
            <w:tcMar>
              <w:top w:w="100" w:type="dxa"/>
              <w:left w:w="100" w:type="dxa"/>
              <w:bottom w:w="100" w:type="dxa"/>
              <w:right w:w="100" w:type="dxa"/>
            </w:tcMar>
            <w:hideMark/>
          </w:tcPr>
          <w:p w14:paraId="14C7FE9A"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6.5.</w:t>
            </w:r>
            <w:r w:rsidRPr="00FC6D55">
              <w:rPr>
                <w:rFonts w:cs="Times New Roman"/>
                <w:sz w:val="22"/>
                <w:lang w:val="ro-MD"/>
              </w:rPr>
              <w:t> Persoanele fizice – pentru eliberarea certificatului de moștenitor  al terenului cu destinație agricolă inclus în proiectul de consolidare pentru succesiunile deschise până la 1 martie 2019</w:t>
            </w:r>
          </w:p>
        </w:tc>
      </w:tr>
      <w:tr w:rsidR="00FC6D55" w:rsidRPr="00FC6D55" w14:paraId="70E7B338"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41944A00"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6.6.</w:t>
            </w:r>
            <w:r w:rsidRPr="00FC6D55">
              <w:rPr>
                <w:rFonts w:cs="Times New Roman"/>
                <w:sz w:val="22"/>
                <w:lang w:val="ro-MD"/>
              </w:rPr>
              <w:t> Persoanele fizice și juridice – pentru autentificarea contractelor de schimb al terenurilor cu destinație agricolă incluse în proiectul de consolidare</w:t>
            </w:r>
          </w:p>
        </w:tc>
      </w:tr>
      <w:tr w:rsidR="00FC6D55" w:rsidRPr="00FC6D55" w14:paraId="603C3254"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3D367A7"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6.7.</w:t>
            </w:r>
            <w:r w:rsidRPr="00FC6D55">
              <w:rPr>
                <w:rFonts w:cs="Times New Roman"/>
                <w:sz w:val="22"/>
                <w:lang w:val="ro-MD"/>
              </w:rPr>
              <w:t> Persoanele cu vârsta de până la 18 ani – pentru eliberarea certificatului de moștenitor</w:t>
            </w:r>
          </w:p>
        </w:tc>
      </w:tr>
      <w:tr w:rsidR="00FC6D55" w:rsidRPr="00FC6D55" w14:paraId="0C7DD4AF"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063B75B"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6.8.</w:t>
            </w:r>
            <w:r w:rsidRPr="00FC6D55">
              <w:rPr>
                <w:rFonts w:cs="Times New Roman"/>
                <w:sz w:val="22"/>
                <w:lang w:val="ro-MD"/>
              </w:rPr>
              <w:t> Mamele cu trei și mai mulți copii – pentru legalizarea copiilor (duplicatelor) de pe documentele referitoare la decorarea cu medalii</w:t>
            </w:r>
          </w:p>
        </w:tc>
      </w:tr>
      <w:tr w:rsidR="00FC6D55" w:rsidRPr="00FC6D55" w14:paraId="2214A43A"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2550103"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6.9.</w:t>
            </w:r>
            <w:r w:rsidRPr="00FC6D55">
              <w:rPr>
                <w:rFonts w:cs="Times New Roman"/>
                <w:sz w:val="22"/>
                <w:lang w:val="ro-MD"/>
              </w:rPr>
              <w:t> Moștenitorii salariaților asigurați pe viață din contul organizațiilor și întreprinderilor decedați în urma accidentelor produse la locul de muncă – pentru eliberarea certificatelor de moștenitor al primei de asigurare</w:t>
            </w:r>
          </w:p>
        </w:tc>
      </w:tr>
      <w:tr w:rsidR="00FC6D55" w:rsidRPr="00FC6D55" w14:paraId="7D635DDC"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CED0EF4"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6.10.</w:t>
            </w:r>
            <w:r w:rsidRPr="00FC6D55">
              <w:rPr>
                <w:rFonts w:cs="Times New Roman"/>
                <w:sz w:val="22"/>
                <w:lang w:val="ro-MD"/>
              </w:rPr>
              <w:t> Pensionarii și persoanele cu dizabilități, îngrijitorul persoanei cu dizabilități membru al familiei al cărui venit lunar este mai mic decât un salariu mediu pe economie – pentru autentificarea procurilor la primirea pensiilor, indemnizațiilor și compensațiilor, precum și pentru primirea sumelor indexate la depunerile bănești în „Banca de Economii” SA</w:t>
            </w:r>
          </w:p>
        </w:tc>
      </w:tr>
      <w:tr w:rsidR="00FC6D55" w:rsidRPr="00FC6D55" w14:paraId="7E8122F5"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814BC1A"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6.11.</w:t>
            </w:r>
            <w:r w:rsidRPr="00FC6D55">
              <w:rPr>
                <w:rFonts w:cs="Times New Roman"/>
                <w:sz w:val="22"/>
                <w:lang w:val="ro-MD"/>
              </w:rPr>
              <w:t> Autoritățile administrației publice – pentru înregistrarea bunurilor imobiliare în proprietatea statului în baza dreptului de moștenire asupra unui patrimoniu vacant</w:t>
            </w:r>
          </w:p>
        </w:tc>
      </w:tr>
      <w:tr w:rsidR="00FC6D55" w:rsidRPr="00FC6D55" w14:paraId="65DD03CA"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B271853"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7.</w:t>
            </w:r>
            <w:r w:rsidRPr="00FC6D55">
              <w:rPr>
                <w:rFonts w:cs="Times New Roman"/>
                <w:sz w:val="22"/>
                <w:lang w:val="ro-MD"/>
              </w:rPr>
              <w:t> </w:t>
            </w:r>
            <w:r w:rsidRPr="00FC6D55">
              <w:rPr>
                <w:rFonts w:cs="Times New Roman"/>
                <w:b/>
                <w:bCs/>
                <w:sz w:val="22"/>
                <w:lang w:val="ro-MD"/>
              </w:rPr>
              <w:t>Se scutește de taxa de stat Serviciul Fiscal de Stat – pentru efectuarea acțiunilor legate de gaj (înregistrarea gajului, eliberarea extrasului din Registrul garanțiilor reale imobiliare, furnizarea altor informații privind înregistrarea gajului), în cazul gajului legal</w:t>
            </w:r>
          </w:p>
        </w:tc>
      </w:tr>
      <w:tr w:rsidR="00FC6D55" w:rsidRPr="00FC6D55" w14:paraId="43EF90AE"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6AE73BD7"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8.</w:t>
            </w:r>
            <w:r w:rsidRPr="00FC6D55">
              <w:rPr>
                <w:rFonts w:cs="Times New Roman"/>
                <w:sz w:val="22"/>
                <w:lang w:val="ro-MD"/>
              </w:rPr>
              <w:t> </w:t>
            </w:r>
            <w:r w:rsidRPr="00FC6D55">
              <w:rPr>
                <w:rFonts w:cs="Times New Roman"/>
                <w:b/>
                <w:bCs/>
                <w:sz w:val="22"/>
                <w:lang w:val="ro-MD"/>
              </w:rPr>
              <w:t>Se scutesc de taxa de stat pentru aplicarea apostilei pe actul emis:</w:t>
            </w:r>
          </w:p>
        </w:tc>
      </w:tr>
      <w:tr w:rsidR="00FC6D55" w:rsidRPr="00FC6D55" w14:paraId="636731CA"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588E3A80"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8.1.</w:t>
            </w:r>
            <w:r w:rsidRPr="00FC6D55">
              <w:rPr>
                <w:rFonts w:cs="Times New Roman"/>
                <w:sz w:val="22"/>
                <w:lang w:val="ro-MD"/>
              </w:rPr>
              <w:t> Persoanele cu grad de dizabilitate sever, cele cu grad de dizabilitate accentuat și îngrijitorul acestora membru al familiei al cărui venit lunar este mai mic decât un salariu mediu pe economie – în mărime de 50% din taxa stabilită</w:t>
            </w:r>
          </w:p>
        </w:tc>
      </w:tr>
      <w:tr w:rsidR="00FC6D55" w:rsidRPr="00FC6D55" w14:paraId="2E3AEDF6"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08EE04CD"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8.2.</w:t>
            </w:r>
            <w:r w:rsidRPr="00FC6D55">
              <w:rPr>
                <w:rFonts w:cs="Times New Roman"/>
                <w:sz w:val="22"/>
                <w:lang w:val="ro-MD"/>
              </w:rPr>
              <w:t> Instanțele de judecată, procuratura, organele de urmărire penală, organele care exercită activitate operativă de investigații, în baza procesului-verbal sau a interpelării – integral</w:t>
            </w:r>
          </w:p>
        </w:tc>
      </w:tr>
      <w:tr w:rsidR="00FC6D55" w:rsidRPr="00FC6D55" w14:paraId="7C212338"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25C7C6C4"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9.</w:t>
            </w:r>
            <w:r w:rsidRPr="00FC6D55">
              <w:rPr>
                <w:rFonts w:cs="Times New Roman"/>
                <w:sz w:val="22"/>
                <w:lang w:val="ro-MD"/>
              </w:rPr>
              <w:t> </w:t>
            </w:r>
            <w:r w:rsidRPr="00FC6D55">
              <w:rPr>
                <w:rFonts w:cs="Times New Roman"/>
                <w:b/>
                <w:bCs/>
                <w:sz w:val="22"/>
                <w:lang w:val="ro-MD"/>
              </w:rPr>
              <w:t>Se scutesc de taxa de stat pentru eliberarea diplomei de înregistrare a simbolurilor publice, pentru eliberarea copiilor și a extraselor din Armorialul General al Republicii Moldova pe numele sau în interesul posesorilor:</w:t>
            </w:r>
          </w:p>
        </w:tc>
      </w:tr>
      <w:tr w:rsidR="00FC6D55" w:rsidRPr="00FC6D55" w14:paraId="25DD3B2A"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1E510944"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9.1.</w:t>
            </w:r>
            <w:r w:rsidRPr="00FC6D55">
              <w:rPr>
                <w:rFonts w:cs="Times New Roman"/>
                <w:sz w:val="22"/>
                <w:lang w:val="ro-MD"/>
              </w:rPr>
              <w:t> Autoritățile administrației publice centrale și locale, precum și alte instituții publice – integral</w:t>
            </w:r>
          </w:p>
        </w:tc>
      </w:tr>
      <w:tr w:rsidR="00FC6D55" w:rsidRPr="00FC6D55" w14:paraId="59361DC0" w14:textId="77777777">
        <w:trPr>
          <w:trHeight w:val="15"/>
          <w:jc w:val="center"/>
        </w:trPr>
        <w:tc>
          <w:tcPr>
            <w:tcW w:w="9075" w:type="dxa"/>
            <w:tcBorders>
              <w:top w:val="nil"/>
              <w:left w:val="single" w:sz="8" w:space="0" w:color="000000"/>
              <w:bottom w:val="single" w:sz="8" w:space="0" w:color="000000"/>
              <w:right w:val="single" w:sz="8" w:space="0" w:color="000000"/>
            </w:tcBorders>
            <w:tcMar>
              <w:top w:w="100" w:type="dxa"/>
              <w:left w:w="100" w:type="dxa"/>
              <w:bottom w:w="100" w:type="dxa"/>
              <w:right w:w="100" w:type="dxa"/>
            </w:tcMar>
            <w:hideMark/>
          </w:tcPr>
          <w:p w14:paraId="33337C58"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9.2.</w:t>
            </w:r>
            <w:r w:rsidRPr="00FC6D55">
              <w:rPr>
                <w:rFonts w:cs="Times New Roman"/>
                <w:sz w:val="22"/>
                <w:lang w:val="ro-MD"/>
              </w:rPr>
              <w:t> Asociațiile obștești cu statut de utilitate publică – cu 65% din taxa prevăzută la pct. 11 din anexa nr. 1</w:t>
            </w:r>
          </w:p>
        </w:tc>
      </w:tr>
      <w:tr w:rsidR="00FC6D55" w:rsidRPr="00FC6D55" w14:paraId="48FE57D0" w14:textId="77777777">
        <w:trPr>
          <w:trHeight w:val="15"/>
          <w:jc w:val="center"/>
        </w:trPr>
        <w:tc>
          <w:tcPr>
            <w:tcW w:w="9075" w:type="dxa"/>
            <w:tcBorders>
              <w:top w:val="nil"/>
              <w:left w:val="single" w:sz="8" w:space="0" w:color="000000"/>
              <w:bottom w:val="single" w:sz="8" w:space="0" w:color="auto"/>
              <w:right w:val="single" w:sz="8" w:space="0" w:color="000000"/>
            </w:tcBorders>
            <w:tcMar>
              <w:top w:w="100" w:type="dxa"/>
              <w:left w:w="100" w:type="dxa"/>
              <w:bottom w:w="100" w:type="dxa"/>
              <w:right w:w="100" w:type="dxa"/>
            </w:tcMar>
            <w:hideMark/>
          </w:tcPr>
          <w:p w14:paraId="0C202A2A" w14:textId="77777777" w:rsidR="00FC6D55" w:rsidRPr="00FC6D55" w:rsidRDefault="00FC6D55" w:rsidP="00FC6D55">
            <w:pPr>
              <w:spacing w:after="0"/>
              <w:jc w:val="both"/>
              <w:rPr>
                <w:rFonts w:cs="Times New Roman"/>
                <w:sz w:val="22"/>
                <w:lang w:val="ro-MD"/>
              </w:rPr>
            </w:pPr>
            <w:r w:rsidRPr="00FC6D55">
              <w:rPr>
                <w:rFonts w:cs="Times New Roman"/>
                <w:b/>
                <w:bCs/>
                <w:sz w:val="22"/>
                <w:lang w:val="ro-MD"/>
              </w:rPr>
              <w:t>10. Organizațiile și cetățenii străini care implementează proiecte de dezvoltare sau de asistență tehnică externă în baza unui tratat internațional se scutesc, în condițiile și în limitele stabilite de tratatul respectiv, de taxa de stat pentru serviciile prestate de autoritățile și instituțiile publice</w:t>
            </w:r>
          </w:p>
        </w:tc>
      </w:tr>
    </w:tbl>
    <w:p w14:paraId="300678E8" w14:textId="4ABE8DAD" w:rsidR="00F12C76" w:rsidRPr="00FC6D55" w:rsidRDefault="00F12C76" w:rsidP="00FC6D55">
      <w:pPr>
        <w:spacing w:after="0"/>
        <w:jc w:val="both"/>
        <w:rPr>
          <w:rFonts w:cs="Times New Roman"/>
          <w:sz w:val="22"/>
        </w:rPr>
      </w:pPr>
    </w:p>
    <w:sectPr w:rsidR="00F12C76" w:rsidRPr="00FC6D55"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652"/>
    <w:rsid w:val="001C47EC"/>
    <w:rsid w:val="002C5065"/>
    <w:rsid w:val="00635C71"/>
    <w:rsid w:val="006C0B77"/>
    <w:rsid w:val="008242FF"/>
    <w:rsid w:val="00833652"/>
    <w:rsid w:val="00870751"/>
    <w:rsid w:val="00922C48"/>
    <w:rsid w:val="00AD692B"/>
    <w:rsid w:val="00B56AF1"/>
    <w:rsid w:val="00B915B7"/>
    <w:rsid w:val="00C716EA"/>
    <w:rsid w:val="00EA59DF"/>
    <w:rsid w:val="00EE4070"/>
    <w:rsid w:val="00F12C76"/>
    <w:rsid w:val="00FC6D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4235E"/>
  <w15:chartTrackingRefBased/>
  <w15:docId w15:val="{9DCD418D-890F-4C87-8EAB-08C47A290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83365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83365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833652"/>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833652"/>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833652"/>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833652"/>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833652"/>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833652"/>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833652"/>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33652"/>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833652"/>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833652"/>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833652"/>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833652"/>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833652"/>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833652"/>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833652"/>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833652"/>
    <w:rPr>
      <w:rFonts w:eastAsiaTheme="majorEastAsia" w:cstheme="majorBidi"/>
      <w:color w:val="272727" w:themeColor="text1" w:themeTint="D8"/>
      <w:sz w:val="28"/>
    </w:rPr>
  </w:style>
  <w:style w:type="paragraph" w:styleId="a3">
    <w:name w:val="Title"/>
    <w:basedOn w:val="a"/>
    <w:next w:val="a"/>
    <w:link w:val="a4"/>
    <w:uiPriority w:val="10"/>
    <w:qFormat/>
    <w:rsid w:val="0083365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336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3652"/>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83365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33652"/>
    <w:pPr>
      <w:spacing w:before="160"/>
      <w:jc w:val="center"/>
    </w:pPr>
    <w:rPr>
      <w:i/>
      <w:iCs/>
      <w:color w:val="404040" w:themeColor="text1" w:themeTint="BF"/>
    </w:rPr>
  </w:style>
  <w:style w:type="character" w:customStyle="1" w:styleId="22">
    <w:name w:val="Цитата 2 Знак"/>
    <w:basedOn w:val="a0"/>
    <w:link w:val="21"/>
    <w:uiPriority w:val="29"/>
    <w:rsid w:val="00833652"/>
    <w:rPr>
      <w:rFonts w:ascii="Times New Roman" w:hAnsi="Times New Roman"/>
      <w:i/>
      <w:iCs/>
      <w:color w:val="404040" w:themeColor="text1" w:themeTint="BF"/>
      <w:sz w:val="28"/>
    </w:rPr>
  </w:style>
  <w:style w:type="paragraph" w:styleId="a7">
    <w:name w:val="List Paragraph"/>
    <w:basedOn w:val="a"/>
    <w:uiPriority w:val="34"/>
    <w:qFormat/>
    <w:rsid w:val="00833652"/>
    <w:pPr>
      <w:ind w:left="720"/>
      <w:contextualSpacing/>
    </w:pPr>
  </w:style>
  <w:style w:type="character" w:styleId="a8">
    <w:name w:val="Intense Emphasis"/>
    <w:basedOn w:val="a0"/>
    <w:uiPriority w:val="21"/>
    <w:qFormat/>
    <w:rsid w:val="00833652"/>
    <w:rPr>
      <w:i/>
      <w:iCs/>
      <w:color w:val="2E74B5" w:themeColor="accent1" w:themeShade="BF"/>
    </w:rPr>
  </w:style>
  <w:style w:type="paragraph" w:styleId="a9">
    <w:name w:val="Intense Quote"/>
    <w:basedOn w:val="a"/>
    <w:next w:val="a"/>
    <w:link w:val="aa"/>
    <w:uiPriority w:val="30"/>
    <w:qFormat/>
    <w:rsid w:val="008336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833652"/>
    <w:rPr>
      <w:rFonts w:ascii="Times New Roman" w:hAnsi="Times New Roman"/>
      <w:i/>
      <w:iCs/>
      <w:color w:val="2E74B5" w:themeColor="accent1" w:themeShade="BF"/>
      <w:sz w:val="28"/>
    </w:rPr>
  </w:style>
  <w:style w:type="character" w:styleId="ab">
    <w:name w:val="Intense Reference"/>
    <w:basedOn w:val="a0"/>
    <w:uiPriority w:val="32"/>
    <w:qFormat/>
    <w:rsid w:val="00833652"/>
    <w:rPr>
      <w:b/>
      <w:bCs/>
      <w:smallCaps/>
      <w:color w:val="2E74B5" w:themeColor="accent1" w:themeShade="BF"/>
      <w:spacing w:val="5"/>
    </w:rPr>
  </w:style>
  <w:style w:type="paragraph" w:customStyle="1" w:styleId="msonormal0">
    <w:name w:val="msonormal"/>
    <w:basedOn w:val="a"/>
    <w:rsid w:val="00833652"/>
    <w:pPr>
      <w:spacing w:before="100" w:beforeAutospacing="1" w:after="100" w:afterAutospacing="1"/>
    </w:pPr>
    <w:rPr>
      <w:rFonts w:eastAsia="Times New Roman" w:cs="Times New Roman"/>
      <w:kern w:val="0"/>
      <w:sz w:val="24"/>
      <w:szCs w:val="24"/>
      <w:lang w:val="ro-MD" w:eastAsia="ro-MD"/>
      <w14:ligatures w14:val="none"/>
    </w:rPr>
  </w:style>
  <w:style w:type="paragraph" w:styleId="ac">
    <w:name w:val="Normal (Web)"/>
    <w:basedOn w:val="a"/>
    <w:uiPriority w:val="99"/>
    <w:semiHidden/>
    <w:unhideWhenUsed/>
    <w:rsid w:val="00833652"/>
    <w:pPr>
      <w:spacing w:before="100" w:beforeAutospacing="1" w:after="100" w:afterAutospacing="1"/>
    </w:pPr>
    <w:rPr>
      <w:rFonts w:eastAsia="Times New Roman" w:cs="Times New Roman"/>
      <w:kern w:val="0"/>
      <w:sz w:val="24"/>
      <w:szCs w:val="24"/>
      <w:lang w:val="ro-MD" w:eastAsia="ro-MD"/>
      <w14:ligatures w14:val="none"/>
    </w:rPr>
  </w:style>
  <w:style w:type="character" w:styleId="ad">
    <w:name w:val="Strong"/>
    <w:basedOn w:val="a0"/>
    <w:uiPriority w:val="22"/>
    <w:qFormat/>
    <w:rsid w:val="00833652"/>
    <w:rPr>
      <w:b/>
      <w:bCs/>
    </w:rPr>
  </w:style>
  <w:style w:type="character" w:styleId="ae">
    <w:name w:val="Hyperlink"/>
    <w:basedOn w:val="a0"/>
    <w:uiPriority w:val="99"/>
    <w:unhideWhenUsed/>
    <w:rsid w:val="00AD692B"/>
    <w:rPr>
      <w:color w:val="0563C1" w:themeColor="hyperlink"/>
      <w:u w:val="single"/>
    </w:rPr>
  </w:style>
  <w:style w:type="character" w:styleId="af">
    <w:name w:val="Unresolved Mention"/>
    <w:basedOn w:val="a0"/>
    <w:uiPriority w:val="99"/>
    <w:semiHidden/>
    <w:unhideWhenUsed/>
    <w:rsid w:val="00AD69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5</Pages>
  <Words>2412</Words>
  <Characters>13197</Characters>
  <Application>Microsoft Office Word</Application>
  <DocSecurity>0</DocSecurity>
  <Lines>2639</Lines>
  <Paragraphs>1114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Pavalachii</dc:creator>
  <cp:keywords/>
  <dc:description/>
  <cp:lastModifiedBy>Rita Pavalachii</cp:lastModifiedBy>
  <cp:revision>1</cp:revision>
  <dcterms:created xsi:type="dcterms:W3CDTF">2026-02-06T08:06:00Z</dcterms:created>
  <dcterms:modified xsi:type="dcterms:W3CDTF">2026-02-06T10:00:00Z</dcterms:modified>
</cp:coreProperties>
</file>