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5AC" w:rsidRDefault="000A75AC" w:rsidP="000A75AC">
      <w:pPr>
        <w:spacing w:after="0"/>
        <w:jc w:val="right"/>
      </w:pPr>
      <w:r>
        <w:t>Emma Hartman</w:t>
      </w:r>
    </w:p>
    <w:p w:rsidR="000A75AC" w:rsidRDefault="000A75AC" w:rsidP="000A75AC">
      <w:pPr>
        <w:spacing w:after="0"/>
        <w:jc w:val="right"/>
      </w:pPr>
      <w:r>
        <w:t>Algorithms</w:t>
      </w:r>
    </w:p>
    <w:p w:rsidR="000A75AC" w:rsidRDefault="000A75AC" w:rsidP="000A75AC">
      <w:pPr>
        <w:spacing w:after="0"/>
        <w:jc w:val="right"/>
      </w:pPr>
      <w:r>
        <w:t>October 11, 2012</w:t>
      </w:r>
    </w:p>
    <w:p w:rsidR="000A75AC" w:rsidRDefault="000A75AC" w:rsidP="00EA72FF">
      <w:pPr>
        <w:spacing w:after="0"/>
        <w:jc w:val="center"/>
      </w:pPr>
    </w:p>
    <w:p w:rsidR="00F15073" w:rsidRDefault="00F15073" w:rsidP="00EA72FF">
      <w:pPr>
        <w:spacing w:after="0"/>
        <w:jc w:val="center"/>
      </w:pPr>
      <w:r>
        <w:t>Analysis</w:t>
      </w:r>
      <w:r w:rsidR="000A75AC">
        <w:t xml:space="preserve">: Assignment 3, </w:t>
      </w:r>
      <w:bookmarkStart w:id="0" w:name="_GoBack"/>
      <w:bookmarkEnd w:id="0"/>
      <w:r w:rsidR="000A75AC">
        <w:t>Sorting Algorithms</w:t>
      </w:r>
    </w:p>
    <w:p w:rsidR="000A75AC" w:rsidRDefault="000A75AC" w:rsidP="00EA72FF">
      <w:pPr>
        <w:spacing w:after="0"/>
        <w:jc w:val="center"/>
      </w:pPr>
    </w:p>
    <w:p w:rsidR="008073F9" w:rsidRDefault="008073F9" w:rsidP="000A75AC">
      <w:pPr>
        <w:spacing w:after="0"/>
        <w:ind w:firstLine="720"/>
      </w:pPr>
      <w:r>
        <w:t xml:space="preserve">The </w:t>
      </w:r>
      <w:r w:rsidR="008C38FA">
        <w:t>comparisons of times are shown below for Bubble sort vs. the STL sort method.</w:t>
      </w:r>
      <w:r w:rsidR="00F15073">
        <w:t xml:space="preserve"> The bubble sort runs </w:t>
      </w:r>
      <w:proofErr w:type="gramStart"/>
      <w:r w:rsidR="00F15073">
        <w:t xml:space="preserve">at </w:t>
      </w:r>
      <w:proofErr w:type="gramEnd"/>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00F15073">
        <w:t xml:space="preserve">, while the STL appears to be much faster, though without the code we can’t conduct formal analysis of it. For 80,000 data points, STL took 74 time units to execute, while at 8000 data points, it took 6 time units to execute. This is </w:t>
      </w:r>
      <w:r w:rsidR="005269B9">
        <w:t>nearly</w:t>
      </w:r>
      <w:r w:rsidR="00F15073">
        <w:t xml:space="preserve"> </w:t>
      </w:r>
      <m:oMath>
        <m:r>
          <w:rPr>
            <w:rFonts w:ascii="Cambria Math" w:hAnsi="Cambria Math"/>
          </w:rPr>
          <m:t>O(n)</m:t>
        </m:r>
      </m:oMath>
      <w:r w:rsidR="00F15073">
        <w:t xml:space="preserve"> time</w:t>
      </w:r>
      <w:r w:rsidR="005269B9">
        <w:t xml:space="preserve"> for the STL sort, since:</w:t>
      </w:r>
    </w:p>
    <w:p w:rsidR="005269B9" w:rsidRDefault="005269B9" w:rsidP="005269B9">
      <w:pPr>
        <w:spacing w:after="0"/>
      </w:pPr>
    </w:p>
    <w:p w:rsidR="005269B9" w:rsidRDefault="005269B9" w:rsidP="005269B9">
      <w:pPr>
        <w:spacing w:after="0"/>
        <w:jc w:val="center"/>
        <w:rPr>
          <w:rFonts w:eastAsiaTheme="minorEastAsia"/>
        </w:rPr>
      </w:pPr>
      <m:oMath>
        <m:f>
          <m:fPr>
            <m:ctrlPr>
              <w:rPr>
                <w:rFonts w:ascii="Cambria Math" w:hAnsi="Cambria Math"/>
                <w:i/>
              </w:rPr>
            </m:ctrlPr>
          </m:fPr>
          <m:num>
            <m:r>
              <w:rPr>
                <w:rFonts w:ascii="Cambria Math" w:hAnsi="Cambria Math"/>
              </w:rPr>
              <m:t>800</m:t>
            </m:r>
            <m:r>
              <w:rPr>
                <w:rFonts w:ascii="Cambria Math" w:hAnsi="Cambria Math"/>
              </w:rPr>
              <m:t>0</m:t>
            </m:r>
            <m:r>
              <w:rPr>
                <w:rFonts w:ascii="Cambria Math" w:hAnsi="Cambria Math"/>
              </w:rPr>
              <m:t>0</m:t>
            </m:r>
          </m:num>
          <m:den>
            <m:r>
              <w:rPr>
                <w:rFonts w:ascii="Cambria Math" w:hAnsi="Cambria Math"/>
              </w:rPr>
              <m:t>8000</m:t>
            </m:r>
          </m:den>
        </m:f>
        <m:r>
          <w:rPr>
            <w:rFonts w:ascii="Cambria Math" w:hAnsi="Cambria Math"/>
          </w:rPr>
          <m:t>=</m:t>
        </m:r>
        <m:r>
          <w:rPr>
            <w:rFonts w:ascii="Cambria Math" w:hAnsi="Cambria Math"/>
          </w:rPr>
          <m:t>10</m:t>
        </m:r>
      </m:oMath>
      <w:r>
        <w:rPr>
          <w:rFonts w:eastAsiaTheme="minorEastAsia"/>
        </w:rPr>
        <w:t xml:space="preserve"> </w:t>
      </w:r>
      <w:proofErr w:type="gramStart"/>
      <w:r>
        <w:rPr>
          <w:rFonts w:eastAsiaTheme="minorEastAsia"/>
        </w:rPr>
        <w:t>and</w:t>
      </w:r>
      <w:proofErr w:type="gramEnd"/>
      <w:r>
        <w:rPr>
          <w:rFonts w:eastAsiaTheme="minorEastAsia"/>
        </w:rPr>
        <w:t xml:space="preserve"> </w:t>
      </w:r>
      <m:oMath>
        <m:f>
          <m:fPr>
            <m:ctrlPr>
              <w:rPr>
                <w:rFonts w:ascii="Cambria Math" w:hAnsi="Cambria Math"/>
                <w:i/>
              </w:rPr>
            </m:ctrlPr>
          </m:fPr>
          <m:num>
            <m:r>
              <w:rPr>
                <w:rFonts w:ascii="Cambria Math" w:hAnsi="Cambria Math"/>
              </w:rPr>
              <m:t>74</m:t>
            </m:r>
          </m:num>
          <m:den>
            <m:r>
              <w:rPr>
                <w:rFonts w:ascii="Cambria Math" w:hAnsi="Cambria Math"/>
              </w:rPr>
              <m:t>6</m:t>
            </m:r>
          </m:den>
        </m:f>
        <m:r>
          <w:rPr>
            <w:rFonts w:ascii="Cambria Math" w:hAnsi="Cambria Math"/>
          </w:rPr>
          <m:t>=</m:t>
        </m:r>
        <m:r>
          <w:rPr>
            <w:rFonts w:ascii="Cambria Math" w:hAnsi="Cambria Math"/>
          </w:rPr>
          <m:t>12.3</m:t>
        </m:r>
        <m:r>
          <w:rPr>
            <w:rFonts w:ascii="Cambria Math" w:hAnsi="Cambria Math"/>
          </w:rPr>
          <m:t>3</m:t>
        </m:r>
      </m:oMath>
    </w:p>
    <w:p w:rsidR="005269B9" w:rsidRDefault="005269B9" w:rsidP="00C57E78">
      <w:pPr>
        <w:spacing w:after="0"/>
        <w:rPr>
          <w:rFonts w:eastAsiaTheme="minorEastAsia"/>
        </w:rPr>
      </w:pPr>
      <m:oMath>
        <m:f>
          <m:fPr>
            <m:ctrlPr>
              <w:rPr>
                <w:rFonts w:ascii="Cambria Math" w:hAnsi="Cambria Math"/>
                <w:i/>
              </w:rPr>
            </m:ctrlPr>
          </m:fPr>
          <m:num>
            <m:r>
              <w:rPr>
                <w:rFonts w:ascii="Cambria Math" w:hAnsi="Cambria Math"/>
              </w:rPr>
              <m:t>12.33</m:t>
            </m:r>
          </m:num>
          <m:den>
            <m:r>
              <w:rPr>
                <w:rFonts w:ascii="Cambria Math" w:hAnsi="Cambria Math"/>
              </w:rPr>
              <m:t>10</m:t>
            </m:r>
          </m:den>
        </m:f>
        <m:r>
          <w:rPr>
            <w:rFonts w:ascii="Cambria Math" w:hAnsi="Cambria Math"/>
          </w:rPr>
          <m:t>=</m:t>
        </m:r>
        <m:r>
          <w:rPr>
            <w:rFonts w:ascii="Cambria Math" w:hAnsi="Cambria Math"/>
          </w:rPr>
          <m:t>1.233</m:t>
        </m:r>
        <m:r>
          <w:rPr>
            <w:rFonts w:ascii="Cambria Math" w:hAnsi="Cambria Math"/>
          </w:rPr>
          <m:t>≈1</m:t>
        </m:r>
      </m:oMath>
      <w:r>
        <w:rPr>
          <w:rFonts w:eastAsiaTheme="minorEastAsia"/>
        </w:rPr>
        <w:t xml:space="preserve"> </w:t>
      </w:r>
      <w:proofErr w:type="gramStart"/>
      <w:r>
        <w:rPr>
          <w:rFonts w:eastAsiaTheme="minorEastAsia"/>
        </w:rPr>
        <w:t>meaning</w:t>
      </w:r>
      <w:proofErr w:type="gramEnd"/>
      <w:r>
        <w:rPr>
          <w:rFonts w:eastAsiaTheme="minorEastAsia"/>
        </w:rPr>
        <w:t xml:space="preserve"> </w:t>
      </w:r>
      <w:r w:rsidR="000211AF">
        <w:rPr>
          <w:rFonts w:eastAsiaTheme="minorEastAsia"/>
        </w:rPr>
        <w:t xml:space="preserve">the change in time is essentially directly proportional to the change in the size of </w:t>
      </w:r>
      <w:r w:rsidR="0012344F">
        <w:rPr>
          <w:rFonts w:eastAsiaTheme="minorEastAsia"/>
          <w:i/>
        </w:rPr>
        <w:t>n</w:t>
      </w:r>
      <w:r>
        <w:rPr>
          <w:rFonts w:eastAsiaTheme="minorEastAsia"/>
        </w:rPr>
        <w:t>, so O(n) makes sense.</w:t>
      </w:r>
    </w:p>
    <w:p w:rsidR="00D00C51" w:rsidRDefault="00D00C51" w:rsidP="00C57E78">
      <w:pPr>
        <w:spacing w:after="0"/>
      </w:pPr>
    </w:p>
    <w:p w:rsidR="00CF430F" w:rsidRDefault="00CF430F" w:rsidP="00EA72FF">
      <w:pPr>
        <w:spacing w:after="0"/>
      </w:pPr>
      <w:r>
        <w:t xml:space="preserve">For the worst case </w:t>
      </w:r>
      <w:r w:rsidR="005269B9">
        <w:t xml:space="preserve">formal </w:t>
      </w:r>
      <w:r w:rsidR="00D00C51">
        <w:t xml:space="preserve">analysis of </w:t>
      </w:r>
      <w:r>
        <w:t>the bubble sort</w:t>
      </w:r>
      <w:r w:rsidR="00D00C51">
        <w:t>, the</w:t>
      </w:r>
      <w:r>
        <w:t xml:space="preserve"> algorithm can be written as such:</w:t>
      </w:r>
    </w:p>
    <w:p w:rsidR="00CF430F" w:rsidRPr="00EA72FF" w:rsidRDefault="00CF430F" w:rsidP="00EA72FF">
      <w:pPr>
        <w:spacing w:after="0"/>
        <w:ind w:left="2160"/>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N-i</m:t>
                  </m:r>
                </m:sup>
                <m:e>
                  <m:r>
                    <w:rPr>
                      <w:rFonts w:ascii="Cambria Math" w:hAnsi="Cambria Math"/>
                    </w:rPr>
                    <m:t>1</m:t>
                  </m:r>
                </m:e>
              </m:nary>
            </m:e>
          </m:nary>
        </m:oMath>
      </m:oMathPara>
    </w:p>
    <w:p w:rsidR="00CD0662" w:rsidRPr="00EA72FF" w:rsidRDefault="00CD0662" w:rsidP="00EA72FF">
      <w:pPr>
        <w:spacing w:after="0"/>
        <w:ind w:left="2160"/>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(N-i-0+1)</m:t>
              </m:r>
            </m:e>
          </m:nary>
        </m:oMath>
      </m:oMathPara>
    </w:p>
    <w:p w:rsidR="00CD0662" w:rsidRPr="00EA72FF" w:rsidRDefault="00CD0662" w:rsidP="00EA72FF">
      <w:pPr>
        <w:spacing w:after="0"/>
        <w:ind w:left="2160"/>
        <w:rPr>
          <w:rFonts w:eastAsiaTheme="minorEastAsia"/>
        </w:rPr>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r>
                <w:rPr>
                  <w:rFonts w:ascii="Cambria Math" w:hAnsi="Cambria Math"/>
                </w:rPr>
                <m:t>N</m:t>
              </m:r>
              <m:r>
                <w:rPr>
                  <w:rFonts w:ascii="Cambria Math" w:hAnsi="Cambria Math"/>
                </w:rPr>
                <m:t>-i+1)</m:t>
              </m:r>
            </m:e>
          </m:nary>
        </m:oMath>
      </m:oMathPara>
    </w:p>
    <w:p w:rsidR="00CD0662" w:rsidRPr="00EA72FF" w:rsidRDefault="00CD0662" w:rsidP="00EA72FF">
      <w:pPr>
        <w:spacing w:after="0"/>
        <w:ind w:left="2160"/>
      </w:pPr>
      <m:oMathPara>
        <m:oMathParaPr>
          <m:jc m:val="left"/>
        </m:oMathPara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r>
                <w:rPr>
                  <w:rFonts w:ascii="Cambria Math" w:hAnsi="Cambria Math"/>
                </w:rPr>
                <m:t>N</m:t>
              </m:r>
            </m:e>
          </m:nary>
          <m:r>
            <w:rPr>
              <w:rFonts w:ascii="Cambria Math" w:hAnsi="Cambria Math"/>
            </w:rPr>
            <m:t>+1</m:t>
          </m:r>
          <m:r>
            <w:rPr>
              <w:rFonts w:ascii="Cambria Math" w:eastAsiaTheme="minorEastAsia"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e>
          </m:nary>
        </m:oMath>
      </m:oMathPara>
    </w:p>
    <w:p w:rsidR="00CF430F" w:rsidRPr="00EA72FF" w:rsidRDefault="00CD0662" w:rsidP="00EA72FF">
      <w:pPr>
        <w:spacing w:after="0"/>
        <w:ind w:left="2160"/>
        <w:rPr>
          <w:rFonts w:eastAsiaTheme="minorEastAsia"/>
        </w:rPr>
      </w:pPr>
      <m:oMathPara>
        <m:oMathParaPr>
          <m:jc m:val="left"/>
        </m:oMathParaPr>
        <m:oMath>
          <m:d>
            <m:dPr>
              <m:begChr m:val="["/>
              <m:endChr m:val="]"/>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r>
                    <w:rPr>
                      <w:rFonts w:ascii="Cambria Math" w:eastAsiaTheme="minorEastAsia" w:hAnsi="Cambria Math"/>
                    </w:rPr>
                    <m:t>N-1+1</m:t>
                  </m:r>
                </m:e>
              </m:d>
            </m:e>
          </m:d>
          <m:r>
            <w:rPr>
              <w:rFonts w:ascii="Cambria Math" w:eastAsiaTheme="minorEastAsia" w:hAnsi="Cambria Math"/>
            </w:rPr>
            <m:t>-</m:t>
          </m:r>
          <m:r>
            <w:rPr>
              <w:rFonts w:ascii="Cambria Math" w:hAnsi="Cambria Math"/>
            </w:rPr>
            <m:t>[</m:t>
          </m:r>
          <m:f>
            <m:fPr>
              <m:ctrlPr>
                <w:rPr>
                  <w:rFonts w:ascii="Cambria Math" w:hAnsi="Cambria Math"/>
                  <w:i/>
                </w:rPr>
              </m:ctrlPr>
            </m:fPr>
            <m:num>
              <m:r>
                <w:rPr>
                  <w:rFonts w:ascii="Cambria Math" w:hAnsi="Cambria Math"/>
                </w:rPr>
                <m:t>(N)(N+1)</m:t>
              </m:r>
            </m:num>
            <m:den>
              <m:r>
                <w:rPr>
                  <w:rFonts w:ascii="Cambria Math" w:hAnsi="Cambria Math"/>
                </w:rPr>
                <m:t>2</m:t>
              </m:r>
            </m:den>
          </m:f>
          <m:r>
            <w:rPr>
              <w:rFonts w:ascii="Cambria Math" w:hAnsi="Cambria Math"/>
            </w:rPr>
            <m:t>]</m:t>
          </m:r>
        </m:oMath>
      </m:oMathPara>
    </w:p>
    <w:p w:rsidR="00CD0662" w:rsidRPr="00EA72FF" w:rsidRDefault="00CD0662" w:rsidP="00EA72FF">
      <w:pPr>
        <w:spacing w:after="0"/>
        <w:ind w:left="2160"/>
        <w:rPr>
          <w:rFonts w:eastAsiaTheme="minorEastAsia"/>
        </w:rPr>
      </w:pPr>
      <m:oMathPara>
        <m:oMathParaPr>
          <m:jc m:val="left"/>
        </m:oMathParaP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r>
            <w:rPr>
              <w:rFonts w:ascii="Cambria Math" w:eastAsiaTheme="minorEastAsia" w:hAnsi="Cambria Math"/>
            </w:rPr>
            <m:t>-</m:t>
          </m:r>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hAnsi="Cambria Math"/>
                </w:rPr>
                <m:t>2</m:t>
              </m:r>
            </m:den>
          </m:f>
        </m:oMath>
      </m:oMathPara>
    </w:p>
    <w:p w:rsidR="00CD0662" w:rsidRPr="00D00C51" w:rsidRDefault="00CD0662" w:rsidP="00EA72FF">
      <w:pPr>
        <w:spacing w:after="0"/>
        <w:ind w:left="2160"/>
        <w:rPr>
          <w:rFonts w:eastAsiaTheme="minorEastAsia"/>
        </w:rPr>
      </w:pPr>
      <m:oMathPara>
        <m:oMathParaPr>
          <m:jc m:val="left"/>
        </m:oMathParaPr>
        <m:oMath>
          <m:f>
            <m:fPr>
              <m:ctrlPr>
                <w:rPr>
                  <w:rFonts w:ascii="Cambria Math" w:hAnsi="Cambria Math"/>
                  <w:i/>
                </w:rPr>
              </m:ctrlPr>
            </m:fPr>
            <m:num>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+N</m:t>
              </m:r>
            </m:num>
            <m:den>
              <m:r>
                <w:rPr>
                  <w:rFonts w:ascii="Cambria Math" w:hAnsi="Cambria Math"/>
                </w:rPr>
                <m:t>2</m:t>
              </m:r>
            </m:den>
          </m:f>
          <m:r>
            <w:rPr>
              <w:rFonts w:ascii="Cambria Math" w:eastAsiaTheme="minorEastAsia" w:hAnsi="Cambria Math"/>
            </w:rPr>
            <m:t>=O(</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m:t>
          </m:r>
        </m:oMath>
      </m:oMathPara>
    </w:p>
    <w:p w:rsidR="00D00C51" w:rsidRDefault="00D00C51" w:rsidP="00D00C51">
      <w:pPr>
        <w:spacing w:after="0"/>
      </w:pPr>
      <w:r>
        <w:t>According to the data collected, this is about right. Judging by the number of iterations of the bubble sort, ad following the same logic as for the STL sort, we have:</w:t>
      </w:r>
    </w:p>
    <w:p w:rsidR="00D00C51" w:rsidRDefault="00D00C51" w:rsidP="00D00C51">
      <w:pPr>
        <w:spacing w:after="0"/>
        <w:jc w:val="center"/>
        <w:rPr>
          <w:rFonts w:eastAsiaTheme="minorEastAsia"/>
        </w:rPr>
      </w:pPr>
      <m:oMath>
        <m:f>
          <m:fPr>
            <m:ctrlPr>
              <w:rPr>
                <w:rFonts w:ascii="Cambria Math" w:hAnsi="Cambria Math"/>
                <w:i/>
              </w:rPr>
            </m:ctrlPr>
          </m:fPr>
          <m:num>
            <m:r>
              <w:rPr>
                <w:rFonts w:ascii="Cambria Math" w:hAnsi="Cambria Math"/>
              </w:rPr>
              <m:t>15967732</m:t>
            </m:r>
          </m:num>
          <m:den>
            <m:r>
              <w:rPr>
                <w:rFonts w:ascii="Cambria Math" w:hAnsi="Cambria Math"/>
              </w:rPr>
              <m:t>8000</m:t>
            </m:r>
          </m:den>
        </m:f>
        <m:r>
          <w:rPr>
            <w:rFonts w:ascii="Cambria Math" w:hAnsi="Cambria Math"/>
          </w:rPr>
          <m:t>=</m:t>
        </m:r>
        <m:r>
          <w:rPr>
            <w:rFonts w:ascii="Cambria Math" w:hAnsi="Cambria Math"/>
          </w:rPr>
          <m:t>1995.9665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8000</m:t>
        </m:r>
      </m:oMath>
      <w:r>
        <w:rPr>
          <w:rFonts w:eastAsiaTheme="minorEastAsia"/>
        </w:rPr>
        <w:t xml:space="preserve"> </w:t>
      </w:r>
      <w:proofErr w:type="gramStart"/>
      <w:r>
        <w:rPr>
          <w:rFonts w:eastAsiaTheme="minorEastAsia"/>
        </w:rPr>
        <w:t>and</w:t>
      </w:r>
      <w:proofErr w:type="gramEnd"/>
      <w:r>
        <w:rPr>
          <w:rFonts w:eastAsiaTheme="minorEastAsia"/>
        </w:rPr>
        <w:t xml:space="preserve"> </w:t>
      </w:r>
      <m:oMath>
        <m:f>
          <m:fPr>
            <m:ctrlPr>
              <w:rPr>
                <w:rFonts w:ascii="Cambria Math" w:hAnsi="Cambria Math"/>
                <w:i/>
              </w:rPr>
            </m:ctrlPr>
          </m:fPr>
          <m:num>
            <m:r>
              <w:rPr>
                <w:rFonts w:ascii="Cambria Math" w:hAnsi="Cambria Math"/>
              </w:rPr>
              <m:t>196386</m:t>
            </m:r>
          </m:num>
          <m:den>
            <m:r>
              <w:rPr>
                <w:rFonts w:ascii="Cambria Math" w:hAnsi="Cambria Math"/>
              </w:rPr>
              <m:t>800</m:t>
            </m:r>
          </m:den>
        </m:f>
        <m:r>
          <w:rPr>
            <w:rFonts w:ascii="Cambria Math" w:hAnsi="Cambria Math"/>
          </w:rPr>
          <m:t>=</m:t>
        </m:r>
        <m:r>
          <w:rPr>
            <w:rFonts w:ascii="Cambria Math" w:hAnsi="Cambria Math"/>
          </w:rPr>
          <m:t>245.4825</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800</m:t>
        </m:r>
      </m:oMath>
    </w:p>
    <w:p w:rsidR="00484D08" w:rsidRDefault="00484D08" w:rsidP="00484D08">
      <w:pPr>
        <w:spacing w:after="0"/>
        <w:rPr>
          <w:rFonts w:eastAsiaTheme="minorEastAsia"/>
        </w:rPr>
      </w:pPr>
      <w:r>
        <w:rPr>
          <w:rFonts w:eastAsiaTheme="minorEastAsia"/>
        </w:rPr>
        <w:t xml:space="preserve">So it seems that </w:t>
      </w:r>
      <w:proofErr w:type="gramStart"/>
      <w:r>
        <w:rPr>
          <w:rFonts w:eastAsiaTheme="minorEastAsia"/>
        </w:rPr>
        <w:t>T(</w:t>
      </w:r>
      <w:proofErr w:type="gramEnd"/>
      <w:r>
        <w:rPr>
          <w:rFonts w:eastAsiaTheme="minorEastAsia"/>
        </w:rPr>
        <w:t>n)= n*</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oMath>
      <w:r w:rsidR="00B52D51">
        <w:rPr>
          <w:rFonts w:eastAsiaTheme="minorEastAsia"/>
        </w:rPr>
        <w:t xml:space="preserve">, so </w:t>
      </w:r>
      <m:oMath>
        <m:r>
          <w:rPr>
            <w:rFonts w:ascii="Cambria Math" w:eastAsiaTheme="minorEastAsia" w:hAnsi="Cambria Math"/>
          </w:rPr>
          <m:t>O</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e>
        </m:d>
      </m:oMath>
      <w:r w:rsidR="00B52D51">
        <w:rPr>
          <w:rFonts w:eastAsiaTheme="minorEastAsia"/>
        </w:rPr>
        <w:t xml:space="preserve"> seems to be an accurate representation of the efficiency seems to be an accurate representation of the efficiency of this algorithm.</w:t>
      </w:r>
      <w:r>
        <w:rPr>
          <w:rFonts w:eastAsiaTheme="minorEastAsia"/>
        </w:rPr>
        <w:t xml:space="preserve"> </w:t>
      </w:r>
    </w:p>
    <w:p w:rsidR="00784335" w:rsidRDefault="00730386" w:rsidP="001405AE">
      <w:pPr>
        <w:spacing w:after="0"/>
        <w:jc w:val="center"/>
      </w:pPr>
      <w:r>
        <w:rPr>
          <w:noProof/>
        </w:rPr>
        <w:lastRenderedPageBreak/>
        <w:drawing>
          <wp:inline distT="0" distB="0" distL="0" distR="0" wp14:anchorId="224A0992" wp14:editId="0D5DDEC3">
            <wp:extent cx="4733925" cy="2761456"/>
            <wp:effectExtent l="0" t="0" r="9525" b="20320"/>
            <wp:docPr id="1" name="Chart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30386" w:rsidRDefault="00C87C64" w:rsidP="001405AE">
      <w:pPr>
        <w:spacing w:after="0"/>
        <w:jc w:val="center"/>
      </w:pPr>
      <w:r>
        <w:rPr>
          <w:noProof/>
        </w:rPr>
        <w:drawing>
          <wp:inline distT="0" distB="0" distL="0" distR="0" wp14:anchorId="0AB21515" wp14:editId="6CDF72AF">
            <wp:extent cx="4788272" cy="2790825"/>
            <wp:effectExtent l="0" t="0" r="12700" b="9525"/>
            <wp:docPr id="3" name="Chart 3"/>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730386" w:rsidRDefault="00730386" w:rsidP="001405AE">
      <w:pPr>
        <w:spacing w:after="0"/>
        <w:jc w:val="center"/>
      </w:pPr>
      <w:r>
        <w:rPr>
          <w:noProof/>
        </w:rPr>
        <w:drawing>
          <wp:inline distT="0" distB="0" distL="0" distR="0" wp14:anchorId="3D283993" wp14:editId="4B3595B7">
            <wp:extent cx="4781550" cy="2790059"/>
            <wp:effectExtent l="0" t="0" r="19050" b="10795"/>
            <wp:docPr id="2" name="Chart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rsidR="00730386" w:rsidSect="00C87C64">
      <w:pgSz w:w="12240" w:h="15840"/>
      <w:pgMar w:top="1260" w:right="1440" w:bottom="12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352" w:rsidRDefault="008D3352" w:rsidP="00C87C64">
      <w:pPr>
        <w:spacing w:after="0" w:line="240" w:lineRule="auto"/>
      </w:pPr>
      <w:r>
        <w:separator/>
      </w:r>
    </w:p>
  </w:endnote>
  <w:endnote w:type="continuationSeparator" w:id="0">
    <w:p w:rsidR="008D3352" w:rsidRDefault="008D3352" w:rsidP="00C87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352" w:rsidRDefault="008D3352" w:rsidP="00C87C64">
      <w:pPr>
        <w:spacing w:after="0" w:line="240" w:lineRule="auto"/>
      </w:pPr>
      <w:r>
        <w:separator/>
      </w:r>
    </w:p>
  </w:footnote>
  <w:footnote w:type="continuationSeparator" w:id="0">
    <w:p w:rsidR="008D3352" w:rsidRDefault="008D3352" w:rsidP="00C87C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0386"/>
    <w:rsid w:val="000211AF"/>
    <w:rsid w:val="000A75AC"/>
    <w:rsid w:val="0012344F"/>
    <w:rsid w:val="001307AC"/>
    <w:rsid w:val="001405AE"/>
    <w:rsid w:val="00145846"/>
    <w:rsid w:val="001975ED"/>
    <w:rsid w:val="00250BCB"/>
    <w:rsid w:val="003A0745"/>
    <w:rsid w:val="003F01E6"/>
    <w:rsid w:val="00484D08"/>
    <w:rsid w:val="00517BB1"/>
    <w:rsid w:val="005269B9"/>
    <w:rsid w:val="005841FC"/>
    <w:rsid w:val="00675AB5"/>
    <w:rsid w:val="00730386"/>
    <w:rsid w:val="007653B8"/>
    <w:rsid w:val="008073F9"/>
    <w:rsid w:val="00821968"/>
    <w:rsid w:val="00865FC8"/>
    <w:rsid w:val="008C38FA"/>
    <w:rsid w:val="008D3352"/>
    <w:rsid w:val="009061C0"/>
    <w:rsid w:val="00AD4D30"/>
    <w:rsid w:val="00AD7BD3"/>
    <w:rsid w:val="00B52D51"/>
    <w:rsid w:val="00BC62A9"/>
    <w:rsid w:val="00C5261F"/>
    <w:rsid w:val="00C57E78"/>
    <w:rsid w:val="00C87C64"/>
    <w:rsid w:val="00CD0662"/>
    <w:rsid w:val="00CF430F"/>
    <w:rsid w:val="00D00C51"/>
    <w:rsid w:val="00D11ADF"/>
    <w:rsid w:val="00D40559"/>
    <w:rsid w:val="00E234E0"/>
    <w:rsid w:val="00EA72FF"/>
    <w:rsid w:val="00F15073"/>
    <w:rsid w:val="00F2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386"/>
    <w:rPr>
      <w:rFonts w:ascii="Tahoma" w:hAnsi="Tahoma" w:cs="Tahoma"/>
      <w:sz w:val="16"/>
      <w:szCs w:val="16"/>
    </w:rPr>
  </w:style>
  <w:style w:type="character" w:styleId="PlaceholderText">
    <w:name w:val="Placeholder Text"/>
    <w:basedOn w:val="DefaultParagraphFont"/>
    <w:uiPriority w:val="99"/>
    <w:semiHidden/>
    <w:rsid w:val="00CF430F"/>
    <w:rPr>
      <w:color w:val="808080"/>
    </w:rPr>
  </w:style>
  <w:style w:type="paragraph" w:styleId="Header">
    <w:name w:val="header"/>
    <w:basedOn w:val="Normal"/>
    <w:link w:val="HeaderChar"/>
    <w:uiPriority w:val="99"/>
    <w:unhideWhenUsed/>
    <w:rsid w:val="00C87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C64"/>
  </w:style>
  <w:style w:type="paragraph" w:styleId="Footer">
    <w:name w:val="footer"/>
    <w:basedOn w:val="Normal"/>
    <w:link w:val="FooterChar"/>
    <w:uiPriority w:val="99"/>
    <w:unhideWhenUsed/>
    <w:rsid w:val="00C87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C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03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0386"/>
    <w:rPr>
      <w:rFonts w:ascii="Tahoma" w:hAnsi="Tahoma" w:cs="Tahoma"/>
      <w:sz w:val="16"/>
      <w:szCs w:val="16"/>
    </w:rPr>
  </w:style>
  <w:style w:type="character" w:styleId="PlaceholderText">
    <w:name w:val="Placeholder Text"/>
    <w:basedOn w:val="DefaultParagraphFont"/>
    <w:uiPriority w:val="99"/>
    <w:semiHidden/>
    <w:rsid w:val="00CF430F"/>
    <w:rPr>
      <w:color w:val="808080"/>
    </w:rPr>
  </w:style>
  <w:style w:type="paragraph" w:styleId="Header">
    <w:name w:val="header"/>
    <w:basedOn w:val="Normal"/>
    <w:link w:val="HeaderChar"/>
    <w:uiPriority w:val="99"/>
    <w:unhideWhenUsed/>
    <w:rsid w:val="00C87C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7C64"/>
  </w:style>
  <w:style w:type="paragraph" w:styleId="Footer">
    <w:name w:val="footer"/>
    <w:basedOn w:val="Normal"/>
    <w:link w:val="FooterChar"/>
    <w:uiPriority w:val="99"/>
    <w:unhideWhenUsed/>
    <w:rsid w:val="00C87C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7C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2729">
      <w:bodyDiv w:val="1"/>
      <w:marLeft w:val="0"/>
      <w:marRight w:val="0"/>
      <w:marTop w:val="0"/>
      <w:marBottom w:val="0"/>
      <w:divBdr>
        <w:top w:val="none" w:sz="0" w:space="0" w:color="auto"/>
        <w:left w:val="none" w:sz="0" w:space="0" w:color="auto"/>
        <w:bottom w:val="none" w:sz="0" w:space="0" w:color="auto"/>
        <w:right w:val="none" w:sz="0" w:space="0" w:color="auto"/>
      </w:divBdr>
      <w:divsChild>
        <w:div w:id="1641770165">
          <w:marLeft w:val="1980"/>
          <w:marRight w:val="3810"/>
          <w:marTop w:val="0"/>
          <w:marBottom w:val="0"/>
          <w:divBdr>
            <w:top w:val="none" w:sz="0" w:space="0" w:color="auto"/>
            <w:left w:val="none" w:sz="0" w:space="0" w:color="auto"/>
            <w:bottom w:val="none" w:sz="0" w:space="0" w:color="auto"/>
            <w:right w:val="none" w:sz="0" w:space="0" w:color="auto"/>
          </w:divBdr>
          <w:divsChild>
            <w:div w:id="642194970">
              <w:marLeft w:val="0"/>
              <w:marRight w:val="0"/>
              <w:marTop w:val="0"/>
              <w:marBottom w:val="0"/>
              <w:divBdr>
                <w:top w:val="none" w:sz="0" w:space="0" w:color="auto"/>
                <w:left w:val="none" w:sz="0" w:space="0" w:color="auto"/>
                <w:bottom w:val="none" w:sz="0" w:space="0" w:color="auto"/>
                <w:right w:val="none" w:sz="0" w:space="0" w:color="auto"/>
              </w:divBdr>
              <w:divsChild>
                <w:div w:id="2081441835">
                  <w:marLeft w:val="0"/>
                  <w:marRight w:val="0"/>
                  <w:marTop w:val="0"/>
                  <w:marBottom w:val="0"/>
                  <w:divBdr>
                    <w:top w:val="none" w:sz="0" w:space="0" w:color="auto"/>
                    <w:left w:val="none" w:sz="0" w:space="0" w:color="auto"/>
                    <w:bottom w:val="none" w:sz="0" w:space="0" w:color="auto"/>
                    <w:right w:val="none" w:sz="0" w:space="0" w:color="auto"/>
                  </w:divBdr>
                  <w:divsChild>
                    <w:div w:id="329065945">
                      <w:marLeft w:val="0"/>
                      <w:marRight w:val="0"/>
                      <w:marTop w:val="0"/>
                      <w:marBottom w:val="0"/>
                      <w:divBdr>
                        <w:top w:val="none" w:sz="0" w:space="0" w:color="auto"/>
                        <w:left w:val="none" w:sz="0" w:space="0" w:color="auto"/>
                        <w:bottom w:val="none" w:sz="0" w:space="0" w:color="auto"/>
                        <w:right w:val="none" w:sz="0" w:space="0" w:color="auto"/>
                      </w:divBdr>
                      <w:divsChild>
                        <w:div w:id="1412778930">
                          <w:marLeft w:val="0"/>
                          <w:marRight w:val="0"/>
                          <w:marTop w:val="0"/>
                          <w:marBottom w:val="0"/>
                          <w:divBdr>
                            <w:top w:val="none" w:sz="0" w:space="0" w:color="auto"/>
                            <w:left w:val="none" w:sz="0" w:space="0" w:color="auto"/>
                            <w:bottom w:val="none" w:sz="0" w:space="0" w:color="auto"/>
                            <w:right w:val="none" w:sz="0" w:space="0" w:color="auto"/>
                          </w:divBdr>
                          <w:divsChild>
                            <w:div w:id="1483501314">
                              <w:marLeft w:val="0"/>
                              <w:marRight w:val="0"/>
                              <w:marTop w:val="0"/>
                              <w:marBottom w:val="0"/>
                              <w:divBdr>
                                <w:top w:val="none" w:sz="0" w:space="0" w:color="auto"/>
                                <w:left w:val="none" w:sz="0" w:space="0" w:color="auto"/>
                                <w:bottom w:val="none" w:sz="0" w:space="0" w:color="auto"/>
                                <w:right w:val="none" w:sz="0" w:space="0" w:color="auto"/>
                              </w:divBdr>
                              <w:divsChild>
                                <w:div w:id="1607423051">
                                  <w:marLeft w:val="0"/>
                                  <w:marRight w:val="0"/>
                                  <w:marTop w:val="0"/>
                                  <w:marBottom w:val="0"/>
                                  <w:divBdr>
                                    <w:top w:val="none" w:sz="0" w:space="0" w:color="auto"/>
                                    <w:left w:val="none" w:sz="0" w:space="0" w:color="auto"/>
                                    <w:bottom w:val="none" w:sz="0" w:space="0" w:color="auto"/>
                                    <w:right w:val="none" w:sz="0" w:space="0" w:color="auto"/>
                                  </w:divBdr>
                                  <w:divsChild>
                                    <w:div w:id="1536771304">
                                      <w:marLeft w:val="0"/>
                                      <w:marRight w:val="0"/>
                                      <w:marTop w:val="0"/>
                                      <w:marBottom w:val="0"/>
                                      <w:divBdr>
                                        <w:top w:val="none" w:sz="0" w:space="0" w:color="auto"/>
                                        <w:left w:val="none" w:sz="0" w:space="0" w:color="auto"/>
                                        <w:bottom w:val="none" w:sz="0" w:space="0" w:color="auto"/>
                                        <w:right w:val="none" w:sz="0" w:space="0" w:color="auto"/>
                                      </w:divBdr>
                                      <w:divsChild>
                                        <w:div w:id="670110817">
                                          <w:marLeft w:val="0"/>
                                          <w:marRight w:val="0"/>
                                          <w:marTop w:val="0"/>
                                          <w:marBottom w:val="0"/>
                                          <w:divBdr>
                                            <w:top w:val="none" w:sz="0" w:space="0" w:color="auto"/>
                                            <w:left w:val="none" w:sz="0" w:space="0" w:color="auto"/>
                                            <w:bottom w:val="none" w:sz="0" w:space="0" w:color="auto"/>
                                            <w:right w:val="none" w:sz="0" w:space="0" w:color="auto"/>
                                          </w:divBdr>
                                          <w:divsChild>
                                            <w:div w:id="1072047204">
                                              <w:marLeft w:val="0"/>
                                              <w:marRight w:val="0"/>
                                              <w:marTop w:val="0"/>
                                              <w:marBottom w:val="0"/>
                                              <w:divBdr>
                                                <w:top w:val="none" w:sz="0" w:space="0" w:color="auto"/>
                                                <w:left w:val="none" w:sz="0" w:space="0" w:color="auto"/>
                                                <w:bottom w:val="none" w:sz="0" w:space="0" w:color="auto"/>
                                                <w:right w:val="none" w:sz="0" w:space="0" w:color="auto"/>
                                              </w:divBdr>
                                              <w:divsChild>
                                                <w:div w:id="150466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039238">
                                      <w:marLeft w:val="0"/>
                                      <w:marRight w:val="0"/>
                                      <w:marTop w:val="0"/>
                                      <w:marBottom w:val="0"/>
                                      <w:divBdr>
                                        <w:top w:val="none" w:sz="0" w:space="0" w:color="auto"/>
                                        <w:left w:val="none" w:sz="0" w:space="0" w:color="auto"/>
                                        <w:bottom w:val="none" w:sz="0" w:space="0" w:color="auto"/>
                                        <w:right w:val="none" w:sz="0" w:space="0" w:color="auto"/>
                                      </w:divBdr>
                                      <w:divsChild>
                                        <w:div w:id="1360009211">
                                          <w:marLeft w:val="0"/>
                                          <w:marRight w:val="0"/>
                                          <w:marTop w:val="0"/>
                                          <w:marBottom w:val="0"/>
                                          <w:divBdr>
                                            <w:top w:val="none" w:sz="0" w:space="0" w:color="auto"/>
                                            <w:left w:val="none" w:sz="0" w:space="0" w:color="auto"/>
                                            <w:bottom w:val="none" w:sz="0" w:space="0" w:color="auto"/>
                                            <w:right w:val="none" w:sz="0" w:space="0" w:color="auto"/>
                                          </w:divBdr>
                                          <w:divsChild>
                                            <w:div w:id="309797713">
                                              <w:marLeft w:val="0"/>
                                              <w:marRight w:val="0"/>
                                              <w:marTop w:val="0"/>
                                              <w:marBottom w:val="0"/>
                                              <w:divBdr>
                                                <w:top w:val="none" w:sz="0" w:space="0" w:color="auto"/>
                                                <w:left w:val="none" w:sz="0" w:space="0" w:color="auto"/>
                                                <w:bottom w:val="none" w:sz="0" w:space="0" w:color="auto"/>
                                                <w:right w:val="none" w:sz="0" w:space="0" w:color="auto"/>
                                              </w:divBdr>
                                              <w:divsChild>
                                                <w:div w:id="798376218">
                                                  <w:marLeft w:val="0"/>
                                                  <w:marRight w:val="0"/>
                                                  <w:marTop w:val="0"/>
                                                  <w:marBottom w:val="0"/>
                                                  <w:divBdr>
                                                    <w:top w:val="none" w:sz="0" w:space="0" w:color="auto"/>
                                                    <w:left w:val="none" w:sz="0" w:space="0" w:color="auto"/>
                                                    <w:bottom w:val="none" w:sz="0" w:space="0" w:color="auto"/>
                                                    <w:right w:val="none" w:sz="0" w:space="0" w:color="auto"/>
                                                  </w:divBdr>
                                                  <w:divsChild>
                                                    <w:div w:id="620187865">
                                                      <w:marLeft w:val="0"/>
                                                      <w:marRight w:val="0"/>
                                                      <w:marTop w:val="0"/>
                                                      <w:marBottom w:val="0"/>
                                                      <w:divBdr>
                                                        <w:top w:val="single" w:sz="6" w:space="0" w:color="C6C6C6"/>
                                                        <w:left w:val="single" w:sz="6" w:space="0" w:color="C6C6C6"/>
                                                        <w:bottom w:val="single" w:sz="6" w:space="0" w:color="C6C6C6"/>
                                                        <w:right w:val="none" w:sz="0" w:space="0" w:color="auto"/>
                                                      </w:divBdr>
                                                    </w:div>
                                                  </w:divsChild>
                                                </w:div>
                                                <w:div w:id="522671546">
                                                  <w:marLeft w:val="0"/>
                                                  <w:marRight w:val="0"/>
                                                  <w:marTop w:val="0"/>
                                                  <w:marBottom w:val="0"/>
                                                  <w:divBdr>
                                                    <w:top w:val="none" w:sz="0" w:space="0" w:color="auto"/>
                                                    <w:left w:val="none" w:sz="0" w:space="0" w:color="auto"/>
                                                    <w:bottom w:val="none" w:sz="0" w:space="0" w:color="auto"/>
                                                    <w:right w:val="none" w:sz="0" w:space="0" w:color="auto"/>
                                                  </w:divBdr>
                                                  <w:divsChild>
                                                    <w:div w:id="693456902">
                                                      <w:marLeft w:val="0"/>
                                                      <w:marRight w:val="0"/>
                                                      <w:marTop w:val="0"/>
                                                      <w:marBottom w:val="0"/>
                                                      <w:divBdr>
                                                        <w:top w:val="single" w:sz="6" w:space="0" w:color="C6C6C6"/>
                                                        <w:left w:val="none" w:sz="0" w:space="0" w:color="auto"/>
                                                        <w:bottom w:val="single" w:sz="6" w:space="0" w:color="C6C6C6"/>
                                                        <w:right w:val="single" w:sz="6" w:space="0" w:color="C6C6C6"/>
                                                      </w:divBdr>
                                                    </w:div>
                                                  </w:divsChild>
                                                </w:div>
                                                <w:div w:id="667681526">
                                                  <w:marLeft w:val="0"/>
                                                  <w:marRight w:val="0"/>
                                                  <w:marTop w:val="0"/>
                                                  <w:marBottom w:val="0"/>
                                                  <w:divBdr>
                                                    <w:top w:val="none" w:sz="0" w:space="0" w:color="auto"/>
                                                    <w:left w:val="none" w:sz="0" w:space="0" w:color="auto"/>
                                                    <w:bottom w:val="none" w:sz="0" w:space="0" w:color="auto"/>
                                                    <w:right w:val="none" w:sz="0" w:space="0" w:color="auto"/>
                                                  </w:divBdr>
                                                  <w:divsChild>
                                                    <w:div w:id="1455367839">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sChild>
                                            </w:div>
                                            <w:div w:id="890308044">
                                              <w:marLeft w:val="0"/>
                                              <w:marRight w:val="0"/>
                                              <w:marTop w:val="0"/>
                                              <w:marBottom w:val="0"/>
                                              <w:divBdr>
                                                <w:top w:val="none" w:sz="0" w:space="0" w:color="auto"/>
                                                <w:left w:val="none" w:sz="0" w:space="0" w:color="auto"/>
                                                <w:bottom w:val="none" w:sz="0" w:space="0" w:color="auto"/>
                                                <w:right w:val="none" w:sz="0" w:space="0" w:color="auto"/>
                                              </w:divBdr>
                                              <w:divsChild>
                                                <w:div w:id="483932431">
                                                  <w:marLeft w:val="0"/>
                                                  <w:marRight w:val="0"/>
                                                  <w:marTop w:val="0"/>
                                                  <w:marBottom w:val="0"/>
                                                  <w:divBdr>
                                                    <w:top w:val="none" w:sz="0" w:space="0" w:color="auto"/>
                                                    <w:left w:val="none" w:sz="0" w:space="0" w:color="auto"/>
                                                    <w:bottom w:val="none" w:sz="0" w:space="0" w:color="auto"/>
                                                    <w:right w:val="none" w:sz="0" w:space="0" w:color="auto"/>
                                                  </w:divBdr>
                                                  <w:divsChild>
                                                    <w:div w:id="1831478659">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 w:id="1646856148">
                                                  <w:marLeft w:val="0"/>
                                                  <w:marRight w:val="0"/>
                                                  <w:marTop w:val="0"/>
                                                  <w:marBottom w:val="0"/>
                                                  <w:divBdr>
                                                    <w:top w:val="none" w:sz="0" w:space="0" w:color="auto"/>
                                                    <w:left w:val="none" w:sz="0" w:space="0" w:color="auto"/>
                                                    <w:bottom w:val="none" w:sz="0" w:space="0" w:color="auto"/>
                                                    <w:right w:val="none" w:sz="0" w:space="0" w:color="auto"/>
                                                  </w:divBdr>
                                                  <w:divsChild>
                                                    <w:div w:id="268852273">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 w:id="424690887">
                                                  <w:marLeft w:val="0"/>
                                                  <w:marRight w:val="0"/>
                                                  <w:marTop w:val="0"/>
                                                  <w:marBottom w:val="0"/>
                                                  <w:divBdr>
                                                    <w:top w:val="none" w:sz="0" w:space="0" w:color="auto"/>
                                                    <w:left w:val="none" w:sz="0" w:space="0" w:color="auto"/>
                                                    <w:bottom w:val="none" w:sz="0" w:space="0" w:color="auto"/>
                                                    <w:right w:val="none" w:sz="0" w:space="0" w:color="auto"/>
                                                  </w:divBdr>
                                                  <w:divsChild>
                                                    <w:div w:id="1558471954">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sChild>
                                            </w:div>
                                            <w:div w:id="2122340155">
                                              <w:marLeft w:val="0"/>
                                              <w:marRight w:val="0"/>
                                              <w:marTop w:val="0"/>
                                              <w:marBottom w:val="0"/>
                                              <w:divBdr>
                                                <w:top w:val="none" w:sz="0" w:space="0" w:color="auto"/>
                                                <w:left w:val="none" w:sz="0" w:space="0" w:color="auto"/>
                                                <w:bottom w:val="none" w:sz="0" w:space="0" w:color="auto"/>
                                                <w:right w:val="none" w:sz="0" w:space="0" w:color="auto"/>
                                              </w:divBdr>
                                              <w:divsChild>
                                                <w:div w:id="833373611">
                                                  <w:marLeft w:val="0"/>
                                                  <w:marRight w:val="0"/>
                                                  <w:marTop w:val="0"/>
                                                  <w:marBottom w:val="0"/>
                                                  <w:divBdr>
                                                    <w:top w:val="none" w:sz="0" w:space="0" w:color="auto"/>
                                                    <w:left w:val="none" w:sz="0" w:space="0" w:color="auto"/>
                                                    <w:bottom w:val="none" w:sz="0" w:space="0" w:color="auto"/>
                                                    <w:right w:val="none" w:sz="0" w:space="0" w:color="auto"/>
                                                  </w:divBdr>
                                                  <w:divsChild>
                                                    <w:div w:id="2105033260">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 w:id="1589652853">
                                                  <w:marLeft w:val="0"/>
                                                  <w:marRight w:val="0"/>
                                                  <w:marTop w:val="0"/>
                                                  <w:marBottom w:val="0"/>
                                                  <w:divBdr>
                                                    <w:top w:val="none" w:sz="0" w:space="0" w:color="auto"/>
                                                    <w:left w:val="none" w:sz="0" w:space="0" w:color="auto"/>
                                                    <w:bottom w:val="none" w:sz="0" w:space="0" w:color="auto"/>
                                                    <w:right w:val="none" w:sz="0" w:space="0" w:color="auto"/>
                                                  </w:divBdr>
                                                  <w:divsChild>
                                                    <w:div w:id="998390457">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 w:id="1155534886">
                                                  <w:marLeft w:val="0"/>
                                                  <w:marRight w:val="0"/>
                                                  <w:marTop w:val="0"/>
                                                  <w:marBottom w:val="0"/>
                                                  <w:divBdr>
                                                    <w:top w:val="none" w:sz="0" w:space="0" w:color="auto"/>
                                                    <w:left w:val="none" w:sz="0" w:space="0" w:color="auto"/>
                                                    <w:bottom w:val="none" w:sz="0" w:space="0" w:color="auto"/>
                                                    <w:right w:val="none" w:sz="0" w:space="0" w:color="auto"/>
                                                  </w:divBdr>
                                                  <w:divsChild>
                                                    <w:div w:id="1759323337">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sChild>
                                            </w:div>
                                            <w:div w:id="104228358">
                                              <w:marLeft w:val="0"/>
                                              <w:marRight w:val="0"/>
                                              <w:marTop w:val="0"/>
                                              <w:marBottom w:val="0"/>
                                              <w:divBdr>
                                                <w:top w:val="none" w:sz="0" w:space="0" w:color="auto"/>
                                                <w:left w:val="none" w:sz="0" w:space="0" w:color="auto"/>
                                                <w:bottom w:val="none" w:sz="0" w:space="0" w:color="auto"/>
                                                <w:right w:val="none" w:sz="0" w:space="0" w:color="auto"/>
                                              </w:divBdr>
                                              <w:divsChild>
                                                <w:div w:id="1499611019">
                                                  <w:marLeft w:val="0"/>
                                                  <w:marRight w:val="0"/>
                                                  <w:marTop w:val="0"/>
                                                  <w:marBottom w:val="0"/>
                                                  <w:divBdr>
                                                    <w:top w:val="none" w:sz="0" w:space="0" w:color="auto"/>
                                                    <w:left w:val="none" w:sz="0" w:space="0" w:color="auto"/>
                                                    <w:bottom w:val="none" w:sz="0" w:space="0" w:color="auto"/>
                                                    <w:right w:val="none" w:sz="0" w:space="0" w:color="auto"/>
                                                  </w:divBdr>
                                                  <w:divsChild>
                                                    <w:div w:id="610744586">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 w:id="233394228">
                                                  <w:marLeft w:val="0"/>
                                                  <w:marRight w:val="0"/>
                                                  <w:marTop w:val="0"/>
                                                  <w:marBottom w:val="0"/>
                                                  <w:divBdr>
                                                    <w:top w:val="none" w:sz="0" w:space="0" w:color="auto"/>
                                                    <w:left w:val="none" w:sz="0" w:space="0" w:color="auto"/>
                                                    <w:bottom w:val="none" w:sz="0" w:space="0" w:color="auto"/>
                                                    <w:right w:val="none" w:sz="0" w:space="0" w:color="auto"/>
                                                  </w:divBdr>
                                                  <w:divsChild>
                                                    <w:div w:id="1083528785">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 w:id="1646086209">
                                                  <w:marLeft w:val="0"/>
                                                  <w:marRight w:val="0"/>
                                                  <w:marTop w:val="0"/>
                                                  <w:marBottom w:val="0"/>
                                                  <w:divBdr>
                                                    <w:top w:val="none" w:sz="0" w:space="0" w:color="auto"/>
                                                    <w:left w:val="none" w:sz="0" w:space="0" w:color="auto"/>
                                                    <w:bottom w:val="none" w:sz="0" w:space="0" w:color="auto"/>
                                                    <w:right w:val="none" w:sz="0" w:space="0" w:color="auto"/>
                                                  </w:divBdr>
                                                  <w:divsChild>
                                                    <w:div w:id="2112582586">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sChild>
                                            </w:div>
                                            <w:div w:id="589587495">
                                              <w:marLeft w:val="0"/>
                                              <w:marRight w:val="0"/>
                                              <w:marTop w:val="0"/>
                                              <w:marBottom w:val="0"/>
                                              <w:divBdr>
                                                <w:top w:val="none" w:sz="0" w:space="0" w:color="auto"/>
                                                <w:left w:val="none" w:sz="0" w:space="0" w:color="auto"/>
                                                <w:bottom w:val="none" w:sz="0" w:space="0" w:color="auto"/>
                                                <w:right w:val="none" w:sz="0" w:space="0" w:color="auto"/>
                                              </w:divBdr>
                                              <w:divsChild>
                                                <w:div w:id="104231224">
                                                  <w:marLeft w:val="0"/>
                                                  <w:marRight w:val="0"/>
                                                  <w:marTop w:val="0"/>
                                                  <w:marBottom w:val="0"/>
                                                  <w:divBdr>
                                                    <w:top w:val="none" w:sz="0" w:space="0" w:color="auto"/>
                                                    <w:left w:val="none" w:sz="0" w:space="0" w:color="auto"/>
                                                    <w:bottom w:val="none" w:sz="0" w:space="0" w:color="auto"/>
                                                    <w:right w:val="none" w:sz="0" w:space="0" w:color="auto"/>
                                                  </w:divBdr>
                                                  <w:divsChild>
                                                    <w:div w:id="631056100">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 w:id="1560089774">
                                                  <w:marLeft w:val="0"/>
                                                  <w:marRight w:val="0"/>
                                                  <w:marTop w:val="0"/>
                                                  <w:marBottom w:val="0"/>
                                                  <w:divBdr>
                                                    <w:top w:val="none" w:sz="0" w:space="0" w:color="auto"/>
                                                    <w:left w:val="none" w:sz="0" w:space="0" w:color="auto"/>
                                                    <w:bottom w:val="none" w:sz="0" w:space="0" w:color="auto"/>
                                                    <w:right w:val="none" w:sz="0" w:space="0" w:color="auto"/>
                                                  </w:divBdr>
                                                  <w:divsChild>
                                                    <w:div w:id="691109676">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 w:id="766538387">
                                                  <w:marLeft w:val="0"/>
                                                  <w:marRight w:val="0"/>
                                                  <w:marTop w:val="0"/>
                                                  <w:marBottom w:val="0"/>
                                                  <w:divBdr>
                                                    <w:top w:val="none" w:sz="0" w:space="0" w:color="auto"/>
                                                    <w:left w:val="none" w:sz="0" w:space="0" w:color="auto"/>
                                                    <w:bottom w:val="none" w:sz="0" w:space="0" w:color="auto"/>
                                                    <w:right w:val="none" w:sz="0" w:space="0" w:color="auto"/>
                                                  </w:divBdr>
                                                  <w:divsChild>
                                                    <w:div w:id="1826317867">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sChild>
                                            </w:div>
                                          </w:divsChild>
                                        </w:div>
                                        <w:div w:id="1533037065">
                                          <w:marLeft w:val="0"/>
                                          <w:marRight w:val="0"/>
                                          <w:marTop w:val="0"/>
                                          <w:marBottom w:val="0"/>
                                          <w:divBdr>
                                            <w:top w:val="none" w:sz="0" w:space="0" w:color="auto"/>
                                            <w:left w:val="none" w:sz="0" w:space="0" w:color="auto"/>
                                            <w:bottom w:val="none" w:sz="0" w:space="0" w:color="auto"/>
                                            <w:right w:val="none" w:sz="0" w:space="0" w:color="auto"/>
                                          </w:divBdr>
                                          <w:divsChild>
                                            <w:div w:id="1802307039">
                                              <w:marLeft w:val="0"/>
                                              <w:marRight w:val="0"/>
                                              <w:marTop w:val="0"/>
                                              <w:marBottom w:val="0"/>
                                              <w:divBdr>
                                                <w:top w:val="none" w:sz="0" w:space="0" w:color="auto"/>
                                                <w:left w:val="none" w:sz="0" w:space="0" w:color="auto"/>
                                                <w:bottom w:val="none" w:sz="0" w:space="0" w:color="auto"/>
                                                <w:right w:val="none" w:sz="0" w:space="0" w:color="auto"/>
                                              </w:divBdr>
                                              <w:divsChild>
                                                <w:div w:id="1850632980">
                                                  <w:marLeft w:val="0"/>
                                                  <w:marRight w:val="0"/>
                                                  <w:marTop w:val="0"/>
                                                  <w:marBottom w:val="0"/>
                                                  <w:divBdr>
                                                    <w:top w:val="none" w:sz="0" w:space="0" w:color="auto"/>
                                                    <w:left w:val="none" w:sz="0" w:space="0" w:color="auto"/>
                                                    <w:bottom w:val="none" w:sz="0" w:space="0" w:color="auto"/>
                                                    <w:right w:val="none" w:sz="0" w:space="0" w:color="auto"/>
                                                  </w:divBdr>
                                                  <w:divsChild>
                                                    <w:div w:id="55512685">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 w:id="1336811044">
                                                  <w:marLeft w:val="0"/>
                                                  <w:marRight w:val="0"/>
                                                  <w:marTop w:val="0"/>
                                                  <w:marBottom w:val="0"/>
                                                  <w:divBdr>
                                                    <w:top w:val="none" w:sz="0" w:space="0" w:color="auto"/>
                                                    <w:left w:val="none" w:sz="0" w:space="0" w:color="auto"/>
                                                    <w:bottom w:val="none" w:sz="0" w:space="0" w:color="auto"/>
                                                    <w:right w:val="none" w:sz="0" w:space="0" w:color="auto"/>
                                                  </w:divBdr>
                                                  <w:divsChild>
                                                    <w:div w:id="2102754001">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 w:id="1472095875">
                                                  <w:marLeft w:val="0"/>
                                                  <w:marRight w:val="0"/>
                                                  <w:marTop w:val="0"/>
                                                  <w:marBottom w:val="0"/>
                                                  <w:divBdr>
                                                    <w:top w:val="none" w:sz="0" w:space="0" w:color="auto"/>
                                                    <w:left w:val="none" w:sz="0" w:space="0" w:color="auto"/>
                                                    <w:bottom w:val="none" w:sz="0" w:space="0" w:color="auto"/>
                                                    <w:right w:val="none" w:sz="0" w:space="0" w:color="auto"/>
                                                  </w:divBdr>
                                                  <w:divsChild>
                                                    <w:div w:id="1242451776">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 w:id="1659646765">
                                                  <w:marLeft w:val="0"/>
                                                  <w:marRight w:val="0"/>
                                                  <w:marTop w:val="0"/>
                                                  <w:marBottom w:val="0"/>
                                                  <w:divBdr>
                                                    <w:top w:val="none" w:sz="0" w:space="0" w:color="auto"/>
                                                    <w:left w:val="none" w:sz="0" w:space="0" w:color="auto"/>
                                                    <w:bottom w:val="none" w:sz="0" w:space="0" w:color="auto"/>
                                                    <w:right w:val="none" w:sz="0" w:space="0" w:color="auto"/>
                                                  </w:divBdr>
                                                  <w:divsChild>
                                                    <w:div w:id="1685589049">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sChild>
                                            </w:div>
                                            <w:div w:id="1972513528">
                                              <w:marLeft w:val="0"/>
                                              <w:marRight w:val="0"/>
                                              <w:marTop w:val="0"/>
                                              <w:marBottom w:val="0"/>
                                              <w:divBdr>
                                                <w:top w:val="none" w:sz="0" w:space="0" w:color="auto"/>
                                                <w:left w:val="none" w:sz="0" w:space="0" w:color="auto"/>
                                                <w:bottom w:val="none" w:sz="0" w:space="0" w:color="auto"/>
                                                <w:right w:val="none" w:sz="0" w:space="0" w:color="auto"/>
                                              </w:divBdr>
                                              <w:divsChild>
                                                <w:div w:id="1060712425">
                                                  <w:marLeft w:val="0"/>
                                                  <w:marRight w:val="0"/>
                                                  <w:marTop w:val="0"/>
                                                  <w:marBottom w:val="0"/>
                                                  <w:divBdr>
                                                    <w:top w:val="none" w:sz="0" w:space="0" w:color="auto"/>
                                                    <w:left w:val="none" w:sz="0" w:space="0" w:color="auto"/>
                                                    <w:bottom w:val="none" w:sz="0" w:space="0" w:color="auto"/>
                                                    <w:right w:val="none" w:sz="0" w:space="0" w:color="auto"/>
                                                  </w:divBdr>
                                                  <w:divsChild>
                                                    <w:div w:id="1179808384">
                                                      <w:marLeft w:val="66"/>
                                                      <w:marRight w:val="55"/>
                                                      <w:marTop w:val="0"/>
                                                      <w:marBottom w:val="0"/>
                                                      <w:divBdr>
                                                        <w:top w:val="single" w:sz="6" w:space="0" w:color="DEDEDE"/>
                                                        <w:left w:val="single" w:sz="6" w:space="0" w:color="DEDEDE"/>
                                                        <w:bottom w:val="single" w:sz="6" w:space="0" w:color="DEDEDE"/>
                                                        <w:right w:val="single" w:sz="6" w:space="0" w:color="DEDEDE"/>
                                                      </w:divBdr>
                                                    </w:div>
                                                  </w:divsChild>
                                                </w:div>
                                                <w:div w:id="1483081871">
                                                  <w:marLeft w:val="0"/>
                                                  <w:marRight w:val="0"/>
                                                  <w:marTop w:val="0"/>
                                                  <w:marBottom w:val="0"/>
                                                  <w:divBdr>
                                                    <w:top w:val="none" w:sz="0" w:space="0" w:color="auto"/>
                                                    <w:left w:val="none" w:sz="0" w:space="0" w:color="auto"/>
                                                    <w:bottom w:val="none" w:sz="0" w:space="0" w:color="auto"/>
                                                    <w:right w:val="none" w:sz="0" w:space="0" w:color="auto"/>
                                                  </w:divBdr>
                                                  <w:divsChild>
                                                    <w:div w:id="303395173">
                                                      <w:marLeft w:val="66"/>
                                                      <w:marRight w:val="55"/>
                                                      <w:marTop w:val="0"/>
                                                      <w:marBottom w:val="0"/>
                                                      <w:divBdr>
                                                        <w:top w:val="single" w:sz="6" w:space="0" w:color="DEDEDE"/>
                                                        <w:left w:val="single" w:sz="6" w:space="0" w:color="DEDEDE"/>
                                                        <w:bottom w:val="single" w:sz="6" w:space="0" w:color="DEDEDE"/>
                                                        <w:right w:val="single" w:sz="6" w:space="0" w:color="DEDEDE"/>
                                                      </w:divBdr>
                                                    </w:div>
                                                  </w:divsChild>
                                                </w:div>
                                                <w:div w:id="1141537801">
                                                  <w:marLeft w:val="0"/>
                                                  <w:marRight w:val="0"/>
                                                  <w:marTop w:val="0"/>
                                                  <w:marBottom w:val="0"/>
                                                  <w:divBdr>
                                                    <w:top w:val="none" w:sz="0" w:space="0" w:color="auto"/>
                                                    <w:left w:val="none" w:sz="0" w:space="0" w:color="auto"/>
                                                    <w:bottom w:val="none" w:sz="0" w:space="0" w:color="auto"/>
                                                    <w:right w:val="none" w:sz="0" w:space="0" w:color="auto"/>
                                                  </w:divBdr>
                                                  <w:divsChild>
                                                    <w:div w:id="1675842788">
                                                      <w:marLeft w:val="66"/>
                                                      <w:marRight w:val="55"/>
                                                      <w:marTop w:val="0"/>
                                                      <w:marBottom w:val="0"/>
                                                      <w:divBdr>
                                                        <w:top w:val="single" w:sz="6" w:space="0" w:color="DEDEDE"/>
                                                        <w:left w:val="single" w:sz="6" w:space="0" w:color="DEDEDE"/>
                                                        <w:bottom w:val="single" w:sz="6" w:space="0" w:color="DEDEDE"/>
                                                        <w:right w:val="single" w:sz="6" w:space="0" w:color="DEDEDE"/>
                                                      </w:divBdr>
                                                    </w:div>
                                                  </w:divsChild>
                                                </w:div>
                                                <w:div w:id="789713384">
                                                  <w:marLeft w:val="0"/>
                                                  <w:marRight w:val="0"/>
                                                  <w:marTop w:val="0"/>
                                                  <w:marBottom w:val="0"/>
                                                  <w:divBdr>
                                                    <w:top w:val="none" w:sz="0" w:space="0" w:color="auto"/>
                                                    <w:left w:val="none" w:sz="0" w:space="0" w:color="auto"/>
                                                    <w:bottom w:val="none" w:sz="0" w:space="0" w:color="auto"/>
                                                    <w:right w:val="none" w:sz="0" w:space="0" w:color="auto"/>
                                                  </w:divBdr>
                                                  <w:divsChild>
                                                    <w:div w:id="366027933">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sChild>
                                            </w:div>
                                            <w:div w:id="1146970667">
                                              <w:marLeft w:val="0"/>
                                              <w:marRight w:val="0"/>
                                              <w:marTop w:val="0"/>
                                              <w:marBottom w:val="0"/>
                                              <w:divBdr>
                                                <w:top w:val="none" w:sz="0" w:space="0" w:color="auto"/>
                                                <w:left w:val="none" w:sz="0" w:space="0" w:color="auto"/>
                                                <w:bottom w:val="none" w:sz="0" w:space="0" w:color="auto"/>
                                                <w:right w:val="none" w:sz="0" w:space="0" w:color="auto"/>
                                              </w:divBdr>
                                              <w:divsChild>
                                                <w:div w:id="2127577105">
                                                  <w:marLeft w:val="0"/>
                                                  <w:marRight w:val="0"/>
                                                  <w:marTop w:val="0"/>
                                                  <w:marBottom w:val="0"/>
                                                  <w:divBdr>
                                                    <w:top w:val="none" w:sz="0" w:space="0" w:color="auto"/>
                                                    <w:left w:val="none" w:sz="0" w:space="0" w:color="auto"/>
                                                    <w:bottom w:val="none" w:sz="0" w:space="0" w:color="auto"/>
                                                    <w:right w:val="none" w:sz="0" w:space="0" w:color="auto"/>
                                                  </w:divBdr>
                                                  <w:divsChild>
                                                    <w:div w:id="2137597481">
                                                      <w:marLeft w:val="66"/>
                                                      <w:marRight w:val="55"/>
                                                      <w:marTop w:val="0"/>
                                                      <w:marBottom w:val="0"/>
                                                      <w:divBdr>
                                                        <w:top w:val="single" w:sz="6" w:space="0" w:color="DEDEDE"/>
                                                        <w:left w:val="single" w:sz="6" w:space="0" w:color="DEDEDE"/>
                                                        <w:bottom w:val="single" w:sz="6" w:space="0" w:color="DEDEDE"/>
                                                        <w:right w:val="single" w:sz="6" w:space="0" w:color="DEDEDE"/>
                                                      </w:divBdr>
                                                    </w:div>
                                                  </w:divsChild>
                                                </w:div>
                                                <w:div w:id="780226517">
                                                  <w:marLeft w:val="0"/>
                                                  <w:marRight w:val="0"/>
                                                  <w:marTop w:val="0"/>
                                                  <w:marBottom w:val="0"/>
                                                  <w:divBdr>
                                                    <w:top w:val="none" w:sz="0" w:space="0" w:color="auto"/>
                                                    <w:left w:val="none" w:sz="0" w:space="0" w:color="auto"/>
                                                    <w:bottom w:val="none" w:sz="0" w:space="0" w:color="auto"/>
                                                    <w:right w:val="none" w:sz="0" w:space="0" w:color="auto"/>
                                                  </w:divBdr>
                                                  <w:divsChild>
                                                    <w:div w:id="1766419805">
                                                      <w:marLeft w:val="66"/>
                                                      <w:marRight w:val="55"/>
                                                      <w:marTop w:val="0"/>
                                                      <w:marBottom w:val="0"/>
                                                      <w:divBdr>
                                                        <w:top w:val="single" w:sz="6" w:space="0" w:color="DEDEDE"/>
                                                        <w:left w:val="single" w:sz="6" w:space="0" w:color="DEDEDE"/>
                                                        <w:bottom w:val="single" w:sz="6" w:space="0" w:color="DEDEDE"/>
                                                        <w:right w:val="single" w:sz="6" w:space="0" w:color="DEDEDE"/>
                                                      </w:divBdr>
                                                    </w:div>
                                                  </w:divsChild>
                                                </w:div>
                                                <w:div w:id="415202190">
                                                  <w:marLeft w:val="0"/>
                                                  <w:marRight w:val="0"/>
                                                  <w:marTop w:val="0"/>
                                                  <w:marBottom w:val="0"/>
                                                  <w:divBdr>
                                                    <w:top w:val="none" w:sz="0" w:space="0" w:color="auto"/>
                                                    <w:left w:val="none" w:sz="0" w:space="0" w:color="auto"/>
                                                    <w:bottom w:val="none" w:sz="0" w:space="0" w:color="auto"/>
                                                    <w:right w:val="none" w:sz="0" w:space="0" w:color="auto"/>
                                                  </w:divBdr>
                                                  <w:divsChild>
                                                    <w:div w:id="824510909">
                                                      <w:marLeft w:val="66"/>
                                                      <w:marRight w:val="55"/>
                                                      <w:marTop w:val="0"/>
                                                      <w:marBottom w:val="0"/>
                                                      <w:divBdr>
                                                        <w:top w:val="single" w:sz="6" w:space="0" w:color="DEDEDE"/>
                                                        <w:left w:val="single" w:sz="6" w:space="0" w:color="DEDEDE"/>
                                                        <w:bottom w:val="single" w:sz="6" w:space="0" w:color="DEDEDE"/>
                                                        <w:right w:val="single" w:sz="6" w:space="0" w:color="DEDEDE"/>
                                                      </w:divBdr>
                                                    </w:div>
                                                  </w:divsChild>
                                                </w:div>
                                                <w:div w:id="157162820">
                                                  <w:marLeft w:val="0"/>
                                                  <w:marRight w:val="0"/>
                                                  <w:marTop w:val="0"/>
                                                  <w:marBottom w:val="0"/>
                                                  <w:divBdr>
                                                    <w:top w:val="none" w:sz="0" w:space="0" w:color="auto"/>
                                                    <w:left w:val="none" w:sz="0" w:space="0" w:color="auto"/>
                                                    <w:bottom w:val="none" w:sz="0" w:space="0" w:color="auto"/>
                                                    <w:right w:val="none" w:sz="0" w:space="0" w:color="auto"/>
                                                  </w:divBdr>
                                                  <w:divsChild>
                                                    <w:div w:id="629556966">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sChild>
                                            </w:div>
                                            <w:div w:id="574244441">
                                              <w:marLeft w:val="0"/>
                                              <w:marRight w:val="0"/>
                                              <w:marTop w:val="0"/>
                                              <w:marBottom w:val="0"/>
                                              <w:divBdr>
                                                <w:top w:val="none" w:sz="0" w:space="0" w:color="auto"/>
                                                <w:left w:val="none" w:sz="0" w:space="0" w:color="auto"/>
                                                <w:bottom w:val="none" w:sz="0" w:space="0" w:color="auto"/>
                                                <w:right w:val="none" w:sz="0" w:space="0" w:color="auto"/>
                                              </w:divBdr>
                                              <w:divsChild>
                                                <w:div w:id="1816679852">
                                                  <w:marLeft w:val="0"/>
                                                  <w:marRight w:val="0"/>
                                                  <w:marTop w:val="0"/>
                                                  <w:marBottom w:val="0"/>
                                                  <w:divBdr>
                                                    <w:top w:val="none" w:sz="0" w:space="0" w:color="auto"/>
                                                    <w:left w:val="none" w:sz="0" w:space="0" w:color="auto"/>
                                                    <w:bottom w:val="none" w:sz="0" w:space="0" w:color="auto"/>
                                                    <w:right w:val="none" w:sz="0" w:space="0" w:color="auto"/>
                                                  </w:divBdr>
                                                  <w:divsChild>
                                                    <w:div w:id="761144432">
                                                      <w:marLeft w:val="66"/>
                                                      <w:marRight w:val="55"/>
                                                      <w:marTop w:val="0"/>
                                                      <w:marBottom w:val="0"/>
                                                      <w:divBdr>
                                                        <w:top w:val="single" w:sz="6" w:space="0" w:color="DEDEDE"/>
                                                        <w:left w:val="single" w:sz="6" w:space="0" w:color="DEDEDE"/>
                                                        <w:bottom w:val="single" w:sz="6" w:space="0" w:color="DEDEDE"/>
                                                        <w:right w:val="single" w:sz="6" w:space="0" w:color="DEDEDE"/>
                                                      </w:divBdr>
                                                    </w:div>
                                                  </w:divsChild>
                                                </w:div>
                                                <w:div w:id="2090540850">
                                                  <w:marLeft w:val="0"/>
                                                  <w:marRight w:val="0"/>
                                                  <w:marTop w:val="0"/>
                                                  <w:marBottom w:val="0"/>
                                                  <w:divBdr>
                                                    <w:top w:val="none" w:sz="0" w:space="0" w:color="auto"/>
                                                    <w:left w:val="none" w:sz="0" w:space="0" w:color="auto"/>
                                                    <w:bottom w:val="none" w:sz="0" w:space="0" w:color="auto"/>
                                                    <w:right w:val="none" w:sz="0" w:space="0" w:color="auto"/>
                                                  </w:divBdr>
                                                  <w:divsChild>
                                                    <w:div w:id="1097990160">
                                                      <w:marLeft w:val="66"/>
                                                      <w:marRight w:val="55"/>
                                                      <w:marTop w:val="0"/>
                                                      <w:marBottom w:val="0"/>
                                                      <w:divBdr>
                                                        <w:top w:val="single" w:sz="6" w:space="0" w:color="DEDEDE"/>
                                                        <w:left w:val="single" w:sz="6" w:space="0" w:color="DEDEDE"/>
                                                        <w:bottom w:val="single" w:sz="6" w:space="0" w:color="DEDEDE"/>
                                                        <w:right w:val="single" w:sz="6" w:space="0" w:color="DEDEDE"/>
                                                      </w:divBdr>
                                                    </w:div>
                                                  </w:divsChild>
                                                </w:div>
                                                <w:div w:id="1599752103">
                                                  <w:marLeft w:val="0"/>
                                                  <w:marRight w:val="0"/>
                                                  <w:marTop w:val="0"/>
                                                  <w:marBottom w:val="0"/>
                                                  <w:divBdr>
                                                    <w:top w:val="none" w:sz="0" w:space="0" w:color="auto"/>
                                                    <w:left w:val="none" w:sz="0" w:space="0" w:color="auto"/>
                                                    <w:bottom w:val="none" w:sz="0" w:space="0" w:color="auto"/>
                                                    <w:right w:val="none" w:sz="0" w:space="0" w:color="auto"/>
                                                  </w:divBdr>
                                                  <w:divsChild>
                                                    <w:div w:id="1492798041">
                                                      <w:marLeft w:val="66"/>
                                                      <w:marRight w:val="55"/>
                                                      <w:marTop w:val="0"/>
                                                      <w:marBottom w:val="0"/>
                                                      <w:divBdr>
                                                        <w:top w:val="single" w:sz="6" w:space="0" w:color="DEDEDE"/>
                                                        <w:left w:val="single" w:sz="6" w:space="0" w:color="DEDEDE"/>
                                                        <w:bottom w:val="single" w:sz="6" w:space="0" w:color="DEDEDE"/>
                                                        <w:right w:val="single" w:sz="6" w:space="0" w:color="DEDEDE"/>
                                                      </w:divBdr>
                                                    </w:div>
                                                  </w:divsChild>
                                                </w:div>
                                                <w:div w:id="1623150288">
                                                  <w:marLeft w:val="0"/>
                                                  <w:marRight w:val="0"/>
                                                  <w:marTop w:val="0"/>
                                                  <w:marBottom w:val="0"/>
                                                  <w:divBdr>
                                                    <w:top w:val="none" w:sz="0" w:space="0" w:color="auto"/>
                                                    <w:left w:val="none" w:sz="0" w:space="0" w:color="auto"/>
                                                    <w:bottom w:val="none" w:sz="0" w:space="0" w:color="auto"/>
                                                    <w:right w:val="none" w:sz="0" w:space="0" w:color="auto"/>
                                                  </w:divBdr>
                                                  <w:divsChild>
                                                    <w:div w:id="1594124758">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sChild>
                                            </w:div>
                                            <w:div w:id="1380975458">
                                              <w:marLeft w:val="0"/>
                                              <w:marRight w:val="0"/>
                                              <w:marTop w:val="0"/>
                                              <w:marBottom w:val="0"/>
                                              <w:divBdr>
                                                <w:top w:val="none" w:sz="0" w:space="0" w:color="auto"/>
                                                <w:left w:val="none" w:sz="0" w:space="0" w:color="auto"/>
                                                <w:bottom w:val="none" w:sz="0" w:space="0" w:color="auto"/>
                                                <w:right w:val="none" w:sz="0" w:space="0" w:color="auto"/>
                                              </w:divBdr>
                                              <w:divsChild>
                                                <w:div w:id="1781873263">
                                                  <w:marLeft w:val="0"/>
                                                  <w:marRight w:val="0"/>
                                                  <w:marTop w:val="0"/>
                                                  <w:marBottom w:val="0"/>
                                                  <w:divBdr>
                                                    <w:top w:val="none" w:sz="0" w:space="0" w:color="auto"/>
                                                    <w:left w:val="none" w:sz="0" w:space="0" w:color="auto"/>
                                                    <w:bottom w:val="none" w:sz="0" w:space="0" w:color="auto"/>
                                                    <w:right w:val="none" w:sz="0" w:space="0" w:color="auto"/>
                                                  </w:divBdr>
                                                  <w:divsChild>
                                                    <w:div w:id="1379936041">
                                                      <w:marLeft w:val="66"/>
                                                      <w:marRight w:val="55"/>
                                                      <w:marTop w:val="0"/>
                                                      <w:marBottom w:val="0"/>
                                                      <w:divBdr>
                                                        <w:top w:val="single" w:sz="6" w:space="0" w:color="DEDEDE"/>
                                                        <w:left w:val="single" w:sz="6" w:space="0" w:color="DEDEDE"/>
                                                        <w:bottom w:val="single" w:sz="6" w:space="0" w:color="DEDEDE"/>
                                                        <w:right w:val="single" w:sz="6" w:space="0" w:color="DEDEDE"/>
                                                      </w:divBdr>
                                                    </w:div>
                                                  </w:divsChild>
                                                </w:div>
                                                <w:div w:id="974218877">
                                                  <w:marLeft w:val="0"/>
                                                  <w:marRight w:val="0"/>
                                                  <w:marTop w:val="0"/>
                                                  <w:marBottom w:val="0"/>
                                                  <w:divBdr>
                                                    <w:top w:val="none" w:sz="0" w:space="0" w:color="auto"/>
                                                    <w:left w:val="none" w:sz="0" w:space="0" w:color="auto"/>
                                                    <w:bottom w:val="none" w:sz="0" w:space="0" w:color="auto"/>
                                                    <w:right w:val="none" w:sz="0" w:space="0" w:color="auto"/>
                                                  </w:divBdr>
                                                  <w:divsChild>
                                                    <w:div w:id="1389954850">
                                                      <w:marLeft w:val="66"/>
                                                      <w:marRight w:val="55"/>
                                                      <w:marTop w:val="0"/>
                                                      <w:marBottom w:val="0"/>
                                                      <w:divBdr>
                                                        <w:top w:val="single" w:sz="6" w:space="0" w:color="DEDEDE"/>
                                                        <w:left w:val="single" w:sz="6" w:space="0" w:color="DEDEDE"/>
                                                        <w:bottom w:val="single" w:sz="6" w:space="0" w:color="DEDEDE"/>
                                                        <w:right w:val="single" w:sz="6" w:space="0" w:color="DEDEDE"/>
                                                      </w:divBdr>
                                                    </w:div>
                                                  </w:divsChild>
                                                </w:div>
                                                <w:div w:id="1233932995">
                                                  <w:marLeft w:val="0"/>
                                                  <w:marRight w:val="0"/>
                                                  <w:marTop w:val="0"/>
                                                  <w:marBottom w:val="0"/>
                                                  <w:divBdr>
                                                    <w:top w:val="none" w:sz="0" w:space="0" w:color="auto"/>
                                                    <w:left w:val="none" w:sz="0" w:space="0" w:color="auto"/>
                                                    <w:bottom w:val="none" w:sz="0" w:space="0" w:color="auto"/>
                                                    <w:right w:val="none" w:sz="0" w:space="0" w:color="auto"/>
                                                  </w:divBdr>
                                                  <w:divsChild>
                                                    <w:div w:id="1802072657">
                                                      <w:marLeft w:val="66"/>
                                                      <w:marRight w:val="55"/>
                                                      <w:marTop w:val="0"/>
                                                      <w:marBottom w:val="0"/>
                                                      <w:divBdr>
                                                        <w:top w:val="single" w:sz="6" w:space="0" w:color="3079ED"/>
                                                        <w:left w:val="single" w:sz="6" w:space="0" w:color="3079ED"/>
                                                        <w:bottom w:val="single" w:sz="6" w:space="0" w:color="3079ED"/>
                                                        <w:right w:val="single" w:sz="6" w:space="0" w:color="3079ED"/>
                                                      </w:divBdr>
                                                    </w:div>
                                                  </w:divsChild>
                                                </w:div>
                                                <w:div w:id="319702096">
                                                  <w:marLeft w:val="0"/>
                                                  <w:marRight w:val="0"/>
                                                  <w:marTop w:val="0"/>
                                                  <w:marBottom w:val="0"/>
                                                  <w:divBdr>
                                                    <w:top w:val="none" w:sz="0" w:space="0" w:color="auto"/>
                                                    <w:left w:val="none" w:sz="0" w:space="0" w:color="auto"/>
                                                    <w:bottom w:val="none" w:sz="0" w:space="0" w:color="auto"/>
                                                    <w:right w:val="none" w:sz="0" w:space="0" w:color="auto"/>
                                                  </w:divBdr>
                                                  <w:divsChild>
                                                    <w:div w:id="549076793">
                                                      <w:marLeft w:val="66"/>
                                                      <w:marRight w:val="55"/>
                                                      <w:marTop w:val="0"/>
                                                      <w:marBottom w:val="0"/>
                                                      <w:divBdr>
                                                        <w:top w:val="single" w:sz="6" w:space="0" w:color="C6C6C6"/>
                                                        <w:left w:val="single" w:sz="6" w:space="0" w:color="C6C6C6"/>
                                                        <w:bottom w:val="single" w:sz="6" w:space="0" w:color="C6C6C6"/>
                                                        <w:right w:val="single" w:sz="6" w:space="0" w:color="C6C6C6"/>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2007_Workbook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Office_Excel_2007_Workbook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Office_Excel_2007_Workbook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vs. No. </a:t>
            </a:r>
            <a:r>
              <a:rPr lang="en-US" baseline="0"/>
              <a:t>of Elev. Points: Sorting</a:t>
            </a:r>
            <a:endParaRPr lang="en-US"/>
          </a:p>
        </c:rich>
      </c:tx>
      <c:overlay val="0"/>
    </c:title>
    <c:autoTitleDeleted val="0"/>
    <c:plotArea>
      <c:layout/>
      <c:lineChart>
        <c:grouping val="standard"/>
        <c:varyColors val="0"/>
        <c:ser>
          <c:idx val="0"/>
          <c:order val="0"/>
          <c:tx>
            <c:strRef>
              <c:f>Sheet1!$B$1</c:f>
              <c:strCache>
                <c:ptCount val="1"/>
                <c:pt idx="0">
                  <c:v>Bubble Sort</c:v>
                </c:pt>
              </c:strCache>
            </c:strRef>
          </c:tx>
          <c:cat>
            <c:numRef>
              <c:f>Sheet1!$A$2:$A$5</c:f>
              <c:numCache>
                <c:formatCode>General</c:formatCode>
                <c:ptCount val="4"/>
                <c:pt idx="0">
                  <c:v>80</c:v>
                </c:pt>
                <c:pt idx="1">
                  <c:v>800</c:v>
                </c:pt>
                <c:pt idx="2">
                  <c:v>8000</c:v>
                </c:pt>
                <c:pt idx="3">
                  <c:v>80000</c:v>
                </c:pt>
              </c:numCache>
            </c:numRef>
          </c:cat>
          <c:val>
            <c:numRef>
              <c:f>Sheet1!$B$2:$B$5</c:f>
              <c:numCache>
                <c:formatCode>General</c:formatCode>
                <c:ptCount val="4"/>
                <c:pt idx="0">
                  <c:v>0</c:v>
                </c:pt>
                <c:pt idx="1">
                  <c:v>16.5</c:v>
                </c:pt>
                <c:pt idx="2">
                  <c:v>1784</c:v>
                </c:pt>
                <c:pt idx="3">
                  <c:v>8000</c:v>
                </c:pt>
              </c:numCache>
            </c:numRef>
          </c:val>
          <c:smooth val="0"/>
        </c:ser>
        <c:ser>
          <c:idx val="1"/>
          <c:order val="1"/>
          <c:tx>
            <c:strRef>
              <c:f>Sheet1!$C$1</c:f>
              <c:strCache>
                <c:ptCount val="1"/>
                <c:pt idx="0">
                  <c:v>STL Sort</c:v>
                </c:pt>
              </c:strCache>
            </c:strRef>
          </c:tx>
          <c:cat>
            <c:numRef>
              <c:f>Sheet1!$A$2:$A$5</c:f>
              <c:numCache>
                <c:formatCode>General</c:formatCode>
                <c:ptCount val="4"/>
                <c:pt idx="0">
                  <c:v>80</c:v>
                </c:pt>
                <c:pt idx="1">
                  <c:v>800</c:v>
                </c:pt>
                <c:pt idx="2">
                  <c:v>8000</c:v>
                </c:pt>
                <c:pt idx="3">
                  <c:v>80000</c:v>
                </c:pt>
              </c:numCache>
            </c:numRef>
          </c:cat>
          <c:val>
            <c:numRef>
              <c:f>Sheet1!$C$2:$C$5</c:f>
              <c:numCache>
                <c:formatCode>General</c:formatCode>
                <c:ptCount val="4"/>
                <c:pt idx="0">
                  <c:v>0</c:v>
                </c:pt>
                <c:pt idx="1">
                  <c:v>1</c:v>
                </c:pt>
                <c:pt idx="2">
                  <c:v>6</c:v>
                </c:pt>
                <c:pt idx="3">
                  <c:v>74</c:v>
                </c:pt>
              </c:numCache>
            </c:numRef>
          </c:val>
          <c:smooth val="0"/>
        </c:ser>
        <c:dLbls>
          <c:dLblPos val="t"/>
          <c:showLegendKey val="0"/>
          <c:showVal val="1"/>
          <c:showCatName val="0"/>
          <c:showSerName val="0"/>
          <c:showPercent val="0"/>
          <c:showBubbleSize val="0"/>
        </c:dLbls>
        <c:marker val="1"/>
        <c:smooth val="0"/>
        <c:axId val="187649024"/>
        <c:axId val="180462720"/>
      </c:lineChart>
      <c:catAx>
        <c:axId val="187649024"/>
        <c:scaling>
          <c:orientation val="minMax"/>
        </c:scaling>
        <c:delete val="0"/>
        <c:axPos val="b"/>
        <c:title>
          <c:tx>
            <c:rich>
              <a:bodyPr/>
              <a:lstStyle/>
              <a:p>
                <a:pPr>
                  <a:defRPr/>
                </a:pPr>
                <a:r>
                  <a:rPr lang="en-US"/>
                  <a:t>Number of</a:t>
                </a:r>
                <a:r>
                  <a:rPr lang="en-US" baseline="0"/>
                  <a:t> Elevation Points</a:t>
                </a:r>
                <a:endParaRPr lang="en-US"/>
              </a:p>
            </c:rich>
          </c:tx>
          <c:overlay val="0"/>
        </c:title>
        <c:numFmt formatCode="General" sourceLinked="1"/>
        <c:majorTickMark val="none"/>
        <c:minorTickMark val="none"/>
        <c:tickLblPos val="nextTo"/>
        <c:crossAx val="180462720"/>
        <c:crosses val="autoZero"/>
        <c:auto val="1"/>
        <c:lblAlgn val="ctr"/>
        <c:lblOffset val="100"/>
        <c:noMultiLvlLbl val="0"/>
      </c:catAx>
      <c:valAx>
        <c:axId val="180462720"/>
        <c:scaling>
          <c:orientation val="minMax"/>
        </c:scaling>
        <c:delete val="0"/>
        <c:axPos val="l"/>
        <c:majorGridlines/>
        <c:title>
          <c:tx>
            <c:rich>
              <a:bodyPr/>
              <a:lstStyle/>
              <a:p>
                <a:pPr>
                  <a:defRPr/>
                </a:pPr>
                <a:r>
                  <a:rPr lang="en-US"/>
                  <a:t>Time</a:t>
                </a:r>
              </a:p>
            </c:rich>
          </c:tx>
          <c:overlay val="0"/>
        </c:title>
        <c:numFmt formatCode="General" sourceLinked="1"/>
        <c:majorTickMark val="out"/>
        <c:minorTickMark val="none"/>
        <c:tickLblPos val="nextTo"/>
        <c:crossAx val="187649024"/>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Iterations vs. No.</a:t>
            </a:r>
            <a:r>
              <a:rPr lang="en-US" baseline="0"/>
              <a:t> of Elev Points: Sorting</a:t>
            </a:r>
            <a:endParaRPr lang="en-US"/>
          </a:p>
        </c:rich>
      </c:tx>
      <c:overlay val="0"/>
    </c:title>
    <c:autoTitleDeleted val="0"/>
    <c:plotArea>
      <c:layout/>
      <c:lineChart>
        <c:grouping val="standard"/>
        <c:varyColors val="0"/>
        <c:ser>
          <c:idx val="0"/>
          <c:order val="0"/>
          <c:tx>
            <c:strRef>
              <c:f>Sheet1!$B$1</c:f>
              <c:strCache>
                <c:ptCount val="1"/>
                <c:pt idx="0">
                  <c:v>Bubble Sort</c:v>
                </c:pt>
              </c:strCache>
            </c:strRef>
          </c:tx>
          <c:cat>
            <c:numRef>
              <c:f>Sheet1!$A$2:$A$4</c:f>
              <c:numCache>
                <c:formatCode>General</c:formatCode>
                <c:ptCount val="3"/>
                <c:pt idx="0">
                  <c:v>80</c:v>
                </c:pt>
                <c:pt idx="1">
                  <c:v>800</c:v>
                </c:pt>
                <c:pt idx="2">
                  <c:v>8000</c:v>
                </c:pt>
              </c:numCache>
            </c:numRef>
          </c:cat>
          <c:val>
            <c:numRef>
              <c:f>Sheet1!$B$2:$B$4</c:f>
              <c:numCache>
                <c:formatCode>General</c:formatCode>
                <c:ptCount val="3"/>
                <c:pt idx="0">
                  <c:v>2628</c:v>
                </c:pt>
                <c:pt idx="1">
                  <c:v>196386</c:v>
                </c:pt>
                <c:pt idx="2">
                  <c:v>15967732</c:v>
                </c:pt>
              </c:numCache>
            </c:numRef>
          </c:val>
          <c:smooth val="0"/>
        </c:ser>
        <c:dLbls>
          <c:dLblPos val="t"/>
          <c:showLegendKey val="0"/>
          <c:showVal val="1"/>
          <c:showCatName val="0"/>
          <c:showSerName val="0"/>
          <c:showPercent val="0"/>
          <c:showBubbleSize val="0"/>
        </c:dLbls>
        <c:marker val="1"/>
        <c:smooth val="0"/>
        <c:axId val="180488448"/>
        <c:axId val="180502912"/>
      </c:lineChart>
      <c:catAx>
        <c:axId val="180488448"/>
        <c:scaling>
          <c:orientation val="minMax"/>
        </c:scaling>
        <c:delete val="0"/>
        <c:axPos val="b"/>
        <c:title>
          <c:tx>
            <c:rich>
              <a:bodyPr/>
              <a:lstStyle/>
              <a:p>
                <a:pPr>
                  <a:defRPr/>
                </a:pPr>
                <a:r>
                  <a:rPr lang="en-US"/>
                  <a:t>Number of</a:t>
                </a:r>
                <a:r>
                  <a:rPr lang="en-US" baseline="0"/>
                  <a:t> Elevation Points</a:t>
                </a:r>
                <a:endParaRPr lang="en-US"/>
              </a:p>
            </c:rich>
          </c:tx>
          <c:overlay val="0"/>
        </c:title>
        <c:numFmt formatCode="General" sourceLinked="1"/>
        <c:majorTickMark val="none"/>
        <c:minorTickMark val="none"/>
        <c:tickLblPos val="nextTo"/>
        <c:crossAx val="180502912"/>
        <c:crosses val="autoZero"/>
        <c:auto val="1"/>
        <c:lblAlgn val="ctr"/>
        <c:lblOffset val="100"/>
        <c:noMultiLvlLbl val="0"/>
      </c:catAx>
      <c:valAx>
        <c:axId val="180502912"/>
        <c:scaling>
          <c:orientation val="minMax"/>
        </c:scaling>
        <c:delete val="0"/>
        <c:axPos val="l"/>
        <c:majorGridlines/>
        <c:title>
          <c:tx>
            <c:rich>
              <a:bodyPr/>
              <a:lstStyle/>
              <a:p>
                <a:pPr>
                  <a:defRPr/>
                </a:pPr>
                <a:r>
                  <a:rPr lang="en-US"/>
                  <a:t>Iterations</a:t>
                </a:r>
              </a:p>
            </c:rich>
          </c:tx>
          <c:overlay val="0"/>
        </c:title>
        <c:numFmt formatCode="General" sourceLinked="1"/>
        <c:majorTickMark val="out"/>
        <c:minorTickMark val="none"/>
        <c:tickLblPos val="nextTo"/>
        <c:crossAx val="180488448"/>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Time vs. No.</a:t>
            </a:r>
            <a:r>
              <a:rPr lang="en-US" baseline="0"/>
              <a:t> of Elev. Points: Overall</a:t>
            </a:r>
            <a:endParaRPr lang="en-US"/>
          </a:p>
        </c:rich>
      </c:tx>
      <c:overlay val="0"/>
    </c:title>
    <c:autoTitleDeleted val="0"/>
    <c:plotArea>
      <c:layout/>
      <c:lineChart>
        <c:grouping val="standard"/>
        <c:varyColors val="0"/>
        <c:ser>
          <c:idx val="0"/>
          <c:order val="0"/>
          <c:tx>
            <c:strRef>
              <c:f>Sheet1!$B$1</c:f>
              <c:strCache>
                <c:ptCount val="1"/>
                <c:pt idx="0">
                  <c:v>Bubble Sort</c:v>
                </c:pt>
              </c:strCache>
            </c:strRef>
          </c:tx>
          <c:cat>
            <c:numRef>
              <c:f>Sheet1!$A$2:$A$5</c:f>
              <c:numCache>
                <c:formatCode>General</c:formatCode>
                <c:ptCount val="4"/>
                <c:pt idx="0">
                  <c:v>80</c:v>
                </c:pt>
                <c:pt idx="1">
                  <c:v>800</c:v>
                </c:pt>
                <c:pt idx="2">
                  <c:v>8000</c:v>
                </c:pt>
                <c:pt idx="3">
                  <c:v>80000</c:v>
                </c:pt>
              </c:numCache>
            </c:numRef>
          </c:cat>
          <c:val>
            <c:numRef>
              <c:f>Sheet1!$B$2:$B$5</c:f>
              <c:numCache>
                <c:formatCode>General</c:formatCode>
                <c:ptCount val="4"/>
                <c:pt idx="0">
                  <c:v>3</c:v>
                </c:pt>
                <c:pt idx="1">
                  <c:v>40</c:v>
                </c:pt>
                <c:pt idx="2">
                  <c:v>3476</c:v>
                </c:pt>
                <c:pt idx="3">
                  <c:v>8000</c:v>
                </c:pt>
              </c:numCache>
            </c:numRef>
          </c:val>
          <c:smooth val="0"/>
        </c:ser>
        <c:ser>
          <c:idx val="1"/>
          <c:order val="1"/>
          <c:tx>
            <c:strRef>
              <c:f>Sheet1!$C$1</c:f>
              <c:strCache>
                <c:ptCount val="1"/>
                <c:pt idx="0">
                  <c:v>STL Sort</c:v>
                </c:pt>
              </c:strCache>
            </c:strRef>
          </c:tx>
          <c:cat>
            <c:numRef>
              <c:f>Sheet1!$A$2:$A$5</c:f>
              <c:numCache>
                <c:formatCode>General</c:formatCode>
                <c:ptCount val="4"/>
                <c:pt idx="0">
                  <c:v>80</c:v>
                </c:pt>
                <c:pt idx="1">
                  <c:v>800</c:v>
                </c:pt>
                <c:pt idx="2">
                  <c:v>8000</c:v>
                </c:pt>
                <c:pt idx="3">
                  <c:v>80000</c:v>
                </c:pt>
              </c:numCache>
            </c:numRef>
          </c:cat>
          <c:val>
            <c:numRef>
              <c:f>Sheet1!$C$2:$C$5</c:f>
              <c:numCache>
                <c:formatCode>General</c:formatCode>
                <c:ptCount val="4"/>
                <c:pt idx="0">
                  <c:v>0</c:v>
                </c:pt>
                <c:pt idx="1">
                  <c:v>10</c:v>
                </c:pt>
                <c:pt idx="2">
                  <c:v>57</c:v>
                </c:pt>
                <c:pt idx="3">
                  <c:v>587</c:v>
                </c:pt>
              </c:numCache>
            </c:numRef>
          </c:val>
          <c:smooth val="0"/>
        </c:ser>
        <c:dLbls>
          <c:dLblPos val="t"/>
          <c:showLegendKey val="0"/>
          <c:showVal val="1"/>
          <c:showCatName val="0"/>
          <c:showSerName val="0"/>
          <c:showPercent val="0"/>
          <c:showBubbleSize val="0"/>
        </c:dLbls>
        <c:marker val="1"/>
        <c:smooth val="0"/>
        <c:axId val="180447872"/>
        <c:axId val="180822784"/>
      </c:lineChart>
      <c:catAx>
        <c:axId val="180447872"/>
        <c:scaling>
          <c:orientation val="minMax"/>
        </c:scaling>
        <c:delete val="0"/>
        <c:axPos val="b"/>
        <c:title>
          <c:tx>
            <c:rich>
              <a:bodyPr/>
              <a:lstStyle/>
              <a:p>
                <a:pPr>
                  <a:defRPr/>
                </a:pPr>
                <a:r>
                  <a:rPr lang="en-US"/>
                  <a:t>Number of</a:t>
                </a:r>
                <a:r>
                  <a:rPr lang="en-US" baseline="0"/>
                  <a:t> Elevation Points</a:t>
                </a:r>
                <a:endParaRPr lang="en-US"/>
              </a:p>
            </c:rich>
          </c:tx>
          <c:overlay val="0"/>
        </c:title>
        <c:numFmt formatCode="General" sourceLinked="1"/>
        <c:majorTickMark val="none"/>
        <c:minorTickMark val="none"/>
        <c:tickLblPos val="nextTo"/>
        <c:crossAx val="180822784"/>
        <c:crosses val="autoZero"/>
        <c:auto val="1"/>
        <c:lblAlgn val="ctr"/>
        <c:lblOffset val="100"/>
        <c:noMultiLvlLbl val="0"/>
      </c:catAx>
      <c:valAx>
        <c:axId val="180822784"/>
        <c:scaling>
          <c:orientation val="minMax"/>
        </c:scaling>
        <c:delete val="0"/>
        <c:axPos val="l"/>
        <c:majorGridlines/>
        <c:title>
          <c:tx>
            <c:rich>
              <a:bodyPr/>
              <a:lstStyle/>
              <a:p>
                <a:pPr>
                  <a:defRPr/>
                </a:pPr>
                <a:r>
                  <a:rPr lang="en-US"/>
                  <a:t>Time</a:t>
                </a:r>
              </a:p>
            </c:rich>
          </c:tx>
          <c:overlay val="0"/>
        </c:title>
        <c:numFmt formatCode="General" sourceLinked="1"/>
        <c:majorTickMark val="out"/>
        <c:minorTickMark val="none"/>
        <c:tickLblPos val="nextTo"/>
        <c:crossAx val="180447872"/>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176</TotalTime>
  <Pages>2</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Wheaton College</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Emma Hartman</dc:creator>
  <cp:lastModifiedBy>Emma Hartman</cp:lastModifiedBy>
  <cp:revision>24</cp:revision>
  <dcterms:created xsi:type="dcterms:W3CDTF">2012-10-12T03:59:00Z</dcterms:created>
  <dcterms:modified xsi:type="dcterms:W3CDTF">2012-10-12T06:56:00Z</dcterms:modified>
</cp:coreProperties>
</file>