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8320A" w14:textId="455C53EE" w:rsidR="00762BC9" w:rsidRDefault="00762B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147E" w14:paraId="4322852B" w14:textId="77777777" w:rsidTr="003E0B5F">
        <w:tc>
          <w:tcPr>
            <w:tcW w:w="9350" w:type="dxa"/>
            <w:shd w:val="clear" w:color="auto" w:fill="E7E6E6" w:themeFill="background2"/>
          </w:tcPr>
          <w:p w14:paraId="3DD520E1" w14:textId="26DE568D" w:rsidR="003E0B5F" w:rsidRDefault="003E0B5F" w:rsidP="000D11D9">
            <w:pPr>
              <w:spacing w:after="160" w:line="259" w:lineRule="auto"/>
            </w:pPr>
            <w:r>
              <w:t>CONTEXT</w:t>
            </w:r>
            <w:r w:rsidR="00AA4F97">
              <w:t xml:space="preserve"> FOR USER STORIES</w:t>
            </w:r>
            <w:r>
              <w:t xml:space="preserve"> </w:t>
            </w:r>
          </w:p>
          <w:p w14:paraId="445C26C0" w14:textId="5B6E9EF6" w:rsidR="000D11D9" w:rsidRDefault="00762BC9" w:rsidP="000D11D9">
            <w:r>
              <w:t>B</w:t>
            </w:r>
            <w:r w:rsidR="003E0B5F">
              <w:t>usiness Need</w:t>
            </w:r>
            <w:r>
              <w:t xml:space="preserve">: </w:t>
            </w:r>
            <w:r w:rsidR="000D11D9">
              <w:t xml:space="preserve">CBRE client Powers Development Corp. recently finished construction on a new baseball stadium. However, after operating for a few months they experienced greater than expected utilities costs causing a significant loss to investors. </w:t>
            </w:r>
          </w:p>
          <w:p w14:paraId="1E47783B" w14:textId="7DBD57D2" w:rsidR="000D11D9" w:rsidRDefault="000D11D9" w:rsidP="000D11D9">
            <w:pPr>
              <w:spacing w:after="160" w:line="259" w:lineRule="auto"/>
            </w:pPr>
            <w:r>
              <w:t xml:space="preserve">Problem: CBRE </w:t>
            </w:r>
            <w:r w:rsidR="002C530D">
              <w:t>commercial real estate investors</w:t>
            </w:r>
            <w:r>
              <w:t xml:space="preserve"> face unexpected losses due an inability to anticipate utility costs accurately. </w:t>
            </w:r>
          </w:p>
          <w:p w14:paraId="5437B74C" w14:textId="229F3CF3" w:rsidR="00E83CE4" w:rsidRDefault="004D6F2D" w:rsidP="00E83CE4">
            <w:pPr>
              <w:spacing w:after="160" w:line="259" w:lineRule="auto"/>
            </w:pPr>
            <w:r>
              <w:t>Solution: Build a</w:t>
            </w:r>
            <w:r w:rsidR="004B335D">
              <w:t xml:space="preserve"> machine learning </w:t>
            </w:r>
            <w:r>
              <w:t>algorithm that projects yearly electricity costs for a</w:t>
            </w:r>
            <w:r w:rsidR="00E83CE4">
              <w:t xml:space="preserve"> planned commercial real estate project.</w:t>
            </w:r>
            <w:r w:rsidR="00656635">
              <w:t xml:space="preserve"> The algorithm will take into account multiple factors including </w:t>
            </w:r>
            <w:r w:rsidR="00285CAC">
              <w:t xml:space="preserve">building activity, climate, lot size, building size and zoning codes. </w:t>
            </w:r>
          </w:p>
          <w:p w14:paraId="62787B64" w14:textId="7CA2DC7A" w:rsidR="000D11D9" w:rsidRDefault="00E85B15" w:rsidP="00E83CE4">
            <w:pPr>
              <w:spacing w:after="160" w:line="259" w:lineRule="auto"/>
            </w:pPr>
            <w:r>
              <w:t xml:space="preserve">Below, you will find an API and UI user story that feed into </w:t>
            </w:r>
            <w:r w:rsidR="0030463B">
              <w:t xml:space="preserve">a new </w:t>
            </w:r>
            <w:r w:rsidR="00E83CE4">
              <w:t>feature</w:t>
            </w:r>
            <w:r w:rsidR="0030463B">
              <w:t xml:space="preserve"> we’ll call “Utility Estimator”.</w:t>
            </w:r>
            <w:r w:rsidR="00E83CE4">
              <w:t xml:space="preserve"> There would be several more stories associated with this new feature.</w:t>
            </w:r>
          </w:p>
        </w:tc>
      </w:tr>
    </w:tbl>
    <w:p w14:paraId="40E3CF16" w14:textId="77777777" w:rsidR="00B81259" w:rsidRPr="00177A0C" w:rsidRDefault="00B81259">
      <w:pPr>
        <w:rPr>
          <w:sz w:val="28"/>
          <w:szCs w:val="28"/>
        </w:rPr>
      </w:pPr>
    </w:p>
    <w:p w14:paraId="6280441F" w14:textId="049BB6D1" w:rsidR="00113D9F" w:rsidRPr="00177A0C" w:rsidRDefault="00113D9F">
      <w:pPr>
        <w:rPr>
          <w:b/>
          <w:bCs/>
          <w:sz w:val="28"/>
          <w:szCs w:val="28"/>
        </w:rPr>
      </w:pPr>
      <w:r w:rsidRPr="00177A0C">
        <w:rPr>
          <w:b/>
          <w:bCs/>
          <w:sz w:val="28"/>
          <w:szCs w:val="28"/>
        </w:rPr>
        <w:t>User Story Title:</w:t>
      </w:r>
      <w:r w:rsidR="00B12F68" w:rsidRPr="00177A0C">
        <w:rPr>
          <w:b/>
          <w:bCs/>
          <w:sz w:val="28"/>
          <w:szCs w:val="28"/>
        </w:rPr>
        <w:t xml:space="preserve"> </w:t>
      </w:r>
      <w:r w:rsidR="00B26FB9">
        <w:rPr>
          <w:b/>
          <w:bCs/>
          <w:sz w:val="28"/>
          <w:szCs w:val="28"/>
        </w:rPr>
        <w:t>Breakdown by building activity</w:t>
      </w:r>
    </w:p>
    <w:p w14:paraId="762BC1AB" w14:textId="3B39B93C" w:rsidR="00113D9F" w:rsidRDefault="00113D9F">
      <w:r>
        <w:t xml:space="preserve">User Story: </w:t>
      </w:r>
      <w:r w:rsidR="004F1DF4">
        <w:t>As a commercial real estate investor, I want to be able to</w:t>
      </w:r>
      <w:r w:rsidR="00544767">
        <w:t xml:space="preserve"> break down my building space by </w:t>
      </w:r>
      <w:r w:rsidR="00B24F6E">
        <w:t>how its used i.e. building activity</w:t>
      </w:r>
      <w:r w:rsidR="005C7148">
        <w:t xml:space="preserve"> so that I can use this data to project my utilities costs.</w:t>
      </w:r>
    </w:p>
    <w:p w14:paraId="3C9B5FF8" w14:textId="7F23CABA" w:rsidR="00B24F6E" w:rsidRDefault="00113D9F">
      <w:r>
        <w:t>Background and Business Need:</w:t>
      </w:r>
      <w:r w:rsidR="00E83CE4">
        <w:t xml:space="preserve"> </w:t>
      </w:r>
      <w:r w:rsidR="00BC67B8">
        <w:t>Powers Development Corp. recently finished construction on a new baseball stadium.</w:t>
      </w:r>
      <w:r w:rsidR="00FC3A2C">
        <w:t xml:space="preserve"> They severely underestimated the cost of electricity because they used an industry-wide per </w:t>
      </w:r>
      <w:r w:rsidR="00075986">
        <w:t>sq</w:t>
      </w:r>
      <w:r w:rsidR="006366B0">
        <w:t>ft</w:t>
      </w:r>
      <w:r w:rsidR="00075986">
        <w:t xml:space="preserve"> cost multiple that did not capture their building activity accurately. </w:t>
      </w:r>
      <w:r w:rsidR="00262C72">
        <w:t xml:space="preserve">The data collected will be used </w:t>
      </w:r>
      <w:r w:rsidR="00C36951">
        <w:t xml:space="preserve">by the Utility Estimator </w:t>
      </w:r>
      <w:r w:rsidR="004B335D">
        <w:t xml:space="preserve">algorithm. </w:t>
      </w:r>
    </w:p>
    <w:p w14:paraId="629A11BD" w14:textId="4586244F" w:rsidR="00113D9F" w:rsidRDefault="00C66973">
      <w:r>
        <w:t xml:space="preserve">Functional Requirement: </w:t>
      </w:r>
    </w:p>
    <w:p w14:paraId="587DCE1A" w14:textId="34B43029" w:rsidR="002C460D" w:rsidRDefault="002C460D">
      <w:r>
        <w:t xml:space="preserve">The user will break their building space down by building activity as a percent. Building activity codes will come from a system developed by the U.S. Energy Information Association.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760" w14:paraId="3325FDAB" w14:textId="77777777" w:rsidTr="005A1668">
        <w:tc>
          <w:tcPr>
            <w:tcW w:w="4675" w:type="dxa"/>
          </w:tcPr>
          <w:p w14:paraId="414FF938" w14:textId="0DDE41CC" w:rsidR="006A6760" w:rsidRDefault="006A6760">
            <w:r>
              <w:t>Requirement</w:t>
            </w:r>
          </w:p>
        </w:tc>
        <w:tc>
          <w:tcPr>
            <w:tcW w:w="4675" w:type="dxa"/>
          </w:tcPr>
          <w:p w14:paraId="3418B6B5" w14:textId="1EC72A99" w:rsidR="006A6760" w:rsidRDefault="009161AD">
            <w:r>
              <w:t>Example</w:t>
            </w:r>
          </w:p>
        </w:tc>
      </w:tr>
      <w:tr w:rsidR="005A1668" w14:paraId="62828351" w14:textId="77777777" w:rsidTr="005A1668">
        <w:tc>
          <w:tcPr>
            <w:tcW w:w="4675" w:type="dxa"/>
          </w:tcPr>
          <w:p w14:paraId="4B299C13" w14:textId="2BB01264" w:rsidR="005A1668" w:rsidRDefault="00C40AD7">
            <w:r>
              <w:t xml:space="preserve">A user will be able to </w:t>
            </w:r>
            <w:r w:rsidR="004B2849">
              <w:t xml:space="preserve">name a space within their building </w:t>
            </w:r>
          </w:p>
        </w:tc>
        <w:tc>
          <w:tcPr>
            <w:tcW w:w="4675" w:type="dxa"/>
          </w:tcPr>
          <w:p w14:paraId="15E0D9AB" w14:textId="123C5867" w:rsidR="005A1668" w:rsidRDefault="00EF1B76">
            <w:r>
              <w:t xml:space="preserve">E.g. </w:t>
            </w:r>
            <w:r w:rsidR="004B2849">
              <w:t>Office Space,</w:t>
            </w:r>
            <w:r w:rsidR="00A829C9">
              <w:t xml:space="preserve"> Stadium Seating, Retail</w:t>
            </w:r>
            <w:r w:rsidR="004B2849">
              <w:t xml:space="preserve"> </w:t>
            </w:r>
          </w:p>
          <w:p w14:paraId="165553F4" w14:textId="2C34EA65" w:rsidR="00B63B47" w:rsidRDefault="00B63B47">
            <w:r>
              <w:t xml:space="preserve">Max # of characters: </w:t>
            </w:r>
            <w:r w:rsidR="0003405A">
              <w:t>40</w:t>
            </w:r>
          </w:p>
        </w:tc>
      </w:tr>
      <w:tr w:rsidR="005A1668" w14:paraId="016BF4AF" w14:textId="77777777" w:rsidTr="005A1668">
        <w:tc>
          <w:tcPr>
            <w:tcW w:w="4675" w:type="dxa"/>
          </w:tcPr>
          <w:p w14:paraId="43F4A5CC" w14:textId="7B51FBAC" w:rsidR="005A1668" w:rsidRDefault="00064D38">
            <w:r>
              <w:t>A user will be able to assign</w:t>
            </w:r>
            <w:r w:rsidR="00796B68">
              <w:t xml:space="preserve"> a percent of the total building to a space</w:t>
            </w:r>
          </w:p>
        </w:tc>
        <w:tc>
          <w:tcPr>
            <w:tcW w:w="4675" w:type="dxa"/>
          </w:tcPr>
          <w:p w14:paraId="39179B90" w14:textId="77777777" w:rsidR="00685E1A" w:rsidRDefault="00796B68">
            <w:proofErr w:type="spellStart"/>
            <w:r>
              <w:t>E</w:t>
            </w:r>
            <w:r w:rsidR="00685E1A">
              <w:t>.g</w:t>
            </w:r>
            <w:proofErr w:type="spellEnd"/>
            <w:r w:rsidR="00685E1A">
              <w:t xml:space="preserve"> 20, 35, 60</w:t>
            </w:r>
          </w:p>
          <w:p w14:paraId="1B89681E" w14:textId="076C6193" w:rsidR="00685E1A" w:rsidRDefault="00685E1A">
            <w:r>
              <w:t>Must be an integer betwee</w:t>
            </w:r>
            <w:r w:rsidR="00E924EF">
              <w:t>n 1-100</w:t>
            </w:r>
          </w:p>
        </w:tc>
      </w:tr>
      <w:tr w:rsidR="005A1668" w14:paraId="1B5C5B92" w14:textId="77777777" w:rsidTr="005A1668">
        <w:tc>
          <w:tcPr>
            <w:tcW w:w="4675" w:type="dxa"/>
          </w:tcPr>
          <w:p w14:paraId="25969061" w14:textId="41A62E5F" w:rsidR="005A1668" w:rsidRDefault="00E924EF">
            <w:r>
              <w:t>A user will be able to assign a space to</w:t>
            </w:r>
            <w:r w:rsidR="00286BD9">
              <w:t xml:space="preserve"> a</w:t>
            </w:r>
            <w:r>
              <w:t xml:space="preserve"> specific use based on </w:t>
            </w:r>
            <w:r w:rsidR="00FE1D23">
              <w:t>EIA-defined building activity codes</w:t>
            </w:r>
            <w:r w:rsidR="00286BD9">
              <w:t xml:space="preserve"> </w:t>
            </w:r>
          </w:p>
        </w:tc>
        <w:tc>
          <w:tcPr>
            <w:tcW w:w="4675" w:type="dxa"/>
          </w:tcPr>
          <w:p w14:paraId="088574C6" w14:textId="77777777" w:rsidR="005A1668" w:rsidRDefault="00FE1D23">
            <w:proofErr w:type="spellStart"/>
            <w:r>
              <w:t>E.g</w:t>
            </w:r>
            <w:proofErr w:type="spellEnd"/>
            <w:r>
              <w:t xml:space="preserve"> Education, Lodging Nursing</w:t>
            </w:r>
          </w:p>
          <w:p w14:paraId="773CD8CC" w14:textId="77777777" w:rsidR="00286BD9" w:rsidRDefault="00286BD9"/>
          <w:p w14:paraId="1C2D9290" w14:textId="1470B617" w:rsidR="00286BD9" w:rsidRDefault="00286BD9">
            <w:r>
              <w:t>*See table below</w:t>
            </w:r>
            <w:r w:rsidR="007A68FF">
              <w:t xml:space="preserve"> for all codes</w:t>
            </w:r>
            <w:r>
              <w:t xml:space="preserve"> and API endpoint </w:t>
            </w:r>
          </w:p>
        </w:tc>
      </w:tr>
      <w:tr w:rsidR="00DC57EB" w14:paraId="1AF56701" w14:textId="77777777" w:rsidTr="005A1668">
        <w:tc>
          <w:tcPr>
            <w:tcW w:w="4675" w:type="dxa"/>
          </w:tcPr>
          <w:p w14:paraId="62E91FD8" w14:textId="16F7C437" w:rsidR="00DC57EB" w:rsidRDefault="00390879">
            <w:r>
              <w:t>When added together all spaces must add up to 100% of the total building space</w:t>
            </w:r>
          </w:p>
        </w:tc>
        <w:tc>
          <w:tcPr>
            <w:tcW w:w="4675" w:type="dxa"/>
          </w:tcPr>
          <w:p w14:paraId="24779755" w14:textId="33AC9332" w:rsidR="00E51E35" w:rsidRDefault="00FC5D2A">
            <w:proofErr w:type="spellStart"/>
            <w:r>
              <w:t>E.g</w:t>
            </w:r>
            <w:proofErr w:type="spellEnd"/>
            <w:r>
              <w:t xml:space="preserve"> A user cannot enter a space “</w:t>
            </w:r>
            <w:r w:rsidR="00E51E35">
              <w:t>Office” 20% and then move on.</w:t>
            </w:r>
          </w:p>
        </w:tc>
      </w:tr>
    </w:tbl>
    <w:p w14:paraId="6EAFF0AC" w14:textId="77777777" w:rsidR="005A1668" w:rsidRDefault="005A1668"/>
    <w:p w14:paraId="0F9A8F14" w14:textId="449507B8" w:rsidR="001C2A6D" w:rsidRDefault="00D42DCD">
      <w:r>
        <w:t>Source</w:t>
      </w:r>
      <w:r w:rsidR="001C2A6D">
        <w:t xml:space="preserve">: </w:t>
      </w:r>
      <w:hyperlink r:id="rId5" w:history="1">
        <w:r w:rsidR="001C2A6D" w:rsidRPr="00BB0738">
          <w:rPr>
            <w:rStyle w:val="Hyperlink"/>
          </w:rPr>
          <w:t>https://www.eia.gov/consumption/commercial/data/2012/bc/pdf/pbaplus%20examples%20and%20definitions.pdf</w:t>
        </w:r>
      </w:hyperlink>
    </w:p>
    <w:p w14:paraId="014A6FC0" w14:textId="3599BCAC" w:rsidR="001C2A6D" w:rsidRDefault="00D42DCD">
      <w:r>
        <w:lastRenderedPageBreak/>
        <w:t>Building Activity and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02B7" w14:paraId="01E1C6AA" w14:textId="77777777" w:rsidTr="003802B7">
        <w:tc>
          <w:tcPr>
            <w:tcW w:w="4675" w:type="dxa"/>
          </w:tcPr>
          <w:p w14:paraId="2F0B55C6" w14:textId="79DF960E" w:rsidR="003802B7" w:rsidRDefault="003802B7">
            <w:r>
              <w:t>Education</w:t>
            </w:r>
          </w:p>
        </w:tc>
        <w:tc>
          <w:tcPr>
            <w:tcW w:w="4675" w:type="dxa"/>
          </w:tcPr>
          <w:p w14:paraId="60E665F1" w14:textId="59E81FCE" w:rsidR="003802B7" w:rsidRDefault="003802B7">
            <w:r>
              <w:t>14</w:t>
            </w:r>
          </w:p>
        </w:tc>
      </w:tr>
      <w:tr w:rsidR="003802B7" w14:paraId="59FE4E79" w14:textId="77777777" w:rsidTr="003802B7">
        <w:tc>
          <w:tcPr>
            <w:tcW w:w="4675" w:type="dxa"/>
          </w:tcPr>
          <w:p w14:paraId="4D8F21C0" w14:textId="6120053F" w:rsidR="003802B7" w:rsidRDefault="003802B7">
            <w:r>
              <w:t>Food Sales</w:t>
            </w:r>
          </w:p>
        </w:tc>
        <w:tc>
          <w:tcPr>
            <w:tcW w:w="4675" w:type="dxa"/>
          </w:tcPr>
          <w:p w14:paraId="070EB339" w14:textId="19097AE0" w:rsidR="003802B7" w:rsidRDefault="004809FA">
            <w:r>
              <w:t>06</w:t>
            </w:r>
          </w:p>
        </w:tc>
      </w:tr>
      <w:tr w:rsidR="003802B7" w14:paraId="10E526AA" w14:textId="77777777" w:rsidTr="003802B7">
        <w:tc>
          <w:tcPr>
            <w:tcW w:w="4675" w:type="dxa"/>
          </w:tcPr>
          <w:p w14:paraId="0C155DB7" w14:textId="13E1E864" w:rsidR="003802B7" w:rsidRDefault="004809FA">
            <w:r>
              <w:t>Food service</w:t>
            </w:r>
          </w:p>
        </w:tc>
        <w:tc>
          <w:tcPr>
            <w:tcW w:w="4675" w:type="dxa"/>
          </w:tcPr>
          <w:p w14:paraId="2AB8DC38" w14:textId="0F6ACE06" w:rsidR="003802B7" w:rsidRDefault="004809FA">
            <w:r>
              <w:t>15</w:t>
            </w:r>
          </w:p>
        </w:tc>
      </w:tr>
      <w:tr w:rsidR="003802B7" w14:paraId="11560CFE" w14:textId="77777777" w:rsidTr="003802B7">
        <w:tc>
          <w:tcPr>
            <w:tcW w:w="4675" w:type="dxa"/>
          </w:tcPr>
          <w:p w14:paraId="420904D3" w14:textId="6A5DF04B" w:rsidR="003802B7" w:rsidRDefault="004809FA">
            <w:r>
              <w:t>Health-Care Inpatient</w:t>
            </w:r>
          </w:p>
        </w:tc>
        <w:tc>
          <w:tcPr>
            <w:tcW w:w="4675" w:type="dxa"/>
          </w:tcPr>
          <w:p w14:paraId="6F0AEDEA" w14:textId="78D1F31F" w:rsidR="003802B7" w:rsidRDefault="004809FA">
            <w:r>
              <w:t>16</w:t>
            </w:r>
          </w:p>
        </w:tc>
      </w:tr>
      <w:tr w:rsidR="003802B7" w14:paraId="385C7978" w14:textId="77777777" w:rsidTr="003802B7">
        <w:tc>
          <w:tcPr>
            <w:tcW w:w="4675" w:type="dxa"/>
          </w:tcPr>
          <w:p w14:paraId="2D3D1DCD" w14:textId="70029B1F" w:rsidR="003802B7" w:rsidRDefault="004809FA">
            <w:r>
              <w:t>Health-Care Outpatient</w:t>
            </w:r>
          </w:p>
        </w:tc>
        <w:tc>
          <w:tcPr>
            <w:tcW w:w="4675" w:type="dxa"/>
          </w:tcPr>
          <w:p w14:paraId="1CAD1DC9" w14:textId="4F26B147" w:rsidR="003802B7" w:rsidRDefault="00FA7B2B">
            <w:r>
              <w:t>08</w:t>
            </w:r>
          </w:p>
        </w:tc>
      </w:tr>
      <w:tr w:rsidR="003802B7" w14:paraId="1C608E31" w14:textId="77777777" w:rsidTr="003802B7">
        <w:tc>
          <w:tcPr>
            <w:tcW w:w="4675" w:type="dxa"/>
          </w:tcPr>
          <w:p w14:paraId="4EACB514" w14:textId="3C37F8B1" w:rsidR="003802B7" w:rsidRDefault="00FA7B2B">
            <w:r>
              <w:t>Lodging</w:t>
            </w:r>
          </w:p>
        </w:tc>
        <w:tc>
          <w:tcPr>
            <w:tcW w:w="4675" w:type="dxa"/>
          </w:tcPr>
          <w:p w14:paraId="52AB9ADA" w14:textId="733C6827" w:rsidR="003802B7" w:rsidRDefault="00FA7B2B">
            <w:r>
              <w:t>18</w:t>
            </w:r>
          </w:p>
        </w:tc>
      </w:tr>
      <w:tr w:rsidR="003802B7" w14:paraId="4496656E" w14:textId="77777777" w:rsidTr="003802B7">
        <w:tc>
          <w:tcPr>
            <w:tcW w:w="4675" w:type="dxa"/>
          </w:tcPr>
          <w:p w14:paraId="3F3B9DFB" w14:textId="2F275220" w:rsidR="003802B7" w:rsidRDefault="00FA7B2B">
            <w:r>
              <w:t>Nursing</w:t>
            </w:r>
          </w:p>
        </w:tc>
        <w:tc>
          <w:tcPr>
            <w:tcW w:w="4675" w:type="dxa"/>
          </w:tcPr>
          <w:p w14:paraId="6D287827" w14:textId="47BA3912" w:rsidR="003802B7" w:rsidRDefault="00FA7B2B">
            <w:r>
              <w:t>17</w:t>
            </w:r>
          </w:p>
        </w:tc>
      </w:tr>
      <w:tr w:rsidR="003802B7" w14:paraId="53F551BE" w14:textId="77777777" w:rsidTr="003802B7">
        <w:tc>
          <w:tcPr>
            <w:tcW w:w="4675" w:type="dxa"/>
          </w:tcPr>
          <w:p w14:paraId="58BE1124" w14:textId="750C33E2" w:rsidR="003802B7" w:rsidRDefault="00FA7B2B">
            <w:r>
              <w:t>Mercantile</w:t>
            </w:r>
          </w:p>
        </w:tc>
        <w:tc>
          <w:tcPr>
            <w:tcW w:w="4675" w:type="dxa"/>
          </w:tcPr>
          <w:p w14:paraId="0EA4664D" w14:textId="63430A9E" w:rsidR="003802B7" w:rsidRDefault="00FA7B2B">
            <w:r>
              <w:t>25</w:t>
            </w:r>
          </w:p>
        </w:tc>
      </w:tr>
      <w:tr w:rsidR="00C141DF" w14:paraId="5DCDF662" w14:textId="77777777" w:rsidTr="003802B7">
        <w:tc>
          <w:tcPr>
            <w:tcW w:w="4675" w:type="dxa"/>
          </w:tcPr>
          <w:p w14:paraId="4768A104" w14:textId="61A375C2" w:rsidR="00C141DF" w:rsidRDefault="00A940D7">
            <w:r>
              <w:t>Strip shopping mall</w:t>
            </w:r>
          </w:p>
        </w:tc>
        <w:tc>
          <w:tcPr>
            <w:tcW w:w="4675" w:type="dxa"/>
          </w:tcPr>
          <w:p w14:paraId="13F5F53E" w14:textId="7246574C" w:rsidR="00C141DF" w:rsidRDefault="00534AF1">
            <w:r>
              <w:t>23</w:t>
            </w:r>
          </w:p>
        </w:tc>
      </w:tr>
      <w:tr w:rsidR="00A940D7" w14:paraId="30A1A05F" w14:textId="77777777" w:rsidTr="003802B7">
        <w:tc>
          <w:tcPr>
            <w:tcW w:w="4675" w:type="dxa"/>
          </w:tcPr>
          <w:p w14:paraId="4A3F74FC" w14:textId="6BE01AE5" w:rsidR="00A940D7" w:rsidRDefault="00534AF1">
            <w:r>
              <w:t>Enclosed mall</w:t>
            </w:r>
          </w:p>
        </w:tc>
        <w:tc>
          <w:tcPr>
            <w:tcW w:w="4675" w:type="dxa"/>
          </w:tcPr>
          <w:p w14:paraId="7F77C3DB" w14:textId="0C761715" w:rsidR="00A940D7" w:rsidRDefault="00534AF1">
            <w:r>
              <w:t>24</w:t>
            </w:r>
          </w:p>
        </w:tc>
      </w:tr>
      <w:tr w:rsidR="00A940D7" w14:paraId="2C61F762" w14:textId="77777777" w:rsidTr="003802B7">
        <w:tc>
          <w:tcPr>
            <w:tcW w:w="4675" w:type="dxa"/>
          </w:tcPr>
          <w:p w14:paraId="4ECA3297" w14:textId="5FB4BC39" w:rsidR="00A940D7" w:rsidRDefault="00534AF1" w:rsidP="00A940D7">
            <w:pPr>
              <w:tabs>
                <w:tab w:val="left" w:pos="3120"/>
              </w:tabs>
            </w:pPr>
            <w:r>
              <w:t>Office</w:t>
            </w:r>
          </w:p>
        </w:tc>
        <w:tc>
          <w:tcPr>
            <w:tcW w:w="4675" w:type="dxa"/>
          </w:tcPr>
          <w:p w14:paraId="3E03A1C6" w14:textId="774772F5" w:rsidR="00A940D7" w:rsidRDefault="00534AF1">
            <w:r>
              <w:t>02</w:t>
            </w:r>
          </w:p>
        </w:tc>
      </w:tr>
      <w:tr w:rsidR="00A940D7" w14:paraId="7BAC4601" w14:textId="77777777" w:rsidTr="003802B7">
        <w:tc>
          <w:tcPr>
            <w:tcW w:w="4675" w:type="dxa"/>
          </w:tcPr>
          <w:p w14:paraId="0F15F472" w14:textId="40DE1EB6" w:rsidR="00A940D7" w:rsidRDefault="00534AF1" w:rsidP="00A940D7">
            <w:pPr>
              <w:tabs>
                <w:tab w:val="left" w:pos="3120"/>
              </w:tabs>
            </w:pPr>
            <w:r>
              <w:t>Public assembly</w:t>
            </w:r>
          </w:p>
        </w:tc>
        <w:tc>
          <w:tcPr>
            <w:tcW w:w="4675" w:type="dxa"/>
          </w:tcPr>
          <w:p w14:paraId="584F779A" w14:textId="7C3A13AC" w:rsidR="00A940D7" w:rsidRDefault="00961EB0">
            <w:r>
              <w:t>13</w:t>
            </w:r>
          </w:p>
        </w:tc>
      </w:tr>
      <w:tr w:rsidR="00A940D7" w14:paraId="66FB5EEC" w14:textId="77777777" w:rsidTr="003802B7">
        <w:tc>
          <w:tcPr>
            <w:tcW w:w="4675" w:type="dxa"/>
          </w:tcPr>
          <w:p w14:paraId="6D5EDC86" w14:textId="068BCE64" w:rsidR="00A940D7" w:rsidRDefault="00961EB0">
            <w:r>
              <w:t>Public order and safety</w:t>
            </w:r>
          </w:p>
        </w:tc>
        <w:tc>
          <w:tcPr>
            <w:tcW w:w="4675" w:type="dxa"/>
          </w:tcPr>
          <w:p w14:paraId="6B3EE59B" w14:textId="1FEEE067" w:rsidR="00A940D7" w:rsidRDefault="00961EB0">
            <w:r>
              <w:t>07</w:t>
            </w:r>
          </w:p>
        </w:tc>
      </w:tr>
      <w:tr w:rsidR="00961EB0" w14:paraId="112EA10F" w14:textId="77777777" w:rsidTr="003802B7">
        <w:tc>
          <w:tcPr>
            <w:tcW w:w="4675" w:type="dxa"/>
          </w:tcPr>
          <w:p w14:paraId="75F7CC56" w14:textId="36A64427" w:rsidR="00961EB0" w:rsidRDefault="001C2A6D">
            <w:r>
              <w:t>Religious worship</w:t>
            </w:r>
          </w:p>
        </w:tc>
        <w:tc>
          <w:tcPr>
            <w:tcW w:w="4675" w:type="dxa"/>
          </w:tcPr>
          <w:p w14:paraId="3E6704C4" w14:textId="794D8015" w:rsidR="00961EB0" w:rsidRDefault="00C93F95">
            <w:r>
              <w:t>12</w:t>
            </w:r>
          </w:p>
        </w:tc>
      </w:tr>
      <w:tr w:rsidR="00961EB0" w14:paraId="5FBBC31A" w14:textId="77777777" w:rsidTr="003802B7">
        <w:tc>
          <w:tcPr>
            <w:tcW w:w="4675" w:type="dxa"/>
          </w:tcPr>
          <w:p w14:paraId="3EB71479" w14:textId="152C57D3" w:rsidR="00961EB0" w:rsidRDefault="00C93F95">
            <w:r>
              <w:t>Service</w:t>
            </w:r>
          </w:p>
        </w:tc>
        <w:tc>
          <w:tcPr>
            <w:tcW w:w="4675" w:type="dxa"/>
          </w:tcPr>
          <w:p w14:paraId="10992F64" w14:textId="523DA9DA" w:rsidR="00961EB0" w:rsidRDefault="00C93F95">
            <w:r>
              <w:t>26</w:t>
            </w:r>
          </w:p>
        </w:tc>
      </w:tr>
      <w:tr w:rsidR="00961EB0" w14:paraId="70EECE17" w14:textId="77777777" w:rsidTr="003802B7">
        <w:tc>
          <w:tcPr>
            <w:tcW w:w="4675" w:type="dxa"/>
          </w:tcPr>
          <w:p w14:paraId="791C82F3" w14:textId="51862BB4" w:rsidR="00961EB0" w:rsidRDefault="00D42DCD">
            <w:r>
              <w:t>Nonrefrigerated</w:t>
            </w:r>
            <w:r w:rsidR="00C93F95">
              <w:t xml:space="preserve"> Warehouse</w:t>
            </w:r>
          </w:p>
        </w:tc>
        <w:tc>
          <w:tcPr>
            <w:tcW w:w="4675" w:type="dxa"/>
          </w:tcPr>
          <w:p w14:paraId="55D89591" w14:textId="5F4AC176" w:rsidR="00961EB0" w:rsidRDefault="00C93F95">
            <w:r>
              <w:t>05</w:t>
            </w:r>
          </w:p>
        </w:tc>
      </w:tr>
      <w:tr w:rsidR="00961EB0" w14:paraId="38DBA158" w14:textId="77777777" w:rsidTr="003802B7">
        <w:tc>
          <w:tcPr>
            <w:tcW w:w="4675" w:type="dxa"/>
          </w:tcPr>
          <w:p w14:paraId="2A043A70" w14:textId="2722ADEC" w:rsidR="00961EB0" w:rsidRDefault="00D42DCD">
            <w:r>
              <w:t>Refrigerated</w:t>
            </w:r>
            <w:r w:rsidR="00C93F95">
              <w:t xml:space="preserve"> Warehouse</w:t>
            </w:r>
          </w:p>
        </w:tc>
        <w:tc>
          <w:tcPr>
            <w:tcW w:w="4675" w:type="dxa"/>
          </w:tcPr>
          <w:p w14:paraId="7F42985A" w14:textId="2A242389" w:rsidR="00961EB0" w:rsidRDefault="007126F3">
            <w:r>
              <w:t>11</w:t>
            </w:r>
          </w:p>
        </w:tc>
      </w:tr>
      <w:tr w:rsidR="00961EB0" w14:paraId="35366B29" w14:textId="77777777" w:rsidTr="003802B7">
        <w:tc>
          <w:tcPr>
            <w:tcW w:w="4675" w:type="dxa"/>
          </w:tcPr>
          <w:p w14:paraId="37A61460" w14:textId="272F2913" w:rsidR="00961EB0" w:rsidRDefault="007126F3">
            <w:r>
              <w:t>Other</w:t>
            </w:r>
          </w:p>
        </w:tc>
        <w:tc>
          <w:tcPr>
            <w:tcW w:w="4675" w:type="dxa"/>
          </w:tcPr>
          <w:p w14:paraId="796866A3" w14:textId="6C7ED4C4" w:rsidR="00961EB0" w:rsidRDefault="007126F3">
            <w:r>
              <w:t>91</w:t>
            </w:r>
          </w:p>
        </w:tc>
      </w:tr>
      <w:tr w:rsidR="007126F3" w14:paraId="1C9C51C8" w14:textId="77777777" w:rsidTr="003802B7">
        <w:tc>
          <w:tcPr>
            <w:tcW w:w="4675" w:type="dxa"/>
          </w:tcPr>
          <w:p w14:paraId="69E5485E" w14:textId="330A9AE8" w:rsidR="007126F3" w:rsidRDefault="00D42DCD">
            <w:r>
              <w:t>Laboratory</w:t>
            </w:r>
          </w:p>
        </w:tc>
        <w:tc>
          <w:tcPr>
            <w:tcW w:w="4675" w:type="dxa"/>
          </w:tcPr>
          <w:p w14:paraId="1C163FDA" w14:textId="1FF83103" w:rsidR="007126F3" w:rsidRDefault="007126F3">
            <w:r>
              <w:t>04</w:t>
            </w:r>
          </w:p>
        </w:tc>
      </w:tr>
      <w:tr w:rsidR="007126F3" w14:paraId="1F8146FC" w14:textId="77777777" w:rsidTr="003802B7">
        <w:tc>
          <w:tcPr>
            <w:tcW w:w="4675" w:type="dxa"/>
          </w:tcPr>
          <w:p w14:paraId="3EC6CE87" w14:textId="0988ECF0" w:rsidR="007126F3" w:rsidRDefault="00D42DCD">
            <w:r>
              <w:t>Vacant</w:t>
            </w:r>
          </w:p>
        </w:tc>
        <w:tc>
          <w:tcPr>
            <w:tcW w:w="4675" w:type="dxa"/>
          </w:tcPr>
          <w:p w14:paraId="6BEDDE97" w14:textId="5BBC1A34" w:rsidR="007126F3" w:rsidRDefault="00D42DCD">
            <w:r>
              <w:t>01</w:t>
            </w:r>
          </w:p>
        </w:tc>
      </w:tr>
    </w:tbl>
    <w:p w14:paraId="497A5193" w14:textId="77777777" w:rsidR="000A7854" w:rsidRDefault="000A7854"/>
    <w:p w14:paraId="1F312092" w14:textId="77777777" w:rsidR="00AD4EAB" w:rsidRDefault="00AD4EAB" w:rsidP="00AD4EAB">
      <w:r>
        <w:t>Implementation Note:</w:t>
      </w:r>
    </w:p>
    <w:p w14:paraId="3ABB435A" w14:textId="77777777" w:rsidR="00AD4EAB" w:rsidRDefault="00AD4EAB" w:rsidP="00AD4EAB">
      <w:r>
        <w:t xml:space="preserve">Building activity codes can be retrieved from the endpoint GET </w:t>
      </w:r>
      <w:hyperlink r:id="rId6" w:history="1">
        <w:r w:rsidRPr="00BB0738">
          <w:rPr>
            <w:rStyle w:val="Hyperlink"/>
          </w:rPr>
          <w:t>https://api.cbre.com/api/V1/utility-estimator/building-activity-codes</w:t>
        </w:r>
      </w:hyperlink>
    </w:p>
    <w:p w14:paraId="3D13A405" w14:textId="77777777" w:rsidR="00AD4EAB" w:rsidRDefault="00AD4EAB" w:rsidP="00AD4EAB">
      <w:r>
        <w:t>See documentation here - &lt;link to documentation&gt;</w:t>
      </w:r>
    </w:p>
    <w:p w14:paraId="6A8C3098" w14:textId="77777777" w:rsidR="00AD4EAB" w:rsidRDefault="00AD4EAB"/>
    <w:p w14:paraId="2A175C13" w14:textId="77777777" w:rsidR="00EC13F2" w:rsidRDefault="00EC13F2"/>
    <w:p w14:paraId="49C98263" w14:textId="77777777" w:rsidR="00EC13F2" w:rsidRDefault="00EC13F2"/>
    <w:p w14:paraId="0A3BCE10" w14:textId="69AB166F" w:rsidR="00EC13F2" w:rsidRPr="00EC13F2" w:rsidRDefault="00EC13F2" w:rsidP="00EC13F2">
      <w:pPr>
        <w:jc w:val="center"/>
        <w:rPr>
          <w:sz w:val="52"/>
          <w:szCs w:val="52"/>
        </w:rPr>
      </w:pPr>
      <w:r w:rsidRPr="00EC13F2">
        <w:rPr>
          <w:sz w:val="52"/>
          <w:szCs w:val="52"/>
        </w:rPr>
        <w:t xml:space="preserve">See next page for </w:t>
      </w:r>
      <w:r w:rsidR="00AD4EAB">
        <w:rPr>
          <w:sz w:val="52"/>
          <w:szCs w:val="52"/>
        </w:rPr>
        <w:t xml:space="preserve">UI </w:t>
      </w:r>
      <w:r w:rsidR="00AA4F97">
        <w:rPr>
          <w:sz w:val="52"/>
          <w:szCs w:val="52"/>
        </w:rPr>
        <w:t>design</w:t>
      </w:r>
      <w:r w:rsidR="00AD4EAB">
        <w:rPr>
          <w:sz w:val="52"/>
          <w:szCs w:val="52"/>
        </w:rPr>
        <w:t xml:space="preserve"> </w:t>
      </w:r>
    </w:p>
    <w:p w14:paraId="0D2714A6" w14:textId="77777777" w:rsidR="00EC13F2" w:rsidRDefault="00EC13F2"/>
    <w:p w14:paraId="2418F0B6" w14:textId="77777777" w:rsidR="00EC13F2" w:rsidRDefault="00EC13F2"/>
    <w:p w14:paraId="3AED20AA" w14:textId="77777777" w:rsidR="00EC13F2" w:rsidRDefault="00EC13F2"/>
    <w:p w14:paraId="5B869965" w14:textId="77777777" w:rsidR="00EC13F2" w:rsidRDefault="00EC13F2"/>
    <w:p w14:paraId="49F01945" w14:textId="77777777" w:rsidR="00EC13F2" w:rsidRDefault="00EC13F2"/>
    <w:p w14:paraId="42CF7880" w14:textId="77777777" w:rsidR="002950C7" w:rsidRDefault="002950C7"/>
    <w:p w14:paraId="5E2809C3" w14:textId="77777777" w:rsidR="002950C7" w:rsidRDefault="002950C7"/>
    <w:p w14:paraId="6B4C3E96" w14:textId="77777777" w:rsidR="002950C7" w:rsidRDefault="002950C7"/>
    <w:p w14:paraId="054B041B" w14:textId="77777777" w:rsidR="002950C7" w:rsidRDefault="002950C7"/>
    <w:p w14:paraId="71C8F00B" w14:textId="77777777" w:rsidR="002950C7" w:rsidRDefault="002950C7"/>
    <w:p w14:paraId="1431D8DA" w14:textId="0B9F335E" w:rsidR="000A7854" w:rsidRPr="002950C7" w:rsidRDefault="00AD4EAB">
      <w:pPr>
        <w:rPr>
          <w:sz w:val="28"/>
          <w:szCs w:val="28"/>
        </w:rPr>
      </w:pPr>
      <w:r>
        <w:rPr>
          <w:sz w:val="28"/>
          <w:szCs w:val="28"/>
        </w:rPr>
        <w:t>Wireframe</w:t>
      </w:r>
      <w:r w:rsidR="006702BF" w:rsidRPr="002950C7">
        <w:rPr>
          <w:sz w:val="28"/>
          <w:szCs w:val="28"/>
        </w:rPr>
        <w:t>:</w:t>
      </w:r>
    </w:p>
    <w:p w14:paraId="290A772D" w14:textId="4E700E3B" w:rsidR="006702BF" w:rsidRDefault="0096231D">
      <w:r>
        <w:rPr>
          <w:noProof/>
        </w:rPr>
        <w:drawing>
          <wp:inline distT="0" distB="0" distL="0" distR="0" wp14:anchorId="3BDEBEBB" wp14:editId="22A5B67E">
            <wp:extent cx="4636497" cy="4705350"/>
            <wp:effectExtent l="0" t="0" r="0" b="0"/>
            <wp:docPr id="151441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13570" name="Picture 15144135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605" cy="47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9BF8" w14:textId="1C7AEDCC" w:rsidR="0066386A" w:rsidRDefault="0066386A">
      <w:r>
        <w:t xml:space="preserve">Acceptance Criteria: </w:t>
      </w:r>
    </w:p>
    <w:p w14:paraId="513BCFF4" w14:textId="69347AE8" w:rsidR="006C1CFA" w:rsidRDefault="00F15FD9">
      <w:r>
        <w:t xml:space="preserve">A real estate developer can </w:t>
      </w:r>
      <w:r w:rsidR="006C1CFA">
        <w:t xml:space="preserve">add the following breakdown to </w:t>
      </w:r>
      <w:r w:rsidR="00303413">
        <w:t>the UI:</w:t>
      </w:r>
    </w:p>
    <w:p w14:paraId="6F9B32F1" w14:textId="55D43F14" w:rsidR="00303413" w:rsidRDefault="00303413" w:rsidP="0037477C">
      <w:pPr>
        <w:pStyle w:val="ListParagraph"/>
        <w:numPr>
          <w:ilvl w:val="0"/>
          <w:numId w:val="1"/>
        </w:numPr>
      </w:pPr>
      <w:r>
        <w:t>Office: 20</w:t>
      </w:r>
    </w:p>
    <w:p w14:paraId="5FFAB772" w14:textId="5724904B" w:rsidR="00303413" w:rsidRDefault="00AE398D" w:rsidP="0037477C">
      <w:pPr>
        <w:pStyle w:val="ListParagraph"/>
        <w:numPr>
          <w:ilvl w:val="0"/>
          <w:numId w:val="1"/>
        </w:numPr>
      </w:pPr>
      <w:r>
        <w:t>Laboratory</w:t>
      </w:r>
      <w:r w:rsidR="00303413">
        <w:t>: 30</w:t>
      </w:r>
    </w:p>
    <w:p w14:paraId="2A8FD29D" w14:textId="7D199C6C" w:rsidR="00303413" w:rsidRDefault="0037477C" w:rsidP="0037477C">
      <w:pPr>
        <w:pStyle w:val="ListParagraph"/>
        <w:numPr>
          <w:ilvl w:val="0"/>
          <w:numId w:val="1"/>
        </w:numPr>
      </w:pPr>
      <w:r>
        <w:t>Food Sales: 50</w:t>
      </w:r>
    </w:p>
    <w:p w14:paraId="01CC20E5" w14:textId="336E0C4F" w:rsidR="0037477C" w:rsidRDefault="0037477C">
      <w:r>
        <w:t>A user cannot proceed to the next step after entering the following breakdown</w:t>
      </w:r>
      <w:r w:rsidR="00A478C0">
        <w:t xml:space="preserve"> since </w:t>
      </w:r>
      <w:r w:rsidR="00DC60BA">
        <w:t>decimals are</w:t>
      </w:r>
      <w:r w:rsidR="00A478C0">
        <w:t xml:space="preserve"> not allowed</w:t>
      </w:r>
      <w:r>
        <w:t>:</w:t>
      </w:r>
    </w:p>
    <w:p w14:paraId="57D60B45" w14:textId="39EF26C2" w:rsidR="0037477C" w:rsidRDefault="0037477C" w:rsidP="0037477C">
      <w:pPr>
        <w:pStyle w:val="ListParagraph"/>
        <w:numPr>
          <w:ilvl w:val="0"/>
          <w:numId w:val="1"/>
        </w:numPr>
      </w:pPr>
      <w:r>
        <w:t>Office: 2</w:t>
      </w:r>
      <w:r w:rsidR="00E12A3F">
        <w:t>1.5</w:t>
      </w:r>
    </w:p>
    <w:p w14:paraId="497B40EA" w14:textId="4B8368BF" w:rsidR="0037477C" w:rsidRDefault="0037477C" w:rsidP="0037477C">
      <w:pPr>
        <w:pStyle w:val="ListParagraph"/>
        <w:numPr>
          <w:ilvl w:val="0"/>
          <w:numId w:val="1"/>
        </w:numPr>
      </w:pPr>
      <w:r>
        <w:lastRenderedPageBreak/>
        <w:t>Laboratory: 28.5</w:t>
      </w:r>
    </w:p>
    <w:p w14:paraId="18762B99" w14:textId="77777777" w:rsidR="0037477C" w:rsidRDefault="0037477C" w:rsidP="0037477C">
      <w:pPr>
        <w:pStyle w:val="ListParagraph"/>
        <w:numPr>
          <w:ilvl w:val="0"/>
          <w:numId w:val="1"/>
        </w:numPr>
      </w:pPr>
      <w:r>
        <w:t>Food Sales: 50</w:t>
      </w:r>
    </w:p>
    <w:p w14:paraId="1EF27DEF" w14:textId="5D9AE5B0" w:rsidR="0037477C" w:rsidRDefault="00E12A3F">
      <w:r>
        <w:t>A user cannot proceed to the next step after entering the following breakdown</w:t>
      </w:r>
      <w:r w:rsidR="00A478C0">
        <w:t xml:space="preserve"> since the percentages do not add up to 100</w:t>
      </w:r>
      <w:r>
        <w:t>:</w:t>
      </w:r>
    </w:p>
    <w:p w14:paraId="2AF7EB5B" w14:textId="77777777" w:rsidR="00A478C0" w:rsidRDefault="00A478C0" w:rsidP="00A478C0">
      <w:pPr>
        <w:pStyle w:val="ListParagraph"/>
        <w:numPr>
          <w:ilvl w:val="0"/>
          <w:numId w:val="1"/>
        </w:numPr>
      </w:pPr>
      <w:r>
        <w:t>Office: 20</w:t>
      </w:r>
    </w:p>
    <w:p w14:paraId="6BF76A04" w14:textId="0A2B68D6" w:rsidR="0037477C" w:rsidRDefault="00A478C0" w:rsidP="00DC60BA">
      <w:pPr>
        <w:pStyle w:val="ListParagraph"/>
        <w:numPr>
          <w:ilvl w:val="0"/>
          <w:numId w:val="1"/>
        </w:numPr>
      </w:pPr>
      <w:r>
        <w:t>Laboratory: 30</w:t>
      </w:r>
    </w:p>
    <w:p w14:paraId="41F1924E" w14:textId="77777777" w:rsidR="00DC60BA" w:rsidRDefault="00DC60BA" w:rsidP="00DC60BA"/>
    <w:p w14:paraId="06D4CA81" w14:textId="77777777" w:rsidR="00DC60BA" w:rsidRDefault="00DC60BA" w:rsidP="00DC60BA"/>
    <w:p w14:paraId="45B0ED4C" w14:textId="6C9CC3EB" w:rsidR="00252335" w:rsidRPr="00177A0C" w:rsidRDefault="00252335">
      <w:pPr>
        <w:rPr>
          <w:b/>
          <w:bCs/>
          <w:sz w:val="28"/>
          <w:szCs w:val="28"/>
        </w:rPr>
      </w:pPr>
      <w:r w:rsidRPr="00177A0C">
        <w:rPr>
          <w:b/>
          <w:bCs/>
          <w:sz w:val="28"/>
          <w:szCs w:val="28"/>
        </w:rPr>
        <w:t xml:space="preserve">User Story Title: </w:t>
      </w:r>
      <w:r w:rsidR="00B26FB9">
        <w:rPr>
          <w:b/>
          <w:bCs/>
          <w:sz w:val="28"/>
          <w:szCs w:val="28"/>
        </w:rPr>
        <w:t>Get building activity codes endpoint</w:t>
      </w:r>
    </w:p>
    <w:p w14:paraId="3E90502F" w14:textId="69CC558F" w:rsidR="00252335" w:rsidRDefault="00F30529">
      <w:r>
        <w:t xml:space="preserve">User Story: As a </w:t>
      </w:r>
      <w:r w:rsidR="00074817">
        <w:t>user</w:t>
      </w:r>
      <w:r>
        <w:t xml:space="preserve">, I want to be able to get </w:t>
      </w:r>
      <w:r w:rsidR="00074817">
        <w:t>a list of all Energy Information</w:t>
      </w:r>
      <w:r w:rsidR="00055809">
        <w:t xml:space="preserve"> Agency building activity code</w:t>
      </w:r>
      <w:r w:rsidR="00E73C51">
        <w:t>s</w:t>
      </w:r>
      <w:r w:rsidR="00F025BC">
        <w:t>.</w:t>
      </w:r>
    </w:p>
    <w:p w14:paraId="4021E0DC" w14:textId="2DFE8E43" w:rsidR="00252335" w:rsidRDefault="00177A0C">
      <w:r>
        <w:t xml:space="preserve">Background and Business Need: Building activity codes describe how a space is used and are valuable for analyzing a property’s worth, </w:t>
      </w:r>
      <w:r w:rsidR="003830F9">
        <w:t>its</w:t>
      </w:r>
      <w:r>
        <w:t xml:space="preserve"> utility costs, and potential investment return. These building activity codes will be used in a feature called Utility Estimator that will help real estate developers estimate their utility costs prior to construction. </w:t>
      </w:r>
    </w:p>
    <w:p w14:paraId="0E02A882" w14:textId="044011BD" w:rsidR="006B162F" w:rsidRDefault="006A6760">
      <w:r>
        <w:t>Functional Requirement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25"/>
        <w:gridCol w:w="5125"/>
      </w:tblGrid>
      <w:tr w:rsidR="006A6760" w14:paraId="118AF02F" w14:textId="77777777" w:rsidTr="00D15D24">
        <w:tc>
          <w:tcPr>
            <w:tcW w:w="4225" w:type="dxa"/>
          </w:tcPr>
          <w:p w14:paraId="60015B57" w14:textId="3A77CB9E" w:rsidR="006A6760" w:rsidRDefault="009161AD">
            <w:r>
              <w:t>Requirement</w:t>
            </w:r>
          </w:p>
        </w:tc>
        <w:tc>
          <w:tcPr>
            <w:tcW w:w="5125" w:type="dxa"/>
          </w:tcPr>
          <w:p w14:paraId="2F19F2F8" w14:textId="182AE473" w:rsidR="006A6760" w:rsidRDefault="009161AD">
            <w:r>
              <w:t>Example</w:t>
            </w:r>
          </w:p>
        </w:tc>
      </w:tr>
      <w:tr w:rsidR="006A6760" w14:paraId="6AB4FF59" w14:textId="77777777" w:rsidTr="00D15D24">
        <w:tc>
          <w:tcPr>
            <w:tcW w:w="4225" w:type="dxa"/>
          </w:tcPr>
          <w:p w14:paraId="70BC2C5D" w14:textId="7A43EE1D" w:rsidR="006A6760" w:rsidRDefault="00DE7470">
            <w:r>
              <w:t>Return</w:t>
            </w:r>
            <w:r w:rsidR="00CA5253">
              <w:t xml:space="preserve"> list of</w:t>
            </w:r>
            <w:r>
              <w:t xml:space="preserve"> </w:t>
            </w:r>
            <w:r w:rsidR="005A31B8">
              <w:t xml:space="preserve">Energy Information </w:t>
            </w:r>
            <w:r w:rsidR="003830F9">
              <w:t xml:space="preserve">Administration </w:t>
            </w:r>
            <w:r w:rsidR="005A31B8">
              <w:t>building activity codes</w:t>
            </w:r>
            <w:r w:rsidR="00CA5253">
              <w:t xml:space="preserve"> complete with activity name and code</w:t>
            </w:r>
          </w:p>
          <w:p w14:paraId="3784FC86" w14:textId="77777777" w:rsidR="00B46FBA" w:rsidRDefault="00B46FBA"/>
          <w:p w14:paraId="3A78F48C" w14:textId="77777777" w:rsidR="00EC395C" w:rsidRDefault="00EC395C" w:rsidP="00EC395C">
            <w:r>
              <w:t xml:space="preserve">Source: </w:t>
            </w:r>
            <w:hyperlink r:id="rId8" w:history="1">
              <w:r w:rsidRPr="00BB0738">
                <w:rPr>
                  <w:rStyle w:val="Hyperlink"/>
                </w:rPr>
                <w:t>https://www.eia.gov/consumption/commercial/data/2012/bc/pdf/pbaplus%20examples%20and%20definitions.pdf</w:t>
              </w:r>
            </w:hyperlink>
          </w:p>
          <w:p w14:paraId="1A2CF79E" w14:textId="4D4A72C7" w:rsidR="00B46FBA" w:rsidRDefault="00EC395C" w:rsidP="00EC395C">
            <w:r w:rsidRPr="00831F94">
              <w:rPr>
                <w:b/>
                <w:bCs/>
              </w:rPr>
              <w:t>**Note:</w:t>
            </w:r>
            <w:r>
              <w:t xml:space="preserve"> ONLY use activity codes from the second column “Principal building activity variable available in public use data (PBA)”</w:t>
            </w:r>
          </w:p>
        </w:tc>
        <w:tc>
          <w:tcPr>
            <w:tcW w:w="5125" w:type="dxa"/>
          </w:tcPr>
          <w:p w14:paraId="3AF9DD58" w14:textId="6798E11F" w:rsidR="00D15D24" w:rsidRDefault="00ED1E64" w:rsidP="00D15D24">
            <w:pPr>
              <w:spacing w:after="160" w:line="259" w:lineRule="auto"/>
            </w:pPr>
            <w:r>
              <w:t xml:space="preserve">E.g. </w:t>
            </w:r>
          </w:p>
          <w:p w14:paraId="522555C8" w14:textId="6F31B1C0" w:rsidR="00ED1E64" w:rsidRDefault="00ED1E64" w:rsidP="00EC395C">
            <w:pPr>
              <w:spacing w:line="259" w:lineRule="auto"/>
            </w:pPr>
            <w:r>
              <w:t xml:space="preserve">Activity name: Office </w:t>
            </w:r>
          </w:p>
          <w:p w14:paraId="5240EF89" w14:textId="39BFE737" w:rsidR="00ED1E64" w:rsidRDefault="00ED1E64" w:rsidP="00EC395C">
            <w:pPr>
              <w:spacing w:line="259" w:lineRule="auto"/>
            </w:pPr>
            <w:r>
              <w:t xml:space="preserve">Code: </w:t>
            </w:r>
            <w:r w:rsidR="00B46FBA">
              <w:t>02</w:t>
            </w:r>
          </w:p>
          <w:p w14:paraId="7E47CAF7" w14:textId="77777777" w:rsidR="00EC395C" w:rsidRDefault="00EC395C" w:rsidP="00EC395C">
            <w:pPr>
              <w:spacing w:line="259" w:lineRule="auto"/>
            </w:pPr>
          </w:p>
          <w:p w14:paraId="47303DD8" w14:textId="125F9C56" w:rsidR="00EC395C" w:rsidRDefault="00EC395C" w:rsidP="00EC395C">
            <w:pPr>
              <w:spacing w:line="259" w:lineRule="auto"/>
            </w:pPr>
            <w:r>
              <w:t>See table below</w:t>
            </w:r>
            <w:r w:rsidR="0085751A">
              <w:t xml:space="preserve"> for </w:t>
            </w:r>
            <w:r w:rsidR="00DC60BA">
              <w:t xml:space="preserve">the </w:t>
            </w:r>
            <w:r w:rsidR="0085751A">
              <w:t xml:space="preserve">complete list. </w:t>
            </w:r>
          </w:p>
          <w:p w14:paraId="4A24393F" w14:textId="2C830C3B" w:rsidR="006A6760" w:rsidRDefault="006A6760"/>
        </w:tc>
      </w:tr>
    </w:tbl>
    <w:p w14:paraId="7DCB646E" w14:textId="77777777" w:rsidR="00DC60BA" w:rsidRDefault="00DC60BA" w:rsidP="0085751A"/>
    <w:p w14:paraId="16296BB5" w14:textId="429C35DE" w:rsidR="0085751A" w:rsidRDefault="0085751A" w:rsidP="0085751A">
      <w:r>
        <w:t>Building Activity and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751A" w14:paraId="427F249F" w14:textId="77777777" w:rsidTr="003875E2">
        <w:tc>
          <w:tcPr>
            <w:tcW w:w="4675" w:type="dxa"/>
          </w:tcPr>
          <w:p w14:paraId="4E15B60D" w14:textId="77777777" w:rsidR="0085751A" w:rsidRDefault="0085751A" w:rsidP="003875E2">
            <w:r>
              <w:t>Education</w:t>
            </w:r>
          </w:p>
        </w:tc>
        <w:tc>
          <w:tcPr>
            <w:tcW w:w="4675" w:type="dxa"/>
          </w:tcPr>
          <w:p w14:paraId="31F5EC83" w14:textId="77777777" w:rsidR="0085751A" w:rsidRDefault="0085751A" w:rsidP="003875E2">
            <w:r>
              <w:t>14</w:t>
            </w:r>
          </w:p>
        </w:tc>
      </w:tr>
      <w:tr w:rsidR="0085751A" w14:paraId="21CE9DDB" w14:textId="77777777" w:rsidTr="003875E2">
        <w:tc>
          <w:tcPr>
            <w:tcW w:w="4675" w:type="dxa"/>
          </w:tcPr>
          <w:p w14:paraId="22ACC918" w14:textId="77777777" w:rsidR="0085751A" w:rsidRDefault="0085751A" w:rsidP="003875E2">
            <w:r>
              <w:t>Food Sales</w:t>
            </w:r>
          </w:p>
        </w:tc>
        <w:tc>
          <w:tcPr>
            <w:tcW w:w="4675" w:type="dxa"/>
          </w:tcPr>
          <w:p w14:paraId="59AB75AF" w14:textId="77777777" w:rsidR="0085751A" w:rsidRDefault="0085751A" w:rsidP="003875E2">
            <w:r>
              <w:t>06</w:t>
            </w:r>
          </w:p>
        </w:tc>
      </w:tr>
      <w:tr w:rsidR="0085751A" w14:paraId="4E166B38" w14:textId="77777777" w:rsidTr="003875E2">
        <w:tc>
          <w:tcPr>
            <w:tcW w:w="4675" w:type="dxa"/>
          </w:tcPr>
          <w:p w14:paraId="0E8AA7E3" w14:textId="77777777" w:rsidR="0085751A" w:rsidRDefault="0085751A" w:rsidP="003875E2">
            <w:r>
              <w:t>Food service</w:t>
            </w:r>
          </w:p>
        </w:tc>
        <w:tc>
          <w:tcPr>
            <w:tcW w:w="4675" w:type="dxa"/>
          </w:tcPr>
          <w:p w14:paraId="78577452" w14:textId="77777777" w:rsidR="0085751A" w:rsidRDefault="0085751A" w:rsidP="003875E2">
            <w:r>
              <w:t>15</w:t>
            </w:r>
          </w:p>
        </w:tc>
      </w:tr>
      <w:tr w:rsidR="0085751A" w14:paraId="556B0DD7" w14:textId="77777777" w:rsidTr="003875E2">
        <w:tc>
          <w:tcPr>
            <w:tcW w:w="4675" w:type="dxa"/>
          </w:tcPr>
          <w:p w14:paraId="4D1C1FE1" w14:textId="77777777" w:rsidR="0085751A" w:rsidRDefault="0085751A" w:rsidP="003875E2">
            <w:r>
              <w:t>Health-Care Inpatient</w:t>
            </w:r>
          </w:p>
        </w:tc>
        <w:tc>
          <w:tcPr>
            <w:tcW w:w="4675" w:type="dxa"/>
          </w:tcPr>
          <w:p w14:paraId="4AFFE117" w14:textId="77777777" w:rsidR="0085751A" w:rsidRDefault="0085751A" w:rsidP="003875E2">
            <w:r>
              <w:t>16</w:t>
            </w:r>
          </w:p>
        </w:tc>
      </w:tr>
      <w:tr w:rsidR="0085751A" w14:paraId="5924E626" w14:textId="77777777" w:rsidTr="003875E2">
        <w:tc>
          <w:tcPr>
            <w:tcW w:w="4675" w:type="dxa"/>
          </w:tcPr>
          <w:p w14:paraId="06FECCD2" w14:textId="77777777" w:rsidR="0085751A" w:rsidRDefault="0085751A" w:rsidP="003875E2">
            <w:r>
              <w:t>Health-Care Outpatient</w:t>
            </w:r>
          </w:p>
        </w:tc>
        <w:tc>
          <w:tcPr>
            <w:tcW w:w="4675" w:type="dxa"/>
          </w:tcPr>
          <w:p w14:paraId="7804545A" w14:textId="77777777" w:rsidR="0085751A" w:rsidRDefault="0085751A" w:rsidP="003875E2">
            <w:r>
              <w:t>08</w:t>
            </w:r>
          </w:p>
        </w:tc>
      </w:tr>
      <w:tr w:rsidR="0085751A" w14:paraId="454CEBA3" w14:textId="77777777" w:rsidTr="003875E2">
        <w:tc>
          <w:tcPr>
            <w:tcW w:w="4675" w:type="dxa"/>
          </w:tcPr>
          <w:p w14:paraId="779E178B" w14:textId="77777777" w:rsidR="0085751A" w:rsidRDefault="0085751A" w:rsidP="003875E2">
            <w:r>
              <w:t>Lodging</w:t>
            </w:r>
          </w:p>
        </w:tc>
        <w:tc>
          <w:tcPr>
            <w:tcW w:w="4675" w:type="dxa"/>
          </w:tcPr>
          <w:p w14:paraId="06FA243D" w14:textId="77777777" w:rsidR="0085751A" w:rsidRDefault="0085751A" w:rsidP="003875E2">
            <w:r>
              <w:t>18</w:t>
            </w:r>
          </w:p>
        </w:tc>
      </w:tr>
      <w:tr w:rsidR="0085751A" w14:paraId="241E2DC9" w14:textId="77777777" w:rsidTr="003875E2">
        <w:tc>
          <w:tcPr>
            <w:tcW w:w="4675" w:type="dxa"/>
          </w:tcPr>
          <w:p w14:paraId="32F89DE3" w14:textId="77777777" w:rsidR="0085751A" w:rsidRDefault="0085751A" w:rsidP="003875E2">
            <w:r>
              <w:t>Nursing</w:t>
            </w:r>
          </w:p>
        </w:tc>
        <w:tc>
          <w:tcPr>
            <w:tcW w:w="4675" w:type="dxa"/>
          </w:tcPr>
          <w:p w14:paraId="06CDE6DC" w14:textId="77777777" w:rsidR="0085751A" w:rsidRDefault="0085751A" w:rsidP="003875E2">
            <w:r>
              <w:t>17</w:t>
            </w:r>
          </w:p>
        </w:tc>
      </w:tr>
      <w:tr w:rsidR="0085751A" w14:paraId="3F797B2A" w14:textId="77777777" w:rsidTr="003875E2">
        <w:tc>
          <w:tcPr>
            <w:tcW w:w="4675" w:type="dxa"/>
          </w:tcPr>
          <w:p w14:paraId="34CF43C6" w14:textId="77777777" w:rsidR="0085751A" w:rsidRDefault="0085751A" w:rsidP="003875E2">
            <w:r>
              <w:t>Mercantile</w:t>
            </w:r>
          </w:p>
        </w:tc>
        <w:tc>
          <w:tcPr>
            <w:tcW w:w="4675" w:type="dxa"/>
          </w:tcPr>
          <w:p w14:paraId="0E67CEE9" w14:textId="77777777" w:rsidR="0085751A" w:rsidRDefault="0085751A" w:rsidP="003875E2">
            <w:r>
              <w:t>25</w:t>
            </w:r>
          </w:p>
        </w:tc>
      </w:tr>
      <w:tr w:rsidR="0085751A" w14:paraId="55D72B44" w14:textId="77777777" w:rsidTr="003875E2">
        <w:tc>
          <w:tcPr>
            <w:tcW w:w="4675" w:type="dxa"/>
          </w:tcPr>
          <w:p w14:paraId="3276CEC7" w14:textId="77777777" w:rsidR="0085751A" w:rsidRDefault="0085751A" w:rsidP="003875E2">
            <w:r>
              <w:t>Strip shopping mall</w:t>
            </w:r>
          </w:p>
        </w:tc>
        <w:tc>
          <w:tcPr>
            <w:tcW w:w="4675" w:type="dxa"/>
          </w:tcPr>
          <w:p w14:paraId="12E77DF0" w14:textId="77777777" w:rsidR="0085751A" w:rsidRDefault="0085751A" w:rsidP="003875E2">
            <w:r>
              <w:t>23</w:t>
            </w:r>
          </w:p>
        </w:tc>
      </w:tr>
      <w:tr w:rsidR="0085751A" w14:paraId="46C21DCB" w14:textId="77777777" w:rsidTr="003875E2">
        <w:tc>
          <w:tcPr>
            <w:tcW w:w="4675" w:type="dxa"/>
          </w:tcPr>
          <w:p w14:paraId="3AA3A9B1" w14:textId="77777777" w:rsidR="0085751A" w:rsidRDefault="0085751A" w:rsidP="003875E2">
            <w:r>
              <w:lastRenderedPageBreak/>
              <w:t>Enclosed mall</w:t>
            </w:r>
          </w:p>
        </w:tc>
        <w:tc>
          <w:tcPr>
            <w:tcW w:w="4675" w:type="dxa"/>
          </w:tcPr>
          <w:p w14:paraId="33B1CAE9" w14:textId="77777777" w:rsidR="0085751A" w:rsidRDefault="0085751A" w:rsidP="003875E2">
            <w:r>
              <w:t>24</w:t>
            </w:r>
          </w:p>
        </w:tc>
      </w:tr>
      <w:tr w:rsidR="0085751A" w14:paraId="6FA88480" w14:textId="77777777" w:rsidTr="003875E2">
        <w:tc>
          <w:tcPr>
            <w:tcW w:w="4675" w:type="dxa"/>
          </w:tcPr>
          <w:p w14:paraId="1FFDC3B9" w14:textId="77777777" w:rsidR="0085751A" w:rsidRDefault="0085751A" w:rsidP="003875E2">
            <w:pPr>
              <w:tabs>
                <w:tab w:val="left" w:pos="3120"/>
              </w:tabs>
            </w:pPr>
            <w:r>
              <w:t>Office</w:t>
            </w:r>
          </w:p>
        </w:tc>
        <w:tc>
          <w:tcPr>
            <w:tcW w:w="4675" w:type="dxa"/>
          </w:tcPr>
          <w:p w14:paraId="654A54EA" w14:textId="77777777" w:rsidR="0085751A" w:rsidRDefault="0085751A" w:rsidP="003875E2">
            <w:r>
              <w:t>02</w:t>
            </w:r>
          </w:p>
        </w:tc>
      </w:tr>
      <w:tr w:rsidR="0085751A" w14:paraId="5D15584F" w14:textId="77777777" w:rsidTr="003875E2">
        <w:tc>
          <w:tcPr>
            <w:tcW w:w="4675" w:type="dxa"/>
          </w:tcPr>
          <w:p w14:paraId="2EF00721" w14:textId="77777777" w:rsidR="0085751A" w:rsidRDefault="0085751A" w:rsidP="003875E2">
            <w:pPr>
              <w:tabs>
                <w:tab w:val="left" w:pos="3120"/>
              </w:tabs>
            </w:pPr>
            <w:r>
              <w:t>Public assembly</w:t>
            </w:r>
          </w:p>
        </w:tc>
        <w:tc>
          <w:tcPr>
            <w:tcW w:w="4675" w:type="dxa"/>
          </w:tcPr>
          <w:p w14:paraId="494E54BB" w14:textId="77777777" w:rsidR="0085751A" w:rsidRDefault="0085751A" w:rsidP="003875E2">
            <w:r>
              <w:t>13</w:t>
            </w:r>
          </w:p>
        </w:tc>
      </w:tr>
      <w:tr w:rsidR="0085751A" w14:paraId="6920EF71" w14:textId="77777777" w:rsidTr="003875E2">
        <w:tc>
          <w:tcPr>
            <w:tcW w:w="4675" w:type="dxa"/>
          </w:tcPr>
          <w:p w14:paraId="16E9A864" w14:textId="77777777" w:rsidR="0085751A" w:rsidRDefault="0085751A" w:rsidP="003875E2">
            <w:r>
              <w:t>Public order and safety</w:t>
            </w:r>
          </w:p>
        </w:tc>
        <w:tc>
          <w:tcPr>
            <w:tcW w:w="4675" w:type="dxa"/>
          </w:tcPr>
          <w:p w14:paraId="1CEDC811" w14:textId="77777777" w:rsidR="0085751A" w:rsidRDefault="0085751A" w:rsidP="003875E2">
            <w:r>
              <w:t>07</w:t>
            </w:r>
          </w:p>
        </w:tc>
      </w:tr>
      <w:tr w:rsidR="0085751A" w14:paraId="3271CEF3" w14:textId="77777777" w:rsidTr="003875E2">
        <w:tc>
          <w:tcPr>
            <w:tcW w:w="4675" w:type="dxa"/>
          </w:tcPr>
          <w:p w14:paraId="2F8EB5E4" w14:textId="77777777" w:rsidR="0085751A" w:rsidRDefault="0085751A" w:rsidP="003875E2">
            <w:r>
              <w:t>Religious worship</w:t>
            </w:r>
          </w:p>
        </w:tc>
        <w:tc>
          <w:tcPr>
            <w:tcW w:w="4675" w:type="dxa"/>
          </w:tcPr>
          <w:p w14:paraId="10E4BEA1" w14:textId="77777777" w:rsidR="0085751A" w:rsidRDefault="0085751A" w:rsidP="003875E2">
            <w:r>
              <w:t>12</w:t>
            </w:r>
          </w:p>
        </w:tc>
      </w:tr>
      <w:tr w:rsidR="0085751A" w14:paraId="1A72679F" w14:textId="77777777" w:rsidTr="003875E2">
        <w:tc>
          <w:tcPr>
            <w:tcW w:w="4675" w:type="dxa"/>
          </w:tcPr>
          <w:p w14:paraId="531D1D6A" w14:textId="77777777" w:rsidR="0085751A" w:rsidRDefault="0085751A" w:rsidP="003875E2">
            <w:r>
              <w:t>Service</w:t>
            </w:r>
          </w:p>
        </w:tc>
        <w:tc>
          <w:tcPr>
            <w:tcW w:w="4675" w:type="dxa"/>
          </w:tcPr>
          <w:p w14:paraId="1EFE3CE2" w14:textId="77777777" w:rsidR="0085751A" w:rsidRDefault="0085751A" w:rsidP="003875E2">
            <w:r>
              <w:t>26</w:t>
            </w:r>
          </w:p>
        </w:tc>
      </w:tr>
      <w:tr w:rsidR="0085751A" w14:paraId="7E72AAA8" w14:textId="77777777" w:rsidTr="003875E2">
        <w:tc>
          <w:tcPr>
            <w:tcW w:w="4675" w:type="dxa"/>
          </w:tcPr>
          <w:p w14:paraId="31FDF71C" w14:textId="77777777" w:rsidR="0085751A" w:rsidRDefault="0085751A" w:rsidP="003875E2">
            <w:r>
              <w:t>Nonrefrigerated Warehouse</w:t>
            </w:r>
          </w:p>
        </w:tc>
        <w:tc>
          <w:tcPr>
            <w:tcW w:w="4675" w:type="dxa"/>
          </w:tcPr>
          <w:p w14:paraId="76FDB76C" w14:textId="77777777" w:rsidR="0085751A" w:rsidRDefault="0085751A" w:rsidP="003875E2">
            <w:r>
              <w:t>05</w:t>
            </w:r>
          </w:p>
        </w:tc>
      </w:tr>
      <w:tr w:rsidR="0085751A" w14:paraId="0456B40D" w14:textId="77777777" w:rsidTr="003875E2">
        <w:tc>
          <w:tcPr>
            <w:tcW w:w="4675" w:type="dxa"/>
          </w:tcPr>
          <w:p w14:paraId="1009FC20" w14:textId="77777777" w:rsidR="0085751A" w:rsidRDefault="0085751A" w:rsidP="003875E2">
            <w:r>
              <w:t>Refrigerated Warehouse</w:t>
            </w:r>
          </w:p>
        </w:tc>
        <w:tc>
          <w:tcPr>
            <w:tcW w:w="4675" w:type="dxa"/>
          </w:tcPr>
          <w:p w14:paraId="6A1A0C4C" w14:textId="77777777" w:rsidR="0085751A" w:rsidRDefault="0085751A" w:rsidP="003875E2">
            <w:r>
              <w:t>11</w:t>
            </w:r>
          </w:p>
        </w:tc>
      </w:tr>
      <w:tr w:rsidR="0085751A" w14:paraId="045C4AD5" w14:textId="77777777" w:rsidTr="003875E2">
        <w:tc>
          <w:tcPr>
            <w:tcW w:w="4675" w:type="dxa"/>
          </w:tcPr>
          <w:p w14:paraId="0D46148B" w14:textId="77777777" w:rsidR="0085751A" w:rsidRDefault="0085751A" w:rsidP="003875E2">
            <w:r>
              <w:t>Other</w:t>
            </w:r>
          </w:p>
        </w:tc>
        <w:tc>
          <w:tcPr>
            <w:tcW w:w="4675" w:type="dxa"/>
          </w:tcPr>
          <w:p w14:paraId="548EC65A" w14:textId="77777777" w:rsidR="0085751A" w:rsidRDefault="0085751A" w:rsidP="003875E2">
            <w:r>
              <w:t>91</w:t>
            </w:r>
          </w:p>
        </w:tc>
      </w:tr>
      <w:tr w:rsidR="0085751A" w14:paraId="7F7AEB4E" w14:textId="77777777" w:rsidTr="003875E2">
        <w:tc>
          <w:tcPr>
            <w:tcW w:w="4675" w:type="dxa"/>
          </w:tcPr>
          <w:p w14:paraId="63AF8293" w14:textId="77777777" w:rsidR="0085751A" w:rsidRDefault="0085751A" w:rsidP="003875E2">
            <w:r>
              <w:t>Laboratory</w:t>
            </w:r>
          </w:p>
        </w:tc>
        <w:tc>
          <w:tcPr>
            <w:tcW w:w="4675" w:type="dxa"/>
          </w:tcPr>
          <w:p w14:paraId="5F314041" w14:textId="77777777" w:rsidR="0085751A" w:rsidRDefault="0085751A" w:rsidP="003875E2">
            <w:r>
              <w:t>04</w:t>
            </w:r>
          </w:p>
        </w:tc>
      </w:tr>
      <w:tr w:rsidR="0085751A" w14:paraId="3A83F678" w14:textId="77777777" w:rsidTr="003875E2">
        <w:tc>
          <w:tcPr>
            <w:tcW w:w="4675" w:type="dxa"/>
          </w:tcPr>
          <w:p w14:paraId="29A20C8B" w14:textId="77777777" w:rsidR="0085751A" w:rsidRDefault="0085751A" w:rsidP="003875E2">
            <w:r>
              <w:t>Vacant</w:t>
            </w:r>
          </w:p>
        </w:tc>
        <w:tc>
          <w:tcPr>
            <w:tcW w:w="4675" w:type="dxa"/>
          </w:tcPr>
          <w:p w14:paraId="48C7F80D" w14:textId="77777777" w:rsidR="0085751A" w:rsidRDefault="0085751A" w:rsidP="003875E2">
            <w:r>
              <w:t>01</w:t>
            </w:r>
          </w:p>
        </w:tc>
      </w:tr>
    </w:tbl>
    <w:p w14:paraId="614D3C2C" w14:textId="77777777" w:rsidR="006A6760" w:rsidRDefault="006A6760"/>
    <w:p w14:paraId="16AFC45C" w14:textId="7D07B2B0" w:rsidR="00C66973" w:rsidRDefault="00F664E0">
      <w:r>
        <w:t>Request</w:t>
      </w:r>
      <w:r w:rsidR="0015061D">
        <w:t>:</w:t>
      </w:r>
    </w:p>
    <w:p w14:paraId="3B77DC4D" w14:textId="7CF31E35" w:rsidR="009F565F" w:rsidRDefault="00486F97">
      <w:r>
        <w:t xml:space="preserve">GET </w:t>
      </w:r>
      <w:hyperlink r:id="rId9" w:history="1">
        <w:r w:rsidR="009F565F" w:rsidRPr="00BB0738">
          <w:rPr>
            <w:rStyle w:val="Hyperlink"/>
          </w:rPr>
          <w:t>https://api.cbre.com/api/V1/utility-estimator/</w:t>
        </w:r>
      </w:hyperlink>
      <w:r w:rsidR="009F565F">
        <w:t>building-activity-codes</w:t>
      </w:r>
    </w:p>
    <w:p w14:paraId="75F2585C" w14:textId="2B5F0D4A" w:rsidR="00F61EB3" w:rsidRDefault="00F61EB3">
      <w:r>
        <w:t>Response</w:t>
      </w:r>
      <w:r w:rsidR="0015061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1EB3" w14:paraId="63981087" w14:textId="77777777" w:rsidTr="00F61EB3">
        <w:tc>
          <w:tcPr>
            <w:tcW w:w="3116" w:type="dxa"/>
          </w:tcPr>
          <w:p w14:paraId="58256CC2" w14:textId="3F14FA36" w:rsidR="00F61EB3" w:rsidRDefault="00380C58">
            <w:r>
              <w:t>HTTP Status Code</w:t>
            </w:r>
          </w:p>
        </w:tc>
        <w:tc>
          <w:tcPr>
            <w:tcW w:w="3117" w:type="dxa"/>
          </w:tcPr>
          <w:p w14:paraId="2ECA3D86" w14:textId="1077840B" w:rsidR="00F61EB3" w:rsidRDefault="00380C58">
            <w:r>
              <w:t>Description</w:t>
            </w:r>
          </w:p>
        </w:tc>
        <w:tc>
          <w:tcPr>
            <w:tcW w:w="3117" w:type="dxa"/>
          </w:tcPr>
          <w:p w14:paraId="1FA6F880" w14:textId="6241C4E0" w:rsidR="00F61EB3" w:rsidRDefault="00380C58">
            <w:r>
              <w:t>Response</w:t>
            </w:r>
          </w:p>
        </w:tc>
      </w:tr>
      <w:tr w:rsidR="00380C58" w14:paraId="08356424" w14:textId="77777777" w:rsidTr="00F61EB3">
        <w:tc>
          <w:tcPr>
            <w:tcW w:w="3116" w:type="dxa"/>
          </w:tcPr>
          <w:p w14:paraId="34FE0E1C" w14:textId="61A4CFE9" w:rsidR="00380C58" w:rsidRDefault="00BB44EC" w:rsidP="00380C58">
            <w:pPr>
              <w:jc w:val="center"/>
            </w:pPr>
            <w:r>
              <w:t>200 Ok</w:t>
            </w:r>
          </w:p>
        </w:tc>
        <w:tc>
          <w:tcPr>
            <w:tcW w:w="3117" w:type="dxa"/>
          </w:tcPr>
          <w:p w14:paraId="1170131B" w14:textId="0CB42758" w:rsidR="00380C58" w:rsidRDefault="00BB44EC">
            <w:r>
              <w:t>Successful</w:t>
            </w:r>
          </w:p>
        </w:tc>
        <w:tc>
          <w:tcPr>
            <w:tcW w:w="3117" w:type="dxa"/>
          </w:tcPr>
          <w:p w14:paraId="068CD98C" w14:textId="77777777" w:rsidR="00BB44EC" w:rsidRDefault="00BB44EC">
            <w:r>
              <w:t>{</w:t>
            </w:r>
          </w:p>
          <w:p w14:paraId="02A29AB4" w14:textId="77777777" w:rsidR="00DF10A8" w:rsidRDefault="00594647">
            <w:r>
              <w:t>“</w:t>
            </w:r>
            <w:proofErr w:type="spellStart"/>
            <w:r>
              <w:t>building_codes</w:t>
            </w:r>
            <w:proofErr w:type="spellEnd"/>
            <w:r w:rsidR="006E3194">
              <w:t>”:</w:t>
            </w:r>
            <w:r w:rsidR="00DF10A8">
              <w:t xml:space="preserve"> </w:t>
            </w:r>
            <w:r w:rsidR="006E3194">
              <w:t>[</w:t>
            </w:r>
          </w:p>
          <w:p w14:paraId="7B8DC9AE" w14:textId="7E2C4010" w:rsidR="002943FC" w:rsidRDefault="0002568D">
            <w:r>
              <w:t>{</w:t>
            </w:r>
            <w:r w:rsidR="0082679E">
              <w:t xml:space="preserve"> </w:t>
            </w:r>
          </w:p>
          <w:p w14:paraId="597AEEDB" w14:textId="715F996C" w:rsidR="0082679E" w:rsidRDefault="0082679E">
            <w:r>
              <w:t>“activity”: “Education”,</w:t>
            </w:r>
          </w:p>
          <w:p w14:paraId="5CCD29E2" w14:textId="65A05D8F" w:rsidR="003B6FE3" w:rsidRDefault="003B6FE3">
            <w:r>
              <w:t xml:space="preserve"> </w:t>
            </w:r>
            <w:r w:rsidR="0082679E">
              <w:t xml:space="preserve"> “code”: </w:t>
            </w:r>
            <w:r w:rsidR="00713F50">
              <w:t>14</w:t>
            </w:r>
          </w:p>
          <w:p w14:paraId="2404F5A7" w14:textId="4FF36E03" w:rsidR="00713F50" w:rsidRDefault="003B6FE3">
            <w:r>
              <w:t>}</w:t>
            </w:r>
            <w:r w:rsidR="00713F50">
              <w:t>,</w:t>
            </w:r>
          </w:p>
          <w:p w14:paraId="0062397C" w14:textId="77777777" w:rsidR="00713F50" w:rsidRDefault="00713F50">
            <w:r>
              <w:t>{</w:t>
            </w:r>
          </w:p>
          <w:p w14:paraId="70C6C1D8" w14:textId="3315ACA7" w:rsidR="00713F50" w:rsidRDefault="00713F50">
            <w:r>
              <w:t>“activity”: Food service”</w:t>
            </w:r>
            <w:r w:rsidR="00DF10A8">
              <w:t>,</w:t>
            </w:r>
          </w:p>
          <w:p w14:paraId="607EACA9" w14:textId="3549E07C" w:rsidR="00713F50" w:rsidRDefault="00713F50">
            <w:r>
              <w:t xml:space="preserve">“code”: </w:t>
            </w:r>
            <w:r w:rsidR="00C469EE">
              <w:t>15</w:t>
            </w:r>
          </w:p>
          <w:p w14:paraId="7C368D01" w14:textId="3DD71C37" w:rsidR="00713F50" w:rsidRDefault="00713F50">
            <w:r>
              <w:t>}</w:t>
            </w:r>
          </w:p>
          <w:p w14:paraId="41A0F331" w14:textId="428C2E89" w:rsidR="00C469EE" w:rsidRDefault="00C469EE">
            <w:r>
              <w:t>…</w:t>
            </w:r>
          </w:p>
          <w:p w14:paraId="1399A401" w14:textId="27BF4FA8" w:rsidR="00380C58" w:rsidRDefault="002943FC" w:rsidP="00C469EE">
            <w:r>
              <w:t>]</w:t>
            </w:r>
            <w:r w:rsidR="00BB44EC">
              <w:t>}</w:t>
            </w:r>
          </w:p>
        </w:tc>
      </w:tr>
    </w:tbl>
    <w:p w14:paraId="5AE2A613" w14:textId="60E67A1D" w:rsidR="00BD3E7D" w:rsidRDefault="00BD3E7D"/>
    <w:p w14:paraId="019A98B3" w14:textId="4A68C303" w:rsidR="00113D9F" w:rsidRDefault="00113D9F">
      <w:r>
        <w:t>Acceptance Criteria:</w:t>
      </w:r>
    </w:p>
    <w:p w14:paraId="0D66DAD9" w14:textId="12E4E283" w:rsidR="00FB24B1" w:rsidRDefault="00683BF9">
      <w:r>
        <w:t xml:space="preserve">When a call is made to GET </w:t>
      </w:r>
      <w:hyperlink r:id="rId10" w:history="1">
        <w:r w:rsidRPr="00BB0738">
          <w:rPr>
            <w:rStyle w:val="Hyperlink"/>
          </w:rPr>
          <w:t>https://api.cbre.com/api/V1/utility-estimator/building-activity-codes</w:t>
        </w:r>
      </w:hyperlink>
      <w:r>
        <w:t xml:space="preserve">, </w:t>
      </w:r>
      <w:r w:rsidR="00FB3E87">
        <w:t>20 activity codes are returned each having a code.</w:t>
      </w:r>
    </w:p>
    <w:p w14:paraId="5B279ED0" w14:textId="17479B60" w:rsidR="00113D9F" w:rsidRDefault="00113D9F"/>
    <w:p w14:paraId="2ED7608C" w14:textId="7F377EC6" w:rsidR="00BB46EA" w:rsidRDefault="00BB46EA">
      <w:r>
        <w:t xml:space="preserve"> </w:t>
      </w:r>
    </w:p>
    <w:sectPr w:rsidR="00BB4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26625"/>
    <w:multiLevelType w:val="hybridMultilevel"/>
    <w:tmpl w:val="A88A3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274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9F"/>
    <w:rsid w:val="0002568D"/>
    <w:rsid w:val="0003405A"/>
    <w:rsid w:val="00055809"/>
    <w:rsid w:val="00064D38"/>
    <w:rsid w:val="00074817"/>
    <w:rsid w:val="00075986"/>
    <w:rsid w:val="000A7854"/>
    <w:rsid w:val="000D11D9"/>
    <w:rsid w:val="000D576B"/>
    <w:rsid w:val="00113D9F"/>
    <w:rsid w:val="0015061D"/>
    <w:rsid w:val="001777F0"/>
    <w:rsid w:val="00177A0C"/>
    <w:rsid w:val="001C2A6D"/>
    <w:rsid w:val="00227CD8"/>
    <w:rsid w:val="00252335"/>
    <w:rsid w:val="00262C72"/>
    <w:rsid w:val="00272860"/>
    <w:rsid w:val="00285CAC"/>
    <w:rsid w:val="00286BD9"/>
    <w:rsid w:val="002943FC"/>
    <w:rsid w:val="002950C7"/>
    <w:rsid w:val="002C460D"/>
    <w:rsid w:val="002C530D"/>
    <w:rsid w:val="00303413"/>
    <w:rsid w:val="0030463B"/>
    <w:rsid w:val="003334B7"/>
    <w:rsid w:val="003621D2"/>
    <w:rsid w:val="0037477C"/>
    <w:rsid w:val="00375E86"/>
    <w:rsid w:val="003802B7"/>
    <w:rsid w:val="00380C58"/>
    <w:rsid w:val="003830F9"/>
    <w:rsid w:val="00390879"/>
    <w:rsid w:val="00396E3A"/>
    <w:rsid w:val="003B6FE3"/>
    <w:rsid w:val="003E0B5F"/>
    <w:rsid w:val="003F3069"/>
    <w:rsid w:val="004065EE"/>
    <w:rsid w:val="00406D21"/>
    <w:rsid w:val="004809FA"/>
    <w:rsid w:val="00486F97"/>
    <w:rsid w:val="004B2849"/>
    <w:rsid w:val="004B335D"/>
    <w:rsid w:val="004D6F2D"/>
    <w:rsid w:val="004F1DF4"/>
    <w:rsid w:val="004F37FB"/>
    <w:rsid w:val="00534AF1"/>
    <w:rsid w:val="00544767"/>
    <w:rsid w:val="00582A31"/>
    <w:rsid w:val="00587BFB"/>
    <w:rsid w:val="00594647"/>
    <w:rsid w:val="005A1668"/>
    <w:rsid w:val="005A31B8"/>
    <w:rsid w:val="005C7148"/>
    <w:rsid w:val="005D581D"/>
    <w:rsid w:val="005E1FEE"/>
    <w:rsid w:val="006317E4"/>
    <w:rsid w:val="00631C91"/>
    <w:rsid w:val="00634C66"/>
    <w:rsid w:val="006366B0"/>
    <w:rsid w:val="00656635"/>
    <w:rsid w:val="0066386A"/>
    <w:rsid w:val="006702BF"/>
    <w:rsid w:val="006832E0"/>
    <w:rsid w:val="0068375D"/>
    <w:rsid w:val="00683BF9"/>
    <w:rsid w:val="00685E1A"/>
    <w:rsid w:val="006A6760"/>
    <w:rsid w:val="006B162F"/>
    <w:rsid w:val="006C1CFA"/>
    <w:rsid w:val="006E3194"/>
    <w:rsid w:val="006F58EE"/>
    <w:rsid w:val="007126F3"/>
    <w:rsid w:val="00713F50"/>
    <w:rsid w:val="00762BC9"/>
    <w:rsid w:val="00796B68"/>
    <w:rsid w:val="007974A8"/>
    <w:rsid w:val="007A68FF"/>
    <w:rsid w:val="007D4128"/>
    <w:rsid w:val="007D47F7"/>
    <w:rsid w:val="007D48EF"/>
    <w:rsid w:val="007D4C4D"/>
    <w:rsid w:val="0082679E"/>
    <w:rsid w:val="00831F94"/>
    <w:rsid w:val="008322D1"/>
    <w:rsid w:val="0085751A"/>
    <w:rsid w:val="00877A22"/>
    <w:rsid w:val="008B4A3F"/>
    <w:rsid w:val="009161AD"/>
    <w:rsid w:val="00926070"/>
    <w:rsid w:val="00942258"/>
    <w:rsid w:val="00961EB0"/>
    <w:rsid w:val="0096231D"/>
    <w:rsid w:val="009B147E"/>
    <w:rsid w:val="009D71A0"/>
    <w:rsid w:val="009F565F"/>
    <w:rsid w:val="00A11F3A"/>
    <w:rsid w:val="00A22AFA"/>
    <w:rsid w:val="00A33E2E"/>
    <w:rsid w:val="00A478C0"/>
    <w:rsid w:val="00A829C9"/>
    <w:rsid w:val="00A940D7"/>
    <w:rsid w:val="00AA4F97"/>
    <w:rsid w:val="00AB43E5"/>
    <w:rsid w:val="00AD4EAB"/>
    <w:rsid w:val="00AE398D"/>
    <w:rsid w:val="00AF4618"/>
    <w:rsid w:val="00AF6B52"/>
    <w:rsid w:val="00B12F68"/>
    <w:rsid w:val="00B24F6E"/>
    <w:rsid w:val="00B26FB9"/>
    <w:rsid w:val="00B36B22"/>
    <w:rsid w:val="00B46FBA"/>
    <w:rsid w:val="00B63B47"/>
    <w:rsid w:val="00B81259"/>
    <w:rsid w:val="00BB44EC"/>
    <w:rsid w:val="00BB46EA"/>
    <w:rsid w:val="00BC67B8"/>
    <w:rsid w:val="00BD3E7D"/>
    <w:rsid w:val="00C141DF"/>
    <w:rsid w:val="00C36951"/>
    <w:rsid w:val="00C40AD7"/>
    <w:rsid w:val="00C469EE"/>
    <w:rsid w:val="00C57A09"/>
    <w:rsid w:val="00C66973"/>
    <w:rsid w:val="00C93F95"/>
    <w:rsid w:val="00CA5253"/>
    <w:rsid w:val="00CE0738"/>
    <w:rsid w:val="00D017BE"/>
    <w:rsid w:val="00D054C8"/>
    <w:rsid w:val="00D15D24"/>
    <w:rsid w:val="00D31064"/>
    <w:rsid w:val="00D42DCD"/>
    <w:rsid w:val="00D50DD6"/>
    <w:rsid w:val="00D6135F"/>
    <w:rsid w:val="00DC57EB"/>
    <w:rsid w:val="00DC60BA"/>
    <w:rsid w:val="00DD4C40"/>
    <w:rsid w:val="00DE722B"/>
    <w:rsid w:val="00DE7470"/>
    <w:rsid w:val="00DF10A8"/>
    <w:rsid w:val="00E12A3F"/>
    <w:rsid w:val="00E51E35"/>
    <w:rsid w:val="00E56C05"/>
    <w:rsid w:val="00E73C51"/>
    <w:rsid w:val="00E83CE4"/>
    <w:rsid w:val="00E85B15"/>
    <w:rsid w:val="00E924EF"/>
    <w:rsid w:val="00EC13F2"/>
    <w:rsid w:val="00EC395C"/>
    <w:rsid w:val="00ED1E64"/>
    <w:rsid w:val="00EF1B76"/>
    <w:rsid w:val="00F025BC"/>
    <w:rsid w:val="00F15FD9"/>
    <w:rsid w:val="00F30529"/>
    <w:rsid w:val="00F41BFD"/>
    <w:rsid w:val="00F61EB3"/>
    <w:rsid w:val="00F664E0"/>
    <w:rsid w:val="00FA1E7B"/>
    <w:rsid w:val="00FA7B2B"/>
    <w:rsid w:val="00FB24B1"/>
    <w:rsid w:val="00FB3E87"/>
    <w:rsid w:val="00FC3A2C"/>
    <w:rsid w:val="00FC5D2A"/>
    <w:rsid w:val="00FD77BF"/>
    <w:rsid w:val="00FE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A142"/>
  <w15:chartTrackingRefBased/>
  <w15:docId w15:val="{942A1A79-B87B-408D-BD14-C2F546B5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7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7B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4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E1F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74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5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ia.gov/consumption/commercial/data/2012/bc/pdf/pbaplus%20examples%20and%20definition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cbre.com/api/V1/utility-estimator/building-activity-cod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ia.gov/consumption/commercial/data/2012/bc/pdf/pbaplus%20examples%20and%20definitions.pdf" TargetMode="External"/><Relationship Id="rId10" Type="http://schemas.openxmlformats.org/officeDocument/2006/relationships/hyperlink" Target="https://api.cbre.com/api/V1/utility-estimator/building-activity-co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cbre.com/api/V1/utility-estim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5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elizabeth haynie</cp:lastModifiedBy>
  <cp:revision>153</cp:revision>
  <dcterms:created xsi:type="dcterms:W3CDTF">2023-10-25T17:41:00Z</dcterms:created>
  <dcterms:modified xsi:type="dcterms:W3CDTF">2023-10-26T21:50:00Z</dcterms:modified>
</cp:coreProperties>
</file>