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4B44" w14:textId="366275AB" w:rsidR="002C3118" w:rsidRPr="004521DC" w:rsidRDefault="00C87B2F" w:rsidP="002C3118">
      <w:pPr>
        <w:pStyle w:val="NormalWeb"/>
        <w:spacing w:before="0" w:beforeAutospacing="0" w:after="0" w:afterAutospacing="0"/>
        <w:contextualSpacing/>
        <w:jc w:val="center"/>
      </w:pPr>
      <w:r>
        <w:rPr>
          <w:rFonts w:ascii="TimesNewRomanPS" w:hAnsi="TimesNewRomanPS"/>
          <w:b/>
          <w:bCs/>
        </w:rPr>
        <w:t>Research</w:t>
      </w:r>
      <w:r w:rsidR="00D444E0">
        <w:rPr>
          <w:rFonts w:ascii="TimesNewRomanPS" w:hAnsi="TimesNewRomanPS"/>
          <w:b/>
          <w:bCs/>
        </w:rPr>
        <w:t xml:space="preserve"> </w:t>
      </w:r>
      <w:r>
        <w:rPr>
          <w:rFonts w:ascii="TimesNewRomanPS" w:hAnsi="TimesNewRomanPS"/>
          <w:b/>
          <w:bCs/>
        </w:rPr>
        <w:t>Statement</w:t>
      </w:r>
    </w:p>
    <w:p w14:paraId="0CE95B48" w14:textId="0295028E" w:rsidR="00064CED" w:rsidRPr="00064CED" w:rsidRDefault="00064CED" w:rsidP="00706BF4">
      <w:pPr>
        <w:pStyle w:val="NormalWeb"/>
        <w:spacing w:before="0" w:beforeAutospacing="0" w:after="0" w:afterAutospacing="0"/>
        <w:contextualSpacing/>
        <w:jc w:val="center"/>
        <w:rPr>
          <w:rFonts w:ascii="TimesNewRomanPS" w:hAnsi="TimesNewRomanPS"/>
          <w:b/>
          <w:bCs/>
          <w:i/>
          <w:iCs/>
          <w:sz w:val="12"/>
          <w:szCs w:val="12"/>
        </w:rPr>
      </w:pPr>
    </w:p>
    <w:p w14:paraId="11B367DF" w14:textId="60C0E904" w:rsidR="00300B4C" w:rsidRPr="00041E84" w:rsidRDefault="00BB067A" w:rsidP="00300B4C">
      <w:pPr>
        <w:pStyle w:val="NormalWeb"/>
        <w:spacing w:before="0" w:beforeAutospacing="0" w:after="0" w:afterAutospacing="0"/>
        <w:contextualSpacing/>
        <w:rPr>
          <w:rFonts w:ascii="TimesNewRomanPSMT" w:hAnsi="TimesNewRomanPSMT"/>
        </w:rPr>
      </w:pPr>
      <w:r>
        <w:rPr>
          <w:rFonts w:ascii="TimesNewRomanPSMT" w:hAnsi="TimesNewRomanPSMT"/>
        </w:rPr>
        <w:t>My research</w:t>
      </w:r>
      <w:r w:rsidR="000112AD">
        <w:rPr>
          <w:rFonts w:ascii="TimesNewRomanPSMT" w:hAnsi="TimesNewRomanPSMT"/>
        </w:rPr>
        <w:t xml:space="preserve"> </w:t>
      </w:r>
      <w:r>
        <w:rPr>
          <w:rFonts w:ascii="TimesNewRomanPSMT" w:hAnsi="TimesNewRomanPSMT"/>
        </w:rPr>
        <w:t>pai</w:t>
      </w:r>
      <w:r w:rsidR="001431E5">
        <w:rPr>
          <w:rFonts w:ascii="TimesNewRomanPSMT" w:hAnsi="TimesNewRomanPSMT"/>
        </w:rPr>
        <w:t>rs</w:t>
      </w:r>
      <w:r>
        <w:rPr>
          <w:rFonts w:ascii="TimesNewRomanPSMT" w:hAnsi="TimesNewRomanPSMT"/>
        </w:rPr>
        <w:t xml:space="preserve"> </w:t>
      </w:r>
      <w:r w:rsidR="001431E5">
        <w:rPr>
          <w:rFonts w:ascii="TimesNewRomanPSMT" w:hAnsi="TimesNewRomanPSMT"/>
        </w:rPr>
        <w:t>sociology and ecology</w:t>
      </w:r>
      <w:r w:rsidR="001034AE">
        <w:rPr>
          <w:rFonts w:ascii="TimesNewRomanPSMT" w:hAnsi="TimesNewRomanPSMT"/>
        </w:rPr>
        <w:t xml:space="preserve"> to address </w:t>
      </w:r>
      <w:r w:rsidR="001431E5">
        <w:rPr>
          <w:rFonts w:ascii="TimesNewRomanPSMT" w:hAnsi="TimesNewRomanPSMT"/>
        </w:rPr>
        <w:t>biodiversity declines and climate change</w:t>
      </w:r>
      <w:r w:rsidR="00461E43">
        <w:rPr>
          <w:rFonts w:ascii="TimesNewRomanPSMT" w:hAnsi="TimesNewRomanPSMT"/>
        </w:rPr>
        <w:t xml:space="preserve"> by </w:t>
      </w:r>
      <w:r w:rsidR="00AA5DF6">
        <w:rPr>
          <w:rFonts w:ascii="TimesNewRomanPSMT" w:hAnsi="TimesNewRomanPSMT"/>
        </w:rPr>
        <w:t>studying</w:t>
      </w:r>
      <w:r w:rsidR="004A177A">
        <w:rPr>
          <w:rFonts w:ascii="TimesNewRomanPSMT" w:hAnsi="TimesNewRomanPSMT"/>
        </w:rPr>
        <w:t xml:space="preserve"> the </w:t>
      </w:r>
      <w:r w:rsidR="00E409DD">
        <w:rPr>
          <w:rFonts w:ascii="TimesNewRomanPSMT" w:hAnsi="TimesNewRomanPSMT"/>
        </w:rPr>
        <w:t>factors</w:t>
      </w:r>
      <w:r w:rsidR="004A177A">
        <w:rPr>
          <w:rFonts w:ascii="TimesNewRomanPSMT" w:hAnsi="TimesNewRomanPSMT"/>
        </w:rPr>
        <w:t xml:space="preserve"> mediating </w:t>
      </w:r>
      <w:r w:rsidR="00B74B38">
        <w:rPr>
          <w:rFonts w:ascii="TimesNewRomanPSMT" w:hAnsi="TimesNewRomanPSMT"/>
        </w:rPr>
        <w:t>insect communities</w:t>
      </w:r>
      <w:r w:rsidR="00E409DD">
        <w:rPr>
          <w:rFonts w:ascii="TimesNewRomanPSMT" w:hAnsi="TimesNewRomanPSMT"/>
        </w:rPr>
        <w:t xml:space="preserve"> and </w:t>
      </w:r>
      <w:r w:rsidR="00B74B38">
        <w:rPr>
          <w:rFonts w:ascii="TimesNewRomanPSMT" w:hAnsi="TimesNewRomanPSMT"/>
        </w:rPr>
        <w:t>soil</w:t>
      </w:r>
      <w:r w:rsidR="00E409DD">
        <w:rPr>
          <w:rFonts w:ascii="TimesNewRomanPSMT" w:hAnsi="TimesNewRomanPSMT"/>
        </w:rPr>
        <w:t xml:space="preserve"> </w:t>
      </w:r>
      <w:r w:rsidR="00B74B38">
        <w:rPr>
          <w:rFonts w:ascii="TimesNewRomanPSMT" w:hAnsi="TimesNewRomanPSMT"/>
        </w:rPr>
        <w:t>microbiomes</w:t>
      </w:r>
      <w:r w:rsidR="00E409DD">
        <w:rPr>
          <w:rFonts w:ascii="TimesNewRomanPSMT" w:hAnsi="TimesNewRomanPSMT"/>
        </w:rPr>
        <w:t xml:space="preserve"> within </w:t>
      </w:r>
      <w:r w:rsidR="00AA5DF6">
        <w:rPr>
          <w:rFonts w:ascii="TimesNewRomanPSMT" w:hAnsi="TimesNewRomanPSMT"/>
        </w:rPr>
        <w:t>agroecosystems</w:t>
      </w:r>
      <w:r w:rsidR="004A177A">
        <w:rPr>
          <w:rFonts w:ascii="TimesNewRomanPS" w:hAnsi="TimesNewRomanPS"/>
          <w:vertAlign w:val="superscript"/>
        </w:rPr>
        <w:t>1</w:t>
      </w:r>
      <w:r w:rsidR="00E409DD">
        <w:rPr>
          <w:rFonts w:ascii="TimesNewRomanPS" w:hAnsi="TimesNewRomanPS"/>
          <w:vertAlign w:val="superscript"/>
        </w:rPr>
        <w:t>-</w:t>
      </w:r>
      <w:r w:rsidR="00E409DD">
        <w:rPr>
          <w:rFonts w:ascii="TimesNewRomanPSMT" w:hAnsi="TimesNewRomanPSMT"/>
          <w:vertAlign w:val="superscript"/>
        </w:rPr>
        <w:t>9</w:t>
      </w:r>
      <w:r w:rsidR="004A177A">
        <w:rPr>
          <w:rStyle w:val="CommentReference"/>
          <w:rFonts w:eastAsiaTheme="minorHAnsi"/>
          <w:sz w:val="24"/>
          <w:szCs w:val="24"/>
        </w:rPr>
        <w:t>.</w:t>
      </w:r>
      <w:r w:rsidR="00AB66A2" w:rsidDel="00C10627">
        <w:rPr>
          <w:rStyle w:val="CommentReference"/>
          <w:rFonts w:eastAsiaTheme="minorHAnsi"/>
          <w:sz w:val="24"/>
          <w:szCs w:val="24"/>
        </w:rPr>
        <w:t xml:space="preserve"> </w:t>
      </w:r>
      <w:r w:rsidR="00707F26">
        <w:rPr>
          <w:rFonts w:ascii="TimesNewRomanPS" w:hAnsi="TimesNewRomanPS"/>
        </w:rPr>
        <w:t xml:space="preserve">Researchers in my laboratory </w:t>
      </w:r>
      <w:r w:rsidR="00613D4C">
        <w:rPr>
          <w:rFonts w:ascii="TimesNewRomanPS" w:hAnsi="TimesNewRomanPS"/>
        </w:rPr>
        <w:t xml:space="preserve">will </w:t>
      </w:r>
      <w:r w:rsidR="00AA5DF6">
        <w:rPr>
          <w:rFonts w:ascii="TimesNewRomanPS" w:hAnsi="TimesNewRomanPS"/>
        </w:rPr>
        <w:t>leverage</w:t>
      </w:r>
      <w:r w:rsidR="002C6EDE">
        <w:rPr>
          <w:rFonts w:ascii="TimesNewRomanPS" w:hAnsi="TimesNewRomanPS"/>
        </w:rPr>
        <w:t xml:space="preserve"> quantitative</w:t>
      </w:r>
      <w:r w:rsidR="00917D2B" w:rsidRPr="00C10627">
        <w:rPr>
          <w:rFonts w:ascii="TimesNewRomanPS" w:hAnsi="TimesNewRomanPS"/>
        </w:rPr>
        <w:t xml:space="preserve"> </w:t>
      </w:r>
      <w:r w:rsidR="00E409DD">
        <w:rPr>
          <w:rFonts w:ascii="TimesNewRomanPS" w:hAnsi="TimesNewRomanPS"/>
        </w:rPr>
        <w:t>soci</w:t>
      </w:r>
      <w:r w:rsidR="00613D4C">
        <w:rPr>
          <w:rFonts w:ascii="TimesNewRomanPS" w:hAnsi="TimesNewRomanPS"/>
        </w:rPr>
        <w:t xml:space="preserve">al and </w:t>
      </w:r>
      <w:r w:rsidR="00E409DD">
        <w:rPr>
          <w:rFonts w:ascii="TimesNewRomanPS" w:hAnsi="TimesNewRomanPS"/>
        </w:rPr>
        <w:t>ecological</w:t>
      </w:r>
      <w:r w:rsidR="00917D2B" w:rsidRPr="00C10627">
        <w:rPr>
          <w:rFonts w:ascii="TimesNewRomanPS" w:hAnsi="TimesNewRomanPS"/>
        </w:rPr>
        <w:t xml:space="preserve"> </w:t>
      </w:r>
      <w:r w:rsidR="00B74B38">
        <w:rPr>
          <w:rFonts w:ascii="TimesNewRomanPS" w:hAnsi="TimesNewRomanPS"/>
        </w:rPr>
        <w:t>theory</w:t>
      </w:r>
      <w:r w:rsidR="00917D2B">
        <w:rPr>
          <w:rFonts w:ascii="TimesNewRomanPS" w:hAnsi="TimesNewRomanPS"/>
        </w:rPr>
        <w:t xml:space="preserve"> to center farmers and policy makers as drivers of biodiversity</w:t>
      </w:r>
      <w:r w:rsidR="00461E43">
        <w:rPr>
          <w:rFonts w:ascii="TimesNewRomanPS" w:hAnsi="TimesNewRomanPS"/>
        </w:rPr>
        <w:t xml:space="preserve"> and climate</w:t>
      </w:r>
      <w:r w:rsidR="00B74B38">
        <w:rPr>
          <w:rFonts w:ascii="TimesNewRomanPS" w:hAnsi="TimesNewRomanPS"/>
        </w:rPr>
        <w:t xml:space="preserve"> change</w:t>
      </w:r>
      <w:r w:rsidR="00461E43">
        <w:rPr>
          <w:rFonts w:ascii="TimesNewRomanPS" w:hAnsi="TimesNewRomanPS"/>
        </w:rPr>
        <w:t xml:space="preserve"> resilience</w:t>
      </w:r>
      <w:r w:rsidR="00B74B38">
        <w:rPr>
          <w:rFonts w:ascii="TimesNewRomanPS" w:hAnsi="TimesNewRomanPS"/>
        </w:rPr>
        <w:t xml:space="preserve"> (Fig. 1)</w:t>
      </w:r>
      <w:r w:rsidR="00917D2B">
        <w:t>.</w:t>
      </w:r>
    </w:p>
    <w:p w14:paraId="00A7B69C" w14:textId="60053C3D" w:rsidR="00917D2B" w:rsidRPr="00917D2B" w:rsidRDefault="00917D2B" w:rsidP="00300B4C">
      <w:pPr>
        <w:pStyle w:val="NormalWeb"/>
        <w:spacing w:before="0" w:beforeAutospacing="0" w:after="0" w:afterAutospacing="0"/>
        <w:contextualSpacing/>
        <w:rPr>
          <w:rFonts w:ascii="TimesNewRomanPS" w:hAnsi="TimesNewRomanPS"/>
          <w:sz w:val="12"/>
          <w:szCs w:val="12"/>
        </w:rPr>
      </w:pPr>
    </w:p>
    <w:p w14:paraId="1C535C4C" w14:textId="6704F6A3" w:rsidR="00921ACB" w:rsidRPr="002C6EDE" w:rsidRDefault="00B74B38" w:rsidP="00917D2B">
      <w:pPr>
        <w:pStyle w:val="NormalWeb"/>
        <w:spacing w:before="0" w:beforeAutospacing="0" w:after="0" w:afterAutospacing="0"/>
        <w:contextualSpacing/>
        <w:rPr>
          <w:rStyle w:val="CommentReference"/>
          <w:rFonts w:eastAsiaTheme="minorHAnsi"/>
          <w:sz w:val="24"/>
          <w:szCs w:val="24"/>
        </w:rPr>
      </w:pPr>
      <w:r w:rsidRPr="002C3118">
        <w:rPr>
          <w:rFonts w:ascii="TimesNewRomanPS" w:hAnsi="TimesNewRomanP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2C44CB1" wp14:editId="08F7F570">
                <wp:simplePos x="0" y="0"/>
                <wp:positionH relativeFrom="margin">
                  <wp:posOffset>4067175</wp:posOffset>
                </wp:positionH>
                <wp:positionV relativeFrom="paragraph">
                  <wp:posOffset>1990395</wp:posOffset>
                </wp:positionV>
                <wp:extent cx="1908810" cy="607060"/>
                <wp:effectExtent l="0" t="0" r="8890" b="254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810" cy="607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4FAFB7" w14:textId="7B317B5C" w:rsidR="00613D4C" w:rsidRPr="00B74B38" w:rsidRDefault="00613D4C" w:rsidP="00613D4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74B3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Figure 1. Venn diagram depicting</w:t>
                            </w:r>
                            <w:r w:rsidR="00B74B3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intersecting</w:t>
                            </w:r>
                            <w:r w:rsidRPr="00B74B3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interdisciplinary aspects of my lab</w:t>
                            </w:r>
                            <w:r w:rsidR="00B74B3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including macroecological, social, and spatiotemporal theories.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C44CB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20.25pt;margin-top:156.7pt;width:150.3pt;height:47.8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" filled="f" stroked="f" strokeweight=".5pt">
                <v:textbox inset="0,0,0,0">
                  <w:txbxContent>
                    <w:p w14:paraId="684FAFB7" w14:textId="7B317B5C" w:rsidR="00613D4C" w:rsidRPr="00B74B38" w:rsidRDefault="00613D4C" w:rsidP="00613D4C">
                      <w:pPr>
                        <w:rPr>
                          <w:sz w:val="20"/>
                          <w:szCs w:val="20"/>
                        </w:rPr>
                      </w:pPr>
                      <w:r w:rsidRPr="00B74B3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Figure 1. Venn diagram depicting</w:t>
                      </w:r>
                      <w:r w:rsidR="00B74B3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intersecting</w:t>
                      </w:r>
                      <w:r w:rsidRPr="00B74B3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interdisciplinary aspects of my lab</w:t>
                      </w:r>
                      <w:r w:rsidR="00B74B3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including macroecological, social, and spatiotemporal theories.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13D4C" w:rsidRPr="00910FC2">
        <w:rPr>
          <w:rFonts w:ascii="TimesNewRomanPS" w:hAnsi="TimesNewRomanPS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498DB0E" wp14:editId="13990DF3">
            <wp:simplePos x="0" y="0"/>
            <wp:positionH relativeFrom="margin">
              <wp:posOffset>4206240</wp:posOffset>
            </wp:positionH>
            <wp:positionV relativeFrom="paragraph">
              <wp:posOffset>518160</wp:posOffset>
            </wp:positionV>
            <wp:extent cx="1575435" cy="1454150"/>
            <wp:effectExtent l="0" t="0" r="0" b="6350"/>
            <wp:wrapSquare wrapText="bothSides"/>
            <wp:docPr id="3" name="Picture 2" descr="Diagram, venn 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3A76E33-E3E6-F244-A2D7-034E782AF4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Diagram, venn diagram&#10;&#10;Description automatically generated">
                      <a:extLst>
                        <a:ext uri="{FF2B5EF4-FFF2-40B4-BE49-F238E27FC236}">
                          <a16:creationId xmlns:a16="http://schemas.microsoft.com/office/drawing/2014/main" id="{23A76E33-E3E6-F244-A2D7-034E782AF4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7D2B">
        <w:rPr>
          <w:rFonts w:ascii="TimesNewRomanPS" w:hAnsi="TimesNewRomanPS"/>
          <w:b/>
          <w:bCs/>
          <w:noProof/>
        </w:rPr>
        <w:t>Objective 1: Promoting biodiversity through process-based models</w:t>
      </w:r>
      <w:r w:rsidR="00707F26">
        <w:rPr>
          <w:rFonts w:ascii="TimesNewRomanPS" w:hAnsi="TimesNewRomanPS"/>
          <w:b/>
          <w:bCs/>
        </w:rPr>
        <w:t>:</w:t>
      </w:r>
      <w:r w:rsidR="00EB1186">
        <w:rPr>
          <w:rFonts w:ascii="TimesNewRomanPS" w:hAnsi="TimesNewRomanPS"/>
          <w:b/>
          <w:bCs/>
        </w:rPr>
        <w:t xml:space="preserve"> </w:t>
      </w:r>
      <w:r w:rsidR="002C7E3D">
        <w:rPr>
          <w:rFonts w:ascii="TimesNewRomanPS" w:hAnsi="TimesNewRomanPS"/>
        </w:rPr>
        <w:t>In the first year, m</w:t>
      </w:r>
      <w:r w:rsidR="00F15B6B" w:rsidRPr="00F15B6B">
        <w:rPr>
          <w:rFonts w:ascii="TimesNewRomanPS" w:hAnsi="TimesNewRomanPS"/>
        </w:rPr>
        <w:t>y</w:t>
      </w:r>
      <w:r w:rsidR="00E2561F">
        <w:rPr>
          <w:rFonts w:ascii="TimesNewRomanPS" w:hAnsi="TimesNewRomanPS"/>
        </w:rPr>
        <w:t xml:space="preserve"> laboratory will</w:t>
      </w:r>
      <w:r w:rsidR="000D665E">
        <w:rPr>
          <w:rFonts w:ascii="TimesNewRomanPS" w:hAnsi="TimesNewRomanPS"/>
        </w:rPr>
        <w:t xml:space="preserve"> finish the</w:t>
      </w:r>
      <w:r w:rsidR="00E2561F">
        <w:rPr>
          <w:rFonts w:ascii="TimesNewRomanPS" w:hAnsi="TimesNewRomanPS"/>
        </w:rPr>
        <w:t xml:space="preserve"> </w:t>
      </w:r>
      <w:r w:rsidR="004A177A">
        <w:rPr>
          <w:rFonts w:ascii="TimesNewRomanPS" w:hAnsi="TimesNewRomanPS"/>
        </w:rPr>
        <w:t>construction</w:t>
      </w:r>
      <w:r w:rsidR="000D665E">
        <w:rPr>
          <w:rFonts w:ascii="TimesNewRomanPS" w:hAnsi="TimesNewRomanPS"/>
        </w:rPr>
        <w:t xml:space="preserve"> of</w:t>
      </w:r>
      <w:r w:rsidR="002C7E3D">
        <w:rPr>
          <w:rFonts w:ascii="TimesNewRomanPS" w:hAnsi="TimesNewRomanPS"/>
        </w:rPr>
        <w:t xml:space="preserve"> a </w:t>
      </w:r>
      <w:r w:rsidR="002C6EDE">
        <w:rPr>
          <w:rFonts w:ascii="TimesNewRomanPS" w:hAnsi="TimesNewRomanPS"/>
        </w:rPr>
        <w:t>mechanistic</w:t>
      </w:r>
      <w:r w:rsidR="00D444E0">
        <w:rPr>
          <w:rFonts w:ascii="TimesNewRomanPS" w:hAnsi="TimesNewRomanPS"/>
        </w:rPr>
        <w:t xml:space="preserve"> beta diversity model I am </w:t>
      </w:r>
      <w:r w:rsidR="00EF3E6E">
        <w:rPr>
          <w:rFonts w:ascii="TimesNewRomanPS" w:hAnsi="TimesNewRomanPS"/>
        </w:rPr>
        <w:t>developing</w:t>
      </w:r>
      <w:r w:rsidR="00186216">
        <w:rPr>
          <w:rFonts w:ascii="TimesNewRomanPS" w:hAnsi="TimesNewRomanPS"/>
        </w:rPr>
        <w:t xml:space="preserve"> </w:t>
      </w:r>
      <w:r w:rsidR="002C6EDE">
        <w:rPr>
          <w:rFonts w:ascii="TimesNewRomanPS" w:hAnsi="TimesNewRomanPS"/>
        </w:rPr>
        <w:t>leveraging preexisting</w:t>
      </w:r>
      <w:r w:rsidR="00186216">
        <w:rPr>
          <w:rFonts w:ascii="TimesNewRomanPS" w:hAnsi="TimesNewRomanPS"/>
        </w:rPr>
        <w:t xml:space="preserve"> data </w:t>
      </w:r>
      <w:r w:rsidR="00613D4C">
        <w:rPr>
          <w:rFonts w:ascii="TimesNewRomanPS" w:hAnsi="TimesNewRomanPS"/>
        </w:rPr>
        <w:t>from</w:t>
      </w:r>
      <w:r w:rsidR="00186216">
        <w:rPr>
          <w:rFonts w:ascii="TimesNewRomanPS" w:hAnsi="TimesNewRomanPS"/>
        </w:rPr>
        <w:t xml:space="preserve"> 36</w:t>
      </w:r>
      <w:r w:rsidR="002C6EDE">
        <w:rPr>
          <w:rFonts w:ascii="TimesNewRomanPS" w:hAnsi="TimesNewRomanPS"/>
        </w:rPr>
        <w:t xml:space="preserve"> wild</w:t>
      </w:r>
      <w:r w:rsidR="00E409DD">
        <w:rPr>
          <w:rFonts w:ascii="TimesNewRomanPS" w:hAnsi="TimesNewRomanPS"/>
        </w:rPr>
        <w:t xml:space="preserve"> </w:t>
      </w:r>
      <w:r w:rsidR="002C6EDE">
        <w:rPr>
          <w:rFonts w:ascii="TimesNewRomanPS" w:hAnsi="TimesNewRomanPS"/>
        </w:rPr>
        <w:t>pollinator</w:t>
      </w:r>
      <w:r w:rsidR="00186216">
        <w:rPr>
          <w:rFonts w:ascii="TimesNewRomanPS" w:hAnsi="TimesNewRomanPS"/>
        </w:rPr>
        <w:t xml:space="preserve"> populations in the PNW</w:t>
      </w:r>
      <w:r w:rsidR="00E409DD" w:rsidRPr="00E409DD">
        <w:rPr>
          <w:rFonts w:ascii="TimesNewRomanPS" w:hAnsi="TimesNewRomanPS"/>
          <w:vertAlign w:val="superscript"/>
        </w:rPr>
        <w:t>1,</w:t>
      </w:r>
      <w:r w:rsidR="00D444E0" w:rsidRPr="00D444E0">
        <w:rPr>
          <w:rFonts w:ascii="TimesNewRomanPS" w:hAnsi="TimesNewRomanPS"/>
          <w:vertAlign w:val="superscript"/>
        </w:rPr>
        <w:t>2,</w:t>
      </w:r>
      <w:r w:rsidR="00186216" w:rsidRPr="00D444E0">
        <w:rPr>
          <w:rFonts w:ascii="TimesNewRomanPS" w:hAnsi="TimesNewRomanPS"/>
          <w:vertAlign w:val="superscript"/>
        </w:rPr>
        <w:t>5</w:t>
      </w:r>
      <w:r w:rsidR="00CF3D09">
        <w:rPr>
          <w:rFonts w:ascii="TimesNewRomanPS" w:hAnsi="TimesNewRomanPS"/>
        </w:rPr>
        <w:t xml:space="preserve">. </w:t>
      </w:r>
      <w:r w:rsidR="001B635C">
        <w:rPr>
          <w:rStyle w:val="CommentReference"/>
          <w:rFonts w:eastAsiaTheme="minorHAnsi"/>
          <w:sz w:val="24"/>
          <w:szCs w:val="24"/>
        </w:rPr>
        <w:t xml:space="preserve">During model development, </w:t>
      </w:r>
      <w:r w:rsidR="00D04675">
        <w:rPr>
          <w:rStyle w:val="CommentReference"/>
          <w:rFonts w:eastAsiaTheme="minorHAnsi"/>
          <w:sz w:val="24"/>
          <w:szCs w:val="24"/>
        </w:rPr>
        <w:t>my laboratory will</w:t>
      </w:r>
      <w:r w:rsidR="001B635C">
        <w:rPr>
          <w:rStyle w:val="CommentReference"/>
          <w:rFonts w:eastAsiaTheme="minorHAnsi"/>
          <w:sz w:val="24"/>
          <w:szCs w:val="24"/>
        </w:rPr>
        <w:t xml:space="preserve"> </w:t>
      </w:r>
      <w:r w:rsidR="000C5A52">
        <w:rPr>
          <w:rStyle w:val="CommentReference"/>
          <w:rFonts w:eastAsiaTheme="minorHAnsi"/>
          <w:sz w:val="24"/>
          <w:szCs w:val="24"/>
        </w:rPr>
        <w:t>establish a</w:t>
      </w:r>
      <w:r w:rsidR="001B635C">
        <w:rPr>
          <w:rStyle w:val="CommentReference"/>
          <w:rFonts w:eastAsiaTheme="minorHAnsi"/>
          <w:sz w:val="24"/>
          <w:szCs w:val="24"/>
        </w:rPr>
        <w:t xml:space="preserve"> </w:t>
      </w:r>
      <w:r w:rsidR="002C6EDE">
        <w:rPr>
          <w:rStyle w:val="CommentReference"/>
          <w:rFonts w:eastAsiaTheme="minorHAnsi"/>
          <w:sz w:val="24"/>
          <w:szCs w:val="24"/>
        </w:rPr>
        <w:t>GA</w:t>
      </w:r>
      <w:r w:rsidR="000C5A52">
        <w:rPr>
          <w:rStyle w:val="CommentReference"/>
          <w:rFonts w:eastAsiaTheme="minorHAnsi"/>
          <w:sz w:val="24"/>
          <w:szCs w:val="24"/>
        </w:rPr>
        <w:t xml:space="preserve"> </w:t>
      </w:r>
      <w:r w:rsidR="001B635C">
        <w:rPr>
          <w:rStyle w:val="CommentReference"/>
          <w:rFonts w:eastAsiaTheme="minorHAnsi"/>
          <w:sz w:val="24"/>
          <w:szCs w:val="24"/>
        </w:rPr>
        <w:t>network o</w:t>
      </w:r>
      <w:r w:rsidR="0061616C">
        <w:rPr>
          <w:rStyle w:val="CommentReference"/>
          <w:rFonts w:eastAsiaTheme="minorHAnsi"/>
          <w:sz w:val="24"/>
          <w:szCs w:val="24"/>
        </w:rPr>
        <w:t>f</w:t>
      </w:r>
      <w:r w:rsidR="000C5A52">
        <w:rPr>
          <w:rStyle w:val="CommentReference"/>
          <w:rFonts w:eastAsiaTheme="minorHAnsi"/>
          <w:sz w:val="24"/>
          <w:szCs w:val="24"/>
        </w:rPr>
        <w:t xml:space="preserve"> </w:t>
      </w:r>
      <w:r w:rsidR="000F611D">
        <w:rPr>
          <w:rStyle w:val="CommentReference"/>
          <w:rFonts w:eastAsiaTheme="minorHAnsi"/>
          <w:sz w:val="24"/>
          <w:szCs w:val="24"/>
        </w:rPr>
        <w:t>organic</w:t>
      </w:r>
      <w:r w:rsidR="00863B7E">
        <w:rPr>
          <w:rStyle w:val="CommentReference"/>
          <w:rFonts w:eastAsiaTheme="minorHAnsi"/>
          <w:sz w:val="24"/>
          <w:szCs w:val="24"/>
        </w:rPr>
        <w:t xml:space="preserve"> </w:t>
      </w:r>
      <w:r w:rsidR="00674D2D">
        <w:rPr>
          <w:rStyle w:val="CommentReference"/>
          <w:rFonts w:eastAsiaTheme="minorHAnsi"/>
          <w:sz w:val="24"/>
          <w:szCs w:val="24"/>
        </w:rPr>
        <w:t>farm</w:t>
      </w:r>
      <w:r w:rsidR="000B2EE6">
        <w:rPr>
          <w:rStyle w:val="CommentReference"/>
          <w:rFonts w:eastAsiaTheme="minorHAnsi"/>
          <w:sz w:val="24"/>
          <w:szCs w:val="24"/>
        </w:rPr>
        <w:t>er</w:t>
      </w:r>
      <w:r w:rsidR="00E409DD">
        <w:rPr>
          <w:rStyle w:val="CommentReference"/>
          <w:rFonts w:eastAsiaTheme="minorHAnsi"/>
          <w:sz w:val="24"/>
          <w:szCs w:val="24"/>
        </w:rPr>
        <w:t>s</w:t>
      </w:r>
      <w:r w:rsidR="000B2EE6">
        <w:rPr>
          <w:rStyle w:val="CommentReference"/>
          <w:rFonts w:eastAsiaTheme="minorHAnsi"/>
          <w:sz w:val="24"/>
          <w:szCs w:val="24"/>
        </w:rPr>
        <w:t xml:space="preserve"> </w:t>
      </w:r>
      <w:r w:rsidR="0053757D">
        <w:rPr>
          <w:rStyle w:val="CommentReference"/>
          <w:rFonts w:eastAsiaTheme="minorHAnsi"/>
          <w:sz w:val="24"/>
          <w:szCs w:val="24"/>
        </w:rPr>
        <w:t>along</w:t>
      </w:r>
      <w:r w:rsidR="002C6EDE">
        <w:rPr>
          <w:rStyle w:val="CommentReference"/>
          <w:rFonts w:eastAsiaTheme="minorHAnsi"/>
          <w:sz w:val="24"/>
          <w:szCs w:val="24"/>
        </w:rPr>
        <w:t xml:space="preserve"> orthogonal</w:t>
      </w:r>
      <w:r w:rsidR="0053757D">
        <w:rPr>
          <w:rStyle w:val="CommentReference"/>
          <w:rFonts w:eastAsiaTheme="minorHAnsi"/>
          <w:sz w:val="24"/>
          <w:szCs w:val="24"/>
        </w:rPr>
        <w:t xml:space="preserve"> gradients of</w:t>
      </w:r>
      <w:r w:rsidR="005F000D">
        <w:rPr>
          <w:rStyle w:val="CommentReference"/>
          <w:rFonts w:eastAsiaTheme="minorHAnsi"/>
          <w:sz w:val="24"/>
          <w:szCs w:val="24"/>
        </w:rPr>
        <w:t xml:space="preserve"> </w:t>
      </w:r>
      <w:r w:rsidR="00674D2D">
        <w:rPr>
          <w:rStyle w:val="CommentReference"/>
          <w:rFonts w:eastAsiaTheme="minorHAnsi"/>
          <w:sz w:val="24"/>
          <w:szCs w:val="24"/>
        </w:rPr>
        <w:t>landscape</w:t>
      </w:r>
      <w:r w:rsidR="0061616C">
        <w:rPr>
          <w:rStyle w:val="CommentReference"/>
          <w:rFonts w:eastAsiaTheme="minorHAnsi"/>
          <w:sz w:val="24"/>
          <w:szCs w:val="24"/>
        </w:rPr>
        <w:t xml:space="preserve"> </w:t>
      </w:r>
      <w:r w:rsidR="00A12A51">
        <w:rPr>
          <w:rStyle w:val="CommentReference"/>
          <w:rFonts w:eastAsiaTheme="minorHAnsi"/>
          <w:sz w:val="24"/>
          <w:szCs w:val="24"/>
        </w:rPr>
        <w:t>diversity</w:t>
      </w:r>
      <w:r w:rsidR="00E34D6C">
        <w:rPr>
          <w:rStyle w:val="CommentReference"/>
          <w:rFonts w:eastAsiaTheme="minorHAnsi"/>
          <w:sz w:val="24"/>
          <w:szCs w:val="24"/>
        </w:rPr>
        <w:t xml:space="preserve">, </w:t>
      </w:r>
      <w:r w:rsidR="000F611D">
        <w:rPr>
          <w:rStyle w:val="CommentReference"/>
          <w:rFonts w:eastAsiaTheme="minorHAnsi"/>
          <w:sz w:val="24"/>
          <w:szCs w:val="24"/>
        </w:rPr>
        <w:t>practices</w:t>
      </w:r>
      <w:r w:rsidR="0053757D">
        <w:rPr>
          <w:rStyle w:val="CommentReference"/>
          <w:rFonts w:eastAsiaTheme="minorHAnsi"/>
          <w:sz w:val="24"/>
          <w:szCs w:val="24"/>
        </w:rPr>
        <w:t xml:space="preserve">, </w:t>
      </w:r>
      <w:r w:rsidR="00E34D6C">
        <w:rPr>
          <w:rStyle w:val="CommentReference"/>
          <w:rFonts w:eastAsiaTheme="minorHAnsi"/>
          <w:sz w:val="24"/>
          <w:szCs w:val="24"/>
        </w:rPr>
        <w:t>and climate change patterns</w:t>
      </w:r>
      <w:r w:rsidR="00D444E0">
        <w:rPr>
          <w:rStyle w:val="CommentReference"/>
          <w:rFonts w:eastAsiaTheme="minorHAnsi"/>
          <w:sz w:val="24"/>
          <w:szCs w:val="24"/>
        </w:rPr>
        <w:t>, and</w:t>
      </w:r>
      <w:r w:rsidR="00674D2D">
        <w:rPr>
          <w:rStyle w:val="CommentReference"/>
          <w:rFonts w:eastAsiaTheme="minorHAnsi"/>
          <w:sz w:val="24"/>
          <w:szCs w:val="24"/>
        </w:rPr>
        <w:t xml:space="preserve"> </w:t>
      </w:r>
      <w:r w:rsidR="00AC4042">
        <w:rPr>
          <w:rStyle w:val="CommentReference"/>
          <w:rFonts w:eastAsiaTheme="minorHAnsi"/>
          <w:sz w:val="24"/>
          <w:szCs w:val="24"/>
        </w:rPr>
        <w:t>use listening sessions to quantify stakeholder needs</w:t>
      </w:r>
      <w:r w:rsidR="004A177A">
        <w:rPr>
          <w:rStyle w:val="CommentReference"/>
          <w:rFonts w:eastAsiaTheme="minorHAnsi"/>
          <w:sz w:val="24"/>
          <w:szCs w:val="24"/>
          <w:vertAlign w:val="superscript"/>
        </w:rPr>
        <w:t>6,7</w:t>
      </w:r>
      <w:r w:rsidR="000B2EE6">
        <w:rPr>
          <w:rStyle w:val="CommentReference"/>
          <w:rFonts w:eastAsiaTheme="minorHAnsi"/>
          <w:sz w:val="24"/>
          <w:szCs w:val="24"/>
        </w:rPr>
        <w:t>.</w:t>
      </w:r>
      <w:r w:rsidR="00917D2B">
        <w:rPr>
          <w:rStyle w:val="CommentReference"/>
          <w:rFonts w:ascii="TimesNewRomanPS" w:hAnsi="TimesNewRomanPS"/>
          <w:sz w:val="24"/>
          <w:szCs w:val="24"/>
        </w:rPr>
        <w:t xml:space="preserve"> </w:t>
      </w:r>
      <w:r w:rsidR="00C30EA6">
        <w:rPr>
          <w:rStyle w:val="CommentReference"/>
          <w:rFonts w:eastAsiaTheme="minorHAnsi"/>
          <w:sz w:val="24"/>
          <w:szCs w:val="24"/>
        </w:rPr>
        <w:t xml:space="preserve">Within </w:t>
      </w:r>
      <w:r w:rsidR="000A3021">
        <w:rPr>
          <w:rStyle w:val="CommentReference"/>
          <w:rFonts w:eastAsiaTheme="minorHAnsi"/>
          <w:sz w:val="24"/>
          <w:szCs w:val="24"/>
        </w:rPr>
        <w:t>3</w:t>
      </w:r>
      <w:r w:rsidR="00C30EA6">
        <w:rPr>
          <w:rStyle w:val="CommentReference"/>
          <w:rFonts w:eastAsiaTheme="minorHAnsi"/>
          <w:sz w:val="24"/>
          <w:szCs w:val="24"/>
        </w:rPr>
        <w:t xml:space="preserve"> years</w:t>
      </w:r>
      <w:r w:rsidR="00AE2E6C">
        <w:rPr>
          <w:rStyle w:val="CommentReference"/>
          <w:rFonts w:eastAsiaTheme="minorHAnsi"/>
          <w:b/>
          <w:bCs/>
          <w:sz w:val="24"/>
          <w:szCs w:val="24"/>
        </w:rPr>
        <w:t xml:space="preserve"> </w:t>
      </w:r>
      <w:r w:rsidR="00C30EA6">
        <w:rPr>
          <w:rStyle w:val="CommentReference"/>
          <w:rFonts w:eastAsiaTheme="minorHAnsi"/>
          <w:sz w:val="24"/>
          <w:szCs w:val="24"/>
        </w:rPr>
        <w:t>m</w:t>
      </w:r>
      <w:r w:rsidR="00C30EA6" w:rsidRPr="00F26000">
        <w:rPr>
          <w:rStyle w:val="CommentReference"/>
          <w:rFonts w:eastAsiaTheme="minorHAnsi"/>
          <w:sz w:val="24"/>
          <w:szCs w:val="24"/>
        </w:rPr>
        <w:t>y</w:t>
      </w:r>
      <w:r w:rsidR="00C30EA6">
        <w:rPr>
          <w:rStyle w:val="CommentReference"/>
          <w:rFonts w:eastAsiaTheme="minorHAnsi"/>
          <w:sz w:val="24"/>
          <w:szCs w:val="24"/>
        </w:rPr>
        <w:t xml:space="preserve"> laboratory will establish</w:t>
      </w:r>
      <w:r w:rsidR="00863B7E">
        <w:rPr>
          <w:rStyle w:val="CommentReference"/>
          <w:rFonts w:eastAsiaTheme="minorHAnsi"/>
          <w:sz w:val="24"/>
          <w:szCs w:val="24"/>
        </w:rPr>
        <w:t xml:space="preserve"> a</w:t>
      </w:r>
      <w:r w:rsidR="002C6EDE">
        <w:rPr>
          <w:rStyle w:val="CommentReference"/>
          <w:rFonts w:eastAsiaTheme="minorHAnsi"/>
          <w:sz w:val="24"/>
          <w:szCs w:val="24"/>
        </w:rPr>
        <w:t xml:space="preserve"> long-term molecular</w:t>
      </w:r>
      <w:r w:rsidR="00863B7E">
        <w:rPr>
          <w:rStyle w:val="CommentReference"/>
          <w:rFonts w:eastAsiaTheme="minorHAnsi"/>
          <w:sz w:val="24"/>
          <w:szCs w:val="24"/>
        </w:rPr>
        <w:t xml:space="preserve"> biodiversity monitoring program</w:t>
      </w:r>
      <w:r w:rsidR="000C5A52">
        <w:rPr>
          <w:rStyle w:val="CommentReference"/>
          <w:rFonts w:eastAsiaTheme="minorHAnsi"/>
          <w:sz w:val="24"/>
          <w:szCs w:val="24"/>
        </w:rPr>
        <w:t xml:space="preserve"> </w:t>
      </w:r>
      <w:r w:rsidR="007666C5">
        <w:rPr>
          <w:rStyle w:val="CommentReference"/>
          <w:rFonts w:eastAsiaTheme="minorHAnsi"/>
          <w:sz w:val="24"/>
          <w:szCs w:val="24"/>
        </w:rPr>
        <w:t xml:space="preserve">for </w:t>
      </w:r>
      <w:r w:rsidR="002C6EDE">
        <w:rPr>
          <w:rStyle w:val="CommentReference"/>
          <w:rFonts w:eastAsiaTheme="minorHAnsi"/>
          <w:sz w:val="24"/>
          <w:szCs w:val="24"/>
        </w:rPr>
        <w:t>insect pollinators</w:t>
      </w:r>
      <w:r w:rsidR="007666C5">
        <w:rPr>
          <w:rStyle w:val="CommentReference"/>
          <w:rFonts w:eastAsiaTheme="minorHAnsi"/>
          <w:sz w:val="24"/>
          <w:szCs w:val="24"/>
        </w:rPr>
        <w:t>,</w:t>
      </w:r>
      <w:r w:rsidR="00A12A51">
        <w:rPr>
          <w:rStyle w:val="CommentReference"/>
          <w:rFonts w:eastAsiaTheme="minorHAnsi"/>
          <w:sz w:val="24"/>
          <w:szCs w:val="24"/>
        </w:rPr>
        <w:t xml:space="preserve"> soil</w:t>
      </w:r>
      <w:r w:rsidR="007666C5">
        <w:rPr>
          <w:rStyle w:val="CommentReference"/>
          <w:rFonts w:eastAsiaTheme="minorHAnsi"/>
          <w:sz w:val="24"/>
          <w:szCs w:val="24"/>
        </w:rPr>
        <w:t xml:space="preserve"> microbe</w:t>
      </w:r>
      <w:r w:rsidR="00E16822">
        <w:rPr>
          <w:rStyle w:val="CommentReference"/>
          <w:rFonts w:eastAsiaTheme="minorHAnsi"/>
          <w:sz w:val="24"/>
          <w:szCs w:val="24"/>
        </w:rPr>
        <w:t>s</w:t>
      </w:r>
      <w:r w:rsidR="007666C5">
        <w:rPr>
          <w:rStyle w:val="CommentReference"/>
          <w:rFonts w:eastAsiaTheme="minorHAnsi"/>
          <w:sz w:val="24"/>
          <w:szCs w:val="24"/>
        </w:rPr>
        <w:t xml:space="preserve">, and </w:t>
      </w:r>
      <w:r w:rsidR="002C6EDE">
        <w:rPr>
          <w:rStyle w:val="CommentReference"/>
          <w:rFonts w:eastAsiaTheme="minorHAnsi"/>
          <w:sz w:val="24"/>
          <w:szCs w:val="24"/>
        </w:rPr>
        <w:t>predatory</w:t>
      </w:r>
      <w:r w:rsidR="007666C5">
        <w:rPr>
          <w:rStyle w:val="CommentReference"/>
          <w:rFonts w:eastAsiaTheme="minorHAnsi"/>
          <w:sz w:val="24"/>
          <w:szCs w:val="24"/>
        </w:rPr>
        <w:t xml:space="preserve"> beetle</w:t>
      </w:r>
      <w:r w:rsidR="00E16822">
        <w:rPr>
          <w:rStyle w:val="CommentReference"/>
          <w:rFonts w:eastAsiaTheme="minorHAnsi"/>
          <w:sz w:val="24"/>
          <w:szCs w:val="24"/>
        </w:rPr>
        <w:t>s</w:t>
      </w:r>
      <w:r w:rsidR="0093633A">
        <w:rPr>
          <w:rStyle w:val="CommentReference"/>
          <w:rFonts w:eastAsiaTheme="minorHAnsi"/>
          <w:sz w:val="24"/>
          <w:szCs w:val="24"/>
        </w:rPr>
        <w:t>,</w:t>
      </w:r>
      <w:r w:rsidR="00AB7E46">
        <w:rPr>
          <w:rStyle w:val="CommentReference"/>
          <w:rFonts w:eastAsiaTheme="minorHAnsi"/>
          <w:sz w:val="24"/>
          <w:szCs w:val="24"/>
        </w:rPr>
        <w:t xml:space="preserve"> </w:t>
      </w:r>
      <w:r w:rsidR="0093633A">
        <w:rPr>
          <w:rStyle w:val="CommentReference"/>
          <w:rFonts w:eastAsiaTheme="minorHAnsi"/>
          <w:sz w:val="24"/>
          <w:szCs w:val="24"/>
        </w:rPr>
        <w:t xml:space="preserve">using pollen </w:t>
      </w:r>
      <w:r w:rsidR="00E16822">
        <w:rPr>
          <w:rStyle w:val="CommentReference"/>
          <w:rFonts w:eastAsiaTheme="minorHAnsi"/>
          <w:sz w:val="24"/>
          <w:szCs w:val="24"/>
        </w:rPr>
        <w:t>sequencing</w:t>
      </w:r>
      <w:r w:rsidR="0093633A">
        <w:rPr>
          <w:rStyle w:val="CommentReference"/>
          <w:rFonts w:eastAsiaTheme="minorHAnsi"/>
          <w:sz w:val="24"/>
          <w:szCs w:val="24"/>
        </w:rPr>
        <w:t>, shotgun metabarcoding, and gut content analysis</w:t>
      </w:r>
      <w:r w:rsidR="00AB7E46">
        <w:rPr>
          <w:rStyle w:val="CommentReference"/>
          <w:rFonts w:eastAsiaTheme="minorHAnsi"/>
          <w:sz w:val="24"/>
          <w:szCs w:val="24"/>
        </w:rPr>
        <w:t xml:space="preserve"> </w:t>
      </w:r>
      <w:r w:rsidR="0093633A">
        <w:rPr>
          <w:rStyle w:val="CommentReference"/>
          <w:rFonts w:eastAsiaTheme="minorHAnsi"/>
          <w:sz w:val="24"/>
          <w:szCs w:val="24"/>
        </w:rPr>
        <w:t>to estimate function</w:t>
      </w:r>
      <w:r w:rsidR="00A12A51">
        <w:rPr>
          <w:rStyle w:val="CommentReference"/>
          <w:rFonts w:eastAsiaTheme="minorHAnsi"/>
          <w:sz w:val="24"/>
          <w:szCs w:val="24"/>
        </w:rPr>
        <w:t>, respectively</w:t>
      </w:r>
      <w:r w:rsidR="0093633A">
        <w:rPr>
          <w:rStyle w:val="CommentReference"/>
          <w:rFonts w:eastAsiaTheme="minorHAnsi"/>
          <w:sz w:val="24"/>
          <w:szCs w:val="24"/>
        </w:rPr>
        <w:t xml:space="preserve">. </w:t>
      </w:r>
      <w:r w:rsidR="009243D6">
        <w:rPr>
          <w:rStyle w:val="CommentReference"/>
          <w:rFonts w:eastAsiaTheme="minorHAnsi"/>
          <w:sz w:val="24"/>
          <w:szCs w:val="24"/>
        </w:rPr>
        <w:t xml:space="preserve">Monitoring efforts will validate our beta diversity </w:t>
      </w:r>
      <w:r w:rsidR="00041E84">
        <w:rPr>
          <w:rStyle w:val="CommentReference"/>
          <w:rFonts w:eastAsiaTheme="minorHAnsi"/>
          <w:sz w:val="24"/>
          <w:szCs w:val="24"/>
        </w:rPr>
        <w:t>model</w:t>
      </w:r>
      <w:r w:rsidR="00AA5DF6">
        <w:rPr>
          <w:rStyle w:val="CommentReference"/>
          <w:rFonts w:eastAsiaTheme="minorHAnsi"/>
          <w:sz w:val="24"/>
          <w:szCs w:val="24"/>
        </w:rPr>
        <w:t xml:space="preserve"> by</w:t>
      </w:r>
      <w:r w:rsidR="002C6EDE">
        <w:rPr>
          <w:rStyle w:val="CommentReference"/>
          <w:rFonts w:eastAsiaTheme="minorHAnsi"/>
          <w:sz w:val="24"/>
          <w:szCs w:val="24"/>
        </w:rPr>
        <w:t xml:space="preserve"> </w:t>
      </w:r>
      <w:r w:rsidR="00AA5DF6">
        <w:rPr>
          <w:rStyle w:val="CommentReference"/>
          <w:rFonts w:eastAsiaTheme="minorHAnsi"/>
          <w:sz w:val="24"/>
          <w:szCs w:val="24"/>
        </w:rPr>
        <w:t>reaching</w:t>
      </w:r>
      <w:r w:rsidR="002C6EDE">
        <w:rPr>
          <w:rStyle w:val="CommentReference"/>
          <w:rFonts w:eastAsiaTheme="minorHAnsi"/>
          <w:sz w:val="24"/>
          <w:szCs w:val="24"/>
        </w:rPr>
        <w:t xml:space="preserve"> asymptotic species detection limits</w:t>
      </w:r>
      <w:r w:rsidR="00AA5DF6">
        <w:rPr>
          <w:rStyle w:val="CommentReference"/>
          <w:rFonts w:eastAsiaTheme="minorHAnsi"/>
          <w:sz w:val="24"/>
          <w:szCs w:val="24"/>
        </w:rPr>
        <w:t>,</w:t>
      </w:r>
      <w:r w:rsidR="002C6EDE">
        <w:rPr>
          <w:rStyle w:val="CommentReference"/>
          <w:rFonts w:eastAsiaTheme="minorHAnsi"/>
          <w:sz w:val="24"/>
          <w:szCs w:val="24"/>
        </w:rPr>
        <w:t xml:space="preserve"> allowing for mechanistic </w:t>
      </w:r>
      <w:r w:rsidR="00AA5DF6">
        <w:rPr>
          <w:rStyle w:val="CommentReference"/>
          <w:rFonts w:eastAsiaTheme="minorHAnsi"/>
          <w:sz w:val="24"/>
          <w:szCs w:val="24"/>
        </w:rPr>
        <w:t>partitioning across</w:t>
      </w:r>
      <w:r w:rsidR="002C6EDE">
        <w:rPr>
          <w:rStyle w:val="CommentReference"/>
          <w:rFonts w:eastAsiaTheme="minorHAnsi"/>
          <w:sz w:val="24"/>
          <w:szCs w:val="24"/>
        </w:rPr>
        <w:t xml:space="preserve"> communit</w:t>
      </w:r>
      <w:r w:rsidR="00AA5DF6">
        <w:rPr>
          <w:rStyle w:val="CommentReference"/>
          <w:rFonts w:eastAsiaTheme="minorHAnsi"/>
          <w:sz w:val="24"/>
          <w:szCs w:val="24"/>
        </w:rPr>
        <w:t>ies</w:t>
      </w:r>
      <w:r w:rsidR="002C6EDE">
        <w:rPr>
          <w:rStyle w:val="CommentReference"/>
          <w:rFonts w:eastAsiaTheme="minorHAnsi"/>
          <w:sz w:val="24"/>
          <w:szCs w:val="24"/>
        </w:rPr>
        <w:t xml:space="preserve"> </w:t>
      </w:r>
      <w:r w:rsidR="00AA5DF6">
        <w:rPr>
          <w:rStyle w:val="CommentReference"/>
          <w:rFonts w:eastAsiaTheme="minorHAnsi"/>
          <w:sz w:val="24"/>
          <w:szCs w:val="24"/>
        </w:rPr>
        <w:t>(e.g., species immigration)</w:t>
      </w:r>
      <w:r w:rsidR="00AA5DF6">
        <w:rPr>
          <w:rStyle w:val="CommentReference"/>
          <w:rFonts w:eastAsiaTheme="minorHAnsi"/>
          <w:sz w:val="24"/>
          <w:szCs w:val="24"/>
        </w:rPr>
        <w:t xml:space="preserve">, while </w:t>
      </w:r>
      <w:r w:rsidR="009243D6">
        <w:rPr>
          <w:rStyle w:val="CommentReference"/>
          <w:rFonts w:eastAsiaTheme="minorHAnsi"/>
          <w:sz w:val="24"/>
          <w:szCs w:val="24"/>
        </w:rPr>
        <w:t>train</w:t>
      </w:r>
      <w:r w:rsidR="00AA5DF6">
        <w:rPr>
          <w:rStyle w:val="CommentReference"/>
          <w:rFonts w:eastAsiaTheme="minorHAnsi"/>
          <w:sz w:val="24"/>
          <w:szCs w:val="24"/>
        </w:rPr>
        <w:t>ing</w:t>
      </w:r>
      <w:r w:rsidR="009243D6">
        <w:rPr>
          <w:rStyle w:val="CommentReference"/>
          <w:rFonts w:eastAsiaTheme="minorHAnsi"/>
          <w:sz w:val="24"/>
          <w:szCs w:val="24"/>
        </w:rPr>
        <w:t xml:space="preserve"> </w:t>
      </w:r>
      <w:r w:rsidR="00AA5DF6">
        <w:rPr>
          <w:rStyle w:val="CommentReference"/>
          <w:rFonts w:eastAsiaTheme="minorHAnsi"/>
          <w:sz w:val="24"/>
          <w:szCs w:val="24"/>
        </w:rPr>
        <w:t xml:space="preserve">individualized biodiversity-ecosystem function </w:t>
      </w:r>
      <w:r w:rsidR="009243D6">
        <w:rPr>
          <w:rStyle w:val="CommentReference"/>
          <w:rFonts w:eastAsiaTheme="minorHAnsi"/>
          <w:sz w:val="24"/>
          <w:szCs w:val="24"/>
        </w:rPr>
        <w:t>decision support tool</w:t>
      </w:r>
      <w:r w:rsidR="00AA5DF6">
        <w:rPr>
          <w:rStyle w:val="CommentReference"/>
          <w:rFonts w:eastAsiaTheme="minorHAnsi"/>
          <w:sz w:val="24"/>
          <w:szCs w:val="24"/>
        </w:rPr>
        <w:t>s</w:t>
      </w:r>
      <w:r w:rsidR="009243D6">
        <w:rPr>
          <w:rStyle w:val="CommentReference"/>
          <w:rFonts w:eastAsiaTheme="minorHAnsi"/>
          <w:sz w:val="24"/>
          <w:szCs w:val="24"/>
        </w:rPr>
        <w:t xml:space="preserve"> </w:t>
      </w:r>
      <w:r w:rsidR="00AA5DF6">
        <w:rPr>
          <w:rStyle w:val="CommentReference"/>
          <w:rFonts w:eastAsiaTheme="minorHAnsi"/>
          <w:sz w:val="24"/>
          <w:szCs w:val="24"/>
        </w:rPr>
        <w:t>for farmers</w:t>
      </w:r>
      <w:r w:rsidR="004A177A">
        <w:rPr>
          <w:rStyle w:val="CommentReference"/>
          <w:rFonts w:eastAsiaTheme="minorHAnsi"/>
          <w:sz w:val="24"/>
          <w:szCs w:val="24"/>
        </w:rPr>
        <w:t>.</w:t>
      </w:r>
      <w:r w:rsidR="00E409DD">
        <w:rPr>
          <w:rStyle w:val="CommentReference"/>
          <w:rFonts w:eastAsiaTheme="minorHAnsi"/>
          <w:sz w:val="24"/>
          <w:szCs w:val="24"/>
        </w:rPr>
        <w:t xml:space="preserve"> </w:t>
      </w:r>
      <w:r w:rsidR="00AA5DF6">
        <w:rPr>
          <w:rStyle w:val="CommentReference"/>
          <w:rFonts w:eastAsiaTheme="minorHAnsi"/>
          <w:sz w:val="24"/>
          <w:szCs w:val="24"/>
        </w:rPr>
        <w:t>T</w:t>
      </w:r>
      <w:r w:rsidR="00E409DD">
        <w:rPr>
          <w:rStyle w:val="CommentReference"/>
          <w:rFonts w:eastAsiaTheme="minorHAnsi"/>
          <w:sz w:val="24"/>
          <w:szCs w:val="24"/>
        </w:rPr>
        <w:t>hese projects</w:t>
      </w:r>
      <w:r w:rsidR="00EF64E3">
        <w:t xml:space="preserve"> will seek funding from the</w:t>
      </w:r>
      <w:r w:rsidR="00CA2937">
        <w:t xml:space="preserve"> NSF</w:t>
      </w:r>
      <w:r w:rsidR="00EF64E3" w:rsidRPr="00E54365">
        <w:t xml:space="preserve"> </w:t>
      </w:r>
      <w:r w:rsidR="00CA2937">
        <w:t>Biodiversity on a Changing Plan</w:t>
      </w:r>
      <w:r w:rsidR="00A720D3">
        <w:t>e</w:t>
      </w:r>
      <w:r w:rsidR="00CA2937">
        <w:t xml:space="preserve">t </w:t>
      </w:r>
      <w:r w:rsidR="00041E84">
        <w:t xml:space="preserve">and USDA Sustainable </w:t>
      </w:r>
      <w:r w:rsidR="009B1F92">
        <w:t>Agricultural</w:t>
      </w:r>
      <w:r w:rsidR="00041E84">
        <w:t xml:space="preserve"> System</w:t>
      </w:r>
      <w:r w:rsidR="00293695">
        <w:t>s</w:t>
      </w:r>
      <w:r w:rsidR="00041E84">
        <w:t xml:space="preserve"> </w:t>
      </w:r>
      <w:r w:rsidR="00EF64E3" w:rsidRPr="00E54365">
        <w:t>pr</w:t>
      </w:r>
      <w:r w:rsidR="00EF64E3" w:rsidRPr="00E54365">
        <w:rPr>
          <w:rFonts w:ascii="TimesNewRomanPS" w:hAnsi="TimesNewRomanPS"/>
        </w:rPr>
        <w:t>o</w:t>
      </w:r>
      <w:r w:rsidR="00EF64E3" w:rsidRPr="00E54365">
        <w:rPr>
          <w:rStyle w:val="CommentReference"/>
          <w:sz w:val="24"/>
          <w:szCs w:val="24"/>
        </w:rPr>
        <w:t>gram</w:t>
      </w:r>
      <w:r w:rsidR="00CA2937">
        <w:rPr>
          <w:rStyle w:val="CommentReference"/>
          <w:sz w:val="24"/>
          <w:szCs w:val="24"/>
        </w:rPr>
        <w:t>s</w:t>
      </w:r>
      <w:r w:rsidR="00E409DD">
        <w:rPr>
          <w:rStyle w:val="CommentReference"/>
          <w:sz w:val="24"/>
          <w:szCs w:val="24"/>
        </w:rPr>
        <w:t>.</w:t>
      </w:r>
    </w:p>
    <w:p w14:paraId="798D3622" w14:textId="58F0CCF3" w:rsidR="009929EA" w:rsidRPr="00CD264E" w:rsidRDefault="009929EA" w:rsidP="00395970">
      <w:pPr>
        <w:pStyle w:val="NormalWeb"/>
        <w:spacing w:before="0" w:beforeAutospacing="0" w:after="0" w:afterAutospacing="0"/>
        <w:contextualSpacing/>
        <w:rPr>
          <w:rStyle w:val="CommentReference"/>
          <w:rFonts w:eastAsiaTheme="minorHAnsi"/>
          <w:sz w:val="12"/>
          <w:szCs w:val="12"/>
        </w:rPr>
      </w:pPr>
    </w:p>
    <w:p w14:paraId="36930FAE" w14:textId="6B675C10" w:rsidR="002C6EDE" w:rsidRDefault="00CD264E" w:rsidP="00917D2B">
      <w:pPr>
        <w:pStyle w:val="NormalWeb"/>
        <w:spacing w:before="0" w:beforeAutospacing="0" w:after="0" w:afterAutospacing="0"/>
        <w:contextualSpacing/>
      </w:pPr>
      <w:r>
        <w:rPr>
          <w:rFonts w:ascii="TimesNewRomanPS" w:hAnsi="TimesNewRomanPS"/>
          <w:b/>
          <w:bCs/>
        </w:rPr>
        <w:t xml:space="preserve">Objective 2: </w:t>
      </w:r>
      <w:r w:rsidR="006A56AA">
        <w:rPr>
          <w:rFonts w:ascii="TimesNewRomanPS" w:hAnsi="TimesNewRomanPS"/>
          <w:b/>
          <w:bCs/>
        </w:rPr>
        <w:t xml:space="preserve">Centering </w:t>
      </w:r>
      <w:r w:rsidR="000A3021">
        <w:rPr>
          <w:rFonts w:ascii="TimesNewRomanPS" w:hAnsi="TimesNewRomanPS"/>
          <w:b/>
          <w:bCs/>
        </w:rPr>
        <w:t>farmers</w:t>
      </w:r>
      <w:r w:rsidR="006A56AA">
        <w:rPr>
          <w:rFonts w:ascii="TimesNewRomanPS" w:hAnsi="TimesNewRomanPS"/>
          <w:b/>
          <w:bCs/>
        </w:rPr>
        <w:t xml:space="preserve"> as </w:t>
      </w:r>
      <w:r w:rsidR="007D2D2C">
        <w:rPr>
          <w:rFonts w:ascii="TimesNewRomanPS" w:hAnsi="TimesNewRomanPS"/>
          <w:b/>
          <w:bCs/>
        </w:rPr>
        <w:t>agents</w:t>
      </w:r>
      <w:r w:rsidR="001B1626">
        <w:rPr>
          <w:rFonts w:ascii="TimesNewRomanPS" w:hAnsi="TimesNewRomanPS"/>
          <w:b/>
          <w:bCs/>
        </w:rPr>
        <w:t xml:space="preserve"> </w:t>
      </w:r>
      <w:r w:rsidR="006A56AA">
        <w:rPr>
          <w:rFonts w:ascii="TimesNewRomanPS" w:hAnsi="TimesNewRomanPS"/>
          <w:b/>
          <w:bCs/>
        </w:rPr>
        <w:t xml:space="preserve">of </w:t>
      </w:r>
      <w:r w:rsidR="00184E23">
        <w:rPr>
          <w:rFonts w:ascii="TimesNewRomanPS" w:hAnsi="TimesNewRomanPS"/>
          <w:b/>
          <w:bCs/>
        </w:rPr>
        <w:t>change</w:t>
      </w:r>
      <w:r w:rsidR="00917D2B">
        <w:t xml:space="preserve">: </w:t>
      </w:r>
      <w:r w:rsidR="000A3021">
        <w:t xml:space="preserve">Within </w:t>
      </w:r>
      <w:r w:rsidR="00186216">
        <w:t>5</w:t>
      </w:r>
      <w:r w:rsidR="000A3021">
        <w:t xml:space="preserve"> years, </w:t>
      </w:r>
      <w:r w:rsidR="002C6EDE">
        <w:t>my lab</w:t>
      </w:r>
      <w:r w:rsidR="000645EC" w:rsidRPr="00C10627">
        <w:t xml:space="preserve"> </w:t>
      </w:r>
      <w:r w:rsidR="005E2D2D">
        <w:t xml:space="preserve">will integrate social and macroecological theory by </w:t>
      </w:r>
      <w:r w:rsidR="005E2D2D">
        <w:rPr>
          <w:rFonts w:ascii="TimesNewRomanPS" w:hAnsi="TimesNewRomanPS"/>
        </w:rPr>
        <w:t>center</w:t>
      </w:r>
      <w:r w:rsidR="005E2D2D">
        <w:rPr>
          <w:rFonts w:ascii="TimesNewRomanPS" w:hAnsi="TimesNewRomanPS"/>
        </w:rPr>
        <w:t>ing</w:t>
      </w:r>
      <w:r w:rsidR="005E2D2D">
        <w:rPr>
          <w:rFonts w:ascii="TimesNewRomanPS" w:hAnsi="TimesNewRomanPS"/>
        </w:rPr>
        <w:t xml:space="preserve"> farmers and policy makers as drivers of biodiversity</w:t>
      </w:r>
      <w:r w:rsidR="005E2D2D">
        <w:rPr>
          <w:rFonts w:ascii="TimesNewRomanPS" w:hAnsi="TimesNewRomanPS"/>
        </w:rPr>
        <w:t xml:space="preserve"> and climate change</w:t>
      </w:r>
      <w:r w:rsidR="005E2D2D">
        <w:t>.</w:t>
      </w:r>
      <w:r w:rsidR="005E2D2D">
        <w:t xml:space="preserve"> Here, we will </w:t>
      </w:r>
      <w:r w:rsidR="000645EC" w:rsidRPr="00C10627">
        <w:t xml:space="preserve">pair on-farm </w:t>
      </w:r>
      <w:r w:rsidR="00613D4C">
        <w:t>monitoring</w:t>
      </w:r>
      <w:r w:rsidR="000645EC" w:rsidRPr="00C10627">
        <w:t xml:space="preserve"> with</w:t>
      </w:r>
      <w:r w:rsidR="000645EC">
        <w:t xml:space="preserve"> surveys documenting</w:t>
      </w:r>
      <w:r w:rsidR="000645EC" w:rsidRPr="00C10627">
        <w:t xml:space="preserve"> farmer perception</w:t>
      </w:r>
      <w:r w:rsidR="008A56C2">
        <w:t>s</w:t>
      </w:r>
      <w:r w:rsidR="00041E84">
        <w:t xml:space="preserve"> of ecosystem services</w:t>
      </w:r>
      <w:r w:rsidR="00041E84">
        <w:rPr>
          <w:vertAlign w:val="superscript"/>
        </w:rPr>
        <w:t>6,7</w:t>
      </w:r>
      <w:r w:rsidR="005E2D2D">
        <w:t>,</w:t>
      </w:r>
      <w:r w:rsidR="00DB27FF" w:rsidRPr="00C10627">
        <w:t xml:space="preserve"> creat</w:t>
      </w:r>
      <w:r w:rsidR="005E2D2D">
        <w:t>ing bounded</w:t>
      </w:r>
      <w:r w:rsidR="00DB27FF" w:rsidRPr="00C10627">
        <w:t xml:space="preserve"> positive feedback, where</w:t>
      </w:r>
      <w:r w:rsidR="000A3021">
        <w:t xml:space="preserve"> </w:t>
      </w:r>
      <w:r w:rsidR="007C3B3F">
        <w:t>changes in</w:t>
      </w:r>
      <w:r w:rsidR="00DB27FF" w:rsidRPr="00C10627">
        <w:t xml:space="preserve"> ecosystem services</w:t>
      </w:r>
      <w:r w:rsidR="000A3021">
        <w:t xml:space="preserve"> observed by farmers support the adoption of sustainable </w:t>
      </w:r>
      <w:r w:rsidR="0093633A">
        <w:t>practices</w:t>
      </w:r>
      <w:r w:rsidR="00DB27FF" w:rsidRPr="00C10627">
        <w:t xml:space="preserve">. </w:t>
      </w:r>
      <w:r w:rsidR="005E2D2D">
        <w:t xml:space="preserve">Within </w:t>
      </w:r>
      <w:r w:rsidR="005E2D2D">
        <w:t>7</w:t>
      </w:r>
      <w:r w:rsidR="005E2D2D">
        <w:t xml:space="preserve"> years, </w:t>
      </w:r>
      <w:r w:rsidR="005E2D2D">
        <w:rPr>
          <w:rFonts w:ascii="TimesNewRomanPSMT" w:hAnsi="TimesNewRomanPSMT"/>
        </w:rPr>
        <w:t xml:space="preserve">my laboratory will </w:t>
      </w:r>
      <w:r w:rsidR="005E2D2D">
        <w:rPr>
          <w:rFonts w:ascii="TimesNewRomanPS" w:hAnsi="TimesNewRomanPS"/>
        </w:rPr>
        <w:t>use national surveys to develop political incentives that reduce barriers to adopting organic agriculture and use meta-analysis to predict ecological outcomes. We will leverage my national connections with farmers to validate the model predictions</w:t>
      </w:r>
      <w:r w:rsidR="005E2D2D">
        <w:rPr>
          <w:rFonts w:ascii="TimesNewRomanPS" w:hAnsi="TimesNewRomanPS"/>
          <w:vertAlign w:val="superscript"/>
        </w:rPr>
        <w:t>2,3,6</w:t>
      </w:r>
      <w:r w:rsidR="005E2D2D">
        <w:rPr>
          <w:rFonts w:ascii="TimesNewRomanPS" w:hAnsi="TimesNewRomanPS"/>
        </w:rPr>
        <w:t xml:space="preserve">. </w:t>
      </w:r>
      <w:r w:rsidR="005E2D2D">
        <w:rPr>
          <w:rFonts w:ascii="TimesNewRomanPSMT" w:hAnsi="TimesNewRomanPSMT"/>
        </w:rPr>
        <w:t xml:space="preserve">Finally, I am increasingly interested in farmer wellbeing. </w:t>
      </w:r>
      <w:r w:rsidR="005E2D2D">
        <w:t>Within 1</w:t>
      </w:r>
      <w:r w:rsidR="005E2D2D">
        <w:t>0</w:t>
      </w:r>
      <w:r w:rsidR="005E2D2D">
        <w:t xml:space="preserve"> years, my laboratory will evaluate the causes of stress among farmer stakeholders, develop stress reduction extension programs, and evaluate the benefits of farmer wellbeing for biodiversity and climate change adaptation. </w:t>
      </w:r>
      <w:r w:rsidR="005E2D2D">
        <w:rPr>
          <w:rFonts w:ascii="TimesNewRomanPS" w:hAnsi="TimesNewRomanPS"/>
        </w:rPr>
        <w:t xml:space="preserve">For </w:t>
      </w:r>
      <w:r w:rsidR="005E2D2D">
        <w:rPr>
          <w:rFonts w:ascii="TimesNewRomanPS" w:hAnsi="TimesNewRomanPS"/>
        </w:rPr>
        <w:t>these</w:t>
      </w:r>
      <w:r w:rsidR="005E2D2D">
        <w:rPr>
          <w:rFonts w:ascii="TimesNewRomanPSMT" w:hAnsi="TimesNewRomanPSMT"/>
        </w:rPr>
        <w:t xml:space="preserve"> projects, I will seek </w:t>
      </w:r>
      <w:r w:rsidR="005E2D2D">
        <w:rPr>
          <w:rFonts w:ascii="TimesNewRomanPS" w:hAnsi="TimesNewRomanPS"/>
        </w:rPr>
        <w:t xml:space="preserve">grants from </w:t>
      </w:r>
      <w:r w:rsidR="005E2D2D">
        <w:t>the USDA Organic Research Extension Initiative and NIH National Center for Complementary and Integrative Health</w:t>
      </w:r>
      <w:r w:rsidR="007B7D8D">
        <w:t>.</w:t>
      </w:r>
    </w:p>
    <w:p w14:paraId="115DB827" w14:textId="77777777" w:rsidR="00D518B2" w:rsidRPr="00967B53" w:rsidRDefault="00D518B2" w:rsidP="00D518B2">
      <w:pPr>
        <w:pStyle w:val="NormalWeb"/>
        <w:spacing w:before="0" w:beforeAutospacing="0" w:after="0" w:afterAutospacing="0"/>
        <w:contextualSpacing/>
        <w:rPr>
          <w:rFonts w:ascii="TimesNewRomanPSMT" w:hAnsi="TimesNewRomanPSMT"/>
          <w:sz w:val="12"/>
          <w:szCs w:val="12"/>
        </w:rPr>
      </w:pPr>
    </w:p>
    <w:p w14:paraId="6AE9E216" w14:textId="06FE0238" w:rsidR="00E409DD" w:rsidRDefault="00186216" w:rsidP="00786631">
      <w:pPr>
        <w:pStyle w:val="NormalWeb"/>
        <w:spacing w:before="0" w:beforeAutospacing="0" w:after="0" w:afterAutospacing="0"/>
        <w:contextualSpacing/>
        <w:rPr>
          <w:b/>
          <w:bCs/>
          <w:sz w:val="20"/>
          <w:szCs w:val="20"/>
        </w:rPr>
      </w:pPr>
      <w:r>
        <w:rPr>
          <w:b/>
          <w:bCs/>
        </w:rPr>
        <w:t>Summary</w:t>
      </w:r>
      <w:r w:rsidR="001C5F84">
        <w:rPr>
          <w:b/>
          <w:bCs/>
        </w:rPr>
        <w:t xml:space="preserve">: </w:t>
      </w:r>
      <w:r w:rsidR="00027DCC">
        <w:t>The</w:t>
      </w:r>
      <w:r w:rsidR="005E2D2D">
        <w:t xml:space="preserve"> qualitative and</w:t>
      </w:r>
      <w:r w:rsidR="00027DCC">
        <w:t xml:space="preserve"> quantitative tools developed by my research are broadly applicable. This means my laboratory will be a hub of collaborations within and beyond </w:t>
      </w:r>
      <w:r w:rsidR="005E2D2D">
        <w:t>UGA</w:t>
      </w:r>
      <w:r w:rsidR="00027DCC">
        <w:t xml:space="preserve">. At the same time, </w:t>
      </w:r>
      <w:r w:rsidR="00D518B2">
        <w:t>there is a need to train students in</w:t>
      </w:r>
      <w:r w:rsidR="005E2D2D">
        <w:t xml:space="preserve"> entomology and</w:t>
      </w:r>
      <w:r w:rsidR="00D518B2">
        <w:t xml:space="preserve"> </w:t>
      </w:r>
      <w:r w:rsidR="001C5F84">
        <w:t>agroecology</w:t>
      </w:r>
      <w:r w:rsidR="00D518B2">
        <w:t>. My research program fills this niche by blending</w:t>
      </w:r>
      <w:r w:rsidR="00B22153">
        <w:t xml:space="preserve"> the</w:t>
      </w:r>
      <w:r w:rsidR="00D518B2">
        <w:t xml:space="preserve"> social and ecological dimensions of </w:t>
      </w:r>
      <w:r w:rsidR="005E2D2D">
        <w:t>macroecology</w:t>
      </w:r>
      <w:r w:rsidR="00D518B2">
        <w:t>,</w:t>
      </w:r>
      <w:r w:rsidR="00B22153">
        <w:t xml:space="preserve"> </w:t>
      </w:r>
      <w:r w:rsidR="005E2D2D">
        <w:t>while promoting</w:t>
      </w:r>
      <w:r w:rsidR="00D518B2">
        <w:t xml:space="preserve"> sustainable farming systems</w:t>
      </w:r>
      <w:r w:rsidR="00B22153">
        <w:t xml:space="preserve"> that </w:t>
      </w:r>
      <w:r w:rsidR="005E2D2D">
        <w:t>meet the</w:t>
      </w:r>
      <w:r w:rsidR="00B22153">
        <w:t xml:space="preserve"> challenges of </w:t>
      </w:r>
      <w:r w:rsidR="00273565">
        <w:t>an</w:t>
      </w:r>
      <w:r w:rsidR="00B22153">
        <w:t xml:space="preserve"> uncertain future</w:t>
      </w:r>
      <w:r w:rsidR="00786631">
        <w:t>.</w:t>
      </w:r>
    </w:p>
    <w:p w14:paraId="140CBD36" w14:textId="77777777" w:rsidR="00E409DD" w:rsidRPr="00E409DD" w:rsidRDefault="00E409DD" w:rsidP="00786631">
      <w:pPr>
        <w:pStyle w:val="NormalWeb"/>
        <w:spacing w:before="0" w:beforeAutospacing="0" w:after="0" w:afterAutospacing="0"/>
        <w:contextualSpacing/>
        <w:rPr>
          <w:b/>
          <w:bCs/>
          <w:sz w:val="12"/>
          <w:szCs w:val="12"/>
        </w:rPr>
      </w:pPr>
    </w:p>
    <w:p w14:paraId="7D16BFCC" w14:textId="1EB43372" w:rsidR="00792772" w:rsidRPr="00613D4C" w:rsidRDefault="00792772" w:rsidP="00786631">
      <w:pPr>
        <w:pStyle w:val="NormalWeb"/>
        <w:spacing w:before="0" w:beforeAutospacing="0" w:after="0" w:afterAutospacing="0"/>
        <w:contextualSpacing/>
      </w:pPr>
      <w:r w:rsidRPr="00613D4C">
        <w:rPr>
          <w:b/>
          <w:bCs/>
        </w:rPr>
        <w:t>Citations</w:t>
      </w:r>
      <w:r w:rsidR="007B7D8D">
        <w:rPr>
          <w:b/>
          <w:bCs/>
        </w:rPr>
        <w:t>:</w:t>
      </w:r>
      <w:r w:rsidRPr="00613D4C">
        <w:rPr>
          <w:b/>
          <w:bCs/>
        </w:rPr>
        <w:t xml:space="preserve"> </w:t>
      </w:r>
      <w:r w:rsidRPr="00613D4C">
        <w:t xml:space="preserve">1. Bloom et al., </w:t>
      </w:r>
      <w:proofErr w:type="spellStart"/>
      <w:r w:rsidRPr="00613D4C">
        <w:rPr>
          <w:i/>
          <w:iCs/>
        </w:rPr>
        <w:t>Ecol</w:t>
      </w:r>
      <w:proofErr w:type="spellEnd"/>
      <w:r w:rsidRPr="00613D4C">
        <w:rPr>
          <w:i/>
          <w:iCs/>
        </w:rPr>
        <w:t xml:space="preserve"> Lett</w:t>
      </w:r>
      <w:r w:rsidRPr="00613D4C">
        <w:t xml:space="preserve">, 2019; 2. Bloom et al., </w:t>
      </w:r>
      <w:proofErr w:type="spellStart"/>
      <w:r w:rsidRPr="00613D4C">
        <w:rPr>
          <w:i/>
          <w:iCs/>
        </w:rPr>
        <w:t>Funct</w:t>
      </w:r>
      <w:proofErr w:type="spellEnd"/>
      <w:r w:rsidRPr="00613D4C">
        <w:rPr>
          <w:i/>
          <w:iCs/>
        </w:rPr>
        <w:t xml:space="preserve"> </w:t>
      </w:r>
      <w:proofErr w:type="spellStart"/>
      <w:r w:rsidRPr="00613D4C">
        <w:rPr>
          <w:i/>
          <w:iCs/>
        </w:rPr>
        <w:t>Ecol</w:t>
      </w:r>
      <w:proofErr w:type="spellEnd"/>
      <w:r w:rsidRPr="00613D4C">
        <w:t xml:space="preserve">, 2023; 3. Bloom et al., </w:t>
      </w:r>
      <w:r w:rsidRPr="00613D4C">
        <w:rPr>
          <w:i/>
          <w:iCs/>
        </w:rPr>
        <w:t xml:space="preserve">J Appl </w:t>
      </w:r>
      <w:proofErr w:type="spellStart"/>
      <w:r w:rsidRPr="00613D4C">
        <w:rPr>
          <w:i/>
          <w:iCs/>
        </w:rPr>
        <w:t>Ecol</w:t>
      </w:r>
      <w:proofErr w:type="spellEnd"/>
      <w:r w:rsidRPr="00613D4C">
        <w:rPr>
          <w:i/>
          <w:iCs/>
        </w:rPr>
        <w:t xml:space="preserve">, </w:t>
      </w:r>
      <w:r w:rsidRPr="00613D4C">
        <w:t xml:space="preserve">2021; 4. Bloom et al., </w:t>
      </w:r>
      <w:r w:rsidRPr="00613D4C">
        <w:rPr>
          <w:i/>
          <w:iCs/>
        </w:rPr>
        <w:t>Eco App</w:t>
      </w:r>
      <w:r w:rsidRPr="00613D4C">
        <w:t xml:space="preserve">, 2022; 5. Bloom et al., </w:t>
      </w:r>
      <w:r w:rsidRPr="00613D4C">
        <w:rPr>
          <w:i/>
          <w:iCs/>
        </w:rPr>
        <w:t xml:space="preserve">Ecology, </w:t>
      </w:r>
      <w:r w:rsidRPr="00613D4C">
        <w:t>2022</w:t>
      </w:r>
      <w:r w:rsidRPr="00613D4C">
        <w:rPr>
          <w:i/>
          <w:iCs/>
        </w:rPr>
        <w:t xml:space="preserve">; </w:t>
      </w:r>
      <w:r w:rsidRPr="00613D4C">
        <w:t xml:space="preserve">6. Bloom et al., </w:t>
      </w:r>
      <w:r w:rsidR="005E2D2D" w:rsidRPr="005E2D2D">
        <w:rPr>
          <w:i/>
          <w:iCs/>
        </w:rPr>
        <w:t xml:space="preserve">Renew </w:t>
      </w:r>
      <w:proofErr w:type="spellStart"/>
      <w:r w:rsidR="005E2D2D" w:rsidRPr="005E2D2D">
        <w:rPr>
          <w:i/>
          <w:iCs/>
        </w:rPr>
        <w:t>Agr</w:t>
      </w:r>
      <w:proofErr w:type="spellEnd"/>
      <w:r w:rsidR="005E2D2D" w:rsidRPr="005E2D2D">
        <w:rPr>
          <w:i/>
          <w:iCs/>
        </w:rPr>
        <w:t xml:space="preserve"> Food Syst</w:t>
      </w:r>
      <w:r w:rsidRPr="00613D4C">
        <w:rPr>
          <w:i/>
          <w:iCs/>
        </w:rPr>
        <w:t>,</w:t>
      </w:r>
      <w:r w:rsidRPr="00613D4C">
        <w:t xml:space="preserve"> 2024; 7. Bloom et al., </w:t>
      </w:r>
      <w:r w:rsidRPr="00613D4C">
        <w:rPr>
          <w:i/>
          <w:iCs/>
        </w:rPr>
        <w:t xml:space="preserve">Front Sustain Food Syst, </w:t>
      </w:r>
      <w:r w:rsidRPr="00613D4C">
        <w:t xml:space="preserve">2021; 8. Bloom and Crowder, </w:t>
      </w:r>
      <w:r w:rsidRPr="00613D4C">
        <w:rPr>
          <w:i/>
          <w:iCs/>
        </w:rPr>
        <w:t>CTSP</w:t>
      </w:r>
      <w:r w:rsidRPr="00613D4C">
        <w:t xml:space="preserve">, 2019; 9. Bloom et al., </w:t>
      </w:r>
      <w:r w:rsidRPr="00613D4C">
        <w:rPr>
          <w:i/>
          <w:iCs/>
        </w:rPr>
        <w:t xml:space="preserve">Front </w:t>
      </w:r>
      <w:proofErr w:type="spellStart"/>
      <w:r w:rsidRPr="00613D4C">
        <w:rPr>
          <w:i/>
          <w:iCs/>
        </w:rPr>
        <w:t>Ecol</w:t>
      </w:r>
      <w:proofErr w:type="spellEnd"/>
      <w:r w:rsidRPr="00613D4C">
        <w:rPr>
          <w:i/>
          <w:iCs/>
        </w:rPr>
        <w:t xml:space="preserve"> Environ</w:t>
      </w:r>
      <w:r w:rsidRPr="00613D4C">
        <w:t>,</w:t>
      </w:r>
      <w:r w:rsidRPr="00613D4C">
        <w:rPr>
          <w:i/>
          <w:iCs/>
        </w:rPr>
        <w:t xml:space="preserve"> </w:t>
      </w:r>
      <w:r w:rsidRPr="00613D4C">
        <w:t>2021</w:t>
      </w:r>
    </w:p>
    <w:sectPr w:rsidR="00792772" w:rsidRPr="00613D4C" w:rsidSect="009868CB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C6500" w14:textId="77777777" w:rsidR="002F0B18" w:rsidRDefault="002F0B18" w:rsidP="006F3E4B">
      <w:r>
        <w:separator/>
      </w:r>
    </w:p>
  </w:endnote>
  <w:endnote w:type="continuationSeparator" w:id="0">
    <w:p w14:paraId="4764D1B6" w14:textId="77777777" w:rsidR="002F0B18" w:rsidRDefault="002F0B18" w:rsidP="006F3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Times New Roman"/>
    <w:panose1 w:val="020B0604020202020204"/>
    <w:charset w:val="00"/>
    <w:family w:val="roman"/>
    <w:notTrueType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2BD47" w14:textId="77777777" w:rsidR="002F0B18" w:rsidRDefault="002F0B18" w:rsidP="006F3E4B">
      <w:r>
        <w:separator/>
      </w:r>
    </w:p>
  </w:footnote>
  <w:footnote w:type="continuationSeparator" w:id="0">
    <w:p w14:paraId="2DC46A17" w14:textId="77777777" w:rsidR="002F0B18" w:rsidRDefault="002F0B18" w:rsidP="006F3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61BE3" w14:textId="77777777" w:rsidR="009868CB" w:rsidRPr="006F3E4B" w:rsidRDefault="009868CB" w:rsidP="00261395">
    <w:pPr>
      <w:pStyle w:val="Header"/>
      <w:tabs>
        <w:tab w:val="clear" w:pos="4680"/>
        <w:tab w:val="clear" w:pos="9360"/>
        <w:tab w:val="left" w:pos="7380"/>
      </w:tabs>
      <w:rPr>
        <w:rFonts w:ascii="Times New Roman" w:hAnsi="Times New Roman" w:cs="Times New Roman"/>
      </w:rPr>
    </w:pPr>
    <w:r w:rsidRPr="006F3E4B">
      <w:rPr>
        <w:rFonts w:ascii="Times New Roman" w:hAnsi="Times New Roman" w:cs="Times New Roman"/>
      </w:rPr>
      <w:t>E.H. Bloom</w:t>
    </w:r>
    <w:r>
      <w:rPr>
        <w:rFonts w:ascii="Times New Roman" w:hAnsi="Times New Roman" w:cs="Times New Roman"/>
      </w:rPr>
      <w:tab/>
      <w:t>Teaching Statement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055A1" w14:textId="2CF0380D" w:rsidR="009868CB" w:rsidRPr="009868CB" w:rsidRDefault="009868CB">
    <w:pPr>
      <w:pStyle w:val="Header"/>
      <w:rPr>
        <w:rFonts w:ascii="Times New Roman" w:hAnsi="Times New Roman" w:cs="Times New Roman"/>
      </w:rPr>
    </w:pPr>
    <w:r w:rsidRPr="009868CB">
      <w:rPr>
        <w:rFonts w:ascii="Times New Roman" w:hAnsi="Times New Roman" w:cs="Times New Roman"/>
      </w:rPr>
      <w:t>E.H. Bloom</w:t>
    </w:r>
    <w:r w:rsidRPr="009868CB">
      <w:rPr>
        <w:rFonts w:ascii="Times New Roman" w:hAnsi="Times New Roman" w:cs="Times New Roman"/>
      </w:rPr>
      <w:tab/>
    </w:r>
    <w:r w:rsidRPr="009868CB">
      <w:rPr>
        <w:rFonts w:ascii="Times New Roman" w:hAnsi="Times New Roman" w:cs="Times New Roman"/>
      </w:rPr>
      <w:tab/>
    </w:r>
    <w:r w:rsidR="00E409DD">
      <w:rPr>
        <w:rFonts w:ascii="Times New Roman" w:hAnsi="Times New Roman" w:cs="Times New Roman"/>
      </w:rPr>
      <w:t>Research</w:t>
    </w:r>
    <w:r w:rsidRPr="009868CB">
      <w:rPr>
        <w:rFonts w:ascii="Times New Roman" w:hAnsi="Times New Roman" w:cs="Times New Roman"/>
      </w:rPr>
      <w:t xml:space="preserve"> Statement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40E8"/>
    <w:multiLevelType w:val="hybridMultilevel"/>
    <w:tmpl w:val="B1DE1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822AB"/>
    <w:multiLevelType w:val="hybridMultilevel"/>
    <w:tmpl w:val="7AE8B3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7C95CE7"/>
    <w:multiLevelType w:val="hybridMultilevel"/>
    <w:tmpl w:val="8D7A1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230724"/>
    <w:multiLevelType w:val="hybridMultilevel"/>
    <w:tmpl w:val="64466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963195">
    <w:abstractNumId w:val="1"/>
  </w:num>
  <w:num w:numId="2" w16cid:durableId="473907676">
    <w:abstractNumId w:val="2"/>
  </w:num>
  <w:num w:numId="3" w16cid:durableId="919095364">
    <w:abstractNumId w:val="0"/>
  </w:num>
  <w:num w:numId="4" w16cid:durableId="545139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82B"/>
    <w:rsid w:val="000112AD"/>
    <w:rsid w:val="0001757E"/>
    <w:rsid w:val="000242D3"/>
    <w:rsid w:val="0002636F"/>
    <w:rsid w:val="00027DCC"/>
    <w:rsid w:val="00041E84"/>
    <w:rsid w:val="000645EC"/>
    <w:rsid w:val="00064CED"/>
    <w:rsid w:val="000A3021"/>
    <w:rsid w:val="000B2C66"/>
    <w:rsid w:val="000B2EE6"/>
    <w:rsid w:val="000C5A52"/>
    <w:rsid w:val="000D665E"/>
    <w:rsid w:val="000F611D"/>
    <w:rsid w:val="000F6722"/>
    <w:rsid w:val="001034AE"/>
    <w:rsid w:val="00104C7B"/>
    <w:rsid w:val="00132744"/>
    <w:rsid w:val="001369F4"/>
    <w:rsid w:val="00137827"/>
    <w:rsid w:val="001431E5"/>
    <w:rsid w:val="001530EB"/>
    <w:rsid w:val="00164BA0"/>
    <w:rsid w:val="00175FF1"/>
    <w:rsid w:val="00182BC4"/>
    <w:rsid w:val="0018426B"/>
    <w:rsid w:val="00184E23"/>
    <w:rsid w:val="00186216"/>
    <w:rsid w:val="001B1626"/>
    <w:rsid w:val="001B635C"/>
    <w:rsid w:val="001C5061"/>
    <w:rsid w:val="001C5F84"/>
    <w:rsid w:val="001D0DB5"/>
    <w:rsid w:val="001D60B4"/>
    <w:rsid w:val="0020042C"/>
    <w:rsid w:val="00213B68"/>
    <w:rsid w:val="00234120"/>
    <w:rsid w:val="00261395"/>
    <w:rsid w:val="00273565"/>
    <w:rsid w:val="00293695"/>
    <w:rsid w:val="002C3118"/>
    <w:rsid w:val="002C6EDE"/>
    <w:rsid w:val="002C7E3D"/>
    <w:rsid w:val="002D3BBE"/>
    <w:rsid w:val="002E087E"/>
    <w:rsid w:val="002E7F59"/>
    <w:rsid w:val="002F0B18"/>
    <w:rsid w:val="002F1153"/>
    <w:rsid w:val="00300B4C"/>
    <w:rsid w:val="003017E2"/>
    <w:rsid w:val="003426F6"/>
    <w:rsid w:val="00350E11"/>
    <w:rsid w:val="0036002C"/>
    <w:rsid w:val="003859C4"/>
    <w:rsid w:val="00395970"/>
    <w:rsid w:val="00397A0E"/>
    <w:rsid w:val="003B52C5"/>
    <w:rsid w:val="003C2487"/>
    <w:rsid w:val="003E30FA"/>
    <w:rsid w:val="003F2A6C"/>
    <w:rsid w:val="00407DB9"/>
    <w:rsid w:val="00420393"/>
    <w:rsid w:val="0042040C"/>
    <w:rsid w:val="00433246"/>
    <w:rsid w:val="00434301"/>
    <w:rsid w:val="00441176"/>
    <w:rsid w:val="00441631"/>
    <w:rsid w:val="00454253"/>
    <w:rsid w:val="00461E43"/>
    <w:rsid w:val="00463288"/>
    <w:rsid w:val="00484202"/>
    <w:rsid w:val="00487C72"/>
    <w:rsid w:val="0049070F"/>
    <w:rsid w:val="004A177A"/>
    <w:rsid w:val="004D08BF"/>
    <w:rsid w:val="004D611D"/>
    <w:rsid w:val="004F14A9"/>
    <w:rsid w:val="0052587B"/>
    <w:rsid w:val="005318CF"/>
    <w:rsid w:val="0053282B"/>
    <w:rsid w:val="00533C9B"/>
    <w:rsid w:val="0053757D"/>
    <w:rsid w:val="005411A4"/>
    <w:rsid w:val="00542346"/>
    <w:rsid w:val="00551DE9"/>
    <w:rsid w:val="005728CE"/>
    <w:rsid w:val="00595F39"/>
    <w:rsid w:val="005A07AA"/>
    <w:rsid w:val="005A71BC"/>
    <w:rsid w:val="005B66EF"/>
    <w:rsid w:val="005E2D2D"/>
    <w:rsid w:val="005F000D"/>
    <w:rsid w:val="006023C8"/>
    <w:rsid w:val="006070F5"/>
    <w:rsid w:val="00611729"/>
    <w:rsid w:val="00613D4C"/>
    <w:rsid w:val="0061616C"/>
    <w:rsid w:val="0063172E"/>
    <w:rsid w:val="0063353B"/>
    <w:rsid w:val="00640C8D"/>
    <w:rsid w:val="00647DE4"/>
    <w:rsid w:val="00651411"/>
    <w:rsid w:val="00655308"/>
    <w:rsid w:val="00664969"/>
    <w:rsid w:val="006707EC"/>
    <w:rsid w:val="0067379C"/>
    <w:rsid w:val="00673C6A"/>
    <w:rsid w:val="00674D2D"/>
    <w:rsid w:val="006A56AA"/>
    <w:rsid w:val="006A673D"/>
    <w:rsid w:val="006A7BA2"/>
    <w:rsid w:val="006B0C1A"/>
    <w:rsid w:val="006D05FB"/>
    <w:rsid w:val="006E5A5F"/>
    <w:rsid w:val="006F3E4B"/>
    <w:rsid w:val="00706BF4"/>
    <w:rsid w:val="00707F26"/>
    <w:rsid w:val="0071393D"/>
    <w:rsid w:val="00722B7F"/>
    <w:rsid w:val="0073385B"/>
    <w:rsid w:val="00746864"/>
    <w:rsid w:val="007666C5"/>
    <w:rsid w:val="00772498"/>
    <w:rsid w:val="00786631"/>
    <w:rsid w:val="00792772"/>
    <w:rsid w:val="007A1235"/>
    <w:rsid w:val="007A7A7C"/>
    <w:rsid w:val="007B027F"/>
    <w:rsid w:val="007B7BAA"/>
    <w:rsid w:val="007B7D8D"/>
    <w:rsid w:val="007C366D"/>
    <w:rsid w:val="007C3B3F"/>
    <w:rsid w:val="007D2D2C"/>
    <w:rsid w:val="007D4811"/>
    <w:rsid w:val="007D5FDE"/>
    <w:rsid w:val="007D7DF2"/>
    <w:rsid w:val="007E687C"/>
    <w:rsid w:val="008036CA"/>
    <w:rsid w:val="00825C9E"/>
    <w:rsid w:val="008267A4"/>
    <w:rsid w:val="008460B0"/>
    <w:rsid w:val="00863B7E"/>
    <w:rsid w:val="008822C6"/>
    <w:rsid w:val="008945C8"/>
    <w:rsid w:val="008A520E"/>
    <w:rsid w:val="008A56C2"/>
    <w:rsid w:val="008A71D8"/>
    <w:rsid w:val="008B727C"/>
    <w:rsid w:val="008C7B13"/>
    <w:rsid w:val="008D3980"/>
    <w:rsid w:val="008D6EBD"/>
    <w:rsid w:val="008E4729"/>
    <w:rsid w:val="008F7D4E"/>
    <w:rsid w:val="00907311"/>
    <w:rsid w:val="00915CB7"/>
    <w:rsid w:val="00917D2B"/>
    <w:rsid w:val="00921ACB"/>
    <w:rsid w:val="009243D6"/>
    <w:rsid w:val="0093633A"/>
    <w:rsid w:val="00951B07"/>
    <w:rsid w:val="00967B53"/>
    <w:rsid w:val="009868CB"/>
    <w:rsid w:val="0099065C"/>
    <w:rsid w:val="009929EA"/>
    <w:rsid w:val="00992C60"/>
    <w:rsid w:val="009963B1"/>
    <w:rsid w:val="009B1F92"/>
    <w:rsid w:val="009B29F5"/>
    <w:rsid w:val="009B66C6"/>
    <w:rsid w:val="009D4476"/>
    <w:rsid w:val="009E78FB"/>
    <w:rsid w:val="009F4985"/>
    <w:rsid w:val="00A03185"/>
    <w:rsid w:val="00A12A51"/>
    <w:rsid w:val="00A13A08"/>
    <w:rsid w:val="00A241E0"/>
    <w:rsid w:val="00A26B43"/>
    <w:rsid w:val="00A4018D"/>
    <w:rsid w:val="00A412BC"/>
    <w:rsid w:val="00A57D52"/>
    <w:rsid w:val="00A720D3"/>
    <w:rsid w:val="00A9067D"/>
    <w:rsid w:val="00A90968"/>
    <w:rsid w:val="00A90AB2"/>
    <w:rsid w:val="00A9500A"/>
    <w:rsid w:val="00AA1AD0"/>
    <w:rsid w:val="00AA5DF6"/>
    <w:rsid w:val="00AB2E6A"/>
    <w:rsid w:val="00AB4EAE"/>
    <w:rsid w:val="00AB66A2"/>
    <w:rsid w:val="00AB7E46"/>
    <w:rsid w:val="00AC4042"/>
    <w:rsid w:val="00AD30BE"/>
    <w:rsid w:val="00AE1878"/>
    <w:rsid w:val="00AE2E6C"/>
    <w:rsid w:val="00AE5D5D"/>
    <w:rsid w:val="00AE5DB1"/>
    <w:rsid w:val="00B13D93"/>
    <w:rsid w:val="00B22153"/>
    <w:rsid w:val="00B3156E"/>
    <w:rsid w:val="00B74B38"/>
    <w:rsid w:val="00B76AF0"/>
    <w:rsid w:val="00BA1BC4"/>
    <w:rsid w:val="00BB067A"/>
    <w:rsid w:val="00BB0BC0"/>
    <w:rsid w:val="00BB0F13"/>
    <w:rsid w:val="00BB2102"/>
    <w:rsid w:val="00BC0DE9"/>
    <w:rsid w:val="00BC4B4E"/>
    <w:rsid w:val="00BC5DB3"/>
    <w:rsid w:val="00BD17B7"/>
    <w:rsid w:val="00BE0604"/>
    <w:rsid w:val="00BE14D1"/>
    <w:rsid w:val="00BE15F8"/>
    <w:rsid w:val="00BE193E"/>
    <w:rsid w:val="00BF38EF"/>
    <w:rsid w:val="00BF5D5A"/>
    <w:rsid w:val="00BF714F"/>
    <w:rsid w:val="00BF7B09"/>
    <w:rsid w:val="00C10627"/>
    <w:rsid w:val="00C30EA6"/>
    <w:rsid w:val="00C37F73"/>
    <w:rsid w:val="00C40F27"/>
    <w:rsid w:val="00C5504D"/>
    <w:rsid w:val="00C5673A"/>
    <w:rsid w:val="00C5706F"/>
    <w:rsid w:val="00C57737"/>
    <w:rsid w:val="00C74DA8"/>
    <w:rsid w:val="00C872DA"/>
    <w:rsid w:val="00C87B2F"/>
    <w:rsid w:val="00CA2937"/>
    <w:rsid w:val="00CB5C94"/>
    <w:rsid w:val="00CB6DF4"/>
    <w:rsid w:val="00CD264E"/>
    <w:rsid w:val="00CD36A4"/>
    <w:rsid w:val="00CE1B71"/>
    <w:rsid w:val="00CE55DC"/>
    <w:rsid w:val="00CF3D09"/>
    <w:rsid w:val="00D034CA"/>
    <w:rsid w:val="00D04675"/>
    <w:rsid w:val="00D135D8"/>
    <w:rsid w:val="00D27192"/>
    <w:rsid w:val="00D35779"/>
    <w:rsid w:val="00D444E0"/>
    <w:rsid w:val="00D5141D"/>
    <w:rsid w:val="00D518B2"/>
    <w:rsid w:val="00D739EF"/>
    <w:rsid w:val="00D82A21"/>
    <w:rsid w:val="00D919C2"/>
    <w:rsid w:val="00D93176"/>
    <w:rsid w:val="00DA5392"/>
    <w:rsid w:val="00DB1EB4"/>
    <w:rsid w:val="00DB27FF"/>
    <w:rsid w:val="00DF6DE8"/>
    <w:rsid w:val="00E16822"/>
    <w:rsid w:val="00E22239"/>
    <w:rsid w:val="00E2561F"/>
    <w:rsid w:val="00E34D6C"/>
    <w:rsid w:val="00E37A55"/>
    <w:rsid w:val="00E409DD"/>
    <w:rsid w:val="00E44C24"/>
    <w:rsid w:val="00E5003E"/>
    <w:rsid w:val="00E5317C"/>
    <w:rsid w:val="00E60EFD"/>
    <w:rsid w:val="00E64053"/>
    <w:rsid w:val="00E7593A"/>
    <w:rsid w:val="00E92844"/>
    <w:rsid w:val="00EB1186"/>
    <w:rsid w:val="00EB3705"/>
    <w:rsid w:val="00EB5E0C"/>
    <w:rsid w:val="00EC355A"/>
    <w:rsid w:val="00EC63C2"/>
    <w:rsid w:val="00ED09E4"/>
    <w:rsid w:val="00EE5A75"/>
    <w:rsid w:val="00EE7850"/>
    <w:rsid w:val="00EF39C9"/>
    <w:rsid w:val="00EF3E6E"/>
    <w:rsid w:val="00EF4437"/>
    <w:rsid w:val="00EF64E3"/>
    <w:rsid w:val="00F037AD"/>
    <w:rsid w:val="00F073E8"/>
    <w:rsid w:val="00F11093"/>
    <w:rsid w:val="00F13B8A"/>
    <w:rsid w:val="00F14461"/>
    <w:rsid w:val="00F15B6B"/>
    <w:rsid w:val="00F26000"/>
    <w:rsid w:val="00F277CE"/>
    <w:rsid w:val="00F373AD"/>
    <w:rsid w:val="00F733AD"/>
    <w:rsid w:val="00FB1F97"/>
    <w:rsid w:val="00FD5ACF"/>
    <w:rsid w:val="00FF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CF060"/>
  <w15:chartTrackingRefBased/>
  <w15:docId w15:val="{03F044DD-6A46-4742-A352-421B5E6B9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311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F3E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3E4B"/>
  </w:style>
  <w:style w:type="paragraph" w:styleId="Footer">
    <w:name w:val="footer"/>
    <w:basedOn w:val="Normal"/>
    <w:link w:val="FooterChar"/>
    <w:uiPriority w:val="99"/>
    <w:unhideWhenUsed/>
    <w:rsid w:val="006F3E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3E4B"/>
  </w:style>
  <w:style w:type="character" w:styleId="CommentReference">
    <w:name w:val="annotation reference"/>
    <w:basedOn w:val="DefaultParagraphFont"/>
    <w:uiPriority w:val="99"/>
    <w:semiHidden/>
    <w:unhideWhenUsed/>
    <w:rsid w:val="00FD5A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5AC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5A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5A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5AC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D5ACF"/>
  </w:style>
  <w:style w:type="character" w:styleId="PageNumber">
    <w:name w:val="page number"/>
    <w:basedOn w:val="DefaultParagraphFont"/>
    <w:uiPriority w:val="99"/>
    <w:semiHidden/>
    <w:unhideWhenUsed/>
    <w:rsid w:val="00D44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8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4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0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99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7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3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7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3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0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3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0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3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04518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70811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73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81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8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04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34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6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1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3021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18100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084179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5795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54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5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07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2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2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F52505-AF7F-DF45-831B-14EB0B625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Bloom, Elias Harrison</dc:creator>
  <cp:keywords/>
  <dc:description/>
  <cp:lastModifiedBy>Elias Bloom</cp:lastModifiedBy>
  <cp:revision>5</cp:revision>
  <cp:lastPrinted>2024-10-13T12:31:00Z</cp:lastPrinted>
  <dcterms:created xsi:type="dcterms:W3CDTF">2024-10-13T16:15:00Z</dcterms:created>
  <dcterms:modified xsi:type="dcterms:W3CDTF">2025-01-26T14:54:00Z</dcterms:modified>
</cp:coreProperties>
</file>