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Data scraping code is ready, we are collecting articles in 3 batches (high computation time per chunk)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Kaggle data to get Bitcoin price by minute - Anand will talk to team at Kaiko to try and get us second-by-second data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Data cleaning - Tibble (?) - Use UTC to standardize times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Make ticker symbols for each news source to make it shorthand and quicker - Raghav will assign values (either manually or automatically)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-Manana will get Raghav the list of sources to start work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