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Manrope" w:cs="Manrope" w:eastAsia="Manrope" w:hAnsi="Manrope"/>
          <w:b/>
          <w:bCs/>
          <w:color w:val="595959"/>
          <w:sz w:val="26"/>
          <w:szCs w:val="26"/>
        </w:rPr>
        <w:t xml:space="preserve">DOCUMENTO DE ALCANCE</w:t>
      </w:r>
    </w:p>
    <w:p>
      <w:pPr>
        <w:spacing w:after="120"/>
        <w:jc w:val="center"/>
      </w:pPr>
      <w:r>
        <w:rPr>
          <w:rFonts w:ascii="Manrope" w:cs="Manrope" w:eastAsia="Manrope" w:hAnsi="Manrope"/>
          <w:b/>
          <w:bCs/>
          <w:color w:val="1A365D"/>
          <w:sz w:val="64"/>
          <w:szCs w:val="64"/>
        </w:rPr>
        <w:t xml:space="preserve">LPS-GT</w:t>
      </w:r>
    </w:p>
    <w:p>
      <w:pPr>
        <w:spacing w:after="120"/>
        <w:jc w:val="center"/>
      </w:pPr>
      <w:r>
        <w:rPr>
          <w:rFonts w:ascii="Manrope" w:cs="Manrope" w:eastAsia="Manrope" w:hAnsi="Manrope"/>
          <w:b/>
          <w:bCs/>
          <w:color w:val="E8762B"/>
          <w:sz w:val="26"/>
          <w:szCs w:val="26"/>
        </w:rPr>
        <w:t xml:space="preserve">Last Planner System® para la Gerencia Técnica</w:t>
      </w:r>
    </w:p>
    <w:p>
      <w:pPr>
        <w:spacing w:after="600"/>
        <w:jc w:val="center"/>
      </w:pPr>
      <w:r>
        <w:rPr>
          <w:rFonts w:ascii="Manrope" w:cs="Manrope" w:eastAsia="Manrope" w:hAnsi="Manrope"/>
          <w:sz w:val="22"/>
          <w:szCs w:val="22"/>
        </w:rPr>
        <w:t xml:space="preserve">Aplicativo de planificación y control semanal adaptado a la gestión de un área funcional</w:t>
      </w:r>
    </w:p>
    <w:p>
      <w:pPr>
        <w:spacing w:after="80"/>
        <w:jc w:val="center"/>
      </w:pPr>
      <w:r>
        <w:rPr>
          <w:rFonts w:ascii="Manrope" w:cs="Manrope" w:eastAsia="Manrope" w:hAnsi="Manrope"/>
          <w:b/>
          <w:bCs/>
          <w:sz w:val="22"/>
          <w:szCs w:val="22"/>
        </w:rPr>
        <w:t xml:space="preserve">Versión 0.7 — Para aprobación</w:t>
      </w:r>
    </w:p>
    <w:p>
      <w:pPr>
        <w:spacing w:after="1400"/>
        <w:jc w:val="center"/>
      </w:pPr>
      <w:r>
        <w:rPr>
          <w:rFonts w:ascii="Manrope" w:cs="Manrope" w:eastAsia="Manrope" w:hAnsi="Manrope"/>
          <w:sz w:val="22"/>
          <w:szCs w:val="22"/>
        </w:rPr>
        <w:t xml:space="preserve">24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Campo</w:t>
            </w:r>
          </w:p>
        </w:tc>
        <w:tc>
          <w:tcPr>
            <w:tcW w:type="dxa" w:w="674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Valor</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Patrocinador / dueño del producto</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(administrador principal)</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10 líderes de procesos (ampliable) + administrador delegado + usuarios de consulta</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Estado</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Borrador. </w:t>
            </w:r>
            <w:r>
              <w:rPr>
                <w:rFonts w:ascii="Manrope" w:cs="Manrope" w:eastAsia="Manrope" w:hAnsi="Manrope"/>
                <w:b/>
                <w:bCs/>
                <w:sz w:val="20"/>
                <w:szCs w:val="20"/>
                <w:shd w:fill="FFF200" w:color="auto" w:val="clear"/>
              </w:rPr>
              <w:t xml:space="preserve">[POR DEFINIR]</w:t>
            </w:r>
            <w:r>
              <w:rPr>
                <w:rFonts w:ascii="Manrope" w:cs="Manrope" w:eastAsia="Manrope" w:hAnsi="Manrope"/>
                <w:sz w:val="18"/>
                <w:szCs w:val="18"/>
              </w:rPr>
              <w:t xml:space="preserve"> = falta un dato o decisión. </w:t>
            </w:r>
            <w:r>
              <w:rPr>
                <w:rFonts w:ascii="Manrope" w:cs="Manrope" w:eastAsia="Manrope" w:hAnsi="Manrope"/>
                <w:sz w:val="18"/>
                <w:szCs w:val="18"/>
                <w:shd w:fill="DDEFD9" w:color="auto" w:val="clear"/>
              </w:rPr>
              <w:t xml:space="preserve">Texto en verde</w:t>
            </w:r>
            <w:r>
              <w:rPr>
                <w:rFonts w:ascii="Manrope" w:cs="Manrope" w:eastAsia="Manrope" w:hAnsi="Manrope"/>
                <w:sz w:val="18"/>
                <w:szCs w:val="18"/>
              </w:rPr>
              <w:t xml:space="preserve"> = agregado o cambiado en esta versión (0.7).</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Alcance de esta versión</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Definición funcional. </w:t>
            </w:r>
            <w:r>
              <w:rPr>
                <w:rFonts w:ascii="Manrope" w:cs="Manrope" w:eastAsia="Manrope" w:hAnsi="Manrope"/>
                <w:b/>
                <w:bCs/>
                <w:sz w:val="18"/>
                <w:szCs w:val="18"/>
              </w:rPr>
              <w:t xml:space="preserve">No incluye código ni diseño técnico detallado.</w:t>
            </w:r>
          </w:p>
        </w:tc>
      </w:tr>
    </w:tbl>
    <w:p>
      <w:r>
        <w:br w:type="page"/>
      </w:r>
    </w:p>
    <w:p>
      <w:pPr>
        <w:pStyle w:val="Heading1"/>
      </w:pPr>
      <w:r>
        <w:rPr>
          <w:rFonts w:ascii="Manrope" w:cs="Manrope" w:eastAsia="Manrope" w:hAnsi="Manrope"/>
        </w:rPr>
        <w:t xml:space="preserve">Control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1227"/>
        <w:gridCol w:w="2278"/>
        <w:gridCol w:w="5257"/>
      </w:tblGrid>
      <w:tr>
        <w:trPr>
          <w:tblHeader/>
        </w:trPr>
        <w:tc>
          <w:tcPr>
            <w:tcW w:type="dxa" w:w="87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Versión</w:t>
            </w:r>
          </w:p>
        </w:tc>
        <w:tc>
          <w:tcPr>
            <w:tcW w:type="dxa" w:w="122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Fecha</w:t>
            </w:r>
          </w:p>
        </w:tc>
        <w:tc>
          <w:tcPr>
            <w:tcW w:type="dxa" w:w="227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Autor</w:t>
            </w:r>
          </w:p>
        </w:tc>
        <w:tc>
          <w:tcPr>
            <w:tcW w:type="dxa" w:w="525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Cambios</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0.1</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23/10/2026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Primer borrador a partir del análisis de las dos herramientas Excel actuales.</w:t>
            </w:r>
          </w:p>
        </w:tc>
      </w:tr>
      <w:tr>
        <w:trPr>
          <w:cantSplit/>
        </w:trPr>
        <w:tc>
          <w:tcPr>
            <w:tcW w:type="dxa" w:w="87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0.2</w:t>
            </w:r>
          </w:p>
        </w:tc>
        <w:tc>
          <w:tcPr>
            <w:tcW w:type="dxa" w:w="122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23/10/2026</w:t>
            </w:r>
          </w:p>
        </w:tc>
        <w:tc>
          <w:tcPr>
            <w:tcW w:type="dxa" w:w="22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2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Respuestas a las preguntas abiertas; siglas de gerencias corregidas y nueva gerencia GOF; especificación de impresión PDF, tipografía y paleta de colores.</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0.3</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23/10/2026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Integración de las decisiones de la v0.2 en todo el documento; corrección de inconsistencias; </w:t>
            </w:r>
            <w:r>
              <w:rPr>
                <w:rFonts w:ascii="Manrope" w:cs="Manrope" w:eastAsia="Manrope" w:hAnsi="Manrope"/>
                <w:b/>
                <w:bCs/>
                <w:sz w:val="18"/>
                <w:szCs w:val="18"/>
              </w:rPr>
              <w:t xml:space="preserve">nuevo módulo de Proyectos</w:t>
            </w:r>
            <w:r>
              <w:rPr>
                <w:rFonts w:ascii="Manrope" w:cs="Manrope" w:eastAsia="Manrope" w:hAnsi="Manrope"/>
                <w:sz w:val="18"/>
                <w:szCs w:val="18"/>
              </w:rPr>
              <w:t xml:space="preserve"> (menú de selección); </w:t>
            </w:r>
            <w:r>
              <w:rPr>
                <w:rFonts w:ascii="Manrope" w:cs="Manrope" w:eastAsia="Manrope" w:hAnsi="Manrope"/>
                <w:b/>
                <w:bCs/>
                <w:sz w:val="18"/>
                <w:szCs w:val="18"/>
              </w:rPr>
              <w:t xml:space="preserve">registro de actividades flexible tipo Excel</w:t>
            </w:r>
            <w:r>
              <w:rPr>
                <w:rFonts w:ascii="Manrope" w:cs="Manrope" w:eastAsia="Manrope" w:hAnsi="Manrope"/>
                <w:sz w:val="18"/>
                <w:szCs w:val="18"/>
              </w:rPr>
              <w:t xml:space="preserve">; diseño preparado para varias áreas; nueva sección de identidad visual y PDF.</w:t>
            </w:r>
          </w:p>
        </w:tc>
      </w:tr>
      <w:tr>
        <w:trPr>
          <w:cantSplit/>
        </w:trPr>
        <w:tc>
          <w:tcPr>
            <w:tcW w:type="dxa" w:w="87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0.4</w:t>
            </w:r>
          </w:p>
        </w:tc>
        <w:tc>
          <w:tcPr>
            <w:tcW w:type="dxa" w:w="122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24/10/2026</w:t>
            </w:r>
          </w:p>
        </w:tc>
        <w:tc>
          <w:tcPr>
            <w:tcW w:type="dxa" w:w="22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2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Aprobaciones y respuestas a las preguntas abiertas; nuevos principios: todo editable y preparado para ampliaciones (más líderes, más alcance).</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0.5</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24/10/2026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Integración de la v0.4; nueva sección de </w:t>
            </w:r>
            <w:r>
              <w:rPr>
                <w:rFonts w:ascii="Manrope" w:cs="Manrope" w:eastAsia="Manrope" w:hAnsi="Manrope"/>
                <w:b/>
                <w:bCs/>
                <w:sz w:val="18"/>
                <w:szCs w:val="18"/>
              </w:rPr>
              <w:t xml:space="preserve">principios de diseño</w:t>
            </w:r>
            <w:r>
              <w:rPr>
                <w:rFonts w:ascii="Manrope" w:cs="Manrope" w:eastAsia="Manrope" w:hAnsi="Manrope"/>
                <w:sz w:val="18"/>
                <w:szCs w:val="18"/>
              </w:rPr>
              <w:t xml:space="preserve">; módulo de </w:t>
            </w:r>
            <w:r>
              <w:rPr>
                <w:rFonts w:ascii="Manrope" w:cs="Manrope" w:eastAsia="Manrope" w:hAnsi="Manrope"/>
                <w:b/>
                <w:bCs/>
                <w:sz w:val="18"/>
                <w:szCs w:val="18"/>
              </w:rPr>
              <w:t xml:space="preserve">listas configurables</w:t>
            </w:r>
            <w:r>
              <w:rPr>
                <w:rFonts w:ascii="Manrope" w:cs="Manrope" w:eastAsia="Manrope" w:hAnsi="Manrope"/>
                <w:sz w:val="18"/>
                <w:szCs w:val="18"/>
              </w:rPr>
              <w:t xml:space="preserve">; flujo de </w:t>
            </w:r>
            <w:r>
              <w:rPr>
                <w:rFonts w:ascii="Manrope" w:cs="Manrope" w:eastAsia="Manrope" w:hAnsi="Manrope"/>
                <w:b/>
                <w:bCs/>
                <w:sz w:val="18"/>
                <w:szCs w:val="18"/>
              </w:rPr>
              <w:t xml:space="preserve">propuesta y aprobación de proyectos</w:t>
            </w:r>
            <w:r>
              <w:rPr>
                <w:rFonts w:ascii="Manrope" w:cs="Manrope" w:eastAsia="Manrope" w:hAnsi="Manrope"/>
                <w:sz w:val="18"/>
                <w:szCs w:val="18"/>
              </w:rPr>
              <w:t xml:space="preserve">; riesgos y mitigaciones del plan gratuito y del repositorio público; </w:t>
            </w:r>
            <w:r>
              <w:rPr>
                <w:rFonts w:ascii="Manrope" w:cs="Manrope" w:eastAsia="Manrope" w:hAnsi="Manrope"/>
                <w:b/>
                <w:bCs/>
                <w:sz w:val="18"/>
                <w:szCs w:val="18"/>
              </w:rPr>
              <w:t xml:space="preserve">mejoras propuestas</w:t>
            </w:r>
            <w:r>
              <w:rPr>
                <w:rFonts w:ascii="Manrope" w:cs="Manrope" w:eastAsia="Manrope" w:hAnsi="Manrope"/>
                <w:sz w:val="18"/>
                <w:szCs w:val="18"/>
              </w:rPr>
              <w:t xml:space="preserve"> para aprobar (sección 18).</w:t>
            </w:r>
          </w:p>
        </w:tc>
      </w:tr>
      <w:tr>
        <w:trPr>
          <w:cantSplit/>
        </w:trPr>
        <w:tc>
          <w:tcPr>
            <w:tcW w:type="dxa" w:w="87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0.6</w:t>
            </w:r>
          </w:p>
        </w:tc>
        <w:tc>
          <w:tcPr>
            <w:tcW w:type="dxa" w:w="122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24/10/2026</w:t>
            </w:r>
          </w:p>
        </w:tc>
        <w:tc>
          <w:tcPr>
            <w:tcW w:type="dxa" w:w="22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2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Respuestas a las 8 preguntas abiertas; aprobación de las 15 mejoras; validación del cronograma por etapas.</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0.7</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24/10/2026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Integración de la v0.6: las 15 mejoras se incorporan a los módulos, datos, indicadores, requisitos y etapas; </w:t>
            </w:r>
            <w:r>
              <w:rPr>
                <w:rFonts w:ascii="Manrope" w:cs="Manrope" w:eastAsia="Manrope" w:hAnsi="Manrope"/>
                <w:b/>
                <w:bCs/>
                <w:sz w:val="18"/>
                <w:szCs w:val="18"/>
              </w:rPr>
              <w:t xml:space="preserve">permisos configurables por rol</w:t>
            </w:r>
            <w:r>
              <w:rPr>
                <w:rFonts w:ascii="Manrope" w:cs="Manrope" w:eastAsia="Manrope" w:hAnsi="Manrope"/>
                <w:sz w:val="18"/>
                <w:szCs w:val="18"/>
              </w:rPr>
              <w:t xml:space="preserve">; consulta limitada a su gerencia; HH reales; respaldos en Google Drive. Todas las preguntas anteriores quedan cerradas.</w:t>
            </w:r>
          </w:p>
        </w:tc>
      </w:tr>
    </w:tbl>
    <w:p>
      <w:pPr>
        <w:spacing w:after="80"/>
      </w:pPr>
    </w:p>
    <w:p>
      <w:pPr>
        <w:pStyle w:val="Heading2"/>
      </w:pPr>
      <w:r>
        <w:rPr>
          <w:rFonts w:ascii="Manrope" w:cs="Manrope" w:eastAsia="Manrope" w:hAnsi="Manrope"/>
        </w:rPr>
        <w:t xml:space="preserve">Resumen de cambios de la versión 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Tema</w:t>
            </w:r>
          </w:p>
        </w:tc>
        <w:tc>
          <w:tcPr>
            <w:tcW w:type="dxa" w:w="732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Cambio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Mejoras aprobadas</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Las 15 mejoras (M-01 a M-15) pasan a ser parte del alcance; la sección 18 indica dónde se incorporó cada una y en qué etapa.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Permisos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 matriz de permisos es </w:t>
            </w:r>
            <w:r>
              <w:rPr>
                <w:rFonts w:ascii="Manrope" w:cs="Manrope" w:eastAsia="Manrope" w:hAnsi="Manrope"/>
                <w:b/>
                <w:bCs/>
                <w:sz w:val="18"/>
                <w:szCs w:val="18"/>
              </w:rPr>
              <w:t xml:space="preserve">configurable</w:t>
            </w:r>
            <w:r>
              <w:rPr>
                <w:rFonts w:ascii="Manrope" w:cs="Manrope" w:eastAsia="Manrope" w:hAnsi="Manrope"/>
                <w:sz w:val="18"/>
                <w:szCs w:val="18"/>
              </w:rPr>
              <w:t xml:space="preserve"> por el administrador. Por defecto, los líderes no editan listas ni crean columnas.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Consulta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Los usuarios de consulta ven solo los proyectos de su gerencia y pueden registrar solicitudes de servicio.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Confirmado: en un proyecto "Propuesto" ya se pueden registrar actividades.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reales</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 registran al cierre de la semana, junto a las planificadas.</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Respaldos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Copia automática semanal al Google Drive asociado a la cuenta de GitHub.</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Histórico</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 migra desde los Excel entregados y los que se envíen después.</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Preguntas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Cerradas las 8 preguntas de la v0.5; quedan 4 preguntas nuevas, menores (sección 17).</w:t>
            </w:r>
          </w:p>
        </w:tc>
      </w:tr>
    </w:tbl>
    <w:p>
      <w:r>
        <w:br w:type="page"/>
      </w:r>
    </w:p>
    <w:p>
      <w:pPr>
        <w:pStyle w:val="Heading1"/>
      </w:pPr>
      <w:r>
        <w:rPr>
          <w:rFonts w:ascii="Manrope" w:cs="Manrope" w:eastAsia="Manrope" w:hAnsi="Manrope"/>
        </w:rPr>
        <w:t xml:space="preserve">Contenido</w:t>
      </w:r>
    </w:p>
    <w:p>
      <w:pPr>
        <w:spacing w:after="70"/>
      </w:pPr>
      <w:r>
        <w:rPr>
          <w:rFonts w:ascii="Manrope" w:cs="Manrope" w:eastAsia="Manrope" w:hAnsi="Manrope"/>
          <w:sz w:val="21"/>
          <w:szCs w:val="21"/>
        </w:rPr>
        <w:t xml:space="preserve">1. Introducción</w:t>
      </w:r>
    </w:p>
    <w:p>
      <w:pPr>
        <w:spacing w:after="70"/>
      </w:pPr>
      <w:r>
        <w:rPr>
          <w:rFonts w:ascii="Manrope" w:cs="Manrope" w:eastAsia="Manrope" w:hAnsi="Manrope"/>
          <w:sz w:val="21"/>
          <w:szCs w:val="21"/>
        </w:rPr>
        <w:t xml:space="preserve">2. Situación actual</w:t>
      </w:r>
    </w:p>
    <w:p>
      <w:pPr>
        <w:spacing w:after="70"/>
      </w:pPr>
      <w:r>
        <w:rPr>
          <w:rFonts w:ascii="Manrope" w:cs="Manrope" w:eastAsia="Manrope" w:hAnsi="Manrope"/>
          <w:sz w:val="21"/>
          <w:szCs w:val="21"/>
        </w:rPr>
        <w:t xml:space="preserve">3. Objetivos</w:t>
      </w:r>
    </w:p>
    <w:p>
      <w:pPr>
        <w:spacing w:after="70"/>
      </w:pPr>
      <w:r>
        <w:rPr>
          <w:rFonts w:ascii="Manrope" w:cs="Manrope" w:eastAsia="Manrope" w:hAnsi="Manrope"/>
          <w:sz w:val="21"/>
          <w:szCs w:val="21"/>
        </w:rPr>
        <w:t xml:space="preserve">4. Concepto: LPS adaptado a un área funcional</w:t>
      </w:r>
    </w:p>
    <w:p>
      <w:pPr>
        <w:spacing w:after="70"/>
      </w:pPr>
      <w:r>
        <w:rPr>
          <w:rFonts w:ascii="Manrope" w:cs="Manrope" w:eastAsia="Manrope" w:hAnsi="Manrope"/>
          <w:sz w:val="21"/>
          <w:szCs w:val="21"/>
        </w:rPr>
        <w:t xml:space="preserve">5. Usuarios, roles y permisos</w:t>
      </w:r>
    </w:p>
    <w:p>
      <w:pPr>
        <w:spacing w:after="70"/>
      </w:pPr>
      <w:r>
        <w:rPr>
          <w:rFonts w:ascii="Manrope" w:cs="Manrope" w:eastAsia="Manrope" w:hAnsi="Manrope"/>
          <w:sz w:val="21"/>
          <w:szCs w:val="21"/>
        </w:rPr>
        <w:t xml:space="preserve">6. Alcance funcional</w:t>
      </w:r>
    </w:p>
    <w:p>
      <w:pPr>
        <w:spacing w:after="70"/>
      </w:pPr>
      <w:r>
        <w:rPr>
          <w:rFonts w:ascii="Manrope" w:cs="Manrope" w:eastAsia="Manrope" w:hAnsi="Manrope"/>
          <w:sz w:val="21"/>
          <w:szCs w:val="21"/>
        </w:rPr>
        <w:t xml:space="preserve">7. Flujo de trabajo semanal</w:t>
      </w:r>
    </w:p>
    <w:p>
      <w:pPr>
        <w:spacing w:after="70"/>
      </w:pPr>
      <w:r>
        <w:rPr>
          <w:rFonts w:ascii="Manrope" w:cs="Manrope" w:eastAsia="Manrope" w:hAnsi="Manrope"/>
          <w:sz w:val="21"/>
          <w:szCs w:val="21"/>
        </w:rPr>
        <w:t xml:space="preserve">8. Reglas de negocio</w:t>
      </w:r>
    </w:p>
    <w:p>
      <w:pPr>
        <w:spacing w:after="70"/>
      </w:pPr>
      <w:r>
        <w:rPr>
          <w:rFonts w:ascii="Manrope" w:cs="Manrope" w:eastAsia="Manrope" w:hAnsi="Manrope"/>
          <w:sz w:val="21"/>
          <w:szCs w:val="21"/>
        </w:rPr>
        <w:t xml:space="preserve">9. Información que gestionará el aplicativo</w:t>
      </w:r>
    </w:p>
    <w:p>
      <w:pPr>
        <w:spacing w:after="70"/>
      </w:pPr>
      <w:r>
        <w:rPr>
          <w:rFonts w:ascii="Manrope" w:cs="Manrope" w:eastAsia="Manrope" w:hAnsi="Manrope"/>
          <w:sz w:val="21"/>
          <w:szCs w:val="21"/>
        </w:rPr>
        <w:t xml:space="preserve">10. Indicadores</w:t>
      </w:r>
    </w:p>
    <w:p>
      <w:pPr>
        <w:spacing w:after="70"/>
      </w:pPr>
      <w:r>
        <w:rPr>
          <w:rFonts w:ascii="Manrope" w:cs="Manrope" w:eastAsia="Manrope" w:hAnsi="Manrope"/>
          <w:sz w:val="21"/>
          <w:szCs w:val="21"/>
        </w:rPr>
        <w:t xml:space="preserve">11. Requisitos no funcionales</w:t>
      </w:r>
    </w:p>
    <w:p>
      <w:pPr>
        <w:spacing w:after="70"/>
      </w:pPr>
      <w:r>
        <w:rPr>
          <w:rFonts w:ascii="Manrope" w:cs="Manrope" w:eastAsia="Manrope" w:hAnsi="Manrope"/>
          <w:sz w:val="21"/>
          <w:szCs w:val="21"/>
        </w:rPr>
        <w:t xml:space="preserve">12. Identidad visual y formato de reportes</w:t>
      </w:r>
    </w:p>
    <w:p>
      <w:pPr>
        <w:spacing w:after="70"/>
      </w:pPr>
      <w:r>
        <w:rPr>
          <w:rFonts w:ascii="Manrope" w:cs="Manrope" w:eastAsia="Manrope" w:hAnsi="Manrope"/>
          <w:sz w:val="21"/>
          <w:szCs w:val="21"/>
        </w:rPr>
        <w:t xml:space="preserve">13. Fuera de alcance (primera versión)</w:t>
      </w:r>
    </w:p>
    <w:p>
      <w:pPr>
        <w:spacing w:after="70"/>
      </w:pPr>
      <w:r>
        <w:rPr>
          <w:rFonts w:ascii="Manrope" w:cs="Manrope" w:eastAsia="Manrope" w:hAnsi="Manrope"/>
          <w:sz w:val="21"/>
          <w:szCs w:val="21"/>
        </w:rPr>
        <w:t xml:space="preserve">14. Entregables y fases propuestas</w:t>
      </w:r>
    </w:p>
    <w:p>
      <w:pPr>
        <w:spacing w:after="70"/>
      </w:pPr>
      <w:r>
        <w:rPr>
          <w:rFonts w:ascii="Manrope" w:cs="Manrope" w:eastAsia="Manrope" w:hAnsi="Manrope"/>
          <w:sz w:val="21"/>
          <w:szCs w:val="21"/>
        </w:rPr>
        <w:t xml:space="preserve">15. Criterios de aceptación (primera versión)</w:t>
      </w:r>
    </w:p>
    <w:p>
      <w:pPr>
        <w:spacing w:after="70"/>
      </w:pPr>
      <w:r>
        <w:rPr>
          <w:rFonts w:ascii="Manrope" w:cs="Manrope" w:eastAsia="Manrope" w:hAnsi="Manrope"/>
          <w:sz w:val="21"/>
          <w:szCs w:val="21"/>
        </w:rPr>
        <w:t xml:space="preserve">16. Decisiones tomadas</w:t>
      </w:r>
    </w:p>
    <w:p>
      <w:pPr>
        <w:spacing w:after="70"/>
      </w:pPr>
      <w:r>
        <w:rPr>
          <w:rFonts w:ascii="Manrope" w:cs="Manrope" w:eastAsia="Manrope" w:hAnsi="Manrope"/>
          <w:sz w:val="21"/>
          <w:szCs w:val="21"/>
        </w:rPr>
        <w:t xml:space="preserve">17. Preguntas abiertas</w:t>
      </w:r>
    </w:p>
    <w:p>
      <w:pPr>
        <w:spacing w:after="70"/>
      </w:pPr>
      <w:r>
        <w:rPr>
          <w:rFonts w:ascii="Manrope" w:cs="Manrope" w:eastAsia="Manrope" w:hAnsi="Manrope"/>
          <w:sz w:val="21"/>
          <w:szCs w:val="21"/>
        </w:rPr>
        <w:t xml:space="preserve">18. Mejoras aprobadas</w:t>
      </w:r>
    </w:p>
    <w:p>
      <w:pPr>
        <w:spacing w:after="70"/>
      </w:pPr>
      <w:r>
        <w:rPr>
          <w:rFonts w:ascii="Manrope" w:cs="Manrope" w:eastAsia="Manrope" w:hAnsi="Manrope"/>
          <w:sz w:val="21"/>
          <w:szCs w:val="21"/>
        </w:rPr>
        <w:t xml:space="preserve">Anexo A. Columnas de las herramientas actuales</w:t>
      </w:r>
    </w:p>
    <w:p>
      <w:pPr>
        <w:spacing w:after="70"/>
      </w:pPr>
      <w:r>
        <w:rPr>
          <w:rFonts w:ascii="Manrope" w:cs="Manrope" w:eastAsia="Manrope" w:hAnsi="Manrope"/>
          <w:sz w:val="21"/>
          <w:szCs w:val="21"/>
        </w:rPr>
        <w:t xml:space="preserve">Anexo B. Catálogos iniciales</w:t>
      </w:r>
    </w:p>
    <w:p>
      <w:pPr>
        <w:spacing w:after="70"/>
      </w:pPr>
      <w:r>
        <w:rPr>
          <w:rFonts w:ascii="Manrope" w:cs="Manrope" w:eastAsia="Manrope" w:hAnsi="Manrope"/>
          <w:sz w:val="21"/>
          <w:szCs w:val="21"/>
        </w:rPr>
        <w:t xml:space="preserve">Anexo C. Glosario</w:t>
      </w:r>
    </w:p>
    <w:p>
      <w:r>
        <w:br w:type="page"/>
      </w:r>
    </w:p>
    <w:p>
      <w:pPr>
        <w:pStyle w:val="Heading1"/>
      </w:pPr>
      <w:r>
        <w:rPr>
          <w:rFonts w:ascii="Manrope" w:cs="Manrope" w:eastAsia="Manrope" w:hAnsi="Manrope"/>
        </w:rPr>
        <w:t xml:space="preserve">1. Introducción</w:t>
      </w:r>
    </w:p>
    <w:p>
      <w:pPr>
        <w:pStyle w:val="Heading2"/>
      </w:pPr>
      <w:r>
        <w:rPr>
          <w:rFonts w:ascii="Manrope" w:cs="Manrope" w:eastAsia="Manrope" w:hAnsi="Manrope"/>
        </w:rPr>
        <w:t xml:space="preserve">1.1 Propósito del documento</w:t>
      </w:r>
    </w:p>
    <w:p>
      <w:pPr>
        <w:spacing w:after="120" w:before="0" w:line="276"/>
        <w:jc w:val="both"/>
      </w:pPr>
      <w:r>
        <w:rPr>
          <w:rFonts w:ascii="Manrope" w:cs="Manrope" w:eastAsia="Manrope" w:hAnsi="Manrope"/>
          <w:sz w:val="20"/>
          <w:szCs w:val="20"/>
        </w:rPr>
        <w:t xml:space="preserve">Definir el alcance funcional del aplicativo </w:t>
      </w:r>
      <w:r>
        <w:rPr>
          <w:rFonts w:ascii="Manrope" w:cs="Manrope" w:eastAsia="Manrope" w:hAnsi="Manrope"/>
          <w:b/>
          <w:bCs/>
          <w:sz w:val="20"/>
          <w:szCs w:val="20"/>
        </w:rPr>
        <w:t xml:space="preserve">LPS-GT</w:t>
      </w:r>
      <w:r>
        <w:rPr>
          <w:rFonts w:ascii="Manrope" w:cs="Manrope" w:eastAsia="Manrope" w:hAnsi="Manrope"/>
          <w:sz w:val="20"/>
          <w:szCs w:val="20"/>
        </w:rPr>
        <w:t xml:space="preserve">, que reemplazará las herramientas Excel con las que hoy se planifica y controla semanalmente el trabajo del equipo de la Gerencia Técnica. El documento sirve para validar el concepto con el equipo, estimar el esfuerzo y, después, construir el aplicativo.</w:t>
      </w:r>
    </w:p>
    <w:p>
      <w:pPr>
        <w:pStyle w:val="Heading2"/>
      </w:pPr>
      <w:r>
        <w:rPr>
          <w:rFonts w:ascii="Manrope" w:cs="Manrope" w:eastAsia="Manrope" w:hAnsi="Manrope"/>
        </w:rPr>
        <w:t xml:space="preserve">1.2 Contexto</w:t>
      </w:r>
    </w:p>
    <w:p>
      <w:pPr>
        <w:spacing w:after="120" w:before="0" w:line="276"/>
        <w:jc w:val="both"/>
      </w:pPr>
      <w:r>
        <w:rPr>
          <w:rFonts w:ascii="Manrope" w:cs="Manrope" w:eastAsia="Manrope" w:hAnsi="Manrope"/>
          <w:sz w:val="20"/>
          <w:szCs w:val="20"/>
        </w:rPr>
        <w:t xml:space="preserve">El área es una gerencia funcional (no un proyecto de obra) que presta servicios técnicos a los proyectos y gerencias de la empresa: soporte e implementación BIM, gestión de documentos técnicos y RFI, consultas técnicas, metrados, mejora de procesos, gestión del conocimiento, propuestas y licitaciones, entre otros. El equipo está formado por </w:t>
      </w:r>
      <w:r>
        <w:rPr>
          <w:rFonts w:ascii="Manrope" w:cs="Manrope" w:eastAsia="Manrope" w:hAnsi="Manrope"/>
          <w:b/>
          <w:bCs/>
          <w:sz w:val="20"/>
          <w:szCs w:val="20"/>
        </w:rPr>
        <w:t xml:space="preserve">10 líderes de procesos</w:t>
      </w:r>
      <w:r>
        <w:rPr>
          <w:rFonts w:ascii="Manrope" w:cs="Manrope" w:eastAsia="Manrope" w:hAnsi="Manrope"/>
          <w:sz w:val="20"/>
          <w:szCs w:val="20"/>
        </w:rPr>
        <w:t xml:space="preserve">, cada uno con su cartera de servicios, que reportan al Gerente Técnico.</w:t>
      </w:r>
    </w:p>
    <w:p>
      <w:pPr>
        <w:spacing w:after="120" w:before="0" w:line="276"/>
        <w:jc w:val="both"/>
      </w:pPr>
      <w:r>
        <w:rPr>
          <w:rFonts w:ascii="Manrope" w:cs="Manrope" w:eastAsia="Manrope" w:hAnsi="Manrope"/>
          <w:sz w:val="20"/>
          <w:szCs w:val="20"/>
        </w:rPr>
        <w:t xml:space="preserve">El Last Planner System® (LPS) nació para la ejecución de obra. En LPS-GT se aplica a la </w:t>
      </w:r>
      <w:r>
        <w:rPr>
          <w:rFonts w:ascii="Manrope" w:cs="Manrope" w:eastAsia="Manrope" w:hAnsi="Manrope"/>
          <w:b/>
          <w:bCs/>
          <w:sz w:val="20"/>
          <w:szCs w:val="20"/>
        </w:rPr>
        <w:t xml:space="preserve">gestión de un área funcional</w:t>
      </w:r>
      <w:r>
        <w:rPr>
          <w:rFonts w:ascii="Manrope" w:cs="Manrope" w:eastAsia="Manrope" w:hAnsi="Manrope"/>
          <w:sz w:val="20"/>
          <w:szCs w:val="20"/>
        </w:rPr>
        <w:t xml:space="preserve">: los trabajos son servicios y entregables internos, los frentes son los proyectos o procesos atendidos y el compromiso semanal es de cada líder con el equipo.</w:t>
      </w:r>
    </w:p>
    <w:p>
      <w:pPr>
        <w:pStyle w:val="Heading2"/>
      </w:pPr>
      <w:r>
        <w:rPr>
          <w:rFonts w:ascii="Manrope" w:cs="Manrope" w:eastAsia="Manrope" w:hAnsi="Manrope"/>
        </w:rPr>
        <w:t xml:space="preserve">1.3 Nombre</w:t>
      </w:r>
    </w:p>
    <w:p>
      <w:pPr>
        <w:spacing w:after="120" w:before="0" w:line="276"/>
        <w:jc w:val="both"/>
      </w:pPr>
      <w:r>
        <w:rPr>
          <w:rFonts w:ascii="Manrope" w:cs="Manrope" w:eastAsia="Manrope" w:hAnsi="Manrope"/>
          <w:b/>
          <w:bCs/>
          <w:sz w:val="20"/>
          <w:szCs w:val="20"/>
        </w:rPr>
        <w:t xml:space="preserve">LPS-GT</w:t>
      </w:r>
      <w:r>
        <w:rPr>
          <w:rFonts w:ascii="Manrope" w:cs="Manrope" w:eastAsia="Manrope" w:hAnsi="Manrope"/>
          <w:sz w:val="20"/>
          <w:szCs w:val="20"/>
        </w:rPr>
        <w:t xml:space="preserve"> — Last Planner System® para la </w:t>
      </w:r>
      <w:r>
        <w:rPr>
          <w:rFonts w:ascii="Manrope" w:cs="Manrope" w:eastAsia="Manrope" w:hAnsi="Manrope"/>
          <w:b/>
          <w:bCs/>
          <w:sz w:val="20"/>
          <w:szCs w:val="20"/>
        </w:rPr>
        <w:t xml:space="preserve">Gerencia Técnica</w:t>
      </w:r>
      <w:r>
        <w:rPr>
          <w:rFonts w:ascii="Manrope" w:cs="Manrope" w:eastAsia="Manrope" w:hAnsi="Manrope"/>
          <w:sz w:val="20"/>
          <w:szCs w:val="20"/>
        </w:rPr>
        <w:t xml:space="preserve">.</w:t>
      </w:r>
    </w:p>
    <w:p>
      <w:pPr>
        <w:pStyle w:val="Heading1"/>
      </w:pPr>
      <w:r>
        <w:rPr>
          <w:rFonts w:ascii="Manrope" w:cs="Manrope" w:eastAsia="Manrope" w:hAnsi="Manrope"/>
        </w:rPr>
        <w:t xml:space="preserve">2. Situación actual</w:t>
      </w:r>
    </w:p>
    <w:p>
      <w:pPr>
        <w:spacing w:after="120" w:before="0" w:line="276"/>
        <w:jc w:val="both"/>
      </w:pPr>
      <w:r>
        <w:rPr>
          <w:rFonts w:ascii="Manrope" w:cs="Manrope" w:eastAsia="Manrope" w:hAnsi="Manrope"/>
          <w:sz w:val="20"/>
          <w:szCs w:val="20"/>
        </w:rPr>
        <w:t xml:space="preserve">Hoy la planificación se apoya en dos libros de Excel. Se tomaron sus estructuras y reglas; </w:t>
      </w:r>
      <w:r>
        <w:rPr>
          <w:rFonts w:ascii="Manrope" w:cs="Manrope" w:eastAsia="Manrope" w:hAnsi="Manrope"/>
          <w:b/>
          <w:bCs/>
          <w:sz w:val="20"/>
          <w:szCs w:val="20"/>
        </w:rPr>
        <w:t xml:space="preserve">no se copian sus datos</w:t>
      </w:r>
      <w:r>
        <w:rPr>
          <w:rFonts w:ascii="Manrope" w:cs="Manrope" w:eastAsia="Manrope" w:hAnsi="Manrope"/>
          <w:sz w:val="20"/>
          <w:szCs w:val="20"/>
        </w:rPr>
        <w:t xml:space="preserve"> en este documento.</w:t>
      </w:r>
    </w:p>
    <w:p>
      <w:pPr>
        <w:pStyle w:val="Heading2"/>
      </w:pPr>
      <w:r>
        <w:rPr>
          <w:rFonts w:ascii="Manrope" w:cs="Manrope" w:eastAsia="Manrope" w:hAnsi="Manrope"/>
        </w:rPr>
        <w:t xml:space="preserve">2.1 Herramienta 1 — Libro "OT_LA" (Look Ahead + Plan semanal)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Hoja</w:t>
            </w:r>
          </w:p>
        </w:tc>
        <w:tc>
          <w:tcPr>
            <w:tcW w:type="dxa" w:w="751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 actual</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Guía</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 de la semana X, Look Ahead de X+1 (actualizar solo si hay excepciones), X+2 y X+3.</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Periodo</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Calendario de semanas (S-31, S-32…) con la fecha del lunes.</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Plan_semanal</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Fecha · Resp. 1 · Resp. 2 · Programa · Proyecto/Proceso · CET · Servicio · Actividad · Prog. · HH · horas L–D · C. (Si/No/NA) · CNC · Restricción · Estado/Comentario.</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Look_ahead</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Mismas columnas + horas por día para cada semana futura y subtotal de HH por semana.</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Tabla dinámica por responsable: NA · No · Si · %Cumplimiento = Si / (Si + No).</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BL (una por líder)</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Backlog: F. solicitud · Resp. 1 · Resp. 2 · Programa · Proyecto/Proceso · Servicio · Actividad · F. programada · Estado · Tipo · Criticidad.</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Sitios</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 de cada integrante por día (oficina / obra).</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Listas, Hoja1, Personas</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Catálogos: responsables, gerencias, proyectos con código, servicios, categorías.</w:t>
            </w:r>
          </w:p>
        </w:tc>
      </w:tr>
    </w:tbl>
    <w:p>
      <w:pPr>
        <w:spacing w:after="80"/>
      </w:pPr>
    </w:p>
    <w:p>
      <w:pPr>
        <w:pStyle w:val="Heading2"/>
      </w:pPr>
      <w:r>
        <w:rPr>
          <w:rFonts w:ascii="Manrope" w:cs="Manrope" w:eastAsia="Manrope" w:hAnsi="Manrope"/>
        </w:rPr>
        <w:t xml:space="preserve">2.2 Herramienta 2 — Libro "LPS_OT" (versión con macros)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Hoja</w:t>
            </w:r>
          </w:p>
        </w:tc>
        <w:tc>
          <w:tcPr>
            <w:tcW w:type="dxa" w:w="693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 actual</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0_Guia</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Guía de uso y flujo semanal.</w:t>
            </w:r>
          </w:p>
        </w:tc>
      </w:tr>
      <w:tr>
        <w:trPr>
          <w:cantSplit/>
        </w:trPr>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1_Look_ahead</w:t>
            </w:r>
          </w:p>
        </w:tc>
        <w:tc>
          <w:tcPr>
            <w:tcW w:type="dxa" w:w="693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futuras con Estado LA: Pendiente / Trasladado a Plan / Cancelado.</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2_Cumplimiento_Plan_semanal</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Resp. 1 · Resp. 2 · Programa · Proyecto/Proceso · CET · Servicio · Actividad · HH · L–D · Tipo · Estado · CNC · Restricción · Comentario · Semanas pendiente.</w:t>
            </w:r>
          </w:p>
        </w:tc>
      </w:tr>
      <w:tr>
        <w:trPr>
          <w:cantSplit/>
        </w:trPr>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3_%PAC / 4_DASHBOARD</w:t>
            </w:r>
          </w:p>
        </w:tc>
        <w:tc>
          <w:tcPr>
            <w:tcW w:type="dxa" w:w="693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Tablas dinámicas y KPI (meta PAC ≥ 80 %).</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5_PLANTILLA</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recurrentes para copiar cada lunes.</w:t>
            </w:r>
          </w:p>
        </w:tc>
      </w:tr>
      <w:tr>
        <w:trPr>
          <w:cantSplit/>
        </w:trPr>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6_LISTAS</w:t>
            </w:r>
          </w:p>
        </w:tc>
        <w:tc>
          <w:tcPr>
            <w:tcW w:type="dxa" w:w="693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Listas maestras: Responsables · Programas · Proyectos/Procesos · CNC · Tipo · Estado.</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7_MACROS</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NuevaSemana · tablas dinámicas · ResaltarPendientes · ExportarResumen.</w:t>
            </w:r>
          </w:p>
        </w:tc>
      </w:tr>
    </w:tbl>
    <w:p>
      <w:pPr>
        <w:spacing w:after="80"/>
      </w:pPr>
    </w:p>
    <w:p>
      <w:pPr>
        <w:pStyle w:val="Heading2"/>
      </w:pPr>
      <w:r>
        <w:rPr>
          <w:rFonts w:ascii="Manrope" w:cs="Manrope" w:eastAsia="Manrope" w:hAnsi="Manrope"/>
        </w:rPr>
        <w:t xml:space="preserve">2.3 Problemas identificados</w:t>
      </w:r>
    </w:p>
    <w:p>
      <w:pPr>
        <w:pStyle w:val="ListParagraph"/>
        <w:numPr>
          <w:ilvl w:val="0"/>
          <w:numId w:val="2"/>
        </w:numPr>
        <w:spacing w:after="60" w:line="264"/>
      </w:pPr>
      <w:r>
        <w:rPr>
          <w:rFonts w:ascii="Manrope" w:cs="Manrope" w:eastAsia="Manrope" w:hAnsi="Manrope"/>
          <w:b/>
          <w:bCs/>
          <w:sz w:val="20"/>
          <w:szCs w:val="20"/>
        </w:rPr>
        <w:t xml:space="preserve">Un archivo para muchos usuarios:</w:t>
      </w:r>
      <w:r>
        <w:rPr>
          <w:rFonts w:ascii="Manrope" w:cs="Manrope" w:eastAsia="Manrope" w:hAnsi="Manrope"/>
          <w:sz w:val="20"/>
          <w:szCs w:val="20"/>
        </w:rPr>
        <w:t xml:space="preserve"> no permite trabajo simultáneo; riesgo de versiones distintas y sobrescritura.</w:t>
      </w:r>
    </w:p>
    <w:p>
      <w:pPr>
        <w:pStyle w:val="ListParagraph"/>
        <w:numPr>
          <w:ilvl w:val="0"/>
          <w:numId w:val="2"/>
        </w:numPr>
        <w:spacing w:after="60" w:line="264"/>
      </w:pPr>
      <w:r>
        <w:rPr>
          <w:rFonts w:ascii="Manrope" w:cs="Manrope" w:eastAsia="Manrope" w:hAnsi="Manrope"/>
          <w:b/>
          <w:bCs/>
          <w:sz w:val="20"/>
          <w:szCs w:val="20"/>
        </w:rPr>
        <w:t xml:space="preserve">Baja adopción:</w:t>
      </w:r>
      <w:r>
        <w:rPr>
          <w:rFonts w:ascii="Manrope" w:cs="Manrope" w:eastAsia="Manrope" w:hAnsi="Manrope"/>
          <w:sz w:val="20"/>
          <w:szCs w:val="20"/>
        </w:rPr>
        <w:t xml:space="preserve"> según la propia guía, el equipo no actualizó el archivo de agosto.</w:t>
      </w:r>
    </w:p>
    <w:p>
      <w:pPr>
        <w:pStyle w:val="ListParagraph"/>
        <w:numPr>
          <w:ilvl w:val="0"/>
          <w:numId w:val="2"/>
        </w:numPr>
        <w:spacing w:after="60" w:line="264"/>
      </w:pPr>
      <w:r>
        <w:rPr>
          <w:rFonts w:ascii="Manrope" w:cs="Manrope" w:eastAsia="Manrope" w:hAnsi="Manrope"/>
          <w:b/>
          <w:bCs/>
          <w:sz w:val="20"/>
          <w:szCs w:val="20"/>
        </w:rPr>
        <w:t xml:space="preserve">Dependencia de macros y tablas dinámicas</w:t>
      </w:r>
      <w:r>
        <w:rPr>
          <w:rFonts w:ascii="Manrope" w:cs="Manrope" w:eastAsia="Manrope" w:hAnsi="Manrope"/>
          <w:sz w:val="20"/>
          <w:szCs w:val="20"/>
        </w:rPr>
        <w:t xml:space="preserve"> que se ejecutan a mano y fallan si cambian columnas o rangos.</w:t>
      </w:r>
    </w:p>
    <w:p>
      <w:pPr>
        <w:pStyle w:val="ListParagraph"/>
        <w:numPr>
          <w:ilvl w:val="0"/>
          <w:numId w:val="2"/>
        </w:numPr>
        <w:spacing w:after="60" w:line="264"/>
      </w:pPr>
      <w:r>
        <w:rPr>
          <w:rFonts w:ascii="Manrope" w:cs="Manrope" w:eastAsia="Manrope" w:hAnsi="Manrope"/>
          <w:b/>
          <w:bCs/>
          <w:sz w:val="20"/>
          <w:szCs w:val="20"/>
        </w:rPr>
        <w:t xml:space="preserve">Catálogos inconsistentes:</w:t>
      </w:r>
      <w:r>
        <w:rPr>
          <w:rFonts w:ascii="Manrope" w:cs="Manrope" w:eastAsia="Manrope" w:hAnsi="Manrope"/>
          <w:sz w:val="20"/>
          <w:szCs w:val="20"/>
        </w:rPr>
        <w:t xml:space="preserve"> dos listas de CNC, estados con nombres distintos, siglas de gerencias cruzadas.</w:t>
      </w:r>
    </w:p>
    <w:p>
      <w:pPr>
        <w:pStyle w:val="ListParagraph"/>
        <w:numPr>
          <w:ilvl w:val="0"/>
          <w:numId w:val="2"/>
        </w:numPr>
        <w:spacing w:after="60" w:line="264"/>
      </w:pPr>
      <w:r>
        <w:rPr>
          <w:rFonts w:ascii="Manrope" w:cs="Manrope" w:eastAsia="Manrope" w:hAnsi="Manrope"/>
          <w:b/>
          <w:bCs/>
          <w:sz w:val="20"/>
          <w:szCs w:val="20"/>
        </w:rPr>
        <w:t xml:space="preserve">Sin historial confiable</w:t>
      </w:r>
      <w:r>
        <w:rPr>
          <w:rFonts w:ascii="Manrope" w:cs="Manrope" w:eastAsia="Manrope" w:hAnsi="Manrope"/>
          <w:sz w:val="20"/>
          <w:szCs w:val="20"/>
        </w:rPr>
        <w:t xml:space="preserve"> del PAC, de las actividades arrastradas ni de las restricciones.</w:t>
      </w:r>
    </w:p>
    <w:p>
      <w:pPr>
        <w:pStyle w:val="ListParagraph"/>
        <w:numPr>
          <w:ilvl w:val="0"/>
          <w:numId w:val="2"/>
        </w:numPr>
        <w:spacing w:after="60" w:line="264"/>
      </w:pPr>
      <w:r>
        <w:rPr>
          <w:rFonts w:ascii="Manrope" w:cs="Manrope" w:eastAsia="Manrope" w:hAnsi="Manrope"/>
          <w:b/>
          <w:bCs/>
          <w:sz w:val="20"/>
          <w:szCs w:val="20"/>
        </w:rPr>
        <w:t xml:space="preserve">Restricciones como texto libre</w:t>
      </w:r>
      <w:r>
        <w:rPr>
          <w:rFonts w:ascii="Manrope" w:cs="Manrope" w:eastAsia="Manrope" w:hAnsi="Manrope"/>
          <w:sz w:val="20"/>
          <w:szCs w:val="20"/>
        </w:rPr>
        <w:t xml:space="preserve">, sin responsable, fecha ni estado.</w:t>
      </w:r>
    </w:p>
    <w:p>
      <w:pPr>
        <w:pStyle w:val="ListParagraph"/>
        <w:numPr>
          <w:ilvl w:val="0"/>
          <w:numId w:val="2"/>
        </w:numPr>
        <w:spacing w:after="60" w:line="264"/>
      </w:pPr>
      <w:r>
        <w:rPr>
          <w:rFonts w:ascii="Manrope" w:cs="Manrope" w:eastAsia="Manrope" w:hAnsi="Manrope"/>
          <w:b/>
          <w:bCs/>
          <w:sz w:val="20"/>
          <w:szCs w:val="20"/>
        </w:rPr>
        <w:t xml:space="preserve">Seguridad débil:</w:t>
      </w:r>
      <w:r>
        <w:rPr>
          <w:rFonts w:ascii="Manrope" w:cs="Manrope" w:eastAsia="Manrope" w:hAnsi="Manrope"/>
          <w:sz w:val="20"/>
          <w:szCs w:val="20"/>
        </w:rPr>
        <w:t xml:space="preserve"> contraseña escrita en la guía; cualquiera con el archivo modifica datos de otros.</w:t>
      </w:r>
    </w:p>
    <w:p>
      <w:pPr>
        <w:pStyle w:val="ListParagraph"/>
        <w:numPr>
          <w:ilvl w:val="0"/>
          <w:numId w:val="2"/>
        </w:numPr>
        <w:spacing w:after="60" w:line="264"/>
      </w:pPr>
      <w:r>
        <w:rPr>
          <w:rFonts w:ascii="Manrope" w:cs="Manrope" w:eastAsia="Manrope" w:hAnsi="Manrope"/>
          <w:b/>
          <w:bCs/>
          <w:sz w:val="20"/>
          <w:szCs w:val="20"/>
        </w:rPr>
        <w:t xml:space="preserve">Look Ahead, Plan semanal y backlog desconectados:</w:t>
      </w:r>
      <w:r>
        <w:rPr>
          <w:rFonts w:ascii="Manrope" w:cs="Manrope" w:eastAsia="Manrope" w:hAnsi="Manrope"/>
          <w:sz w:val="20"/>
          <w:szCs w:val="20"/>
        </w:rPr>
        <w:t xml:space="preserve"> se copia y pega entre hojas.</w:t>
      </w:r>
    </w:p>
    <w:p>
      <w:pPr>
        <w:spacing w:after="120" w:before="0" w:line="276"/>
        <w:jc w:val="both"/>
      </w:pPr>
      <w:r>
        <w:rPr>
          <w:rFonts w:ascii="Manrope" w:cs="Manrope" w:eastAsia="Manrope" w:hAnsi="Manrope"/>
          <w:b/>
          <w:bCs/>
          <w:sz w:val="20"/>
          <w:szCs w:val="20"/>
        </w:rPr>
        <w:t xml:space="preserve">Lo que sí funciona y debe conservarse:</w:t>
      </w:r>
      <w:r>
        <w:rPr>
          <w:rFonts w:ascii="Manrope" w:cs="Manrope" w:eastAsia="Manrope" w:hAnsi="Manrope"/>
          <w:sz w:val="20"/>
          <w:szCs w:val="20"/>
        </w:rPr>
        <w:t xml:space="preserve"> la libertad de trabajar en filas y columnas como en Excel. El aplicativo debe mantener esa flexibilidad (ver 6.4).</w:t>
      </w:r>
    </w:p>
    <w:p>
      <w:pPr>
        <w:pStyle w:val="Heading1"/>
      </w:pPr>
      <w:r>
        <w:rPr>
          <w:rFonts w:ascii="Manrope" w:cs="Manrope" w:eastAsia="Manrope" w:hAnsi="Manrope"/>
        </w:rPr>
        <w:t xml:space="preserve">3. Objetivos</w:t>
      </w:r>
    </w:p>
    <w:p>
      <w:pPr>
        <w:pStyle w:val="Heading2"/>
      </w:pPr>
      <w:r>
        <w:rPr>
          <w:rFonts w:ascii="Manrope" w:cs="Manrope" w:eastAsia="Manrope" w:hAnsi="Manrope"/>
        </w:rPr>
        <w:t xml:space="preserve">3.1 Objetivo general</w:t>
      </w:r>
    </w:p>
    <w:p>
      <w:pPr>
        <w:spacing w:after="120" w:before="0" w:line="276"/>
        <w:jc w:val="both"/>
      </w:pPr>
      <w:r>
        <w:rPr>
          <w:rFonts w:ascii="Manrope" w:cs="Manrope" w:eastAsia="Manrope" w:hAnsi="Manrope"/>
          <w:sz w:val="20"/>
          <w:szCs w:val="20"/>
        </w:rPr>
        <w:t xml:space="preserve">Disponer de un aplicativo web, de uso simultáneo para todo el equipo, que implemente el Last Planner System® adaptado a la gestión del área funcional, para mejorar la confiabilidad de los compromisos semanales, hacer visibles las restricciones y aprender de los incumplimientos.</w:t>
      </w:r>
    </w:p>
    <w:p>
      <w:pPr>
        <w:pStyle w:val="Heading2"/>
      </w:pPr>
      <w:r>
        <w:rPr>
          <w:rFonts w:ascii="Manrope" w:cs="Manrope" w:eastAsia="Manrope" w:hAnsi="Manrope"/>
        </w:rPr>
        <w:t xml:space="preserve">3.2 Objetivos específicos</w:t>
      </w:r>
    </w:p>
    <w:p>
      <w:pPr>
        <w:pStyle w:val="ListParagraph"/>
        <w:numPr>
          <w:ilvl w:val="0"/>
          <w:numId w:val="3"/>
        </w:numPr>
        <w:spacing w:after="60" w:line="264"/>
      </w:pPr>
      <w:r>
        <w:rPr>
          <w:rFonts w:ascii="Manrope" w:cs="Manrope" w:eastAsia="Manrope" w:hAnsi="Manrope"/>
          <w:sz w:val="20"/>
          <w:szCs w:val="20"/>
        </w:rPr>
        <w:t xml:space="preserve">Reemplazar las dos herramientas Excel por una sola fuente de verdad con historial semanal.</w:t>
      </w:r>
    </w:p>
    <w:p>
      <w:pPr>
        <w:pStyle w:val="ListParagraph"/>
        <w:numPr>
          <w:ilvl w:val="0"/>
          <w:numId w:val="3"/>
        </w:numPr>
        <w:spacing w:after="60" w:line="264"/>
      </w:pPr>
      <w:r>
        <w:rPr>
          <w:rFonts w:ascii="Manrope" w:cs="Manrope" w:eastAsia="Manrope" w:hAnsi="Manrope"/>
          <w:sz w:val="20"/>
          <w:szCs w:val="20"/>
        </w:rPr>
        <w:t xml:space="preserve">Permitir que los líderes (hoy 10, </w:t>
      </w:r>
      <w:r>
        <w:rPr>
          <w:rFonts w:ascii="Manrope" w:cs="Manrope" w:eastAsia="Manrope" w:hAnsi="Manrope"/>
          <w:sz w:val="20"/>
          <w:szCs w:val="20"/>
        </w:rPr>
        <w:t xml:space="preserve">sin límite fijo</w:t>
      </w:r>
      <w:r>
        <w:rPr>
          <w:rFonts w:ascii="Manrope" w:cs="Manrope" w:eastAsia="Manrope" w:hAnsi="Manrope"/>
          <w:sz w:val="20"/>
          <w:szCs w:val="20"/>
        </w:rPr>
        <w:t xml:space="preserve">) registren y actualicen su planificación al mismo tiempo, con la misma agilidad de filas y columnas que tenían en Excel.</w:t>
      </w:r>
    </w:p>
    <w:p>
      <w:pPr>
        <w:pStyle w:val="ListParagraph"/>
        <w:numPr>
          <w:ilvl w:val="0"/>
          <w:numId w:val="3"/>
        </w:numPr>
        <w:spacing w:after="60" w:line="264"/>
      </w:pPr>
      <w:r>
        <w:rPr>
          <w:rFonts w:ascii="Manrope" w:cs="Manrope" w:eastAsia="Manrope" w:hAnsi="Manrope"/>
          <w:sz w:val="20"/>
          <w:szCs w:val="20"/>
        </w:rPr>
        <w:t xml:space="preserve">Centralizar el catálogo de proyectos y procesos, que funcionará como menú de selección para todos los usuarios.</w:t>
      </w:r>
    </w:p>
    <w:p>
      <w:pPr>
        <w:pStyle w:val="ListParagraph"/>
        <w:numPr>
          <w:ilvl w:val="0"/>
          <w:numId w:val="3"/>
        </w:numPr>
        <w:spacing w:after="60" w:line="264"/>
      </w:pPr>
      <w:r>
        <w:rPr>
          <w:rFonts w:ascii="Manrope" w:cs="Manrope" w:eastAsia="Manrope" w:hAnsi="Manrope"/>
          <w:sz w:val="20"/>
          <w:szCs w:val="20"/>
        </w:rPr>
        <w:t xml:space="preserve">Implementar el flujo completo: cartera → Look Ahead → restricciones → plan semanal → cierre → PAC → análisis de CNC → mejora.</w:t>
      </w:r>
    </w:p>
    <w:p>
      <w:pPr>
        <w:pStyle w:val="ListParagraph"/>
        <w:numPr>
          <w:ilvl w:val="0"/>
          <w:numId w:val="3"/>
        </w:numPr>
        <w:spacing w:after="60" w:line="264"/>
      </w:pPr>
      <w:r>
        <w:rPr>
          <w:rFonts w:ascii="Manrope" w:cs="Manrope" w:eastAsia="Manrope" w:hAnsi="Manrope"/>
          <w:sz w:val="20"/>
          <w:szCs w:val="20"/>
        </w:rPr>
        <w:t xml:space="preserve">Calcular automáticamente el PAC y los demás indicadores por semana, líder, gerencia y proyecto/proceso, sin macros.</w:t>
      </w:r>
    </w:p>
    <w:p>
      <w:pPr>
        <w:pStyle w:val="ListParagraph"/>
        <w:numPr>
          <w:ilvl w:val="0"/>
          <w:numId w:val="3"/>
        </w:numPr>
        <w:spacing w:after="60" w:line="264"/>
      </w:pPr>
      <w:r>
        <w:rPr>
          <w:rFonts w:ascii="Manrope" w:cs="Manrope" w:eastAsia="Manrope" w:hAnsi="Manrope"/>
          <w:sz w:val="20"/>
          <w:szCs w:val="20"/>
        </w:rPr>
        <w:t xml:space="preserve">Dar al Gerente Técnico un tablero para la reunión semanal y un resumen listo para enviar por correo o Teams.</w:t>
      </w:r>
    </w:p>
    <w:p>
      <w:pPr>
        <w:pStyle w:val="ListParagraph"/>
        <w:numPr>
          <w:ilvl w:val="0"/>
          <w:numId w:val="3"/>
        </w:numPr>
        <w:spacing w:after="60" w:line="264"/>
      </w:pPr>
      <w:r>
        <w:rPr>
          <w:rFonts w:ascii="Manrope" w:cs="Manrope" w:eastAsia="Manrope" w:hAnsi="Manrope"/>
          <w:sz w:val="20"/>
          <w:szCs w:val="20"/>
        </w:rPr>
        <w:t xml:space="preserve">Controlar el acceso por roles, con un administrador delegado rotable y usuarios de solo consulta.</w:t>
      </w:r>
    </w:p>
    <w:p>
      <w:pPr>
        <w:pStyle w:val="Heading2"/>
      </w:pPr>
      <w:r>
        <w:rPr>
          <w:rFonts w:ascii="Manrope" w:cs="Manrope" w:eastAsia="Manrope" w:hAnsi="Manrope"/>
        </w:rPr>
        <w:t xml:space="preserve">3.3 Principios de diseño</w:t>
      </w:r>
    </w:p>
    <w:p>
      <w:pPr>
        <w:spacing w:after="120" w:before="0" w:line="276"/>
        <w:jc w:val="both"/>
      </w:pPr>
      <w:r>
        <w:rPr>
          <w:rFonts w:ascii="Manrope" w:cs="Manrope" w:eastAsia="Manrope" w:hAnsi="Manrope"/>
          <w:sz w:val="20"/>
          <w:szCs w:val="20"/>
        </w:rPr>
        <w:t xml:space="preserve">Definidos por el Gerente Técnico en la v0.4. Aplican a todo el aplicativo y prevalecen sobre cualquier otra sección.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Principio</w:t>
            </w:r>
          </w:p>
        </w:tc>
        <w:tc>
          <w:tcPr>
            <w:tcW w:type="dxa" w:w="674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Qué significa en la práctica</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P1. Nada fijo, todo editable</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Toda lista desplegable (gerencias, CNC, tipos, estados, fases, ubicaciones, servicios, etc.) se alimenta de una base de datos editable desde el aplicativo, sin programar. Lo mismo para parámetros (meta de PAC, semanas de Look Ahead, horarios de cierre y reunión, umbrales del semáforo).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P2. Crecimiento sin rediseño</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Número de líderes, usuarios, proyectos y áreas sin límite fijo. Agregar un líder es crear un usuario, no modificar el aplicativo.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P3. Preparado para ampliar el alcance</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Columnas adicionales, nuevos catálogos y nuevos módulos se agregan sin rehacer lo existente. Cada cambio de alcance se registra como solicitud de cambio (sección 18, M-15).</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P4. Desactivar, no borrar</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Lo que tiene historial se desactiva u oculta para no romper los indicadores pasados.</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P5. Reglas protegidas</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Los valores que usan los cálculos (p. ej. "Completado" y "No completado" para el PAC) pueden renombrarse, pero no eliminarse; el aplicativo lo impide y lo explica.</w:t>
            </w:r>
          </w:p>
        </w:tc>
      </w:tr>
    </w:tbl>
    <w:p>
      <w:pPr>
        <w:pStyle w:val="Heading1"/>
      </w:pPr>
      <w:r>
        <w:rPr>
          <w:rFonts w:ascii="Manrope" w:cs="Manrope" w:eastAsia="Manrope" w:hAnsi="Manrope"/>
        </w:rPr>
        <w:t xml:space="preserve">4. Concepto: LPS adaptado a un área funcional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5494"/>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Componente LPS (obra)</w:t>
            </w:r>
          </w:p>
        </w:tc>
        <w:tc>
          <w:tcPr>
            <w:tcW w:type="dxa" w:w="183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Pregunta LPS</w:t>
            </w:r>
          </w:p>
        </w:tc>
        <w:tc>
          <w:tcPr>
            <w:tcW w:type="dxa" w:w="549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Equivalente en LPS-GT</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 maestro / hitos</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¿Qué DEBE hacerse?</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Cartera de servicios (backlog)</w:t>
            </w:r>
            <w:r>
              <w:rPr>
                <w:rFonts w:ascii="Manrope" w:cs="Manrope" w:eastAsia="Manrope" w:hAnsi="Manrope"/>
                <w:sz w:val="18"/>
                <w:szCs w:val="18"/>
              </w:rPr>
              <w:t xml:space="preserve"> de cada líder: solicitudes de gerencias y proyectos, servicios permanentes e iniciativas de mejora, con fecha comprometida y criticidad.</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Planificación por fases (pull)</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hay que entregar y cuándo?</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Hitos de entregables</w:t>
            </w:r>
            <w:r>
              <w:rPr>
                <w:rFonts w:ascii="Manrope" w:cs="Manrope" w:eastAsia="Manrope" w:hAnsi="Manrope"/>
                <w:sz w:val="18"/>
                <w:szCs w:val="18"/>
              </w:rPr>
              <w:t xml:space="preserve"> por proyecto/proceso, </w:t>
            </w:r>
            <w:r>
              <w:rPr>
                <w:rFonts w:ascii="Manrope" w:cs="Manrope" w:eastAsia="Manrope" w:hAnsi="Manrope"/>
                <w:sz w:val="18"/>
                <w:szCs w:val="18"/>
              </w:rPr>
              <w:t xml:space="preserve">solo cuando el proyecto lo amerite</w:t>
            </w: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¿Qué PUEDE hacerse?</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Look Ahead de 3 semanas</w:t>
            </w:r>
            <w:r>
              <w:rPr>
                <w:rFonts w:ascii="Manrope" w:cs="Manrope" w:eastAsia="Manrope" w:hAnsi="Manrope"/>
                <w:sz w:val="18"/>
                <w:szCs w:val="18"/>
              </w:rPr>
              <w:t xml:space="preserve"> por líder, con HH estimadas por día.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Análisis de restricciones</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impide hacerlo?</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Log de restricciones</w:t>
            </w:r>
            <w:r>
              <w:rPr>
                <w:rFonts w:ascii="Manrope" w:cs="Manrope" w:eastAsia="Manrope" w:hAnsi="Manrope"/>
                <w:sz w:val="18"/>
                <w:szCs w:val="18"/>
              </w:rPr>
              <w:t xml:space="preserve"> (información del cliente, aprobaciones, recursos, dependencias de otras áreas, accesos).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 semanal (WWP)</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¿Qué SE HARÁ?</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Compromisos semanales</w:t>
            </w:r>
            <w:r>
              <w:rPr>
                <w:rFonts w:ascii="Manrope" w:cs="Manrope" w:eastAsia="Manrope" w:hAnsi="Manrope"/>
                <w:sz w:val="18"/>
                <w:szCs w:val="18"/>
              </w:rPr>
              <w:t xml:space="preserve"> de cada líder tomados del Look Ahead; </w:t>
            </w:r>
            <w:r>
              <w:rPr>
                <w:rFonts w:ascii="Manrope" w:cs="Manrope" w:eastAsia="Manrope" w:hAnsi="Manrope"/>
                <w:sz w:val="18"/>
                <w:szCs w:val="18"/>
              </w:rPr>
              <w:t xml:space="preserve">si tienen restricciones pendientes, el aplicativo advierte</w:t>
            </w: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PPC</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se hizo?</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PAC — Porcentaje de Actividades Cumplidas</w:t>
            </w:r>
            <w:r>
              <w:rPr>
                <w:rFonts w:ascii="Manrope" w:cs="Manrope" w:eastAsia="Manrope" w:hAnsi="Manrope"/>
                <w:sz w:val="18"/>
                <w:szCs w:val="18"/>
              </w:rPr>
              <w:t xml:space="preserve"> por semana, líder, gerencia y proyecto.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Causas de no cumplimiento</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¿Por qué no se hizo?</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CNC</w:t>
            </w:r>
            <w:r>
              <w:rPr>
                <w:rFonts w:ascii="Manrope" w:cs="Manrope" w:eastAsia="Manrope" w:hAnsi="Manrope"/>
                <w:sz w:val="18"/>
                <w:szCs w:val="18"/>
              </w:rPr>
              <w:t xml:space="preserve"> obligatoria en todo compromiso no cumplido.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Aprendizaje / mejora</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aprendimos?</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Pareto de CNC</w:t>
            </w:r>
            <w:r>
              <w:rPr>
                <w:rFonts w:ascii="Manrope" w:cs="Manrope" w:eastAsia="Manrope" w:hAnsi="Manrope"/>
                <w:sz w:val="18"/>
                <w:szCs w:val="18"/>
              </w:rPr>
              <w:t xml:space="preserve"> y </w:t>
            </w:r>
            <w:r>
              <w:rPr>
                <w:rFonts w:ascii="Manrope" w:cs="Manrope" w:eastAsia="Manrope" w:hAnsi="Manrope"/>
                <w:sz w:val="18"/>
                <w:szCs w:val="18"/>
              </w:rPr>
              <w:t xml:space="preserve">acuerdos de mejora</w:t>
            </w:r>
            <w:r>
              <w:rPr>
                <w:rFonts w:ascii="Manrope" w:cs="Manrope" w:eastAsia="Manrope" w:hAnsi="Manrope"/>
                <w:sz w:val="18"/>
                <w:szCs w:val="18"/>
              </w:rPr>
              <w:t xml:space="preserve"> registrados en la reunión semanal.</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diaria</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¿Cómo vamos hoy?</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Seguimiento a mitad de semana: </w:t>
            </w:r>
            <w:r>
              <w:rPr>
                <w:rFonts w:ascii="Manrope" w:cs="Manrope" w:eastAsia="Manrope" w:hAnsi="Manrope"/>
                <w:sz w:val="18"/>
                <w:szCs w:val="18"/>
              </w:rPr>
              <w:t xml:space="preserve">opcional</w:t>
            </w:r>
            <w:r>
              <w:rPr>
                <w:rFonts w:ascii="Manrope" w:cs="Manrope" w:eastAsia="Manrope" w:hAnsi="Manrope"/>
                <w:sz w:val="18"/>
                <w:szCs w:val="18"/>
              </w:rPr>
              <w:t xml:space="preserve">.</w:t>
            </w:r>
          </w:p>
        </w:tc>
      </w:tr>
    </w:tbl>
    <w:p>
      <w:pPr>
        <w:pStyle w:val="Heading1"/>
      </w:pPr>
      <w:r>
        <w:rPr>
          <w:rFonts w:ascii="Manrope" w:cs="Manrope" w:eastAsia="Manrope" w:hAnsi="Manrope"/>
        </w:rPr>
        <w:t xml:space="preserve">5. Usuarios, roles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13"/>
        <w:gridCol w:w="5397"/>
      </w:tblGrid>
      <w:tr>
        <w:trPr>
          <w:tblHeader/>
        </w:trPr>
        <w:tc>
          <w:tcPr>
            <w:tcW w:type="dxa" w:w="192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Rol</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Quién</w:t>
            </w:r>
          </w:p>
        </w:tc>
        <w:tc>
          <w:tcPr>
            <w:tcW w:type="dxa" w:w="539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Responsabilidades</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39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Configura el aplicativo, gestiona usuarios, proyectos y catálogos, ve y edita todo, cierra/reabre semanas, conduce la reunión semanal.</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 delegado</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Persona designada por el Gerente Técnico</w:t>
            </w:r>
          </w:p>
        </w:tc>
        <w:tc>
          <w:tcPr>
            <w:tcW w:type="dxa" w:w="539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Rol asignable y rotable: el administrador lo otorga o retira en cualquier momento; queda registrado quién lo tuvo y cuándo.</w:t>
            </w:r>
            <w:r>
              <w:rPr>
                <w:rFonts w:ascii="Manrope" w:cs="Manrope" w:eastAsia="Manrope" w:hAnsi="Manrope"/>
                <w:sz w:val="18"/>
                <w:szCs w:val="18"/>
              </w:rPr>
              <w:t xml:space="preserve"> Mismos permisos que el administrador, excepto </w:t>
            </w:r>
            <w:r>
              <w:rPr>
                <w:rFonts w:ascii="Manrope" w:cs="Manrope" w:eastAsia="Manrope" w:hAnsi="Manrope"/>
                <w:sz w:val="18"/>
                <w:szCs w:val="18"/>
              </w:rPr>
              <w:t xml:space="preserve">que no puede quitar el rol al administrador principal ni eliminar usuarios</w:t>
            </w:r>
            <w:r>
              <w:rPr>
                <w:rFonts w:ascii="Manrope" w:cs="Manrope" w:eastAsia="Manrope" w:hAnsi="Manrope"/>
                <w:sz w:val="18"/>
                <w:szCs w:val="18"/>
              </w:rPr>
              <w:t xml:space="preserve">.</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 de proceso</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Líderes del equipo (hoy 10, </w:t>
            </w:r>
            <w:r>
              <w:rPr>
                <w:rFonts w:ascii="Manrope" w:cs="Manrope" w:eastAsia="Manrope" w:hAnsi="Manrope"/>
                <w:sz w:val="18"/>
                <w:szCs w:val="18"/>
              </w:rPr>
              <w:t xml:space="preserve">ampliable</w:t>
            </w:r>
            <w:r>
              <w:rPr>
                <w:rFonts w:ascii="Manrope" w:cs="Manrope" w:eastAsia="Manrope" w:hAnsi="Manrope"/>
                <w:sz w:val="18"/>
                <w:szCs w:val="18"/>
              </w:rPr>
              <w:t xml:space="preserve">)</w:t>
            </w:r>
          </w:p>
        </w:tc>
        <w:tc>
          <w:tcPr>
            <w:tcW w:type="dxa" w:w="539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Gestiona su cartera, Look Ahead, restricciones y compromisos; cierra su semana con estado y CNC; ve el tablero del equipo.</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Consulta</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Otras gerencias u observadores</w:t>
            </w:r>
          </w:p>
        </w:tc>
        <w:tc>
          <w:tcPr>
            <w:tcW w:type="dxa" w:w="539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Solo lectura del tablero y reportes; puede exportar. </w:t>
            </w:r>
            <w:r>
              <w:rPr>
                <w:rFonts w:ascii="Manrope" w:cs="Manrope" w:eastAsia="Manrope" w:hAnsi="Manrope"/>
                <w:sz w:val="18"/>
                <w:szCs w:val="18"/>
                <w:shd w:fill="DDEFD9" w:color="auto" w:val="clear"/>
              </w:rPr>
              <w:t xml:space="preserve">Ve solo los proyectos de su gerencia. Puede registrar solicitudes de servicio (M-01).</w:t>
            </w:r>
          </w:p>
        </w:tc>
      </w:tr>
    </w:tbl>
    <w:p>
      <w:pPr>
        <w:spacing w:after="120" w:before="0" w:line="276"/>
        <w:jc w:val="both"/>
      </w:pPr>
      <w:r>
        <w:rPr>
          <w:rFonts w:ascii="Manrope" w:cs="Manrope" w:eastAsia="Manrope" w:hAnsi="Manrope"/>
          <w:b/>
          <w:bCs/>
          <w:sz w:val="20"/>
          <w:szCs w:val="20"/>
        </w:rPr>
        <w:t xml:space="preserve">Resp. 2</w:t>
      </w:r>
      <w:r>
        <w:rPr>
          <w:rFonts w:ascii="Manrope" w:cs="Manrope" w:eastAsia="Manrope" w:hAnsi="Manrope"/>
          <w:sz w:val="20"/>
          <w:szCs w:val="20"/>
        </w:rPr>
        <w:t xml:space="preserve"> no es un rol: es un dato de la actividad (persona de apoyo, puede ser alguien sin usuario). El PAC siempre se atribuye al Resp. 1.</w:t>
      </w:r>
    </w:p>
    <w:p>
      <w:pPr>
        <w:pStyle w:val="Heading3"/>
      </w:pPr>
      <w:r>
        <w:rPr>
          <w:rFonts w:ascii="Manrope" w:cs="Manrope" w:eastAsia="Manrope" w:hAnsi="Manrope"/>
        </w:rPr>
        <w:t xml:space="preserve">Matriz de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964"/>
        <w:gridCol w:w="1542"/>
        <w:gridCol w:w="2120"/>
        <w:gridCol w:w="1350"/>
      </w:tblGrid>
      <w:tr>
        <w:trPr>
          <w:tblHeader/>
        </w:trPr>
        <w:tc>
          <w:tcPr>
            <w:tcW w:type="dxa" w:w="366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Acción</w:t>
            </w:r>
          </w:p>
        </w:tc>
        <w:tc>
          <w:tcPr>
            <w:tcW w:type="dxa" w:w="96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Admin</w:t>
            </w:r>
          </w:p>
        </w:tc>
        <w:tc>
          <w:tcPr>
            <w:tcW w:type="dxa" w:w="154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Admin delegado</w:t>
            </w:r>
          </w:p>
        </w:tc>
        <w:tc>
          <w:tcPr>
            <w:tcW w:type="dxa" w:w="212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Líder</w:t>
            </w:r>
          </w:p>
        </w:tc>
        <w:tc>
          <w:tcPr>
            <w:tcW w:type="dxa" w:w="135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Consulta</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Gestionar usuarios y roles</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 (con límites)</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Asignar / rotar administrador delegado</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Gestionar listas configurables (gerencias, CNC, etc.)</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No (habilitable por el administrador)</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Crear/editar proyectos del menú</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Proponer (requiere aprobación)</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Aprobar proyectos propuestos</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Crear/editar sus actividades</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Editar actividades de otro líder</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Crear columnas personalizadas</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No</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Configurar su vista de la grilla (mostrar, ordenar, filtrar)</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Registrar/levantar restricciones</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Cerrar la semana</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La propia</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Reabrir una semana cerrada</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Ver tablero del equipo</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Exportar reportes</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 </w:t>
            </w:r>
            <w:r>
              <w:rPr>
                <w:rFonts w:ascii="Manrope" w:cs="Manrope" w:eastAsia="Manrope" w:hAnsi="Manrope"/>
                <w:sz w:val="18"/>
                <w:szCs w:val="18"/>
                <w:shd w:fill="DDEFD9" w:color="auto" w:val="clear"/>
              </w:rPr>
              <w:t xml:space="preserve">(su gerencia)</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Registrar solicitudes de servicio (M-01)</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Sí</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Comentar y mencionar (M-06)</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No</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Registrar solicitudes de cambio del aplicativo (M-15)</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Sí</w:t>
            </w:r>
          </w:p>
        </w:tc>
      </w:tr>
    </w:tbl>
    <w:p>
      <w:pPr>
        <w:spacing w:after="120" w:before="0" w:line="276"/>
        <w:jc w:val="both"/>
      </w:pPr>
      <w:r>
        <w:rPr>
          <w:rFonts w:ascii="Manrope" w:cs="Manrope" w:eastAsia="Manrope" w:hAnsi="Manrope"/>
          <w:b/>
          <w:bCs/>
          <w:sz w:val="20"/>
          <w:szCs w:val="20"/>
          <w:shd w:fill="DDEFD9" w:color="auto" w:val="clear"/>
        </w:rPr>
        <w:t xml:space="preserve">Permisos configurables (principio P1):</w:t>
      </w:r>
      <w:r>
        <w:rPr>
          <w:rFonts w:ascii="Manrope" w:cs="Manrope" w:eastAsia="Manrope" w:hAnsi="Manrope"/>
          <w:sz w:val="20"/>
          <w:szCs w:val="20"/>
          <w:shd w:fill="DDEFD9" w:color="auto" w:val="clear"/>
        </w:rPr>
        <w:t xml:space="preserve"> esta matriz es el valor inicial. El administrador puede habilitar o quitar cada permiso por rol desde el aplicativo (p. ej. permitir que un líder edite una lista), sin programar. Los límites del administrador delegado y la exclusividad del administrador principal para rotar el delegado no son modificables.</w:t>
      </w:r>
    </w:p>
    <w:p>
      <w:pPr>
        <w:pStyle w:val="Heading1"/>
      </w:pPr>
      <w:r>
        <w:rPr>
          <w:rFonts w:ascii="Manrope" w:cs="Manrope" w:eastAsia="Manrope" w:hAnsi="Manrope"/>
        </w:rPr>
        <w:t xml:space="preserve">6. Alcance funcional</w:t>
      </w:r>
    </w:p>
    <w:p>
      <w:pPr>
        <w:spacing w:after="120" w:before="0" w:line="276"/>
        <w:jc w:val="both"/>
      </w:pPr>
      <w:r>
        <w:rPr>
          <w:rFonts w:ascii="Manrope" w:cs="Manrope" w:eastAsia="Manrope" w:hAnsi="Manrope"/>
          <w:sz w:val="20"/>
          <w:szCs w:val="20"/>
        </w:rPr>
        <w:t xml:space="preserve">Prioridades: M = imprescindible en la primera versión; D = deseable; F = futuro (ver sección 14).</w:t>
      </w:r>
    </w:p>
    <w:p>
      <w:pPr>
        <w:pStyle w:val="Heading2"/>
      </w:pPr>
      <w:r>
        <w:rPr>
          <w:rFonts w:ascii="Manrope" w:cs="Manrope" w:eastAsia="Manrope" w:hAnsi="Manrope"/>
        </w:rPr>
        <w:t xml:space="preserve">6.1 Administración y configuración</w:t>
      </w:r>
    </w:p>
    <w:p>
      <w:pPr>
        <w:pStyle w:val="ListParagraph"/>
        <w:numPr>
          <w:ilvl w:val="0"/>
          <w:numId w:val="2"/>
        </w:numPr>
        <w:spacing w:after="60" w:line="264"/>
      </w:pPr>
      <w:r>
        <w:rPr>
          <w:rFonts w:ascii="Manrope" w:cs="Manrope" w:eastAsia="Manrope" w:hAnsi="Manrope"/>
          <w:sz w:val="20"/>
          <w:szCs w:val="20"/>
        </w:rPr>
        <w:t xml:space="preserve">Usuarios: alta, baja, edición, roles, restablecimiento de contraseña. </w:t>
      </w:r>
      <w:r>
        <w:rPr>
          <w:rFonts w:ascii="Manrope" w:cs="Manrope" w:eastAsia="Manrope" w:hAnsi="Manrope"/>
          <w:sz w:val="20"/>
          <w:szCs w:val="20"/>
        </w:rPr>
        <w:t xml:space="preserve">Acceso con usuario y contraseña propios del aplicativo.</w:t>
      </w:r>
    </w:p>
    <w:p>
      <w:pPr>
        <w:pStyle w:val="ListParagraph"/>
        <w:numPr>
          <w:ilvl w:val="0"/>
          <w:numId w:val="2"/>
        </w:numPr>
        <w:spacing w:after="60" w:line="264"/>
      </w:pPr>
      <w:r>
        <w:rPr>
          <w:rFonts w:ascii="Manrope" w:cs="Manrope" w:eastAsia="Manrope" w:hAnsi="Manrope"/>
          <w:sz w:val="20"/>
          <w:szCs w:val="20"/>
        </w:rPr>
        <w:t xml:space="preserve">Asignar y rotar el rol de administrador delegado.</w:t>
      </w:r>
    </w:p>
    <w:p>
      <w:pPr>
        <w:pStyle w:val="ListParagraph"/>
        <w:numPr>
          <w:ilvl w:val="0"/>
          <w:numId w:val="2"/>
        </w:numPr>
        <w:spacing w:after="60" w:line="264"/>
      </w:pPr>
      <w:r>
        <w:rPr>
          <w:rFonts w:ascii="Manrope" w:cs="Manrope" w:eastAsia="Manrope" w:hAnsi="Manrope"/>
          <w:sz w:val="20"/>
          <w:szCs w:val="20"/>
        </w:rPr>
        <w:t xml:space="preserve">Listas configurables y parámetros: ver </w:t>
      </w:r>
      <w:r>
        <w:rPr>
          <w:rFonts w:ascii="Manrope" w:cs="Manrope" w:eastAsia="Manrope" w:hAnsi="Manrope"/>
          <w:sz w:val="20"/>
          <w:szCs w:val="20"/>
        </w:rPr>
        <w:t xml:space="preserve">6.2</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Calendario: semanas lunes–domingo (S-NN), feriados y días no laborables.</w:t>
      </w:r>
    </w:p>
    <w:p>
      <w:pPr>
        <w:pStyle w:val="ListParagraph"/>
        <w:numPr>
          <w:ilvl w:val="0"/>
          <w:numId w:val="2"/>
        </w:numPr>
        <w:spacing w:after="60" w:line="264"/>
      </w:pPr>
      <w:r>
        <w:rPr>
          <w:rFonts w:ascii="Manrope" w:cs="Manrope" w:eastAsia="Manrope" w:hAnsi="Manrope"/>
          <w:sz w:val="20"/>
          <w:szCs w:val="20"/>
        </w:rPr>
        <w:t xml:space="preserve">Parámetros: semanas de Look Ahead (</w:t>
      </w:r>
      <w:r>
        <w:rPr>
          <w:rFonts w:ascii="Manrope" w:cs="Manrope" w:eastAsia="Manrope" w:hAnsi="Manrope"/>
          <w:sz w:val="20"/>
          <w:szCs w:val="20"/>
        </w:rPr>
        <w:t xml:space="preserve">3 por defecto, configurable</w:t>
      </w:r>
      <w:r>
        <w:rPr>
          <w:rFonts w:ascii="Manrope" w:cs="Manrope" w:eastAsia="Manrope" w:hAnsi="Manrope"/>
          <w:sz w:val="20"/>
          <w:szCs w:val="20"/>
        </w:rPr>
        <w:t xml:space="preserve">), meta de PAC (80 %), </w:t>
      </w:r>
      <w:r>
        <w:rPr>
          <w:rFonts w:ascii="Manrope" w:cs="Manrope" w:eastAsia="Manrope" w:hAnsi="Manrope"/>
          <w:sz w:val="20"/>
          <w:szCs w:val="20"/>
        </w:rPr>
        <w:t xml:space="preserve">cierre viernes 5:00 p. m.</w:t>
      </w:r>
      <w:r>
        <w:rPr>
          <w:rFonts w:ascii="Manrope" w:cs="Manrope" w:eastAsia="Manrope" w:hAnsi="Manrope"/>
          <w:sz w:val="20"/>
          <w:szCs w:val="20"/>
        </w:rPr>
        <w:t xml:space="preserve">, </w:t>
      </w:r>
      <w:r>
        <w:rPr>
          <w:rFonts w:ascii="Manrope" w:cs="Manrope" w:eastAsia="Manrope" w:hAnsi="Manrope"/>
          <w:sz w:val="20"/>
          <w:szCs w:val="20"/>
        </w:rPr>
        <w:t xml:space="preserve">reunión viernes 8:00 a. m.</w:t>
      </w:r>
      <w:r>
        <w:rPr>
          <w:rFonts w:ascii="Manrope" w:cs="Manrope" w:eastAsia="Manrope" w:hAnsi="Manrope"/>
          <w:sz w:val="20"/>
          <w:szCs w:val="20"/>
        </w:rPr>
        <w:t xml:space="preserve">, días laborables.</w:t>
      </w:r>
    </w:p>
    <w:p>
      <w:pPr>
        <w:pStyle w:val="ListParagraph"/>
        <w:numPr>
          <w:ilvl w:val="0"/>
          <w:numId w:val="2"/>
        </w:numPr>
        <w:spacing w:after="60" w:line="264"/>
      </w:pPr>
      <w:r>
        <w:rPr>
          <w:rFonts w:ascii="Manrope" w:cs="Manrope" w:eastAsia="Manrope" w:hAnsi="Manrope"/>
          <w:sz w:val="20"/>
          <w:szCs w:val="20"/>
        </w:rPr>
        <w:t xml:space="preserve">Los elementos con historial no se borran: se desactivan.</w:t>
      </w:r>
    </w:p>
    <w:p>
      <w:pPr>
        <w:pStyle w:val="Heading2"/>
      </w:pPr>
      <w:r>
        <w:rPr>
          <w:rFonts w:ascii="Manrope" w:cs="Manrope" w:eastAsia="Manrope" w:hAnsi="Manrope"/>
        </w:rPr>
        <w:t xml:space="preserve">6.2 Listas configurables</w:t>
      </w:r>
    </w:p>
    <w:p>
      <w:pPr>
        <w:spacing w:after="120" w:before="0" w:line="276"/>
        <w:jc w:val="both"/>
      </w:pPr>
      <w:r>
        <w:rPr>
          <w:rFonts w:ascii="Manrope" w:cs="Manrope" w:eastAsia="Manrope" w:hAnsi="Manrope"/>
          <w:sz w:val="20"/>
          <w:szCs w:val="20"/>
        </w:rPr>
        <w:t xml:space="preserve">Aplica el principio P1. Un solo módulo donde el administrador y el delegado mantienen todas las listas desplegables del aplicativo.</w:t>
      </w:r>
    </w:p>
    <w:p>
      <w:pPr>
        <w:pStyle w:val="ListParagraph"/>
        <w:numPr>
          <w:ilvl w:val="0"/>
          <w:numId w:val="2"/>
        </w:numPr>
        <w:spacing w:after="60" w:line="264"/>
      </w:pPr>
      <w:r>
        <w:rPr>
          <w:rFonts w:ascii="Manrope" w:cs="Manrope" w:eastAsia="Manrope" w:hAnsi="Manrope"/>
          <w:sz w:val="20"/>
          <w:szCs w:val="20"/>
        </w:rPr>
        <w:t xml:space="preserve">Para cada lista: agregar, renombrar, reordenar, desactivar y reactivar valores; opcionalmente asignar color e ícono (p. ej. para estados y semáforos).</w:t>
      </w:r>
    </w:p>
    <w:p>
      <w:pPr>
        <w:pStyle w:val="ListParagraph"/>
        <w:numPr>
          <w:ilvl w:val="0"/>
          <w:numId w:val="2"/>
        </w:numPr>
        <w:spacing w:after="60" w:line="264"/>
      </w:pPr>
      <w:r>
        <w:rPr>
          <w:rFonts w:ascii="Manrope" w:cs="Manrope" w:eastAsia="Manrope" w:hAnsi="Manrope"/>
          <w:sz w:val="20"/>
          <w:szCs w:val="20"/>
        </w:rPr>
        <w:t xml:space="preserve">Listas iniciales: Gerencias · CET · Servicios/Entregables · Categorías de servicio · Tipos de proyecto · Fases · Estados de proyecto · Tipos de actividad · Estados de Look Ahead · Estados de compromiso · CNC · Tipos de restricción · Estados de restricción · Criticidad · Tipos y estados de cartera · Ubicaciones · Países.</w:t>
      </w:r>
    </w:p>
    <w:p>
      <w:pPr>
        <w:pStyle w:val="ListParagraph"/>
        <w:numPr>
          <w:ilvl w:val="0"/>
          <w:numId w:val="2"/>
        </w:numPr>
        <w:spacing w:after="60" w:line="264"/>
      </w:pPr>
      <w:r>
        <w:rPr>
          <w:rFonts w:ascii="Manrope" w:cs="Manrope" w:eastAsia="Manrope" w:hAnsi="Manrope"/>
          <w:sz w:val="20"/>
          <w:szCs w:val="20"/>
        </w:rPr>
        <w:t xml:space="preserve">Crear listas nuevas (p. ej. para una columna personalizada).</w:t>
      </w:r>
    </w:p>
    <w:p>
      <w:pPr>
        <w:pStyle w:val="ListParagraph"/>
        <w:numPr>
          <w:ilvl w:val="0"/>
          <w:numId w:val="2"/>
        </w:numPr>
        <w:spacing w:after="60" w:line="264"/>
      </w:pPr>
      <w:r>
        <w:rPr>
          <w:rFonts w:ascii="Manrope" w:cs="Manrope" w:eastAsia="Manrope" w:hAnsi="Manrope"/>
          <w:sz w:val="20"/>
          <w:szCs w:val="20"/>
        </w:rPr>
        <w:t xml:space="preserve">Importar y exportar cada lista desde/hacia Excel.</w:t>
      </w:r>
    </w:p>
    <w:p>
      <w:pPr>
        <w:pStyle w:val="ListParagraph"/>
        <w:numPr>
          <w:ilvl w:val="0"/>
          <w:numId w:val="2"/>
        </w:numPr>
        <w:spacing w:after="60" w:line="264"/>
      </w:pPr>
      <w:r>
        <w:rPr>
          <w:rFonts w:ascii="Manrope" w:cs="Manrope" w:eastAsia="Manrope" w:hAnsi="Manrope"/>
          <w:sz w:val="20"/>
          <w:szCs w:val="20"/>
        </w:rPr>
        <w:t xml:space="preserve">Parámetros generales editables: meta de PAC, umbral ámbar, semanas de Look Ahead, día y hora de cierre y de reunión, días laborables, días de anticipación de alertas.</w:t>
      </w:r>
    </w:p>
    <w:p>
      <w:pPr>
        <w:pStyle w:val="ListParagraph"/>
        <w:numPr>
          <w:ilvl w:val="0"/>
          <w:numId w:val="2"/>
        </w:numPr>
        <w:spacing w:after="60" w:line="264"/>
      </w:pPr>
      <w:r>
        <w:rPr>
          <w:rFonts w:ascii="Manrope" w:cs="Manrope" w:eastAsia="Manrope" w:hAnsi="Manrope"/>
          <w:sz w:val="20"/>
          <w:szCs w:val="20"/>
        </w:rPr>
        <w:t xml:space="preserve">Los valores protegidos (principio P5) muestran un candado: se pueden renombrar, no eliminar.</w:t>
      </w:r>
    </w:p>
    <w:p>
      <w:pPr>
        <w:pStyle w:val="ListParagraph"/>
        <w:numPr>
          <w:ilvl w:val="0"/>
          <w:numId w:val="2"/>
        </w:numPr>
        <w:spacing w:after="60" w:line="264"/>
      </w:pPr>
      <w:r>
        <w:rPr>
          <w:rFonts w:ascii="Manrope" w:cs="Manrope" w:eastAsia="Manrope" w:hAnsi="Manrope"/>
          <w:sz w:val="20"/>
          <w:szCs w:val="20"/>
        </w:rPr>
        <w:t xml:space="preserve">Cada lista puede ser común a todas las áreas o propia de un área (preparación para varias áreas).</w:t>
      </w:r>
    </w:p>
    <w:p>
      <w:pPr>
        <w:pStyle w:val="Heading2"/>
      </w:pPr>
      <w:r>
        <w:rPr>
          <w:rFonts w:ascii="Manrope" w:cs="Manrope" w:eastAsia="Manrope" w:hAnsi="Manrope"/>
        </w:rPr>
        <w:t xml:space="preserve">6.3 Proyectos — catálogo y menú de selección</w:t>
      </w:r>
    </w:p>
    <w:p>
      <w:pPr>
        <w:spacing w:after="120" w:before="0" w:line="276"/>
        <w:jc w:val="both"/>
      </w:pPr>
      <w:r>
        <w:rPr>
          <w:rFonts w:ascii="Manrope" w:cs="Manrope" w:eastAsia="Manrope" w:hAnsi="Manrope"/>
          <w:sz w:val="20"/>
          <w:szCs w:val="20"/>
        </w:rPr>
        <w:t xml:space="preserve">Sección donde se registran los proyectos y procesos que atiende el área. </w:t>
      </w:r>
      <w:r>
        <w:rPr>
          <w:rFonts w:ascii="Manrope" w:cs="Manrope" w:eastAsia="Manrope" w:hAnsi="Manrope"/>
          <w:b/>
          <w:bCs/>
          <w:sz w:val="20"/>
          <w:szCs w:val="20"/>
        </w:rPr>
        <w:t xml:space="preserve">Es el menú desde el que los usuarios eligen en qué proyecto trabajar</w:t>
      </w:r>
      <w:r>
        <w:rPr>
          <w:rFonts w:ascii="Manrope" w:cs="Manrope" w:eastAsia="Manrope" w:hAnsi="Manrope"/>
          <w:sz w:val="20"/>
          <w:szCs w:val="20"/>
        </w:rPr>
        <w:t xml:space="preserve"> y la lista desplegable de la columna "Proyecto/Proceso" en todas las vistas.</w:t>
      </w:r>
    </w:p>
    <w:p>
      <w:pPr>
        <w:pStyle w:val="Heading3"/>
      </w:pPr>
      <w:r>
        <w:rPr>
          <w:rFonts w:ascii="Manrope" w:cs="Manrope" w:eastAsia="Manrope" w:hAnsi="Manrope"/>
        </w:rPr>
        <w:t xml:space="preserve">Registro de proyectos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3"/>
        <w:gridCol w:w="1542"/>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Campo</w:t>
            </w:r>
          </w:p>
        </w:tc>
        <w:tc>
          <w:tcPr>
            <w:tcW w:type="dxa" w:w="578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Descripción</w:t>
            </w:r>
          </w:p>
        </w:tc>
        <w:tc>
          <w:tcPr>
            <w:tcW w:type="dxa" w:w="154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Obligatorio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del proyecto (CR, p. ej. 3126) o interno (INT1012, M1008…).</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para proyectos internos.</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corto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que aparece en el menú y en las grillas.</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completo</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Denominación oficial.</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Tipo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(externo) · Proceso interno · Gestión del área · Capacitación / conocimiento.</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cliente (GI, GOI, GOC, GOF, PyL…).</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Fase</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Diseño · Preconstrucción · Construcción · Cierre · Permanente.</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Estado</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Propuesto ·</w:t>
            </w:r>
            <w:r>
              <w:rPr>
                <w:rFonts w:ascii="Manrope" w:cs="Manrope" w:eastAsia="Manrope" w:hAnsi="Manrope"/>
                <w:sz w:val="18"/>
                <w:szCs w:val="18"/>
              </w:rPr>
              <w:t xml:space="preserve"> Activo · En pausa · Cerrado </w:t>
            </w:r>
            <w:r>
              <w:rPr>
                <w:rFonts w:ascii="Manrope" w:cs="Manrope" w:eastAsia="Manrope" w:hAnsi="Manrope"/>
                <w:sz w:val="18"/>
                <w:szCs w:val="18"/>
              </w:rPr>
              <w:t xml:space="preserve">· Rechazado</w:t>
            </w:r>
            <w:r>
              <w:rPr>
                <w:rFonts w:ascii="Manrope" w:cs="Manrope" w:eastAsia="Manrope" w:hAnsi="Manrope"/>
                <w:sz w:val="18"/>
                <w:szCs w:val="18"/>
              </w:rPr>
              <w:t xml:space="preserve">. Solo los activos aparecen en el menú.</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Líder(es) asignado(s)</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Líderes que atienden el proyecto (filtra el menú de cada líder).</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Fechas</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Inicio y fin previstos.</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 / país</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Perú, Chile, Colombia, Bolivia…</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Hitos</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Entregables y fechas clave, solo si el proyecto lo amerita.</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Observaciones</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Texto libre.</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bl>
    <w:p>
      <w:pPr>
        <w:spacing w:after="80"/>
      </w:pPr>
    </w:p>
    <w:p>
      <w:pPr>
        <w:pStyle w:val="Heading3"/>
      </w:pPr>
      <w:r>
        <w:rPr>
          <w:rFonts w:ascii="Manrope" w:cs="Manrope" w:eastAsia="Manrope" w:hAnsi="Manrope"/>
        </w:rPr>
        <w:t xml:space="preserve">Menú de selección</w:t>
      </w:r>
    </w:p>
    <w:p>
      <w:pPr>
        <w:pStyle w:val="ListParagraph"/>
        <w:numPr>
          <w:ilvl w:val="0"/>
          <w:numId w:val="2"/>
        </w:numPr>
        <w:spacing w:after="60" w:line="264"/>
      </w:pPr>
      <w:r>
        <w:rPr>
          <w:rFonts w:ascii="Manrope" w:cs="Manrope" w:eastAsia="Manrope" w:hAnsi="Manrope"/>
          <w:sz w:val="20"/>
          <w:szCs w:val="20"/>
        </w:rPr>
        <w:t xml:space="preserve">Panel lateral (o selector superior) con la lista de proyectos activos, agrupados por gerencia y con buscador por código o nombre.</w:t>
      </w:r>
    </w:p>
    <w:p>
      <w:pPr>
        <w:pStyle w:val="ListParagraph"/>
        <w:numPr>
          <w:ilvl w:val="0"/>
          <w:numId w:val="2"/>
        </w:numPr>
        <w:spacing w:after="60" w:line="264"/>
      </w:pPr>
      <w:r>
        <w:rPr>
          <w:rFonts w:ascii="Manrope" w:cs="Manrope" w:eastAsia="Manrope" w:hAnsi="Manrope"/>
          <w:sz w:val="20"/>
          <w:szCs w:val="20"/>
        </w:rPr>
        <w:t xml:space="preserve">Pestañas rápidas: </w:t>
      </w:r>
      <w:r>
        <w:rPr>
          <w:rFonts w:ascii="Manrope" w:cs="Manrope" w:eastAsia="Manrope" w:hAnsi="Manrope"/>
          <w:b/>
          <w:bCs/>
          <w:sz w:val="20"/>
          <w:szCs w:val="20"/>
        </w:rPr>
        <w:t xml:space="preserve">Mis proyectos</w:t>
      </w:r>
      <w:r>
        <w:rPr>
          <w:rFonts w:ascii="Manrope" w:cs="Manrope" w:eastAsia="Manrope" w:hAnsi="Manrope"/>
          <w:sz w:val="20"/>
          <w:szCs w:val="20"/>
        </w:rPr>
        <w:t xml:space="preserve"> (los que tiene asignados el usuario) · </w:t>
      </w:r>
      <w:r>
        <w:rPr>
          <w:rFonts w:ascii="Manrope" w:cs="Manrope" w:eastAsia="Manrope" w:hAnsi="Manrope"/>
          <w:b/>
          <w:bCs/>
          <w:sz w:val="20"/>
          <w:szCs w:val="20"/>
        </w:rPr>
        <w:t xml:space="preserve">Todos</w:t>
      </w:r>
      <w:r>
        <w:rPr>
          <w:rFonts w:ascii="Manrope" w:cs="Manrope" w:eastAsia="Manrope" w:hAnsi="Manrope"/>
          <w:sz w:val="20"/>
          <w:szCs w:val="20"/>
        </w:rPr>
        <w:t xml:space="preserve"> · </w:t>
      </w:r>
      <w:r>
        <w:rPr>
          <w:rFonts w:ascii="Manrope" w:cs="Manrope" w:eastAsia="Manrope" w:hAnsi="Manrope"/>
          <w:b/>
          <w:bCs/>
          <w:sz w:val="20"/>
          <w:szCs w:val="20"/>
        </w:rPr>
        <w:t xml:space="preserve">Favoritos</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Al elegir un proyecto se filtran todas las vistas (Look Ahead, Plan semanal, restricciones, tablero) a ese proyecto; opción "Todos los proyectos" para ver el consolidado.</w:t>
      </w:r>
    </w:p>
    <w:p>
      <w:pPr>
        <w:pStyle w:val="ListParagraph"/>
        <w:numPr>
          <w:ilvl w:val="0"/>
          <w:numId w:val="2"/>
        </w:numPr>
        <w:spacing w:after="60" w:line="264"/>
      </w:pPr>
      <w:r>
        <w:rPr>
          <w:rFonts w:ascii="Manrope" w:cs="Manrope" w:eastAsia="Manrope" w:hAnsi="Manrope"/>
          <w:sz w:val="20"/>
          <w:szCs w:val="20"/>
        </w:rPr>
        <w:t xml:space="preserve">Ficha del proyecto: datos, líderes, HH planificadas y </w:t>
      </w:r>
      <w:r>
        <w:rPr>
          <w:rFonts w:ascii="Manrope" w:cs="Manrope" w:eastAsia="Manrope" w:hAnsi="Manrope"/>
          <w:sz w:val="20"/>
          <w:szCs w:val="20"/>
          <w:shd w:fill="DDEFD9" w:color="auto" w:val="clear"/>
        </w:rPr>
        <w:t xml:space="preserve">reales</w:t>
      </w:r>
      <w:r>
        <w:rPr>
          <w:rFonts w:ascii="Manrope" w:cs="Manrope" w:eastAsia="Manrope" w:hAnsi="Manrope"/>
          <w:sz w:val="20"/>
          <w:szCs w:val="20"/>
        </w:rPr>
        <w:t xml:space="preserve">, PAC del proyecto, restricciones abiertas, hitos, </w:t>
      </w:r>
      <w:r>
        <w:rPr>
          <w:rFonts w:ascii="Manrope" w:cs="Manrope" w:eastAsia="Manrope" w:hAnsi="Manrope"/>
          <w:sz w:val="20"/>
          <w:szCs w:val="20"/>
          <w:shd w:fill="DDEFD9" w:color="auto" w:val="clear"/>
        </w:rPr>
        <w:t xml:space="preserve">enlaces a documentos (M-07)</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Al cerrar un proyecto deja de aparecer en el menú, pero su historial se conserva.</w:t>
      </w:r>
    </w:p>
    <w:p>
      <w:pPr>
        <w:pStyle w:val="ListParagraph"/>
        <w:numPr>
          <w:ilvl w:val="0"/>
          <w:numId w:val="2"/>
        </w:numPr>
        <w:spacing w:after="60" w:line="264"/>
      </w:pPr>
      <w:r>
        <w:rPr>
          <w:rFonts w:ascii="Manrope" w:cs="Manrope" w:eastAsia="Manrope" w:hAnsi="Manrope"/>
          <w:sz w:val="20"/>
          <w:szCs w:val="20"/>
        </w:rPr>
        <w:t xml:space="preserve">Alta de proyectos: administrador y delegado.</w:t>
      </w:r>
    </w:p>
    <w:p>
      <w:pPr>
        <w:pStyle w:val="ListParagraph"/>
        <w:numPr>
          <w:ilvl w:val="0"/>
          <w:numId w:val="2"/>
        </w:numPr>
        <w:spacing w:after="60" w:line="264"/>
      </w:pPr>
      <w:r>
        <w:rPr>
          <w:rFonts w:ascii="Manrope" w:cs="Manrope" w:eastAsia="Manrope" w:hAnsi="Manrope"/>
          <w:b/>
          <w:bCs/>
          <w:sz w:val="20"/>
          <w:szCs w:val="20"/>
        </w:rPr>
        <w:t xml:space="preserve">Propuesta de proyecto por un líder:</w:t>
      </w:r>
      <w:r>
        <w:rPr>
          <w:rFonts w:ascii="Manrope" w:cs="Manrope" w:eastAsia="Manrope" w:hAnsi="Manrope"/>
          <w:sz w:val="20"/>
          <w:szCs w:val="20"/>
        </w:rPr>
        <w:t xml:space="preserve"> el líder registra el proyecto con estado "Propuesto"; el administrador o el delegado lo aprueba (pasa a "Activo" y aparece en el menú) o lo rechaza con un comentario. El líder recibe aviso en el aplicativo y por correo. Mientras está propuesto, el líder puede registrar actividades en él, marcadas como "proyecto por aprobar".</w:t>
      </w:r>
      <w:r>
        <w:rPr>
          <w:rFonts w:ascii="Manrope" w:cs="Manrope" w:eastAsia="Manrope" w:hAnsi="Manrope"/>
          <w:sz w:val="20"/>
          <w:szCs w:val="20"/>
        </w:rPr>
        <w:t xml:space="preserve"> </w:t>
      </w:r>
      <w:r>
        <w:rPr>
          <w:rFonts w:ascii="Manrope" w:cs="Manrope" w:eastAsia="Manrope" w:hAnsi="Manrope"/>
          <w:sz w:val="20"/>
          <w:szCs w:val="20"/>
          <w:shd w:fill="DDEFD9" w:color="auto" w:val="clear"/>
        </w:rPr>
        <w:t xml:space="preserve">(confirmado)</w:t>
      </w:r>
    </w:p>
    <w:p>
      <w:pPr>
        <w:pStyle w:val="ListParagraph"/>
        <w:numPr>
          <w:ilvl w:val="0"/>
          <w:numId w:val="2"/>
        </w:numPr>
        <w:spacing w:after="60" w:line="264"/>
      </w:pPr>
      <w:r>
        <w:rPr>
          <w:rFonts w:ascii="Manrope" w:cs="Manrope" w:eastAsia="Manrope" w:hAnsi="Manrope"/>
          <w:sz w:val="20"/>
          <w:szCs w:val="20"/>
        </w:rPr>
        <w:t xml:space="preserve">Carga inicial de los ~30 proyectos/procesos de los Excel actuales e importación desde Excel.</w:t>
      </w:r>
    </w:p>
    <w:p>
      <w:pPr>
        <w:pStyle w:val="Heading2"/>
      </w:pPr>
      <w:r>
        <w:rPr>
          <w:rFonts w:ascii="Manrope" w:cs="Manrope" w:eastAsia="Manrope" w:hAnsi="Manrope"/>
        </w:rPr>
        <w:t xml:space="preserve">6.4 Registro de actividades flexible tipo Excel</w:t>
      </w:r>
    </w:p>
    <w:p>
      <w:pPr>
        <w:spacing w:after="120" w:before="0" w:line="276"/>
        <w:jc w:val="both"/>
      </w:pPr>
      <w:r>
        <w:rPr>
          <w:rFonts w:ascii="Manrope" w:cs="Manrope" w:eastAsia="Manrope" w:hAnsi="Manrope"/>
          <w:sz w:val="20"/>
          <w:szCs w:val="20"/>
        </w:rPr>
        <w:t xml:space="preserve">El registro de actividades (Look Ahead, Plan semanal, cartera y plantilla) se hará en una </w:t>
      </w:r>
      <w:r>
        <w:rPr>
          <w:rFonts w:ascii="Manrope" w:cs="Manrope" w:eastAsia="Manrope" w:hAnsi="Manrope"/>
          <w:b/>
          <w:bCs/>
          <w:sz w:val="20"/>
          <w:szCs w:val="20"/>
        </w:rPr>
        <w:t xml:space="preserve">grilla editable tipo hoja de cálculo</w:t>
      </w:r>
      <w:r>
        <w:rPr>
          <w:rFonts w:ascii="Manrope" w:cs="Manrope" w:eastAsia="Manrope" w:hAnsi="Manrope"/>
          <w:sz w:val="20"/>
          <w:szCs w:val="20"/>
        </w:rPr>
        <w:t xml:space="preserve">, para que los líderes trabajen con la misma libertad que en Excel, pero con datos validados y compartidos.</w:t>
      </w:r>
    </w:p>
    <w:p>
      <w:pPr>
        <w:pStyle w:val="Heading3"/>
      </w:pPr>
      <w:r>
        <w:rPr>
          <w:rFonts w:ascii="Manrope" w:cs="Manrope" w:eastAsia="Manrope" w:hAnsi="Manrope"/>
        </w:rPr>
        <w:t xml:space="preserve">Filas</w:t>
      </w:r>
    </w:p>
    <w:p>
      <w:pPr>
        <w:pStyle w:val="ListParagraph"/>
        <w:numPr>
          <w:ilvl w:val="0"/>
          <w:numId w:val="2"/>
        </w:numPr>
        <w:spacing w:after="60" w:line="264"/>
      </w:pPr>
      <w:r>
        <w:rPr>
          <w:rFonts w:ascii="Manrope" w:cs="Manrope" w:eastAsia="Manrope" w:hAnsi="Manrope"/>
          <w:sz w:val="20"/>
          <w:szCs w:val="20"/>
        </w:rPr>
        <w:t xml:space="preserve">Agregar, insertar (arriba/abajo), duplicar, mover (arrastrar) y eliminar filas; selección múltiple.</w:t>
      </w:r>
    </w:p>
    <w:p>
      <w:pPr>
        <w:pStyle w:val="ListParagraph"/>
        <w:numPr>
          <w:ilvl w:val="0"/>
          <w:numId w:val="2"/>
        </w:numPr>
        <w:spacing w:after="60" w:line="264"/>
      </w:pPr>
      <w:r>
        <w:rPr>
          <w:rFonts w:ascii="Manrope" w:cs="Manrope" w:eastAsia="Manrope" w:hAnsi="Manrope"/>
          <w:b/>
          <w:bCs/>
          <w:sz w:val="20"/>
          <w:szCs w:val="20"/>
        </w:rPr>
        <w:t xml:space="preserve">Copiar y pegar desde Excel</w:t>
      </w:r>
      <w:r>
        <w:rPr>
          <w:rFonts w:ascii="Manrope" w:cs="Manrope" w:eastAsia="Manrope" w:hAnsi="Manrope"/>
          <w:sz w:val="20"/>
          <w:szCs w:val="20"/>
        </w:rPr>
        <w:t xml:space="preserve"> (varias filas y columnas a la vez) y hacia Excel.</w:t>
      </w:r>
    </w:p>
    <w:p>
      <w:pPr>
        <w:pStyle w:val="ListParagraph"/>
        <w:numPr>
          <w:ilvl w:val="0"/>
          <w:numId w:val="2"/>
        </w:numPr>
        <w:spacing w:after="60" w:line="264"/>
      </w:pPr>
      <w:r>
        <w:rPr>
          <w:rFonts w:ascii="Manrope" w:cs="Manrope" w:eastAsia="Manrope" w:hAnsi="Manrope"/>
          <w:sz w:val="20"/>
          <w:szCs w:val="20"/>
        </w:rPr>
        <w:t xml:space="preserve">Rellenar hacia abajo (copiar un valor a varias filas), como el "arrastre" de Excel.</w:t>
      </w:r>
    </w:p>
    <w:p>
      <w:pPr>
        <w:pStyle w:val="ListParagraph"/>
        <w:numPr>
          <w:ilvl w:val="0"/>
          <w:numId w:val="2"/>
        </w:numPr>
        <w:spacing w:after="60" w:line="264"/>
      </w:pPr>
      <w:r>
        <w:rPr>
          <w:rFonts w:ascii="Manrope" w:cs="Manrope" w:eastAsia="Manrope" w:hAnsi="Manrope"/>
          <w:sz w:val="20"/>
          <w:szCs w:val="20"/>
        </w:rPr>
        <w:t xml:space="preserve">Agrupar filas (por proyecto, gerencia, responsable o estado) con subtotales de HH, y expandir/contraer.</w:t>
      </w:r>
    </w:p>
    <w:p>
      <w:pPr>
        <w:pStyle w:val="ListParagraph"/>
        <w:numPr>
          <w:ilvl w:val="0"/>
          <w:numId w:val="2"/>
        </w:numPr>
        <w:spacing w:after="60" w:line="264"/>
      </w:pPr>
      <w:r>
        <w:rPr>
          <w:rFonts w:ascii="Manrope" w:cs="Manrope" w:eastAsia="Manrope" w:hAnsi="Manrope"/>
          <w:sz w:val="20"/>
          <w:szCs w:val="20"/>
        </w:rPr>
        <w:t xml:space="preserve">Edición de varias filas a la vez (p. ej. cambiar el estado de 10 actividades).</w:t>
      </w:r>
    </w:p>
    <w:p>
      <w:pPr>
        <w:pStyle w:val="ListParagraph"/>
        <w:numPr>
          <w:ilvl w:val="0"/>
          <w:numId w:val="2"/>
        </w:numPr>
        <w:spacing w:after="60" w:line="264"/>
      </w:pPr>
      <w:r>
        <w:rPr>
          <w:rFonts w:ascii="Manrope" w:cs="Manrope" w:eastAsia="Manrope" w:hAnsi="Manrope"/>
          <w:sz w:val="20"/>
          <w:szCs w:val="20"/>
        </w:rPr>
        <w:t xml:space="preserve">Deshacer / rehacer.</w:t>
      </w:r>
    </w:p>
    <w:p>
      <w:pPr>
        <w:pStyle w:val="Heading3"/>
      </w:pPr>
      <w:r>
        <w:rPr>
          <w:rFonts w:ascii="Manrope" w:cs="Manrope" w:eastAsia="Manrope" w:hAnsi="Manrope"/>
        </w:rPr>
        <w:t xml:space="preserve">Columnas</w:t>
      </w:r>
    </w:p>
    <w:p>
      <w:pPr>
        <w:pStyle w:val="ListParagraph"/>
        <w:numPr>
          <w:ilvl w:val="0"/>
          <w:numId w:val="2"/>
        </w:numPr>
        <w:spacing w:after="60" w:line="264"/>
      </w:pPr>
      <w:r>
        <w:rPr>
          <w:rFonts w:ascii="Manrope" w:cs="Manrope" w:eastAsia="Manrope" w:hAnsi="Manrope"/>
          <w:sz w:val="20"/>
          <w:szCs w:val="20"/>
        </w:rPr>
        <w:t xml:space="preserve">Mostrar/ocultar, reordenar (arrastrar), cambiar ancho y fijar (inmovilizar) columnas.</w:t>
      </w:r>
    </w:p>
    <w:p>
      <w:pPr>
        <w:pStyle w:val="ListParagraph"/>
        <w:numPr>
          <w:ilvl w:val="0"/>
          <w:numId w:val="2"/>
        </w:numPr>
        <w:spacing w:after="60" w:line="264"/>
      </w:pPr>
      <w:r>
        <w:rPr>
          <w:rFonts w:ascii="Manrope" w:cs="Manrope" w:eastAsia="Manrope" w:hAnsi="Manrope"/>
          <w:sz w:val="20"/>
          <w:szCs w:val="20"/>
        </w:rPr>
        <w:t xml:space="preserve">Ordenar y filtrar por cualquier columna; búsqueda rápida.</w:t>
      </w:r>
    </w:p>
    <w:p>
      <w:pPr>
        <w:pStyle w:val="ListParagraph"/>
        <w:numPr>
          <w:ilvl w:val="0"/>
          <w:numId w:val="2"/>
        </w:numPr>
        <w:spacing w:after="60" w:line="264"/>
      </w:pPr>
      <w:r>
        <w:rPr>
          <w:rFonts w:ascii="Manrope" w:cs="Manrope" w:eastAsia="Manrope" w:hAnsi="Manrope"/>
          <w:b/>
          <w:bCs/>
          <w:sz w:val="20"/>
          <w:szCs w:val="20"/>
        </w:rPr>
        <w:t xml:space="preserve">Columnas personalizadas:</w:t>
      </w:r>
      <w:r>
        <w:rPr>
          <w:rFonts w:ascii="Manrope" w:cs="Manrope" w:eastAsia="Manrope" w:hAnsi="Manrope"/>
          <w:sz w:val="20"/>
          <w:szCs w:val="20"/>
        </w:rPr>
        <w:t xml:space="preserve"> el administrador </w:t>
      </w:r>
      <w:r>
        <w:rPr>
          <w:rFonts w:ascii="Manrope" w:cs="Manrope" w:eastAsia="Manrope" w:hAnsi="Manrope"/>
          <w:sz w:val="20"/>
          <w:szCs w:val="20"/>
          <w:shd w:fill="DDEFD9" w:color="auto" w:val="clear"/>
        </w:rPr>
        <w:t xml:space="preserve">y el delegado</w:t>
      </w:r>
      <w:r>
        <w:rPr>
          <w:rFonts w:ascii="Manrope" w:cs="Manrope" w:eastAsia="Manrope" w:hAnsi="Manrope"/>
          <w:sz w:val="20"/>
          <w:szCs w:val="20"/>
        </w:rPr>
        <w:t xml:space="preserve"> pueden crear columnas adicionales (texto, número, fecha, lista configurable, casilla) sin programar. </w:t>
      </w:r>
      <w:r>
        <w:rPr>
          <w:rFonts w:ascii="Manrope" w:cs="Manrope" w:eastAsia="Manrope" w:hAnsi="Manrope"/>
          <w:sz w:val="20"/>
          <w:szCs w:val="20"/>
          <w:shd w:fill="DDEFD9" w:color="auto" w:val="clear"/>
        </w:rPr>
        <w:t xml:space="preserve">Los líderes no crean columnas, pero sí configuran su vista.</w:t>
      </w:r>
    </w:p>
    <w:p>
      <w:pPr>
        <w:pStyle w:val="ListParagraph"/>
        <w:numPr>
          <w:ilvl w:val="0"/>
          <w:numId w:val="2"/>
        </w:numPr>
        <w:spacing w:after="60" w:line="264"/>
      </w:pPr>
      <w:r>
        <w:rPr>
          <w:rFonts w:ascii="Manrope" w:cs="Manrope" w:eastAsia="Manrope" w:hAnsi="Manrope"/>
          <w:b/>
          <w:bCs/>
          <w:sz w:val="20"/>
          <w:szCs w:val="20"/>
        </w:rPr>
        <w:t xml:space="preserve">Vistas guardadas:</w:t>
      </w:r>
      <w:r>
        <w:rPr>
          <w:rFonts w:ascii="Manrope" w:cs="Manrope" w:eastAsia="Manrope" w:hAnsi="Manrope"/>
          <w:sz w:val="20"/>
          <w:szCs w:val="20"/>
        </w:rPr>
        <w:t xml:space="preserve"> cada usuario guarda su configuración de columnas, filtros y orden; el administrador define la vista estándar del equipo.</w:t>
      </w:r>
    </w:p>
    <w:p>
      <w:pPr>
        <w:pStyle w:val="Heading3"/>
      </w:pPr>
      <w:r>
        <w:rPr>
          <w:rFonts w:ascii="Manrope" w:cs="Manrope" w:eastAsia="Manrope" w:hAnsi="Manrope"/>
        </w:rPr>
        <w:t xml:space="preserve">Captura</w:t>
      </w:r>
    </w:p>
    <w:p>
      <w:pPr>
        <w:pStyle w:val="ListParagraph"/>
        <w:numPr>
          <w:ilvl w:val="0"/>
          <w:numId w:val="2"/>
        </w:numPr>
        <w:spacing w:after="60" w:line="264"/>
      </w:pPr>
      <w:r>
        <w:rPr>
          <w:rFonts w:ascii="Manrope" w:cs="Manrope" w:eastAsia="Manrope" w:hAnsi="Manrope"/>
          <w:sz w:val="20"/>
          <w:szCs w:val="20"/>
        </w:rPr>
        <w:t xml:space="preserve">Navegación y edición con teclado (Tab, Enter, flechas), edición directa en la celda.</w:t>
      </w:r>
    </w:p>
    <w:p>
      <w:pPr>
        <w:pStyle w:val="ListParagraph"/>
        <w:numPr>
          <w:ilvl w:val="0"/>
          <w:numId w:val="2"/>
        </w:numPr>
        <w:spacing w:after="60" w:line="264"/>
      </w:pPr>
      <w:r>
        <w:rPr>
          <w:rFonts w:ascii="Manrope" w:cs="Manrope" w:eastAsia="Manrope" w:hAnsi="Manrope"/>
          <w:sz w:val="20"/>
          <w:szCs w:val="20"/>
        </w:rPr>
        <w:t xml:space="preserve">Listas desplegables con búsqueda en las columnas de catálogo (Proyecto, Gerencia, CET, Servicio, Resp. 1, Resp. 2, CNC).</w:t>
      </w:r>
    </w:p>
    <w:p>
      <w:pPr>
        <w:pStyle w:val="ListParagraph"/>
        <w:numPr>
          <w:ilvl w:val="0"/>
          <w:numId w:val="2"/>
        </w:numPr>
        <w:spacing w:after="60" w:line="264"/>
      </w:pPr>
      <w:r>
        <w:rPr>
          <w:rFonts w:ascii="Manrope" w:cs="Manrope" w:eastAsia="Manrope" w:hAnsi="Manrope"/>
          <w:sz w:val="20"/>
          <w:szCs w:val="20"/>
        </w:rPr>
        <w:t xml:space="preserve">Columnas de HH por día (L–D) con total automático por fila, por semana y por grupo.</w:t>
      </w:r>
    </w:p>
    <w:p>
      <w:pPr>
        <w:pStyle w:val="ListParagraph"/>
        <w:numPr>
          <w:ilvl w:val="0"/>
          <w:numId w:val="2"/>
        </w:numPr>
        <w:spacing w:after="60" w:line="264"/>
      </w:pPr>
      <w:r>
        <w:rPr>
          <w:rFonts w:ascii="Manrope" w:cs="Manrope" w:eastAsia="Manrope" w:hAnsi="Manrope"/>
          <w:sz w:val="20"/>
          <w:szCs w:val="20"/>
        </w:rPr>
        <w:t xml:space="preserve">Validaciones visibles (celda resaltada) sin bloquear el trabajo: p. ej. CNC faltante en una actividad no completada.</w:t>
      </w:r>
    </w:p>
    <w:p>
      <w:pPr>
        <w:pStyle w:val="ListParagraph"/>
        <w:numPr>
          <w:ilvl w:val="0"/>
          <w:numId w:val="2"/>
        </w:numPr>
        <w:spacing w:after="60" w:line="264"/>
      </w:pPr>
      <w:r>
        <w:rPr>
          <w:rFonts w:ascii="Manrope" w:cs="Manrope" w:eastAsia="Manrope" w:hAnsi="Manrope"/>
          <w:sz w:val="20"/>
          <w:szCs w:val="20"/>
        </w:rPr>
        <w:t xml:space="preserve">Formato condicional automático por estado (como en el Excel actual).</w:t>
      </w:r>
    </w:p>
    <w:p>
      <w:pPr>
        <w:pStyle w:val="Heading3"/>
      </w:pPr>
      <w:r>
        <w:rPr>
          <w:rFonts w:ascii="Manrope" w:cs="Manrope" w:eastAsia="Manrope" w:hAnsi="Manrope"/>
        </w:rPr>
        <w:t xml:space="preserve">Trabajo simultáneo en la grilla</w:t>
      </w:r>
    </w:p>
    <w:p>
      <w:pPr>
        <w:pStyle w:val="ListParagraph"/>
        <w:numPr>
          <w:ilvl w:val="0"/>
          <w:numId w:val="2"/>
        </w:numPr>
        <w:spacing w:after="60" w:line="264"/>
      </w:pPr>
      <w:r>
        <w:rPr>
          <w:rFonts w:ascii="Manrope" w:cs="Manrope" w:eastAsia="Manrope" w:hAnsi="Manrope"/>
          <w:sz w:val="20"/>
          <w:szCs w:val="20"/>
        </w:rPr>
        <w:t xml:space="preserve">Guardado automático por celda; no existe "guardar archivo".</w:t>
      </w:r>
    </w:p>
    <w:p>
      <w:pPr>
        <w:pStyle w:val="ListParagraph"/>
        <w:numPr>
          <w:ilvl w:val="0"/>
          <w:numId w:val="2"/>
        </w:numPr>
        <w:spacing w:after="60" w:line="264"/>
      </w:pPr>
      <w:r>
        <w:rPr>
          <w:rFonts w:ascii="Manrope" w:cs="Manrope" w:eastAsia="Manrope" w:hAnsi="Manrope"/>
          <w:sz w:val="20"/>
          <w:szCs w:val="20"/>
        </w:rPr>
        <w:t xml:space="preserve">Los cambios de otros usuarios aparecen en pantalla sin recargar.</w:t>
      </w:r>
    </w:p>
    <w:p>
      <w:pPr>
        <w:pStyle w:val="ListParagraph"/>
        <w:numPr>
          <w:ilvl w:val="0"/>
          <w:numId w:val="2"/>
        </w:numPr>
        <w:spacing w:after="60" w:line="264"/>
      </w:pPr>
      <w:r>
        <w:rPr>
          <w:rFonts w:ascii="Manrope" w:cs="Manrope" w:eastAsia="Manrope" w:hAnsi="Manrope"/>
          <w:sz w:val="20"/>
          <w:szCs w:val="20"/>
        </w:rPr>
        <w:t xml:space="preserve">Si dos personas editan la misma celda, prevalece el último cambio y se avisa al otro usuario.</w:t>
      </w:r>
    </w:p>
    <w:p>
      <w:pPr>
        <w:pStyle w:val="ListParagraph"/>
        <w:numPr>
          <w:ilvl w:val="0"/>
          <w:numId w:val="2"/>
        </w:numPr>
        <w:spacing w:after="60" w:line="264"/>
      </w:pPr>
      <w:r>
        <w:rPr>
          <w:rFonts w:ascii="Manrope" w:cs="Manrope" w:eastAsia="Manrope" w:hAnsi="Manrope"/>
          <w:sz w:val="20"/>
          <w:szCs w:val="20"/>
        </w:rPr>
        <w:t xml:space="preserve">Los permisos se respetan en la grilla: un líder ve todas las filas pero solo edita las suyas.</w:t>
      </w:r>
    </w:p>
    <w:p>
      <w:pPr>
        <w:pStyle w:val="Heading3"/>
      </w:pPr>
      <w:r>
        <w:rPr>
          <w:rFonts w:ascii="Manrope" w:cs="Manrope" w:eastAsia="Manrope" w:hAnsi="Manrope"/>
        </w:rPr>
        <w:t xml:space="preserve">Comentarios y enlaces (M-06, M-07)</w:t>
      </w:r>
    </w:p>
    <w:p>
      <w:pPr>
        <w:pStyle w:val="ListParagraph"/>
        <w:numPr>
          <w:ilvl w:val="0"/>
          <w:numId w:val="2"/>
        </w:numPr>
        <w:spacing w:after="60" w:line="264"/>
      </w:pPr>
      <w:r>
        <w:rPr>
          <w:rFonts w:ascii="Manrope" w:cs="Manrope" w:eastAsia="Manrope" w:hAnsi="Manrope"/>
          <w:sz w:val="20"/>
          <w:szCs w:val="20"/>
          <w:shd w:fill="DDEFD9" w:color="auto" w:val="clear"/>
        </w:rPr>
        <w:t xml:space="preserve">Cada actividad, restricción y proyecto tiene un hilo de comentarios; con @nombre se menciona a un usuario, que recibe aviso en el aplicativo y por correo.</w:t>
      </w:r>
    </w:p>
    <w:p>
      <w:pPr>
        <w:pStyle w:val="ListParagraph"/>
        <w:numPr>
          <w:ilvl w:val="0"/>
          <w:numId w:val="2"/>
        </w:numPr>
        <w:spacing w:after="60" w:line="264"/>
      </w:pPr>
      <w:r>
        <w:rPr>
          <w:rFonts w:ascii="Manrope" w:cs="Manrope" w:eastAsia="Manrope" w:hAnsi="Manrope"/>
          <w:sz w:val="20"/>
          <w:szCs w:val="20"/>
          <w:shd w:fill="DDEFD9" w:color="auto" w:val="clear"/>
        </w:rPr>
        <w:t xml:space="preserve">Enlaces a documentos (SharePoint, OneDrive, Drive, etc.) como evidencia del entregable; no se suben archivos.</w:t>
      </w:r>
    </w:p>
    <w:p>
      <w:pPr>
        <w:pStyle w:val="Heading2"/>
      </w:pPr>
      <w:r>
        <w:rPr>
          <w:rFonts w:ascii="Manrope" w:cs="Manrope" w:eastAsia="Manrope" w:hAnsi="Manrope"/>
        </w:rPr>
        <w:t xml:space="preserve">6.5 Cartera de servicios (backlog) por líder</w:t>
      </w:r>
    </w:p>
    <w:p>
      <w:pPr>
        <w:spacing w:after="120" w:before="0" w:line="276"/>
        <w:jc w:val="both"/>
      </w:pPr>
      <w:r>
        <w:rPr>
          <w:rFonts w:ascii="Manrope" w:cs="Manrope" w:eastAsia="Manrope" w:hAnsi="Manrope"/>
          <w:sz w:val="20"/>
          <w:szCs w:val="20"/>
        </w:rPr>
        <w:t xml:space="preserve">Reemplaza las hojas "BL".</w:t>
      </w:r>
    </w:p>
    <w:p>
      <w:pPr>
        <w:pStyle w:val="ListParagraph"/>
        <w:numPr>
          <w:ilvl w:val="0"/>
          <w:numId w:val="2"/>
        </w:numPr>
        <w:spacing w:after="60" w:line="264"/>
      </w:pPr>
      <w:r>
        <w:rPr>
          <w:rFonts w:ascii="Manrope" w:cs="Manrope" w:eastAsia="Manrope" w:hAnsi="Manrope"/>
          <w:sz w:val="20"/>
          <w:szCs w:val="20"/>
        </w:rPr>
        <w:t xml:space="preserve">Solicitudes y servicios: fecha de solicitud, gerencia, proyecto/proceso, servicio, descripción, Resp. 1, Resp. 2, fecha comprometida, tipo (Proyecto / Permanente), criticidad (Alta / Media / Baja), estado (Abierto / En proceso / Cerrado).</w:t>
      </w:r>
    </w:p>
    <w:p>
      <w:pPr>
        <w:pStyle w:val="ListParagraph"/>
        <w:numPr>
          <w:ilvl w:val="0"/>
          <w:numId w:val="2"/>
        </w:numPr>
        <w:spacing w:after="60" w:line="264"/>
      </w:pPr>
      <w:r>
        <w:rPr>
          <w:rFonts w:ascii="Manrope" w:cs="Manrope" w:eastAsia="Manrope" w:hAnsi="Manrope"/>
          <w:sz w:val="20"/>
          <w:szCs w:val="20"/>
        </w:rPr>
        <w:t xml:space="preserve">Vista por líder y consolidada; desde la cartera se generan actividades del Look Ahead.</w:t>
      </w:r>
    </w:p>
    <w:p>
      <w:pPr>
        <w:pStyle w:val="ListParagraph"/>
        <w:numPr>
          <w:ilvl w:val="0"/>
          <w:numId w:val="2"/>
        </w:numPr>
        <w:spacing w:after="60" w:line="264"/>
      </w:pPr>
      <w:r>
        <w:rPr>
          <w:rFonts w:ascii="Manrope" w:cs="Manrope" w:eastAsia="Manrope" w:hAnsi="Manrope"/>
          <w:b/>
          <w:bCs/>
          <w:sz w:val="20"/>
          <w:szCs w:val="20"/>
          <w:shd w:fill="DDEFD9" w:color="auto" w:val="clear"/>
        </w:rPr>
        <w:t xml:space="preserve">Formulario de solicitudes (M-01):</w:t>
      </w:r>
      <w:r>
        <w:rPr>
          <w:rFonts w:ascii="Manrope" w:cs="Manrope" w:eastAsia="Manrope" w:hAnsi="Manrope"/>
          <w:sz w:val="20"/>
          <w:szCs w:val="20"/>
          <w:shd w:fill="DDEFD9" w:color="auto" w:val="clear"/>
        </w:rPr>
        <w:t xml:space="preserve"> los usuarios de consulta (otras gerencias) registran un pedido de servicio (proyecto, servicio, descripción, fecha requerida, prioridad, enlaces). Entra a la cartera como "Solicitud nueva"; el administrador o el líder la acepta (asigna líder y fecha comprometida) o la rechaza con comentario. El solicitante ve el estado de su pedido.</w:t>
      </w:r>
    </w:p>
    <w:p>
      <w:pPr>
        <w:pStyle w:val="Heading2"/>
      </w:pPr>
      <w:r>
        <w:rPr>
          <w:rFonts w:ascii="Manrope" w:cs="Manrope" w:eastAsia="Manrope" w:hAnsi="Manrope"/>
        </w:rPr>
        <w:t xml:space="preserve">6.6 Plantilla de actividades recurrentes</w:t>
      </w:r>
    </w:p>
    <w:p>
      <w:pPr>
        <w:spacing w:after="120" w:before="0" w:line="276"/>
        <w:jc w:val="both"/>
      </w:pPr>
      <w:r>
        <w:rPr>
          <w:rFonts w:ascii="Manrope" w:cs="Manrope" w:eastAsia="Manrope" w:hAnsi="Manrope"/>
          <w:sz w:val="20"/>
          <w:szCs w:val="20"/>
        </w:rPr>
        <w:t xml:space="preserve">Reemplaza la hoja PLANTILLA y la macro NuevaSemana.</w:t>
      </w:r>
    </w:p>
    <w:p>
      <w:pPr>
        <w:pStyle w:val="ListParagraph"/>
        <w:numPr>
          <w:ilvl w:val="0"/>
          <w:numId w:val="2"/>
        </w:numPr>
        <w:spacing w:after="60" w:line="264"/>
      </w:pPr>
      <w:r>
        <w:rPr>
          <w:rFonts w:ascii="Manrope" w:cs="Manrope" w:eastAsia="Manrope" w:hAnsi="Manrope"/>
          <w:sz w:val="20"/>
          <w:szCs w:val="20"/>
        </w:rPr>
        <w:t xml:space="preserve">Cada líder mantiene sus actividades recurrentes con HH típicas por día.</w:t>
      </w:r>
    </w:p>
    <w:p>
      <w:pPr>
        <w:pStyle w:val="ListParagraph"/>
        <w:numPr>
          <w:ilvl w:val="0"/>
          <w:numId w:val="2"/>
        </w:numPr>
        <w:spacing w:after="60" w:line="264"/>
      </w:pPr>
      <w:r>
        <w:rPr>
          <w:rFonts w:ascii="Manrope" w:cs="Manrope" w:eastAsia="Manrope" w:hAnsi="Manrope"/>
          <w:sz w:val="20"/>
          <w:szCs w:val="20"/>
        </w:rPr>
        <w:t xml:space="preserve">Al abrir la semana, el aplicativo propone las recurrentes; el líder confirma o descarta.</w:t>
      </w:r>
    </w:p>
    <w:p>
      <w:pPr>
        <w:pStyle w:val="ListParagraph"/>
        <w:numPr>
          <w:ilvl w:val="0"/>
          <w:numId w:val="2"/>
        </w:numPr>
        <w:spacing w:after="60" w:line="264"/>
      </w:pPr>
      <w:r>
        <w:rPr>
          <w:rFonts w:ascii="Manrope" w:cs="Manrope" w:eastAsia="Manrope" w:hAnsi="Manrope"/>
          <w:b/>
          <w:bCs/>
          <w:sz w:val="20"/>
          <w:szCs w:val="20"/>
          <w:shd w:fill="DDEFD9" w:color="auto" w:val="clear"/>
        </w:rPr>
        <w:t xml:space="preserve">Plantillas de servicio (M-05):</w:t>
      </w:r>
      <w:r>
        <w:rPr>
          <w:rFonts w:ascii="Manrope" w:cs="Manrope" w:eastAsia="Manrope" w:hAnsi="Manrope"/>
          <w:sz w:val="20"/>
          <w:szCs w:val="20"/>
          <w:shd w:fill="DDEFD9" w:color="auto" w:val="clear"/>
        </w:rPr>
        <w:t xml:space="preserve"> un servicio estándar (p. ej. "Implementación BIM") tiene un paquete de actividades típicas con HH de referencia; al aplicarlo a un proyecto se generan esas actividades en el Look Ahead. El administrador mantiene las plantillas.</w:t>
      </w:r>
    </w:p>
    <w:p>
      <w:pPr>
        <w:pStyle w:val="Heading2"/>
      </w:pPr>
      <w:r>
        <w:rPr>
          <w:rFonts w:ascii="Manrope" w:cs="Manrope" w:eastAsia="Manrope" w:hAnsi="Manrope"/>
        </w:rPr>
        <w:t xml:space="preserve">6.7 Look Ahead (3 semanas)</w:t>
      </w:r>
    </w:p>
    <w:p>
      <w:pPr>
        <w:pStyle w:val="ListParagraph"/>
        <w:numPr>
          <w:ilvl w:val="0"/>
          <w:numId w:val="2"/>
        </w:numPr>
        <w:spacing w:after="60" w:line="264"/>
      </w:pPr>
      <w:r>
        <w:rPr>
          <w:rFonts w:ascii="Manrope" w:cs="Manrope" w:eastAsia="Manrope" w:hAnsi="Manrope"/>
          <w:sz w:val="20"/>
          <w:szCs w:val="20"/>
        </w:rPr>
        <w:t xml:space="preserve">Grilla por semana (S+1 … S+3) de las actividades de cada líder con HH por día y total por semana.</w:t>
      </w:r>
    </w:p>
    <w:p>
      <w:pPr>
        <w:pStyle w:val="ListParagraph"/>
        <w:numPr>
          <w:ilvl w:val="0"/>
          <w:numId w:val="2"/>
        </w:numPr>
        <w:spacing w:after="60" w:line="264"/>
      </w:pPr>
      <w:r>
        <w:rPr>
          <w:rFonts w:ascii="Manrope" w:cs="Manrope" w:eastAsia="Manrope" w:hAnsi="Manrope"/>
          <w:sz w:val="20"/>
          <w:szCs w:val="20"/>
        </w:rPr>
        <w:t xml:space="preserve">Estado: Pendiente · Con restricción · Lista · Trasladada al plan · Cancelada.</w:t>
      </w:r>
    </w:p>
    <w:p>
      <w:pPr>
        <w:pStyle w:val="ListParagraph"/>
        <w:numPr>
          <w:ilvl w:val="0"/>
          <w:numId w:val="2"/>
        </w:numPr>
        <w:spacing w:after="60" w:line="264"/>
      </w:pPr>
      <w:r>
        <w:rPr>
          <w:rFonts w:ascii="Manrope" w:cs="Manrope" w:eastAsia="Manrope" w:hAnsi="Manrope"/>
          <w:sz w:val="20"/>
          <w:szCs w:val="20"/>
        </w:rPr>
        <w:t xml:space="preserve">Carga de HH por líder y semana </w:t>
      </w:r>
      <w:r>
        <w:rPr>
          <w:rFonts w:ascii="Manrope" w:cs="Manrope" w:eastAsia="Manrope" w:hAnsi="Manrope"/>
          <w:sz w:val="20"/>
          <w:szCs w:val="20"/>
          <w:shd w:fill="DDEFD9" w:color="auto" w:val="clear"/>
        </w:rPr>
        <w:t xml:space="preserve">comparada con su capacidad (M-02, ver 6.12)</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Mover una actividad de semana, duplicarla o dividirla.</w:t>
      </w:r>
    </w:p>
    <w:p>
      <w:pPr>
        <w:pStyle w:val="Heading2"/>
      </w:pPr>
      <w:r>
        <w:rPr>
          <w:rFonts w:ascii="Manrope" w:cs="Manrope" w:eastAsia="Manrope" w:hAnsi="Manrope"/>
        </w:rPr>
        <w:t xml:space="preserve">6.8 Log de restricciones</w:t>
      </w:r>
    </w:p>
    <w:p>
      <w:pPr>
        <w:pStyle w:val="ListParagraph"/>
        <w:numPr>
          <w:ilvl w:val="0"/>
          <w:numId w:val="2"/>
        </w:numPr>
        <w:spacing w:after="60" w:line="264"/>
      </w:pPr>
      <w:r>
        <w:rPr>
          <w:rFonts w:ascii="Manrope" w:cs="Manrope" w:eastAsia="Manrope" w:hAnsi="Manrope"/>
          <w:sz w:val="20"/>
          <w:szCs w:val="20"/>
        </w:rPr>
        <w:t xml:space="preserve">Por actividad: descripción, tipo, responsable de levantarla (puede ser externo), fechas identificada / requerida / prometida / levantada, estado (Pendiente / En gestión / Levantada), comentarios.</w:t>
      </w:r>
    </w:p>
    <w:p>
      <w:pPr>
        <w:pStyle w:val="ListParagraph"/>
        <w:numPr>
          <w:ilvl w:val="0"/>
          <w:numId w:val="2"/>
        </w:numPr>
        <w:spacing w:after="60" w:line="264"/>
      </w:pPr>
      <w:r>
        <w:rPr>
          <w:rFonts w:ascii="Manrope" w:cs="Manrope" w:eastAsia="Manrope" w:hAnsi="Manrope"/>
          <w:sz w:val="20"/>
          <w:szCs w:val="20"/>
        </w:rPr>
        <w:t xml:space="preserve">Si una actividad con restricciones pendientes se compromete, el aplicativo muestra una advertencia y la marca; no lo impide.</w:t>
      </w:r>
    </w:p>
    <w:p>
      <w:pPr>
        <w:pStyle w:val="ListParagraph"/>
        <w:numPr>
          <w:ilvl w:val="0"/>
          <w:numId w:val="2"/>
        </w:numPr>
        <w:spacing w:after="60" w:line="264"/>
      </w:pPr>
      <w:r>
        <w:rPr>
          <w:rFonts w:ascii="Manrope" w:cs="Manrope" w:eastAsia="Manrope" w:hAnsi="Manrope"/>
          <w:sz w:val="20"/>
          <w:szCs w:val="20"/>
        </w:rPr>
        <w:t xml:space="preserve">Alertas de restricciones vencidas o por vencer.</w:t>
      </w:r>
    </w:p>
    <w:p>
      <w:pPr>
        <w:pStyle w:val="Heading2"/>
      </w:pPr>
      <w:r>
        <w:rPr>
          <w:rFonts w:ascii="Manrope" w:cs="Manrope" w:eastAsia="Manrope" w:hAnsi="Manrope"/>
        </w:rPr>
        <w:t xml:space="preserve">6.9 Plan semanal (compromisos)</w:t>
      </w:r>
    </w:p>
    <w:p>
      <w:pPr>
        <w:pStyle w:val="ListParagraph"/>
        <w:numPr>
          <w:ilvl w:val="0"/>
          <w:numId w:val="2"/>
        </w:numPr>
        <w:spacing w:after="60" w:line="264"/>
      </w:pPr>
      <w:r>
        <w:rPr>
          <w:rFonts w:ascii="Manrope" w:cs="Manrope" w:eastAsia="Manrope" w:hAnsi="Manrope"/>
          <w:sz w:val="20"/>
          <w:szCs w:val="20"/>
        </w:rPr>
        <w:t xml:space="preserve">En la reunión del viernes se confirman los compromisos de la semana siguiente (actividades del Look Ahead + recurrentes).</w:t>
      </w:r>
    </w:p>
    <w:p>
      <w:pPr>
        <w:pStyle w:val="ListParagraph"/>
        <w:numPr>
          <w:ilvl w:val="0"/>
          <w:numId w:val="2"/>
        </w:numPr>
        <w:spacing w:after="60" w:line="264"/>
      </w:pPr>
      <w:r>
        <w:rPr>
          <w:rFonts w:ascii="Manrope" w:cs="Manrope" w:eastAsia="Manrope" w:hAnsi="Manrope"/>
          <w:sz w:val="20"/>
          <w:szCs w:val="20"/>
        </w:rPr>
        <w:t xml:space="preserve">Durante la semana: avance y comentarios; lo que surja se registra como </w:t>
      </w:r>
      <w:r>
        <w:rPr>
          <w:rFonts w:ascii="Manrope" w:cs="Manrope" w:eastAsia="Manrope" w:hAnsi="Manrope"/>
          <w:b/>
          <w:bCs/>
          <w:sz w:val="20"/>
          <w:szCs w:val="20"/>
        </w:rPr>
        <w:t xml:space="preserve">No programada</w:t>
      </w:r>
      <w:r>
        <w:rPr>
          <w:rFonts w:ascii="Manrope" w:cs="Manrope" w:eastAsia="Manrope" w:hAnsi="Manrope"/>
          <w:sz w:val="20"/>
          <w:szCs w:val="20"/>
        </w:rPr>
        <w:t xml:space="preserve"> (no cuenta en el PAC, sí en HH).</w:t>
      </w:r>
    </w:p>
    <w:p>
      <w:pPr>
        <w:pStyle w:val="ListParagraph"/>
        <w:numPr>
          <w:ilvl w:val="0"/>
          <w:numId w:val="2"/>
        </w:numPr>
        <w:spacing w:after="60" w:line="264"/>
      </w:pPr>
      <w:r>
        <w:rPr>
          <w:rFonts w:ascii="Manrope" w:cs="Manrope" w:eastAsia="Manrope" w:hAnsi="Manrope"/>
          <w:sz w:val="20"/>
          <w:szCs w:val="20"/>
        </w:rPr>
        <w:t xml:space="preserve">Cierre </w:t>
      </w:r>
      <w:r>
        <w:rPr>
          <w:rFonts w:ascii="Manrope" w:cs="Manrope" w:eastAsia="Manrope" w:hAnsi="Manrope"/>
          <w:sz w:val="20"/>
          <w:szCs w:val="20"/>
        </w:rPr>
        <w:t xml:space="preserve">viernes 5:00 p. m.</w:t>
      </w:r>
      <w:r>
        <w:rPr>
          <w:rFonts w:ascii="Manrope" w:cs="Manrope" w:eastAsia="Manrope" w:hAnsi="Manrope"/>
          <w:sz w:val="20"/>
          <w:szCs w:val="20"/>
        </w:rPr>
        <w:t xml:space="preserve">: Estado = Completada / No completada / Cancelada; </w:t>
      </w:r>
      <w:r>
        <w:rPr>
          <w:rFonts w:ascii="Manrope" w:cs="Manrope" w:eastAsia="Manrope" w:hAnsi="Manrope"/>
          <w:b/>
          <w:bCs/>
          <w:sz w:val="20"/>
          <w:szCs w:val="20"/>
        </w:rPr>
        <w:t xml:space="preserve">CNC obligatoria</w:t>
      </w:r>
      <w:r>
        <w:rPr>
          <w:rFonts w:ascii="Manrope" w:cs="Manrope" w:eastAsia="Manrope" w:hAnsi="Manrope"/>
          <w:sz w:val="20"/>
          <w:szCs w:val="20"/>
        </w:rPr>
        <w:t xml:space="preserve"> si no se completó; </w:t>
      </w:r>
      <w:r>
        <w:rPr>
          <w:rFonts w:ascii="Manrope" w:cs="Manrope" w:eastAsia="Manrope" w:hAnsi="Manrope"/>
          <w:b/>
          <w:bCs/>
          <w:sz w:val="20"/>
          <w:szCs w:val="20"/>
          <w:shd w:fill="DDEFD9" w:color="auto" w:val="clear"/>
        </w:rPr>
        <w:t xml:space="preserve">HH reales</w:t>
      </w:r>
      <w:r>
        <w:rPr>
          <w:rFonts w:ascii="Manrope" w:cs="Manrope" w:eastAsia="Manrope" w:hAnsi="Manrope"/>
          <w:sz w:val="20"/>
          <w:szCs w:val="20"/>
          <w:shd w:fill="DDEFD9" w:color="auto" w:val="clear"/>
        </w:rPr>
        <w:t xml:space="preserve"> por actividad (M-03)</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shd w:fill="DDEFD9" w:color="auto" w:val="clear"/>
        </w:rPr>
        <w:t xml:space="preserve">Al comprometer, si las HH comprometidas superan la capacidad de la semana, el aplicativo advierte sobrecarga (M-02).</w:t>
      </w:r>
    </w:p>
    <w:p>
      <w:pPr>
        <w:pStyle w:val="ListParagraph"/>
        <w:numPr>
          <w:ilvl w:val="0"/>
          <w:numId w:val="2"/>
        </w:numPr>
        <w:spacing w:after="60" w:line="264"/>
      </w:pPr>
      <w:r>
        <w:rPr>
          <w:rFonts w:ascii="Manrope" w:cs="Manrope" w:eastAsia="Manrope" w:hAnsi="Manrope"/>
          <w:sz w:val="20"/>
          <w:szCs w:val="20"/>
        </w:rPr>
        <w:t xml:space="preserve">Las no completadas pueden arrastrarse a la semana siguiente; el aplicativo cuenta las semanas pendientes.</w:t>
      </w:r>
    </w:p>
    <w:p>
      <w:pPr>
        <w:pStyle w:val="ListParagraph"/>
        <w:numPr>
          <w:ilvl w:val="0"/>
          <w:numId w:val="2"/>
        </w:numPr>
        <w:spacing w:after="60" w:line="264"/>
      </w:pPr>
      <w:r>
        <w:rPr>
          <w:rFonts w:ascii="Manrope" w:cs="Manrope" w:eastAsia="Manrope" w:hAnsi="Manrope"/>
          <w:sz w:val="20"/>
          <w:szCs w:val="20"/>
        </w:rPr>
        <w:t xml:space="preserve">Después del cierre la semana queda bloqueada; solo el administrador o el delegado pueden reabrirla.</w:t>
      </w:r>
    </w:p>
    <w:p>
      <w:pPr>
        <w:pStyle w:val="Heading2"/>
      </w:pPr>
      <w:r>
        <w:rPr>
          <w:rFonts w:ascii="Manrope" w:cs="Manrope" w:eastAsia="Manrope" w:hAnsi="Manrope"/>
        </w:rPr>
        <w:t xml:space="preserve">6.10 PAC y análisis de causas</w:t>
      </w:r>
    </w:p>
    <w:p>
      <w:pPr>
        <w:pStyle w:val="ListParagraph"/>
        <w:numPr>
          <w:ilvl w:val="0"/>
          <w:numId w:val="2"/>
        </w:numPr>
        <w:spacing w:after="60" w:line="264"/>
      </w:pPr>
      <w:r>
        <w:rPr>
          <w:rFonts w:ascii="Manrope" w:cs="Manrope" w:eastAsia="Manrope" w:hAnsi="Manrope"/>
          <w:sz w:val="20"/>
          <w:szCs w:val="20"/>
        </w:rPr>
        <w:t xml:space="preserve">Cálculo automático del PAC (regla RN-02).</w:t>
      </w:r>
    </w:p>
    <w:p>
      <w:pPr>
        <w:pStyle w:val="ListParagraph"/>
        <w:numPr>
          <w:ilvl w:val="0"/>
          <w:numId w:val="2"/>
        </w:numPr>
        <w:spacing w:after="60" w:line="264"/>
      </w:pPr>
      <w:r>
        <w:rPr>
          <w:rFonts w:ascii="Manrope" w:cs="Manrope" w:eastAsia="Manrope" w:hAnsi="Manrope"/>
          <w:sz w:val="20"/>
          <w:szCs w:val="20"/>
        </w:rPr>
        <w:t xml:space="preserve">PAC por semana, líder, gerencia y proyecto/proceso; evolución histórica.</w:t>
      </w:r>
    </w:p>
    <w:p>
      <w:pPr>
        <w:pStyle w:val="ListParagraph"/>
        <w:numPr>
          <w:ilvl w:val="0"/>
          <w:numId w:val="2"/>
        </w:numPr>
        <w:spacing w:after="60" w:line="264"/>
      </w:pPr>
      <w:r>
        <w:rPr>
          <w:rFonts w:ascii="Manrope" w:cs="Manrope" w:eastAsia="Manrope" w:hAnsi="Manrope"/>
          <w:sz w:val="20"/>
          <w:szCs w:val="20"/>
        </w:rPr>
        <w:t xml:space="preserve">Pareto de CNC por periodo, líder y gerencia.</w:t>
      </w:r>
    </w:p>
    <w:p>
      <w:pPr>
        <w:pStyle w:val="ListParagraph"/>
        <w:numPr>
          <w:ilvl w:val="0"/>
          <w:numId w:val="2"/>
        </w:numPr>
        <w:spacing w:after="60" w:line="264"/>
      </w:pPr>
      <w:r>
        <w:rPr>
          <w:rFonts w:ascii="Manrope" w:cs="Manrope" w:eastAsia="Manrope" w:hAnsi="Manrope"/>
          <w:sz w:val="20"/>
          <w:szCs w:val="20"/>
        </w:rPr>
        <w:t xml:space="preserve">Acuerdos de mejora: acción, responsable, fecha y estado, vinculados a la CNC que los originó.</w:t>
      </w:r>
    </w:p>
    <w:p>
      <w:pPr>
        <w:pStyle w:val="Heading2"/>
      </w:pPr>
      <w:r>
        <w:rPr>
          <w:rFonts w:ascii="Manrope" w:cs="Manrope" w:eastAsia="Manrope" w:hAnsi="Manrope"/>
        </w:rPr>
        <w:t xml:space="preserve">6.11 Tablero y reportes</w:t>
      </w:r>
    </w:p>
    <w:p>
      <w:pPr>
        <w:pStyle w:val="ListParagraph"/>
        <w:numPr>
          <w:ilvl w:val="0"/>
          <w:numId w:val="2"/>
        </w:numPr>
        <w:spacing w:after="60" w:line="264"/>
      </w:pPr>
      <w:r>
        <w:rPr>
          <w:rFonts w:ascii="Manrope" w:cs="Manrope" w:eastAsia="Manrope" w:hAnsi="Manrope"/>
          <w:sz w:val="20"/>
          <w:szCs w:val="20"/>
        </w:rPr>
        <w:t xml:space="preserve">Tablero del equipo: Actividades · Comprometidas · Completadas · No completadas · % PAC vs meta · HH · restricciones pendientes · actividades arrastradas.</w:t>
      </w:r>
    </w:p>
    <w:p>
      <w:pPr>
        <w:pStyle w:val="ListParagraph"/>
        <w:numPr>
          <w:ilvl w:val="0"/>
          <w:numId w:val="2"/>
        </w:numPr>
        <w:spacing w:after="60" w:line="264"/>
      </w:pPr>
      <w:r>
        <w:rPr>
          <w:rFonts w:ascii="Manrope" w:cs="Manrope" w:eastAsia="Manrope" w:hAnsi="Manrope"/>
          <w:sz w:val="20"/>
          <w:szCs w:val="20"/>
        </w:rPr>
        <w:t xml:space="preserve">Tablero por líder y </w:t>
      </w:r>
      <w:r>
        <w:rPr>
          <w:rFonts w:ascii="Manrope" w:cs="Manrope" w:eastAsia="Manrope" w:hAnsi="Manrope"/>
          <w:sz w:val="20"/>
          <w:szCs w:val="20"/>
        </w:rPr>
        <w:t xml:space="preserve">por proyecto</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b/>
          <w:bCs/>
          <w:sz w:val="20"/>
          <w:szCs w:val="20"/>
          <w:shd w:fill="DDEFD9" w:color="auto" w:val="clear"/>
        </w:rPr>
        <w:t xml:space="preserve">Reconocimientos (M-14):</w:t>
      </w:r>
      <w:r>
        <w:rPr>
          <w:rFonts w:ascii="Manrope" w:cs="Manrope" w:eastAsia="Manrope" w:hAnsi="Manrope"/>
          <w:sz w:val="20"/>
          <w:szCs w:val="20"/>
          <w:shd w:fill="DDEFD9" w:color="auto" w:val="clear"/>
        </w:rPr>
        <w:t xml:space="preserve"> el tablero destaca cada mes al líder con mejor PAC y al de mayor mejora (criterios editables).</w:t>
      </w:r>
    </w:p>
    <w:p>
      <w:pPr>
        <w:pStyle w:val="ListParagraph"/>
        <w:numPr>
          <w:ilvl w:val="0"/>
          <w:numId w:val="2"/>
        </w:numPr>
        <w:spacing w:after="60" w:line="264"/>
      </w:pPr>
      <w:r>
        <w:rPr>
          <w:rFonts w:ascii="Manrope" w:cs="Manrope" w:eastAsia="Manrope" w:hAnsi="Manrope"/>
          <w:sz w:val="20"/>
          <w:szCs w:val="20"/>
        </w:rPr>
        <w:t xml:space="preserve">Reportes PDF con el formato estándar de la sección 12: Plan semanal, Look Ahead, Log de restricciones, PAC y CNC, cartera, ficha de proyecto.</w:t>
      </w:r>
    </w:p>
    <w:p>
      <w:pPr>
        <w:pStyle w:val="ListParagraph"/>
        <w:numPr>
          <w:ilvl w:val="0"/>
          <w:numId w:val="2"/>
        </w:numPr>
        <w:spacing w:after="60" w:line="264"/>
      </w:pPr>
      <w:r>
        <w:rPr>
          <w:rFonts w:ascii="Manrope" w:cs="Manrope" w:eastAsia="Manrope" w:hAnsi="Manrope"/>
          <w:sz w:val="20"/>
          <w:szCs w:val="20"/>
        </w:rPr>
        <w:t xml:space="preserve">Exportación a Excel de cualquier grilla o vista.</w:t>
      </w:r>
    </w:p>
    <w:p>
      <w:pPr>
        <w:pStyle w:val="ListParagraph"/>
        <w:numPr>
          <w:ilvl w:val="0"/>
          <w:numId w:val="2"/>
        </w:numPr>
        <w:spacing w:after="60" w:line="264"/>
      </w:pPr>
      <w:r>
        <w:rPr>
          <w:rFonts w:ascii="Manrope" w:cs="Manrope" w:eastAsia="Manrope" w:hAnsi="Manrope"/>
          <w:b/>
          <w:bCs/>
          <w:sz w:val="20"/>
          <w:szCs w:val="20"/>
        </w:rPr>
        <w:t xml:space="preserve">Resumen semanal</w:t>
      </w:r>
      <w:r>
        <w:rPr>
          <w:rFonts w:ascii="Manrope" w:cs="Manrope" w:eastAsia="Manrope" w:hAnsi="Manrope"/>
          <w:sz w:val="20"/>
          <w:szCs w:val="20"/>
        </w:rPr>
        <w:t xml:space="preserve"> en texto listo para pegar en Teams o enviar por correo.</w:t>
      </w:r>
    </w:p>
    <w:p>
      <w:pPr>
        <w:pStyle w:val="Heading2"/>
      </w:pPr>
      <w:r>
        <w:rPr>
          <w:rFonts w:ascii="Manrope" w:cs="Manrope" w:eastAsia="Manrope" w:hAnsi="Manrope"/>
        </w:rPr>
        <w:t xml:space="preserve">6.12 Disponibilidad y ubicación del equipo</w:t>
      </w:r>
    </w:p>
    <w:p>
      <w:pPr>
        <w:spacing w:after="120" w:before="0" w:line="276"/>
        <w:jc w:val="both"/>
      </w:pPr>
      <w:r>
        <w:rPr>
          <w:rFonts w:ascii="Manrope" w:cs="Manrope" w:eastAsia="Manrope" w:hAnsi="Manrope"/>
          <w:sz w:val="20"/>
          <w:szCs w:val="20"/>
        </w:rPr>
        <w:t xml:space="preserve">Reemplaza la hoja "Sitios". </w:t>
      </w:r>
      <w:r>
        <w:rPr>
          <w:rFonts w:ascii="Manrope" w:cs="Manrope" w:eastAsia="Manrope" w:hAnsi="Manrope"/>
          <w:sz w:val="20"/>
          <w:szCs w:val="20"/>
        </w:rPr>
        <w:t xml:space="preserve">Se mantiene.</w:t>
      </w:r>
    </w:p>
    <w:p>
      <w:pPr>
        <w:pStyle w:val="ListParagraph"/>
        <w:numPr>
          <w:ilvl w:val="0"/>
          <w:numId w:val="2"/>
        </w:numPr>
        <w:spacing w:after="60" w:line="264"/>
      </w:pPr>
      <w:r>
        <w:rPr>
          <w:rFonts w:ascii="Manrope" w:cs="Manrope" w:eastAsia="Manrope" w:hAnsi="Manrope"/>
          <w:sz w:val="20"/>
          <w:szCs w:val="20"/>
        </w:rPr>
        <w:t xml:space="preserve">Ubicación de cada líder por día (oficina, proyecto, remoto, vacaciones), visible junto al plan semanal.</w:t>
      </w:r>
    </w:p>
    <w:p>
      <w:pPr>
        <w:pStyle w:val="ListParagraph"/>
        <w:numPr>
          <w:ilvl w:val="0"/>
          <w:numId w:val="2"/>
        </w:numPr>
        <w:spacing w:after="60" w:line="264"/>
      </w:pPr>
      <w:r>
        <w:rPr>
          <w:rFonts w:ascii="Manrope" w:cs="Manrope" w:eastAsia="Manrope" w:hAnsi="Manrope"/>
          <w:b/>
          <w:bCs/>
          <w:sz w:val="20"/>
          <w:szCs w:val="20"/>
          <w:shd w:fill="DDEFD9" w:color="auto" w:val="clear"/>
        </w:rPr>
        <w:t xml:space="preserve">Capacidad semanal (M-02):</w:t>
      </w:r>
      <w:r>
        <w:rPr>
          <w:rFonts w:ascii="Manrope" w:cs="Manrope" w:eastAsia="Manrope" w:hAnsi="Manrope"/>
          <w:sz w:val="20"/>
          <w:szCs w:val="20"/>
          <w:shd w:fill="DDEFD9" w:color="auto" w:val="clear"/>
        </w:rPr>
        <w:t xml:space="preserve"> HH disponibles de cada líder = días laborables × horas por día (editable por líder) − vacaciones, licencias y feriados. Se muestra junto a las HH comprometidas con semáforo de carga.</w:t>
      </w:r>
    </w:p>
    <w:p>
      <w:pPr>
        <w:pStyle w:val="Heading2"/>
      </w:pPr>
      <w:r>
        <w:rPr>
          <w:rFonts w:ascii="Manrope" w:cs="Manrope" w:eastAsia="Manrope" w:hAnsi="Manrope"/>
        </w:rPr>
        <w:t xml:space="preserve">6.13 Reunión semanal</w:t>
      </w:r>
    </w:p>
    <w:p>
      <w:pPr>
        <w:pStyle w:val="ListParagraph"/>
        <w:numPr>
          <w:ilvl w:val="0"/>
          <w:numId w:val="2"/>
        </w:numPr>
        <w:spacing w:after="60" w:line="264"/>
      </w:pPr>
      <w:r>
        <w:rPr>
          <w:rFonts w:ascii="Manrope" w:cs="Manrope" w:eastAsia="Manrope" w:hAnsi="Manrope"/>
          <w:sz w:val="20"/>
          <w:szCs w:val="20"/>
        </w:rPr>
        <w:t xml:space="preserve">Vista guiada para la reunión del </w:t>
      </w:r>
      <w:r>
        <w:rPr>
          <w:rFonts w:ascii="Manrope" w:cs="Manrope" w:eastAsia="Manrope" w:hAnsi="Manrope"/>
          <w:sz w:val="20"/>
          <w:szCs w:val="20"/>
        </w:rPr>
        <w:t xml:space="preserve">viernes 8:00 a. m.</w:t>
      </w:r>
      <w:r>
        <w:rPr>
          <w:rFonts w:ascii="Manrope" w:cs="Manrope" w:eastAsia="Manrope" w:hAnsi="Manrope"/>
          <w:sz w:val="20"/>
          <w:szCs w:val="20"/>
        </w:rPr>
        <w:t xml:space="preserve">: PAC y CNC de la semana anterior → avance de la semana en curso → restricciones → compromisos de la semana siguiente → Look Ahead.</w:t>
      </w:r>
    </w:p>
    <w:p>
      <w:pPr>
        <w:pStyle w:val="ListParagraph"/>
        <w:numPr>
          <w:ilvl w:val="0"/>
          <w:numId w:val="2"/>
        </w:numPr>
        <w:spacing w:after="60" w:line="264"/>
      </w:pPr>
      <w:r>
        <w:rPr>
          <w:rFonts w:ascii="Manrope" w:cs="Manrope" w:eastAsia="Manrope" w:hAnsi="Manrope"/>
          <w:sz w:val="20"/>
          <w:szCs w:val="20"/>
        </w:rPr>
        <w:t xml:space="preserve">Registro de asistentes y acuerdos.</w:t>
      </w:r>
    </w:p>
    <w:p>
      <w:pPr>
        <w:pStyle w:val="ListParagraph"/>
        <w:numPr>
          <w:ilvl w:val="0"/>
          <w:numId w:val="2"/>
        </w:numPr>
        <w:spacing w:after="60" w:line="264"/>
      </w:pPr>
      <w:r>
        <w:rPr>
          <w:rFonts w:ascii="Manrope" w:cs="Manrope" w:eastAsia="Manrope" w:hAnsi="Manrope"/>
          <w:b/>
          <w:bCs/>
          <w:sz w:val="20"/>
          <w:szCs w:val="20"/>
          <w:shd w:fill="DDEFD9" w:color="auto" w:val="clear"/>
        </w:rPr>
        <w:t xml:space="preserve">Modo reunión (M-04):</w:t>
      </w:r>
      <w:r>
        <w:rPr>
          <w:rFonts w:ascii="Manrope" w:cs="Manrope" w:eastAsia="Manrope" w:hAnsi="Manrope"/>
          <w:sz w:val="20"/>
          <w:szCs w:val="20"/>
          <w:shd w:fill="DDEFD9" w:color="auto" w:val="clear"/>
        </w:rPr>
        <w:t xml:space="preserve"> pantalla completa para proyector que recorre los pasos anteriores, con temporizador por paso y registro de acuerdos en el momento.</w:t>
      </w:r>
    </w:p>
    <w:p>
      <w:pPr>
        <w:pStyle w:val="Heading2"/>
      </w:pPr>
      <w:r>
        <w:rPr>
          <w:rFonts w:ascii="Manrope" w:cs="Manrope" w:eastAsia="Manrope" w:hAnsi="Manrope"/>
        </w:rPr>
        <w:t xml:space="preserve">6.14 Notificaciones</w:t>
      </w:r>
    </w:p>
    <w:p>
      <w:pPr>
        <w:pStyle w:val="ListParagraph"/>
        <w:numPr>
          <w:ilvl w:val="0"/>
          <w:numId w:val="2"/>
        </w:numPr>
        <w:spacing w:after="60" w:line="264"/>
      </w:pPr>
      <w:r>
        <w:rPr>
          <w:rFonts w:ascii="Manrope" w:cs="Manrope" w:eastAsia="Manrope" w:hAnsi="Manrope"/>
          <w:sz w:val="20"/>
          <w:szCs w:val="20"/>
        </w:rPr>
        <w:t xml:space="preserve">Avisos dentro del aplicativo y envío por correo:</w:t>
      </w:r>
      <w:r>
        <w:rPr>
          <w:rFonts w:ascii="Manrope" w:cs="Manrope" w:eastAsia="Manrope" w:hAnsi="Manrope"/>
          <w:sz w:val="20"/>
          <w:szCs w:val="20"/>
        </w:rPr>
        <w:t xml:space="preserve"> recordatorio de cierre (viernes), restricciones por vencer, actividades arrastradas más de N semanas, resumen semanal.</w:t>
      </w:r>
    </w:p>
    <w:p>
      <w:pPr>
        <w:pStyle w:val="Heading2"/>
      </w:pPr>
      <w:r>
        <w:rPr>
          <w:rFonts w:ascii="Manrope" w:cs="Manrope" w:eastAsia="Manrope" w:hAnsi="Manrope"/>
        </w:rPr>
        <w:t xml:space="preserve">6.15 Historial y auditoría</w:t>
      </w:r>
    </w:p>
    <w:p>
      <w:pPr>
        <w:pStyle w:val="ListParagraph"/>
        <w:numPr>
          <w:ilvl w:val="0"/>
          <w:numId w:val="2"/>
        </w:numPr>
        <w:spacing w:after="60" w:line="264"/>
      </w:pPr>
      <w:r>
        <w:rPr>
          <w:rFonts w:ascii="Manrope" w:cs="Manrope" w:eastAsia="Manrope" w:hAnsi="Manrope"/>
          <w:sz w:val="20"/>
          <w:szCs w:val="20"/>
        </w:rPr>
        <w:t xml:space="preserve">Quién cambió qué y cuándo en actividades, proyectos, restricciones, roles y cierres.</w:t>
      </w:r>
    </w:p>
    <w:p>
      <w:pPr>
        <w:pStyle w:val="ListParagraph"/>
        <w:numPr>
          <w:ilvl w:val="0"/>
          <w:numId w:val="2"/>
        </w:numPr>
        <w:spacing w:after="60" w:line="264"/>
      </w:pPr>
      <w:r>
        <w:rPr>
          <w:rFonts w:ascii="Manrope" w:cs="Manrope" w:eastAsia="Manrope" w:hAnsi="Manrope"/>
          <w:sz w:val="20"/>
          <w:szCs w:val="20"/>
        </w:rPr>
        <w:t xml:space="preserve">Las semanas cerradas quedan como fotografía para el histórico de PAC.</w:t>
      </w:r>
    </w:p>
    <w:p>
      <w:pPr>
        <w:pStyle w:val="Heading2"/>
      </w:pPr>
      <w:r>
        <w:rPr>
          <w:rFonts w:ascii="Manrope" w:cs="Manrope" w:eastAsia="Manrope" w:hAnsi="Manrope"/>
        </w:rPr>
        <w:t xml:space="preserve">6.16 Ayuda y adopción (M-11)</w:t>
      </w:r>
    </w:p>
    <w:p>
      <w:pPr>
        <w:pStyle w:val="ListParagraph"/>
        <w:numPr>
          <w:ilvl w:val="0"/>
          <w:numId w:val="2"/>
        </w:numPr>
        <w:spacing w:after="60" w:line="264"/>
      </w:pPr>
      <w:r>
        <w:rPr>
          <w:rFonts w:ascii="Manrope" w:cs="Manrope" w:eastAsia="Manrope" w:hAnsi="Manrope"/>
          <w:sz w:val="20"/>
          <w:szCs w:val="20"/>
          <w:shd w:fill="DDEFD9" w:color="auto" w:val="clear"/>
        </w:rPr>
        <w:t xml:space="preserve">Recorrido guiado la primera vez que entra cada usuario y ayuda en línea en cada pantalla.</w:t>
      </w:r>
    </w:p>
    <w:p>
      <w:pPr>
        <w:pStyle w:val="ListParagraph"/>
        <w:numPr>
          <w:ilvl w:val="0"/>
          <w:numId w:val="2"/>
        </w:numPr>
        <w:spacing w:after="60" w:line="264"/>
      </w:pPr>
      <w:r>
        <w:rPr>
          <w:rFonts w:ascii="Manrope" w:cs="Manrope" w:eastAsia="Manrope" w:hAnsi="Manrope"/>
          <w:sz w:val="20"/>
          <w:szCs w:val="20"/>
          <w:shd w:fill="DDEFD9" w:color="auto" w:val="clear"/>
        </w:rPr>
        <w:t xml:space="preserve">Guía rápida del flujo semanal descargable en PDF.</w:t>
      </w:r>
    </w:p>
    <w:p>
      <w:pPr>
        <w:pStyle w:val="Heading2"/>
      </w:pPr>
      <w:r>
        <w:rPr>
          <w:rFonts w:ascii="Manrope" w:cs="Manrope" w:eastAsia="Manrope" w:hAnsi="Manrope"/>
        </w:rPr>
        <w:t xml:space="preserve">6.17 Solicitudes de cambio del aplicativo (M-15)</w:t>
      </w:r>
    </w:p>
    <w:p>
      <w:pPr>
        <w:pStyle w:val="ListParagraph"/>
        <w:numPr>
          <w:ilvl w:val="0"/>
          <w:numId w:val="2"/>
        </w:numPr>
        <w:spacing w:after="60" w:line="264"/>
      </w:pPr>
      <w:r>
        <w:rPr>
          <w:rFonts w:ascii="Manrope" w:cs="Manrope" w:eastAsia="Manrope" w:hAnsi="Manrope"/>
          <w:sz w:val="20"/>
          <w:szCs w:val="20"/>
          <w:shd w:fill="DDEFD9" w:color="auto" w:val="clear"/>
        </w:rPr>
        <w:t xml:space="preserve">Cualquier usuario registra una mejora o un error del aplicativo (descripción, pantalla, prioridad sugerida).</w:t>
      </w:r>
    </w:p>
    <w:p>
      <w:pPr>
        <w:pStyle w:val="ListParagraph"/>
        <w:numPr>
          <w:ilvl w:val="0"/>
          <w:numId w:val="2"/>
        </w:numPr>
        <w:spacing w:after="60" w:line="264"/>
      </w:pPr>
      <w:r>
        <w:rPr>
          <w:rFonts w:ascii="Manrope" w:cs="Manrope" w:eastAsia="Manrope" w:hAnsi="Manrope"/>
          <w:sz w:val="20"/>
          <w:szCs w:val="20"/>
          <w:shd w:fill="DDEFD9" w:color="auto" w:val="clear"/>
        </w:rPr>
        <w:t xml:space="preserve">El administrador las prioriza y les da estado (Recibida · En análisis · Aprobada · En desarrollo · Entregada · Descartada); sirven como registro de las ampliaciones de alcance (principio P3).</w:t>
      </w:r>
    </w:p>
    <w:p>
      <w:pPr>
        <w:pStyle w:val="Heading2"/>
      </w:pPr>
      <w:r>
        <w:rPr>
          <w:rFonts w:ascii="Manrope" w:cs="Manrope" w:eastAsia="Manrope" w:hAnsi="Manrope"/>
        </w:rPr>
        <w:t xml:space="preserve">6.18 Migración inicial</w:t>
      </w:r>
    </w:p>
    <w:p>
      <w:pPr>
        <w:pStyle w:val="ListParagraph"/>
        <w:numPr>
          <w:ilvl w:val="0"/>
          <w:numId w:val="2"/>
        </w:numPr>
        <w:spacing w:after="60" w:line="264"/>
      </w:pPr>
      <w:r>
        <w:rPr>
          <w:rFonts w:ascii="Manrope" w:cs="Manrope" w:eastAsia="Manrope" w:hAnsi="Manrope"/>
          <w:sz w:val="20"/>
          <w:szCs w:val="20"/>
        </w:rPr>
        <w:t xml:space="preserve">Carga de catálogos, proyectos y actividades recurrentes desde los Excel actuales.</w:t>
      </w:r>
    </w:p>
    <w:p>
      <w:pPr>
        <w:pStyle w:val="ListParagraph"/>
        <w:numPr>
          <w:ilvl w:val="0"/>
          <w:numId w:val="2"/>
        </w:numPr>
        <w:spacing w:after="60" w:line="264"/>
      </w:pPr>
      <w:r>
        <w:rPr>
          <w:rFonts w:ascii="Manrope" w:cs="Manrope" w:eastAsia="Manrope" w:hAnsi="Manrope"/>
          <w:sz w:val="20"/>
          <w:szCs w:val="20"/>
        </w:rPr>
        <w:t xml:space="preserve">Carga del histórico de PAC desde siempre: </w:t>
      </w:r>
      <w:r>
        <w:rPr>
          <w:rFonts w:ascii="Manrope" w:cs="Manrope" w:eastAsia="Manrope" w:hAnsi="Manrope"/>
          <w:sz w:val="20"/>
          <w:szCs w:val="20"/>
          <w:shd w:fill="DDEFD9" w:color="auto" w:val="clear"/>
        </w:rPr>
        <w:t xml:space="preserve">a partir de los dos Excel ya entregados (OT_LA y LPS_OT) y de los archivos de semanas anteriores que se envíen después</w:t>
      </w:r>
      <w:r>
        <w:rPr>
          <w:rFonts w:ascii="Manrope" w:cs="Manrope" w:eastAsia="Manrope" w:hAnsi="Manrope"/>
          <w:sz w:val="20"/>
          <w:szCs w:val="20"/>
        </w:rPr>
        <w:t xml:space="preserve">.</w:t>
      </w:r>
    </w:p>
    <w:p>
      <w:pPr>
        <w:pStyle w:val="Heading1"/>
      </w:pPr>
      <w:r>
        <w:rPr>
          <w:rFonts w:ascii="Manrope" w:cs="Manrope" w:eastAsia="Manrope" w:hAnsi="Manrope"/>
        </w:rPr>
        <w:t xml:space="preserve">7. Flujo de trabajo semanal</w:t>
      </w:r>
    </w:p>
    <w:p>
      <w:pPr>
        <w:spacing w:after="120" w:before="0" w:line="276"/>
        <w:jc w:val="both"/>
      </w:pPr>
      <w:r>
        <w:rPr>
          <w:rFonts w:ascii="Manrope" w:cs="Manrope" w:eastAsia="Manrope" w:hAnsi="Manrope"/>
          <w:sz w:val="20"/>
          <w:szCs w:val="20"/>
        </w:rPr>
        <w:t xml:space="preserve">Flujo ajustado a la reunión del viernes 8:00 a. m. y al cierre del viernes 5:00 p. m. </w:t>
      </w:r>
      <w:r>
        <w:rPr>
          <w:rFonts w:ascii="Manrope" w:cs="Manrope" w:eastAsia="Manrope" w:hAnsi="Manrope"/>
          <w:sz w:val="20"/>
          <w:szCs w:val="20"/>
        </w:rPr>
        <w:t xml:space="preserve">Aprobado en la v0.4. Horarios editables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Momento</w:t>
            </w:r>
          </w:p>
        </w:tc>
        <w:tc>
          <w:tcPr>
            <w:tcW w:type="dxa" w:w="212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Quién</w:t>
            </w:r>
          </w:p>
        </w:tc>
        <w:tc>
          <w:tcPr>
            <w:tcW w:type="dxa" w:w="501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Qué se hace en LPS-GT</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Permanente</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Registra solicitudes en su cartera y las convierte en actividades del Look Ahead.</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Lunes</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 semana se abre automáticamente con los compromisos acordados el viernes anterior.</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Lunes a jueves</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Actualiza avance, registra no programadas, levanta restricciones y actualiza su Look Ahead (S+1 … S+3).</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Jueves (víspera)</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Propone sus compromisos de la semana siguiente.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Viernes 8:00 a. m. — reunión</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Equipo + Gerente Técnico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Revisa PAC y CNC de la semana anterior, avance de la semana en curso y restricciones; confirma compromisos de la semana siguiente; registra acuerdos.</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Viernes 5:00 p. m. — cierre</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Cierra su semana: estado de cada compromiso y CNC de los no cumplidos. El aplicativo bloquea la semana.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Viernes (después del cierre)</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Recibe el PAC de la semana y envía el resumen semanal.</w:t>
            </w:r>
          </w:p>
        </w:tc>
      </w:tr>
    </w:tbl>
    <w:p>
      <w:pPr>
        <w:pStyle w:val="Heading1"/>
      </w:pPr>
      <w:r>
        <w:rPr>
          <w:rFonts w:ascii="Manrope" w:cs="Manrope" w:eastAsia="Manrope" w:hAnsi="Manrope"/>
        </w:rPr>
        <w:t xml:space="preserve">8.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Código</w:t>
            </w:r>
          </w:p>
        </w:tc>
        <w:tc>
          <w:tcPr>
            <w:tcW w:type="dxa" w:w="848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Regla</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RN-01</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La semana va de lunes a domingo y se identifica por la fecha de su lunes y el número S-NN.</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RN-02</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PAC = Completadas ÷ (Completadas + No completadas)</w:t>
            </w:r>
            <w:r>
              <w:rPr>
                <w:rFonts w:ascii="Manrope" w:cs="Manrope" w:eastAsia="Manrope" w:hAnsi="Manrope"/>
                <w:sz w:val="18"/>
                <w:szCs w:val="18"/>
              </w:rPr>
              <w:t xml:space="preserve"> de los compromisos </w:t>
            </w:r>
            <w:r>
              <w:rPr>
                <w:rFonts w:ascii="Manrope" w:cs="Manrope" w:eastAsia="Manrope" w:hAnsi="Manrope"/>
                <w:b/>
                <w:bCs/>
                <w:sz w:val="18"/>
                <w:szCs w:val="18"/>
              </w:rPr>
              <w:t xml:space="preserve">programados</w:t>
            </w:r>
            <w:r>
              <w:rPr>
                <w:rFonts w:ascii="Manrope" w:cs="Manrope" w:eastAsia="Manrope" w:hAnsi="Manrope"/>
                <w:sz w:val="18"/>
                <w:szCs w:val="18"/>
              </w:rPr>
              <w:t xml:space="preserve"> de la semana. Las canceladas y las no programadas no cuentan.</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RN-03</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Meta de PAC configurable (inicial </w:t>
            </w:r>
            <w:r>
              <w:rPr>
                <w:rFonts w:ascii="Manrope" w:cs="Manrope" w:eastAsia="Manrope" w:hAnsi="Manrope"/>
                <w:b/>
                <w:bCs/>
                <w:sz w:val="18"/>
                <w:szCs w:val="18"/>
              </w:rPr>
              <w:t xml:space="preserve">80 %</w:t>
            </w:r>
            <w:r>
              <w:rPr>
                <w:rFonts w:ascii="Manrope" w:cs="Manrope" w:eastAsia="Manrope" w:hAnsi="Manrope"/>
                <w:sz w:val="18"/>
                <w:szCs w:val="18"/>
              </w:rPr>
              <w:t xml:space="preserve">). Semáforo: verde ≥ meta; ámbar entre </w:t>
            </w:r>
            <w:r>
              <w:rPr>
                <w:rFonts w:ascii="Manrope" w:cs="Manrope" w:eastAsia="Manrope" w:hAnsi="Manrope"/>
                <w:sz w:val="18"/>
                <w:szCs w:val="18"/>
              </w:rPr>
              <w:t xml:space="preserve">60 %</w:t>
            </w:r>
            <w:r>
              <w:rPr>
                <w:rFonts w:ascii="Manrope" w:cs="Manrope" w:eastAsia="Manrope" w:hAnsi="Manrope"/>
                <w:sz w:val="18"/>
                <w:szCs w:val="18"/>
              </w:rPr>
              <w:t xml:space="preserve"> y la meta; rojo por debajo </w:t>
            </w:r>
            <w:r>
              <w:rPr>
                <w:rFonts w:ascii="Manrope" w:cs="Manrope" w:eastAsia="Manrope" w:hAnsi="Manrope"/>
                <w:sz w:val="18"/>
                <w:szCs w:val="18"/>
              </w:rPr>
              <w:t xml:space="preserve">(umbrales editables)</w:t>
            </w:r>
            <w:r>
              <w:rPr>
                <w:rFonts w:ascii="Manrope" w:cs="Manrope" w:eastAsia="Manrope" w:hAnsi="Manrope"/>
                <w:sz w:val="18"/>
                <w:szCs w:val="18"/>
              </w:rPr>
              <w:t xml:space="preserve">.</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RN-04</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HH de la actividad = suma de HH por día (L–D).</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RN-05</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Todo compromiso </w:t>
            </w:r>
            <w:r>
              <w:rPr>
                <w:rFonts w:ascii="Manrope" w:cs="Manrope" w:eastAsia="Manrope" w:hAnsi="Manrope"/>
                <w:b/>
                <w:bCs/>
                <w:sz w:val="18"/>
                <w:szCs w:val="18"/>
              </w:rPr>
              <w:t xml:space="preserve">No completado</w:t>
            </w:r>
            <w:r>
              <w:rPr>
                <w:rFonts w:ascii="Manrope" w:cs="Manrope" w:eastAsia="Manrope" w:hAnsi="Manrope"/>
                <w:sz w:val="18"/>
                <w:szCs w:val="18"/>
              </w:rPr>
              <w:t xml:space="preserve"> exige una CNC del catálogo.</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RN-06</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Semanas pendientes = semanas transcurridas desde la semana original de un compromiso no completado.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RN-07</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Comprometer una actividad con restricciones pendientes genera advertencia y marca visible; no se bloquea.</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RN-08</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 semana se cierra el viernes a las 5:00 p. m.</w:t>
            </w:r>
            <w:r>
              <w:rPr>
                <w:rFonts w:ascii="Manrope" w:cs="Manrope" w:eastAsia="Manrope" w:hAnsi="Manrope"/>
                <w:sz w:val="18"/>
                <w:szCs w:val="18"/>
              </w:rPr>
              <w:t xml:space="preserve">; después no se edita. Reabrirla requiere administrador o delegado y queda registrado.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RN-09</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Los elementos de catálogos y proyectos con historial no se eliminan; se desactivan o cierran.</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RN-10</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El PAC se atribuye siempre al Resp. 1. El Resp. 2 es solo un dato.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RN-11</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Solo los proyectos activos aparecen en el menú y en las listas desplegables.</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RN-12</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Un líder edita solo sus actividades; las de otros las ve en modo lectura.</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RN-13</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Todo cambio en la grilla se guarda al instante y queda en el historial.</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RN-14</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Un proyecto propuesto por un líder no aparece en el menú de los demás hasta ser aprobado.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RN-15</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Toda lista desplegable se alimenta de las listas configurables (6.2); no hay valores escritos en el código.</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RN-16</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Un usuario de consulta solo ve proyectos, actividades e indicadores de su gerencia.</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RN-17</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La sobrecarga (HH comprometidas &gt; capacidad) genera advertencia, no bloqueo.</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RN-18</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Las HH reales se registran al cierre; no son obligatorias para cerrar, pero su ausencia se señala.</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RN-19</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Una solicitud de servicio de otra gerencia no entra al plan semanal hasta que se acepta y se convierte en actividad.</w:t>
            </w:r>
          </w:p>
        </w:tc>
      </w:tr>
    </w:tbl>
    <w:p>
      <w:pPr>
        <w:pStyle w:val="Heading1"/>
      </w:pPr>
      <w:r>
        <w:rPr>
          <w:rFonts w:ascii="Manrope" w:cs="Manrope" w:eastAsia="Manrope" w:hAnsi="Manrope"/>
        </w:rPr>
        <w:t xml:space="preserve">9. Información que gestionará el aplicativo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Entidad</w:t>
            </w:r>
          </w:p>
        </w:tc>
        <w:tc>
          <w:tcPr>
            <w:tcW w:type="dxa" w:w="713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Datos principales</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Área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gerente responsable. Permite que otras áreas usen el aplicativo en el futuro, cada una con sus datos separados.</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código corto, correo, rol, área, activo.</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(GI, GOI, GOC, GOF, PyL, GOI_CH, GOC_CH, GIPT…), nombre completo, activa.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Proceso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CET, nombre corto, nombre completo, tipo, gerencia, fase, estado, líderes asignados, fechas, ubicación, observaciones</w:t>
            </w:r>
            <w:r>
              <w:rPr>
                <w:rFonts w:ascii="Manrope" w:cs="Manrope" w:eastAsia="Manrope" w:hAnsi="Manrope"/>
                <w:sz w:val="18"/>
                <w:szCs w:val="18"/>
              </w:rPr>
              <w:t xml:space="preserve">, propuesto por, aprobado por y fecha de aprobación</w:t>
            </w:r>
            <w:r>
              <w:rPr>
                <w:rFonts w:ascii="Manrope" w:cs="Manrope" w:eastAsia="Manrope" w:hAnsi="Manrope"/>
                <w:sz w:val="18"/>
                <w:szCs w:val="18"/>
              </w:rPr>
              <w:t xml:space="preserv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Lista configurable</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de la lista, valores (texto, orden, color, activo, protegido), área a la que aplica.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Parámetro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valor, área.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Hito</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entregable, fecha, estado (cuando el proyecto lo amerite).</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Servicio / Entregable</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categoría.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Fecha de lunes, número S-NN, año, estado por líder (abierta / cerrada).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 (cartera)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 solicitud, gerencia, proyecto, servicio, descripción, Resp. 1, Resp. 2, F. comprometida, tipo, criticidad, estado.</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 Resp. 1, Resp. 2, gerencia, proyecto, CET, servicio, descripción, HH por día, </w:t>
            </w:r>
            <w:r>
              <w:rPr>
                <w:rFonts w:ascii="Manrope" w:cs="Manrope" w:eastAsia="Manrope" w:hAnsi="Manrope"/>
                <w:sz w:val="18"/>
                <w:szCs w:val="18"/>
                <w:shd w:fill="DDEFD9" w:color="auto" w:val="clear"/>
              </w:rPr>
              <w:t xml:space="preserve">HH reales</w:t>
            </w:r>
            <w:r>
              <w:rPr>
                <w:rFonts w:ascii="Manrope" w:cs="Manrope" w:eastAsia="Manrope" w:hAnsi="Manrope"/>
                <w:sz w:val="18"/>
                <w:szCs w:val="18"/>
              </w:rPr>
              <w:t xml:space="preserve">, origen (cartera / recurrente / no programada </w:t>
            </w:r>
            <w:r>
              <w:rPr>
                <w:rFonts w:ascii="Manrope" w:cs="Manrope" w:eastAsia="Manrope" w:hAnsi="Manrope"/>
                <w:sz w:val="18"/>
                <w:szCs w:val="18"/>
                <w:shd w:fill="DDEFD9" w:color="auto" w:val="clear"/>
              </w:rPr>
              <w:t xml:space="preserve">/ plantilla de servicio / solicitud</w:t>
            </w:r>
            <w:r>
              <w:rPr>
                <w:rFonts w:ascii="Manrope" w:cs="Manrope" w:eastAsia="Manrope" w:hAnsi="Manrope"/>
                <w:sz w:val="18"/>
                <w:szCs w:val="18"/>
              </w:rPr>
              <w:t xml:space="preserve">), estado, </w:t>
            </w:r>
            <w:r>
              <w:rPr>
                <w:rFonts w:ascii="Manrope" w:cs="Manrope" w:eastAsia="Manrope" w:hAnsi="Manrope"/>
                <w:sz w:val="18"/>
                <w:szCs w:val="18"/>
              </w:rPr>
              <w:t xml:space="preserve">columnas personalizadas</w:t>
            </w:r>
            <w:r>
              <w:rPr>
                <w:rFonts w:ascii="Manrope" w:cs="Manrope" w:eastAsia="Manrope" w:hAnsi="Manrope"/>
                <w:sz w:val="18"/>
                <w:szCs w:val="18"/>
              </w:rPr>
              <w:t xml:space="preserv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Restricción</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descripción, tipo, responsable, fechas (identificada, requerida, prometida, levantada), estado, comentarios.</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cierre</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semana, tipo (programada / no programada), estado final, CNC, comentario, semanas pendiente.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Acuerdo de mejora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CNC relacionada, acción, responsable, fecha, estado.</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Fecha, asistentes, acuerdos.</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 fecha, lugar.</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Capacidad</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Usuario, horas por día, ausencias (vacaciones, licencias) por fecha.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Solicitud de servicio</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Solicitante (usuario de consulta), gerencia, proyecto, servicio, descripción, fecha requerida, prioridad, estado, líder asignado, motivo de rechazo.</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Plantilla de servicio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Servicio, actividades típicas con HH de referencia.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Comentario</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Elemento comentado (actividad, restricción, proyecto), autor, texto, menciones, fecha.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Enlace</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Elemento, título, URL, autor.</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Permiso por rol</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Rol, acción, permitido (sí/no).</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Solicitud de cambio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Autor, descripción, pantalla, prioridad, estado, respuesta.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Vista guardada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 grilla, columnas visibles y orden, filtros, agrupación.</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Columna personalizada</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tipo de dato, lista de valores, grillas donde aparece.</w:t>
            </w:r>
          </w:p>
        </w:tc>
      </w:tr>
    </w:tbl>
    <w:p>
      <w:pPr>
        <w:pStyle w:val="Heading1"/>
      </w:pPr>
      <w:r>
        <w:rPr>
          <w:rFonts w:ascii="Manrope" w:cs="Manrope" w:eastAsia="Manrope" w:hAnsi="Manrope"/>
        </w:rPr>
        <w:t xml:space="preserve">10.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Indicador</w:t>
            </w:r>
          </w:p>
        </w:tc>
        <w:tc>
          <w:tcPr>
            <w:tcW w:type="dxa" w:w="424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Definición</w:t>
            </w:r>
          </w:p>
        </w:tc>
        <w:tc>
          <w:tcPr>
            <w:tcW w:type="dxa" w:w="308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Nivel de análisis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Completadas ÷ (Completadas + No completadas)</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 · gerencia · proyecto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PAC tendencia</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Promedio móvil de las últimas N semanas</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Equipo · líder</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Pareto de CNC</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Frecuencia y % de cada causa</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Periodo · líder · gerencia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HH planificadas</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Suma de HH comprometidas</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 · gerencia · proyecto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 no programadas</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programadas ÷ total</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Restricciones</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Pendientes · vencidas · % levantadas a tiempo</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 · tipo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arrastradas</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Compromisos con más de 1 semana pendiente</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Cartera</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Solicitudes abiertas por criticidad y antigüedad</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 · gerencia</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por proyecto</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planificadas acumuladas por proyecto y gerencia</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gerencia · periodo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listas (TMR)</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Opcional: % de actividades del Look Ahead que llegan libres de restricciones</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Equipo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PAC ponderado por HH (M-09)</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HH de completadas ÷ HH de (completadas + no completadas)</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Semana · líder · equipo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Precisión de estimación (M-03)</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HH reales ÷ HH planificadas (ideal ≈ 1,0)</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Líder · servicio · proyecto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Carga vs capacidad (M-02)</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HH comprometidas ÷ HH disponibles</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Semana · 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Restricciones a tiempo (M-08)</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 levantadas hasta la fecha requerida; días promedio de atraso</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Tipo · responsable · gerencia</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Solicitudes de servicio (M-01)</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Recibidas, aceptadas, rechazadas, tiempo de respuesta</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Gerencia · líder</w:t>
            </w:r>
          </w:p>
        </w:tc>
      </w:tr>
    </w:tbl>
    <w:p>
      <w:pPr>
        <w:pStyle w:val="Heading1"/>
      </w:pPr>
      <w:r>
        <w:rPr>
          <w:rFonts w:ascii="Manrope" w:cs="Manrope" w:eastAsia="Manrope" w:hAnsi="Manrope"/>
        </w:rPr>
        <w:t xml:space="preserve">11.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Tema</w:t>
            </w:r>
          </w:p>
        </w:tc>
        <w:tc>
          <w:tcPr>
            <w:tcW w:type="dxa" w:w="732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Requisito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Concurrencia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Al menos 12 usuarios a la vez sin bloqueos ni pérdida de datos; los cambios se ven sin recargar.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Acceso</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Aplicativo web; PC como uso principal; consulta y actualización básica desde el celular, </w:t>
            </w:r>
            <w:r>
              <w:rPr>
                <w:rFonts w:ascii="Manrope" w:cs="Manrope" w:eastAsia="Manrope" w:hAnsi="Manrope"/>
                <w:sz w:val="18"/>
                <w:szCs w:val="18"/>
                <w:shd w:fill="DDEFD9" w:color="auto" w:val="clear"/>
              </w:rPr>
              <w:t xml:space="preserve">instalable como aplicación (PWA, M-12)</w:t>
            </w: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Sin conexión (M-13)</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Consultar el plan y registrar avance sin señal; los cambios se sincronizan al reconectar. Si hay conflicto, se avisa al usuario.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Autenticación</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 y contraseña propios del aplicativo; no se usa Microsoft 365.</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Independencia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Debe funcionar sin depender de la infraestructura ni de los sistemas de la empresa.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Seguridad</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Permisos por rol aplicados en la base de datos; contraseñas cifradas; conexión cifrada; nada de credenciales en documentos ni en el código.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Infraestructura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Desarrollo con Claude; código en GitHub </w:t>
            </w:r>
            <w:r>
              <w:rPr>
                <w:rFonts w:ascii="Manrope" w:cs="Manrope" w:eastAsia="Manrope" w:hAnsi="Manrope"/>
                <w:sz w:val="18"/>
                <w:szCs w:val="18"/>
              </w:rPr>
              <w:t xml:space="preserve">(repositorio público)</w:t>
            </w:r>
            <w:r>
              <w:rPr>
                <w:rFonts w:ascii="Manrope" w:cs="Manrope" w:eastAsia="Manrope" w:hAnsi="Manrope"/>
                <w:sz w:val="18"/>
                <w:szCs w:val="18"/>
              </w:rPr>
              <w:t xml:space="preserve">; base de datos y autenticación en Supabase </w:t>
            </w:r>
            <w:r>
              <w:rPr>
                <w:rFonts w:ascii="Manrope" w:cs="Manrope" w:eastAsia="Manrope" w:hAnsi="Manrope"/>
                <w:sz w:val="18"/>
                <w:szCs w:val="18"/>
              </w:rPr>
              <w:t xml:space="preserve">(plan gratuito)</w:t>
            </w:r>
            <w:r>
              <w:rPr>
                <w:rFonts w:ascii="Manrope" w:cs="Manrope" w:eastAsia="Manrope" w:hAnsi="Manrope"/>
                <w:sz w:val="18"/>
                <w:szCs w:val="18"/>
              </w:rPr>
              <w:t xml:space="preserve">. Ver riesgos en 11.1.</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Disponibilidad y respaldo</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Respaldo semanal automático </w:t>
            </w:r>
            <w:r>
              <w:rPr>
                <w:rFonts w:ascii="Manrope" w:cs="Manrope" w:eastAsia="Manrope" w:hAnsi="Manrope"/>
                <w:sz w:val="18"/>
                <w:szCs w:val="18"/>
                <w:shd w:fill="DDEFD9" w:color="auto" w:val="clear"/>
              </w:rPr>
              <w:t xml:space="preserve">en el Google Drive asociado a la cuenta de GitHub</w:t>
            </w:r>
            <w:r>
              <w:rPr>
                <w:rFonts w:ascii="Manrope" w:cs="Manrope" w:eastAsia="Manrope" w:hAnsi="Manrope"/>
                <w:sz w:val="18"/>
                <w:szCs w:val="18"/>
              </w:rPr>
              <w:t xml:space="preserve"> + respaldo manual a demanda (ver 11.1); recuperación ante errores de usuario.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Rendimiento</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Vistas y tablero en menos de 2 segundos con 5 años de historial.</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Escalabilidad</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Preparado para varias áreas </w:t>
            </w:r>
            <w:r>
              <w:rPr>
                <w:rFonts w:ascii="Manrope" w:cs="Manrope" w:eastAsia="Manrope" w:hAnsi="Manrope"/>
                <w:sz w:val="18"/>
                <w:szCs w:val="18"/>
              </w:rPr>
              <w:t xml:space="preserve">y más líderes sin límite fijo (P2)</w:t>
            </w:r>
            <w:r>
              <w:rPr>
                <w:rFonts w:ascii="Manrope" w:cs="Manrope" w:eastAsia="Manrope" w:hAnsi="Manrope"/>
                <w:sz w:val="18"/>
                <w:szCs w:val="18"/>
              </w:rPr>
              <w:t xml:space="preserve">; la primera versión se implementa solo para la Gerencia Técnica.</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Usabilidad</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Español; grilla tipo Excel (6.4); listas desplegables; mínimo de clics para cerrar la semana.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Integraciones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Posibles a futuro:</w:t>
            </w:r>
            <w:r>
              <w:rPr>
                <w:rFonts w:ascii="Manrope" w:cs="Manrope" w:eastAsia="Manrope" w:hAnsi="Manrope"/>
                <w:sz w:val="18"/>
                <w:szCs w:val="18"/>
              </w:rPr>
              <w:t xml:space="preserve"> Teams, Power BI, registro de HH corporativo.</w:t>
            </w:r>
          </w:p>
        </w:tc>
      </w:tr>
    </w:tbl>
    <w:p>
      <w:pPr>
        <w:pStyle w:val="Heading2"/>
      </w:pPr>
      <w:r>
        <w:rPr>
          <w:rFonts w:ascii="Manrope" w:cs="Manrope" w:eastAsia="Manrope" w:hAnsi="Manrope"/>
        </w:rPr>
        <w:t xml:space="preserve">11.1 Riesgos del repositorio público y del plan gratuito, y cómo se mitigan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Riesgo</w:t>
            </w:r>
          </w:p>
        </w:tc>
        <w:tc>
          <w:tcPr>
            <w:tcW w:type="dxa" w:w="616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Mitigación propuesta</w:t>
            </w:r>
          </w:p>
        </w:tc>
      </w:tr>
      <w:tr>
        <w:trPr>
          <w:cantSplit/>
        </w:trPr>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Repositorio público: cualquiera puede ver el código.</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Nunca subir al repositorio datos de la empresa (nombres de proyectos, personas, Excel, respaldos). Las claves se guardan como secretos, no en archivos. La seguridad real está en Supabase (permisos por rol en la base de datos).</w:t>
            </w:r>
          </w:p>
        </w:tc>
      </w:tr>
      <w:tr>
        <w:trPr>
          <w:cantSplit/>
        </w:trPr>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Supabase gratuito pausa el proyecto tras ~1 semana sin actividad.</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El uso diario del equipo lo mantiene activo; además, una tarea automática semanal lo "despierta" (p. ej. en vacaciones).</w:t>
            </w:r>
          </w:p>
        </w:tc>
      </w:tr>
      <w:tr>
        <w:trPr>
          <w:cantSplit/>
        </w:trPr>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Supabase gratuito no incluye respaldos descargables.</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Exportación automática semanal de toda la base a un almacenamiento privado (no al repositorio público) + botón "Descargar respaldo" para el administrador (Excel/JSON).</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Destino: carpeta privada del Google Drive asociado a la cuenta de GitHub; las credenciales de acceso se guardan como secreto, nunca en el código.</w:t>
            </w:r>
          </w:p>
        </w:tc>
      </w:tr>
      <w:tr>
        <w:trPr>
          <w:cantSplit/>
        </w:trPr>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Límites del plan gratuito (500 MB de base de datos, 1 GB de archivos).</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Suficiente para años de uso de un área (los registros son texto). Si se suben adjuntos, guardar solo enlaces. Monitorear el uso desde el panel del administrador.</w:t>
            </w:r>
          </w:p>
        </w:tc>
      </w:tr>
      <w:tr>
        <w:trPr>
          <w:cantSplit/>
        </w:trPr>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Correos del plan gratuito limitados.</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Usar un servicio de correo externo gratuito para notificaciones, o resumir en un solo correo diario.</w:t>
            </w:r>
          </w:p>
        </w:tc>
      </w:tr>
      <w:tr>
        <w:trPr>
          <w:cantSplit/>
        </w:trPr>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Crecimiento a otras áreas.</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Si se amplía a más áreas o se requiere respaldo diario garantizado, pasar al plan pagado (Pro) sin cambiar el aplicativo.</w:t>
            </w:r>
          </w:p>
        </w:tc>
      </w:tr>
    </w:tbl>
    <w:p>
      <w:pPr>
        <w:pStyle w:val="Heading1"/>
      </w:pPr>
      <w:r>
        <w:rPr>
          <w:rFonts w:ascii="Manrope" w:cs="Manrope" w:eastAsia="Manrope" w:hAnsi="Manrope"/>
        </w:rPr>
        <w:t xml:space="preserve">12. Identidad visual y formato de reportes</w:t>
      </w:r>
    </w:p>
    <w:p>
      <w:pPr>
        <w:spacing w:after="120" w:before="0" w:line="276"/>
        <w:jc w:val="both"/>
      </w:pPr>
      <w:r>
        <w:rPr>
          <w:rFonts w:ascii="Manrope" w:cs="Manrope" w:eastAsia="Manrope" w:hAnsi="Manrope"/>
          <w:sz w:val="20"/>
          <w:szCs w:val="20"/>
        </w:rPr>
        <w:t xml:space="preserve">Definido por el Gerente Técnico en la v0.2.</w:t>
      </w:r>
    </w:p>
    <w:p>
      <w:pPr>
        <w:pStyle w:val="Heading2"/>
      </w:pPr>
      <w:r>
        <w:rPr>
          <w:rFonts w:ascii="Manrope" w:cs="Manrope" w:eastAsia="Manrope" w:hAnsi="Manrope"/>
        </w:rPr>
        <w:t xml:space="preserve">12.1 Tipografía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w:t>
            </w:r>
          </w:p>
        </w:tc>
        <w:tc>
          <w:tcPr>
            <w:tcW w:type="dxa" w:w="385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Fuente (Google Fonts)</w:t>
            </w:r>
          </w:p>
        </w:tc>
      </w:tr>
      <w:tr>
        <w:trPr>
          <w:cantSplit/>
        </w:trPr>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Contenido del aplicativo, documentos y reportes</w:t>
            </w:r>
          </w:p>
        </w:tc>
        <w:tc>
          <w:tcPr>
            <w:tcW w:type="dxa" w:w="385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Manrope</w:t>
            </w:r>
          </w:p>
        </w:tc>
      </w:tr>
      <w:tr>
        <w:trPr>
          <w:cantSplit/>
        </w:trPr>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Encabezados y pies de página de los PDF</w:t>
            </w:r>
          </w:p>
        </w:tc>
        <w:tc>
          <w:tcPr>
            <w:tcW w:type="dxa" w:w="385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Urbanist</w:t>
            </w:r>
          </w:p>
        </w:tc>
      </w:tr>
    </w:tbl>
    <w:p>
      <w:pPr>
        <w:spacing w:after="80"/>
      </w:pPr>
    </w:p>
    <w:p>
      <w:pPr>
        <w:pStyle w:val="Heading2"/>
      </w:pPr>
      <w:r>
        <w:rPr>
          <w:rFonts w:ascii="Manrope" w:cs="Manrope" w:eastAsia="Manrope" w:hAnsi="Manrope"/>
        </w:rPr>
        <w:t xml:space="preserve">12.2 Paleta de colores</w:t>
      </w:r>
    </w:p>
    <w:p>
      <w:pPr>
        <w:spacing w:after="120" w:before="0" w:line="276"/>
        <w:jc w:val="both"/>
      </w:pPr>
      <w:r>
        <w:rPr>
          <w:rFonts w:ascii="Manrope" w:cs="Manrope" w:eastAsia="Manrope" w:hAnsi="Manrope"/>
          <w:sz w:val="20"/>
          <w:szCs w:val="20"/>
        </w:rPr>
        <w:t xml:space="preserve">Paleta "Tableau" (de la guía incorporada en la v0.2; se toman solo los colores, ya que la tipografía y el formato de PDF quedan como se indica en 12.1 y 12.3).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506"/>
        <w:gridCol w:w="2313"/>
      </w:tblGrid>
      <w:tr>
        <w:trPr>
          <w:tblHeader/>
        </w:trPr>
        <w:tc>
          <w:tcPr>
            <w:tcW w:type="dxa" w:w="481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 en el aplicativo</w:t>
            </w:r>
          </w:p>
        </w:tc>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Color</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Hex</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Fondo oscuro (barra de navegación, portada)</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Tableau Dark</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#1A1A2E</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Acento / acción principal</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Tableau Orange</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#E8762B</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Encabezados de tabla, serie principal de gráficos</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Steel Blue</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#4E79A7</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Títulos de reportes</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Azul Ejecutivo</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#1A365D</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Encabezados secundarios</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Navy Dark</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#003366</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Fondo de tablas / paneles claros</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Light Blue</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#EBF2F8</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Cumplido / positivo (PAC ≥ meta)</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Apple Green</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#59A14F</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Advertencia (PAC cerca de la meta, restricción por vencer)</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Sunflower</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#EDC948</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cumplido / alerta</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Terra Cotta</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#E15759</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Series adicionales de gráficos</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Sandy Brown · Caribbean · Mauve · Flamingo · Silver</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#F28E2B · #76B7B2 · #B07AA1 · #FF9DA7 · #BAB0AC</w:t>
            </w:r>
          </w:p>
        </w:tc>
      </w:tr>
    </w:tbl>
    <w:p>
      <w:pPr>
        <w:spacing w:after="80"/>
      </w:pPr>
    </w:p>
    <w:p>
      <w:pPr>
        <w:spacing w:after="120" w:before="0" w:line="276"/>
        <w:jc w:val="both"/>
      </w:pPr>
      <w:r>
        <w:rPr>
          <w:rFonts w:ascii="Manrope" w:cs="Manrope" w:eastAsia="Manrope" w:hAnsi="Manrope"/>
          <w:sz w:val="20"/>
          <w:szCs w:val="20"/>
        </w:rPr>
        <w:t xml:space="preserve">Reglas de contraste: texto blanco sobre Dark, Steel Blue, Navy u Orange; texto oscuro sobre Sunflower y Light Blue; </w:t>
      </w:r>
      <w:r>
        <w:rPr>
          <w:rFonts w:ascii="Manrope" w:cs="Manrope" w:eastAsia="Manrope" w:hAnsi="Manrope"/>
          <w:b/>
          <w:bCs/>
          <w:sz w:val="20"/>
          <w:szCs w:val="20"/>
        </w:rPr>
        <w:t xml:space="preserve">nunca</w:t>
      </w:r>
      <w:r>
        <w:rPr>
          <w:rFonts w:ascii="Manrope" w:cs="Manrope" w:eastAsia="Manrope" w:hAnsi="Manrope"/>
          <w:sz w:val="20"/>
          <w:szCs w:val="20"/>
        </w:rPr>
        <w:t xml:space="preserve"> texto blanco sobre Sunflower ni texto Silver sobre blanco.</w:t>
      </w:r>
    </w:p>
    <w:p>
      <w:pPr>
        <w:pStyle w:val="Heading2"/>
      </w:pPr>
      <w:r>
        <w:rPr>
          <w:rFonts w:ascii="Manrope" w:cs="Manrope" w:eastAsia="Manrope" w:hAnsi="Manrope"/>
        </w:rPr>
        <w:t xml:space="preserve">12.3 Formato estándar de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470"/>
        <w:gridCol w:w="1349"/>
        <w:gridCol w:w="2313"/>
      </w:tblGrid>
      <w:tr>
        <w:trPr>
          <w:tblHeader/>
        </w:trPr>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Elemento</w:t>
            </w:r>
          </w:p>
        </w:tc>
        <w:tc>
          <w:tcPr>
            <w:tcW w:type="dxa" w:w="347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Contenido</w:t>
            </w:r>
          </w:p>
        </w:tc>
        <w:tc>
          <w:tcPr>
            <w:tcW w:type="dxa" w:w="134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Tamaño</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Color</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izquierdo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LPS_GT V1.00.01</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#4A5568</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central</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del proyecto</w:t>
            </w:r>
          </w:p>
        </w:tc>
        <w:tc>
          <w:tcPr>
            <w:tcW w:type="dxa" w:w="134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#4A5568</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derecho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Fecha (día-mes-año), hora</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#4A5568</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Pie izquierdo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By EHCM</w:t>
            </w:r>
          </w:p>
        </w:tc>
        <w:tc>
          <w:tcPr>
            <w:tcW w:type="dxa" w:w="134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#718096</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Pie central</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#718096</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Pie derecho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Página i de TOTAL</w:t>
            </w:r>
          </w:p>
        </w:tc>
        <w:tc>
          <w:tcPr>
            <w:tcW w:type="dxa" w:w="134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#718096</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Título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del módulo impreso</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12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#1A365D</w:t>
            </w:r>
          </w:p>
        </w:tc>
      </w:tr>
    </w:tbl>
    <w:p>
      <w:pPr>
        <w:spacing w:after="80"/>
      </w:pPr>
    </w:p>
    <w:p>
      <w:pPr>
        <w:pStyle w:val="ListParagraph"/>
        <w:numPr>
          <w:ilvl w:val="0"/>
          <w:numId w:val="2"/>
        </w:numPr>
        <w:spacing w:after="60" w:line="264"/>
      </w:pPr>
      <w:r>
        <w:rPr>
          <w:rFonts w:ascii="Manrope" w:cs="Manrope" w:eastAsia="Manrope" w:hAnsi="Manrope"/>
          <w:sz w:val="20"/>
          <w:szCs w:val="20"/>
        </w:rPr>
        <w:t xml:space="preserve">Márgenes: 10 mm en los cuatro lados.</w:t>
      </w:r>
    </w:p>
    <w:p>
      <w:pPr>
        <w:pStyle w:val="ListParagraph"/>
        <w:numPr>
          <w:ilvl w:val="0"/>
          <w:numId w:val="2"/>
        </w:numPr>
        <w:spacing w:after="60" w:line="264"/>
      </w:pPr>
      <w:r>
        <w:rPr>
          <w:rFonts w:ascii="Manrope" w:cs="Manrope" w:eastAsia="Manrope" w:hAnsi="Manrope"/>
          <w:sz w:val="20"/>
          <w:szCs w:val="20"/>
        </w:rPr>
        <w:t xml:space="preserve">Encabezado y pie en Urbanist; contenido en Manrope.</w:t>
      </w:r>
    </w:p>
    <w:p>
      <w:pPr>
        <w:pStyle w:val="ListParagraph"/>
        <w:numPr>
          <w:ilvl w:val="0"/>
          <w:numId w:val="2"/>
        </w:numPr>
        <w:spacing w:after="60" w:line="264"/>
      </w:pPr>
      <w:r>
        <w:rPr>
          <w:rFonts w:ascii="Manrope" w:cs="Manrope" w:eastAsia="Manrope" w:hAnsi="Manrope"/>
          <w:sz w:val="20"/>
          <w:szCs w:val="20"/>
        </w:rPr>
        <w:t xml:space="preserve">Vista previa A4 vertical u horizontal antes de guardar; nombre de archivo sugerido: PROYECTO-Módulo-DDMMAAAA.pdf.</w:t>
      </w:r>
    </w:p>
    <w:p>
      <w:pPr>
        <w:pStyle w:val="ListParagraph"/>
        <w:numPr>
          <w:ilvl w:val="0"/>
          <w:numId w:val="2"/>
        </w:numPr>
        <w:spacing w:after="60" w:line="264"/>
      </w:pPr>
      <w:r>
        <w:rPr>
          <w:rFonts w:ascii="Manrope" w:cs="Manrope" w:eastAsia="Manrope" w:hAnsi="Manrope"/>
          <w:sz w:val="20"/>
          <w:szCs w:val="20"/>
        </w:rPr>
        <w:t xml:space="preserve">"Nombre del proyecto": el proyecto elegido en el menú; si se imprime el consolidado, "Todos los proyectos" </w:t>
      </w:r>
      <w:r>
        <w:rPr>
          <w:rFonts w:ascii="Manrope" w:cs="Manrope" w:eastAsia="Manrope" w:hAnsi="Manrope"/>
          <w:sz w:val="20"/>
          <w:szCs w:val="20"/>
        </w:rPr>
        <w:t xml:space="preserve">(confirmado)</w:t>
      </w:r>
      <w:r>
        <w:rPr>
          <w:rFonts w:ascii="Manrope" w:cs="Manrope" w:eastAsia="Manrope" w:hAnsi="Manrope"/>
          <w:sz w:val="20"/>
          <w:szCs w:val="20"/>
        </w:rPr>
        <w:t xml:space="preserve">.</w:t>
      </w:r>
    </w:p>
    <w:p>
      <w:pPr>
        <w:pStyle w:val="Heading1"/>
      </w:pPr>
      <w:r>
        <w:rPr>
          <w:rFonts w:ascii="Manrope" w:cs="Manrope" w:eastAsia="Manrope" w:hAnsi="Manrope"/>
        </w:rPr>
        <w:t xml:space="preserve">13. Fuera de alcance (primera versión)</w:t>
      </w:r>
    </w:p>
    <w:p>
      <w:pPr>
        <w:pStyle w:val="ListParagraph"/>
        <w:numPr>
          <w:ilvl w:val="0"/>
          <w:numId w:val="2"/>
        </w:numPr>
        <w:spacing w:after="60" w:line="264"/>
      </w:pPr>
      <w:r>
        <w:rPr>
          <w:rFonts w:ascii="Manrope" w:cs="Manrope" w:eastAsia="Manrope" w:hAnsi="Manrope"/>
          <w:sz w:val="20"/>
          <w:szCs w:val="20"/>
        </w:rPr>
        <w:t xml:space="preserve">Cronogramas CPM / Gantt de proyectos de obra.</w:t>
      </w:r>
    </w:p>
    <w:p>
      <w:pPr>
        <w:pStyle w:val="ListParagraph"/>
        <w:numPr>
          <w:ilvl w:val="0"/>
          <w:numId w:val="2"/>
        </w:numPr>
        <w:spacing w:after="60" w:line="264"/>
      </w:pPr>
      <w:r>
        <w:rPr>
          <w:rFonts w:ascii="Manrope" w:cs="Manrope" w:eastAsia="Manrope" w:hAnsi="Manrope"/>
          <w:sz w:val="20"/>
          <w:szCs w:val="20"/>
        </w:rPr>
        <w:t xml:space="preserve">Control de costos y facturación de servicios.</w:t>
      </w:r>
    </w:p>
    <w:p>
      <w:pPr>
        <w:pStyle w:val="ListParagraph"/>
        <w:numPr>
          <w:ilvl w:val="0"/>
          <w:numId w:val="2"/>
        </w:numPr>
        <w:spacing w:after="60" w:line="264"/>
      </w:pPr>
      <w:r>
        <w:rPr>
          <w:rFonts w:ascii="Manrope" w:cs="Manrope" w:eastAsia="Manrope" w:hAnsi="Manrope"/>
          <w:sz w:val="20"/>
          <w:szCs w:val="20"/>
        </w:rPr>
        <w:t xml:space="preserve">Registro oficial de horas para planillas.</w:t>
      </w:r>
    </w:p>
    <w:p>
      <w:pPr>
        <w:pStyle w:val="ListParagraph"/>
        <w:numPr>
          <w:ilvl w:val="0"/>
          <w:numId w:val="2"/>
        </w:numPr>
        <w:spacing w:after="60" w:line="264"/>
      </w:pPr>
      <w:r>
        <w:rPr>
          <w:rFonts w:ascii="Manrope" w:cs="Manrope" w:eastAsia="Manrope" w:hAnsi="Manrope"/>
          <w:sz w:val="20"/>
          <w:szCs w:val="20"/>
        </w:rPr>
        <w:t xml:space="preserve">Puesta en marcha para otras áreas (el diseño lo permitirá, pero la primera versión es solo para la Gerencia Técnica).</w:t>
      </w:r>
    </w:p>
    <w:p>
      <w:pPr>
        <w:pStyle w:val="ListParagraph"/>
        <w:numPr>
          <w:ilvl w:val="0"/>
          <w:numId w:val="2"/>
        </w:numPr>
        <w:spacing w:after="60" w:line="264"/>
      </w:pPr>
      <w:r>
        <w:rPr>
          <w:rFonts w:ascii="Manrope" w:cs="Manrope" w:eastAsia="Manrope" w:hAnsi="Manrope"/>
          <w:sz w:val="20"/>
          <w:szCs w:val="20"/>
        </w:rPr>
        <w:t xml:space="preserve">Aplicación móvil nativa (se usa el navegador del celular).</w:t>
      </w:r>
    </w:p>
    <w:p>
      <w:pPr>
        <w:pStyle w:val="ListParagraph"/>
        <w:numPr>
          <w:ilvl w:val="0"/>
          <w:numId w:val="2"/>
        </w:numPr>
        <w:spacing w:after="60" w:line="264"/>
      </w:pPr>
      <w:r>
        <w:rPr>
          <w:rFonts w:ascii="Manrope" w:cs="Manrope" w:eastAsia="Manrope" w:hAnsi="Manrope"/>
          <w:sz w:val="20"/>
          <w:szCs w:val="20"/>
        </w:rPr>
        <w:t xml:space="preserve">Integración con Microsoft 365.</w:t>
      </w:r>
    </w:p>
    <w:p>
      <w:pPr>
        <w:pStyle w:val="Heading1"/>
      </w:pPr>
      <w:r>
        <w:rPr>
          <w:rFonts w:ascii="Manrope" w:cs="Manrope" w:eastAsia="Manrope" w:hAnsi="Manrope"/>
        </w:rPr>
        <w:t xml:space="preserve">14. Entregables y fases propuestas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3"/>
        <w:gridCol w:w="1542"/>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Fase</w:t>
            </w:r>
          </w:p>
        </w:tc>
        <w:tc>
          <w:tcPr>
            <w:tcW w:type="dxa" w:w="578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Contenido</w:t>
            </w:r>
          </w:p>
        </w:tc>
        <w:tc>
          <w:tcPr>
            <w:tcW w:type="dxa" w:w="154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Prioridad</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 Validación</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Revisión de este documento; prototipo navegable de la grilla y del menú de proyectos.</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 Primera versión (MVP)</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y roles; </w:t>
            </w:r>
            <w:r>
              <w:rPr>
                <w:rFonts w:ascii="Manrope" w:cs="Manrope" w:eastAsia="Manrope" w:hAnsi="Manrope"/>
                <w:sz w:val="18"/>
                <w:szCs w:val="18"/>
              </w:rPr>
              <w:t xml:space="preserve">listas configurables</w:t>
            </w:r>
            <w:r>
              <w:rPr>
                <w:rFonts w:ascii="Manrope" w:cs="Manrope" w:eastAsia="Manrope" w:hAnsi="Manrope"/>
                <w:sz w:val="18"/>
                <w:szCs w:val="18"/>
              </w:rPr>
              <w:t xml:space="preserve">; </w:t>
            </w:r>
            <w:r>
              <w:rPr>
                <w:rFonts w:ascii="Manrope" w:cs="Manrope" w:eastAsia="Manrope" w:hAnsi="Manrope"/>
                <w:b/>
                <w:bCs/>
                <w:sz w:val="18"/>
                <w:szCs w:val="18"/>
              </w:rPr>
              <w:t xml:space="preserve">Proyectos y menú</w:t>
            </w:r>
            <w:r>
              <w:rPr>
                <w:rFonts w:ascii="Manrope" w:cs="Manrope" w:eastAsia="Manrope" w:hAnsi="Manrope"/>
                <w:sz w:val="18"/>
                <w:szCs w:val="18"/>
              </w:rPr>
              <w:t xml:space="preserve"> </w:t>
            </w:r>
            <w:r>
              <w:rPr>
                <w:rFonts w:ascii="Manrope" w:cs="Manrope" w:eastAsia="Manrope" w:hAnsi="Manrope"/>
                <w:sz w:val="18"/>
                <w:szCs w:val="18"/>
              </w:rPr>
              <w:t xml:space="preserve">con propuesta y aprobación</w:t>
            </w:r>
            <w:r>
              <w:rPr>
                <w:rFonts w:ascii="Manrope" w:cs="Manrope" w:eastAsia="Manrope" w:hAnsi="Manrope"/>
                <w:sz w:val="18"/>
                <w:szCs w:val="18"/>
              </w:rPr>
              <w:t xml:space="preserve">; </w:t>
            </w:r>
            <w:r>
              <w:rPr>
                <w:rFonts w:ascii="Manrope" w:cs="Manrope" w:eastAsia="Manrope" w:hAnsi="Manrope"/>
                <w:b/>
                <w:bCs/>
                <w:sz w:val="18"/>
                <w:szCs w:val="18"/>
              </w:rPr>
              <w:t xml:space="preserve">grilla tipo Excel</w:t>
            </w:r>
            <w:r>
              <w:rPr>
                <w:rFonts w:ascii="Manrope" w:cs="Manrope" w:eastAsia="Manrope" w:hAnsi="Manrope"/>
                <w:sz w:val="18"/>
                <w:szCs w:val="18"/>
              </w:rPr>
              <w:t xml:space="preserve">; plantilla de recurrentes; Look Ahead; plan semanal; cierre con CNC; PAC; tablero básico; resumen semanal; exportación a Excel; migración inicial.</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 Restricciones y cartera</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Log de restricciones; cartera por líder; </w:t>
            </w:r>
            <w:r>
              <w:rPr>
                <w:rFonts w:ascii="Manrope" w:cs="Manrope" w:eastAsia="Manrope" w:hAnsi="Manrope"/>
                <w:sz w:val="18"/>
                <w:szCs w:val="18"/>
                <w:shd w:fill="DDEFD9" w:color="auto" w:val="clear"/>
              </w:rPr>
              <w:t xml:space="preserve">formulario de solicitudes (M-01)</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capacidad semanal (M-02)</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HH reales (M-03)</w:t>
            </w:r>
            <w:r>
              <w:rPr>
                <w:rFonts w:ascii="Manrope" w:cs="Manrope" w:eastAsia="Manrope" w:hAnsi="Manrope"/>
                <w:sz w:val="18"/>
                <w:szCs w:val="18"/>
              </w:rPr>
              <w:t xml:space="preserve">; notificaciones por correo; reportes PDF estándar.</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 Mejora continua</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Pareto avanzado; acuerdos de mejora; reunión guiada </w:t>
            </w:r>
            <w:r>
              <w:rPr>
                <w:rFonts w:ascii="Manrope" w:cs="Manrope" w:eastAsia="Manrope" w:hAnsi="Manrope"/>
                <w:sz w:val="18"/>
                <w:szCs w:val="18"/>
                <w:shd w:fill="DDEFD9" w:color="auto" w:val="clear"/>
              </w:rPr>
              <w:t xml:space="preserve">y modo reunión (M-04)</w:t>
            </w:r>
            <w:r>
              <w:rPr>
                <w:rFonts w:ascii="Manrope" w:cs="Manrope" w:eastAsia="Manrope" w:hAnsi="Manrope"/>
                <w:sz w:val="18"/>
                <w:szCs w:val="18"/>
              </w:rPr>
              <w:t xml:space="preserve">; ubicación del equipo; hitos de proyecto; columnas personalizadas y vistas del equipo; </w:t>
            </w:r>
            <w:r>
              <w:rPr>
                <w:rFonts w:ascii="Manrope" w:cs="Manrope" w:eastAsia="Manrope" w:hAnsi="Manrope"/>
                <w:sz w:val="18"/>
                <w:szCs w:val="18"/>
                <w:shd w:fill="DDEFD9" w:color="auto" w:val="clear"/>
              </w:rPr>
              <w:t xml:space="preserve">plantillas de servicio (M-05)</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comentarios y enlaces (M-06, M-07)</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indicadores M-08, M-09</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reconocimientos (M-14)</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solicitudes de cambio (M-15)</w:t>
            </w:r>
            <w:r>
              <w:rPr>
                <w:rFonts w:ascii="Manrope" w:cs="Manrope" w:eastAsia="Manrope" w:hAnsi="Manrope"/>
                <w:sz w:val="18"/>
                <w:szCs w:val="18"/>
              </w:rPr>
              <w:t xml:space="preserve">.</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 Escalamiento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de consulta de otras gerencias; </w:t>
            </w:r>
            <w:r>
              <w:rPr>
                <w:rFonts w:ascii="Manrope" w:cs="Manrope" w:eastAsia="Manrope" w:hAnsi="Manrope"/>
                <w:sz w:val="18"/>
                <w:szCs w:val="18"/>
                <w:shd w:fill="DDEFD9" w:color="auto" w:val="clear"/>
              </w:rPr>
              <w:t xml:space="preserve">PWA y funcionamiento sin conexión (M-12, M-13)</w:t>
            </w:r>
            <w:r>
              <w:rPr>
                <w:rFonts w:ascii="Manrope" w:cs="Manrope" w:eastAsia="Manrope" w:hAnsi="Manrope"/>
                <w:sz w:val="18"/>
                <w:szCs w:val="18"/>
              </w:rPr>
              <w:t xml:space="preserve">; habilitación de otras áreas; integraciones.</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w:t>
            </w:r>
          </w:p>
        </w:tc>
      </w:tr>
    </w:tbl>
    <w:p>
      <w:pPr>
        <w:spacing w:after="80"/>
      </w:pPr>
    </w:p>
    <w:p>
      <w:pPr>
        <w:spacing w:after="120" w:before="0" w:line="276"/>
        <w:jc w:val="both"/>
      </w:pPr>
      <w:r>
        <w:rPr>
          <w:rFonts w:ascii="Manrope" w:cs="Manrope" w:eastAsia="Manrope" w:hAnsi="Manrope"/>
          <w:sz w:val="20"/>
          <w:szCs w:val="20"/>
        </w:rPr>
        <w:t xml:space="preserve">Cronograma de desarrollo: </w:t>
      </w:r>
      <w:r>
        <w:rPr>
          <w:rFonts w:ascii="Manrope" w:cs="Manrope" w:eastAsia="Manrope" w:hAnsi="Manrope"/>
          <w:sz w:val="20"/>
          <w:szCs w:val="20"/>
        </w:rPr>
        <w:t xml:space="preserve">lo antes posible</w:t>
      </w:r>
      <w:r>
        <w:rPr>
          <w:rFonts w:ascii="Manrope" w:cs="Manrope" w:eastAsia="Manrope" w:hAnsi="Manrope"/>
          <w:sz w:val="20"/>
          <w:szCs w:val="20"/>
        </w:rPr>
        <w:t xml:space="preserve">. </w:t>
      </w:r>
      <w:r>
        <w:rPr>
          <w:rFonts w:ascii="Manrope" w:cs="Manrope" w:eastAsia="Manrope" w:hAnsi="Manrope"/>
          <w:sz w:val="20"/>
          <w:szCs w:val="20"/>
        </w:rPr>
        <w:t xml:space="preserve">Propuesta de etapas cortas, cada una con algo usable al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361"/>
        <w:gridCol w:w="2313"/>
      </w:tblGrid>
      <w:tr>
        <w:trPr>
          <w:tblHeader/>
        </w:trPr>
        <w:tc>
          <w:tcPr>
            <w:tcW w:type="dxa" w:w="96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Etapa</w:t>
            </w:r>
          </w:p>
        </w:tc>
        <w:tc>
          <w:tcPr>
            <w:tcW w:type="dxa" w:w="636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Resultado</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Duración estimada</w:t>
            </w:r>
          </w:p>
        </w:tc>
      </w:tr>
      <w:tr>
        <w:trPr>
          <w:cantSplit/>
        </w:trPr>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w:t>
            </w:r>
          </w:p>
        </w:tc>
        <w:tc>
          <w:tcPr>
            <w:tcW w:type="dxa" w:w="636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Prototipo navegable (pantallas sin datos reales) para validar con 2–3 líderes.</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Incluye recorrido guiado (M-11).</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 semana</w:t>
            </w:r>
          </w:p>
        </w:tc>
      </w:tr>
      <w:tr>
        <w:trPr>
          <w:cantSplit/>
        </w:trPr>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w:t>
            </w:r>
          </w:p>
        </w:tc>
        <w:tc>
          <w:tcPr>
            <w:tcW w:type="dxa" w:w="636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Base de datos, usuarios y roles, listas configurables, proyectos y menú.</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1–2 semanas</w:t>
            </w:r>
          </w:p>
        </w:tc>
      </w:tr>
      <w:tr>
        <w:trPr>
          <w:cantSplit/>
        </w:trPr>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w:t>
            </w:r>
          </w:p>
        </w:tc>
        <w:tc>
          <w:tcPr>
            <w:tcW w:type="dxa" w:w="636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Grilla tipo Excel, plan semanal, cierre con CNC y PAC.</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Inicio del piloto de 2 semanas con 2–3 líderes en paralelo al Excel (M-10).</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2–3 semanas</w:t>
            </w:r>
          </w:p>
        </w:tc>
      </w:tr>
      <w:tr>
        <w:trPr>
          <w:cantSplit/>
        </w:trPr>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w:t>
            </w:r>
          </w:p>
        </w:tc>
        <w:tc>
          <w:tcPr>
            <w:tcW w:type="dxa" w:w="636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 restricciones, tablero, resumen semanal, migración del histórico. Salida a producción.</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2–3 semanas</w:t>
            </w:r>
          </w:p>
        </w:tc>
      </w:tr>
      <w:tr>
        <w:trPr>
          <w:cantSplit/>
        </w:trPr>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w:t>
            </w:r>
          </w:p>
        </w:tc>
        <w:tc>
          <w:tcPr>
            <w:tcW w:type="dxa" w:w="636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Mejoras de las fases 2 a 4 en entregas sucesivas, ordenadas por prioridad.</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Continuo</w:t>
            </w:r>
          </w:p>
        </w:tc>
      </w:tr>
    </w:tbl>
    <w:p>
      <w:pPr>
        <w:spacing w:after="120" w:before="0" w:line="276"/>
        <w:jc w:val="both"/>
      </w:pPr>
      <w:r>
        <w:rPr>
          <w:rFonts w:ascii="Manrope" w:cs="Manrope" w:eastAsia="Manrope" w:hAnsi="Manrope"/>
          <w:sz w:val="20"/>
          <w:szCs w:val="20"/>
        </w:rPr>
        <w:t xml:space="preserve">Las duraciones son referenciales y dependen del tiempo disponible para revisar y probar cada etapa.</w:t>
      </w:r>
      <w:r>
        <w:rPr>
          <w:rFonts w:ascii="Manrope" w:cs="Manrope" w:eastAsia="Manrope" w:hAnsi="Manrope"/>
          <w:sz w:val="20"/>
          <w:szCs w:val="20"/>
        </w:rPr>
        <w:t xml:space="preserve"> </w:t>
      </w:r>
      <w:r>
        <w:rPr>
          <w:rFonts w:ascii="Manrope" w:cs="Manrope" w:eastAsia="Manrope" w:hAnsi="Manrope"/>
          <w:sz w:val="20"/>
          <w:szCs w:val="20"/>
          <w:shd w:fill="DDEFD9" w:color="auto" w:val="clear"/>
        </w:rPr>
        <w:t xml:space="preserve">Validado en la v0.6.</w:t>
      </w:r>
    </w:p>
    <w:p>
      <w:pPr>
        <w:pStyle w:val="Heading1"/>
      </w:pPr>
      <w:r>
        <w:rPr>
          <w:rFonts w:ascii="Manrope" w:cs="Manrope" w:eastAsia="Manrope" w:hAnsi="Manrope"/>
        </w:rPr>
        <w:t xml:space="preserve">15. Criterios de aceptación (primera versión)</w:t>
      </w:r>
    </w:p>
    <w:p>
      <w:pPr>
        <w:pStyle w:val="ListParagraph"/>
        <w:numPr>
          <w:ilvl w:val="0"/>
          <w:numId w:val="4"/>
        </w:numPr>
        <w:spacing w:after="60" w:line="264"/>
      </w:pPr>
      <w:r>
        <w:rPr>
          <w:rFonts w:ascii="Manrope" w:cs="Manrope" w:eastAsia="Manrope" w:hAnsi="Manrope"/>
          <w:sz w:val="20"/>
          <w:szCs w:val="20"/>
        </w:rPr>
        <w:t xml:space="preserve">Los 10 líderes y los 2 administradores trabajan simultáneamente durante una semana completa sin pérdida de información.</w:t>
      </w:r>
    </w:p>
    <w:p>
      <w:pPr>
        <w:pStyle w:val="ListParagraph"/>
        <w:numPr>
          <w:ilvl w:val="0"/>
          <w:numId w:val="4"/>
        </w:numPr>
        <w:spacing w:after="60" w:line="264"/>
      </w:pPr>
      <w:r>
        <w:rPr>
          <w:rFonts w:ascii="Manrope" w:cs="Manrope" w:eastAsia="Manrope" w:hAnsi="Manrope"/>
          <w:sz w:val="20"/>
          <w:szCs w:val="20"/>
        </w:rPr>
        <w:t xml:space="preserve">Una semana completa (compromisos, avance, cierre del viernes con CNC) se gestiona sin usar Excel.</w:t>
      </w:r>
    </w:p>
    <w:p>
      <w:pPr>
        <w:pStyle w:val="ListParagraph"/>
        <w:numPr>
          <w:ilvl w:val="0"/>
          <w:numId w:val="4"/>
        </w:numPr>
        <w:spacing w:after="60" w:line="264"/>
      </w:pPr>
      <w:r>
        <w:rPr>
          <w:rFonts w:ascii="Manrope" w:cs="Manrope" w:eastAsia="Manrope" w:hAnsi="Manrope"/>
          <w:sz w:val="20"/>
          <w:szCs w:val="20"/>
        </w:rPr>
        <w:t xml:space="preserve">Un líder puede pegar en la grilla un bloque de filas copiado desde Excel y queda registrado con las listas validadas.</w:t>
      </w:r>
    </w:p>
    <w:p>
      <w:pPr>
        <w:pStyle w:val="ListParagraph"/>
        <w:numPr>
          <w:ilvl w:val="0"/>
          <w:numId w:val="4"/>
        </w:numPr>
        <w:spacing w:after="60" w:line="264"/>
      </w:pPr>
      <w:r>
        <w:rPr>
          <w:rFonts w:ascii="Manrope" w:cs="Manrope" w:eastAsia="Manrope" w:hAnsi="Manrope"/>
          <w:sz w:val="20"/>
          <w:szCs w:val="20"/>
        </w:rPr>
        <w:t xml:space="preserve">Los usuarios eligen el proyecto desde el menú y todas las vistas se filtran a ese proyecto.</w:t>
      </w:r>
    </w:p>
    <w:p>
      <w:pPr>
        <w:pStyle w:val="ListParagraph"/>
        <w:numPr>
          <w:ilvl w:val="0"/>
          <w:numId w:val="4"/>
        </w:numPr>
        <w:spacing w:after="60" w:line="264"/>
      </w:pPr>
      <w:r>
        <w:rPr>
          <w:rFonts w:ascii="Manrope" w:cs="Manrope" w:eastAsia="Manrope" w:hAnsi="Manrope"/>
          <w:sz w:val="20"/>
          <w:szCs w:val="20"/>
        </w:rPr>
        <w:t xml:space="preserve">El PAC calculado coincide con el cálculo manual en al menos 4 semanas de prueba.</w:t>
      </w:r>
    </w:p>
    <w:p>
      <w:pPr>
        <w:pStyle w:val="ListParagraph"/>
        <w:numPr>
          <w:ilvl w:val="0"/>
          <w:numId w:val="4"/>
        </w:numPr>
        <w:spacing w:after="60" w:line="264"/>
      </w:pPr>
      <w:r>
        <w:rPr>
          <w:rFonts w:ascii="Manrope" w:cs="Manrope" w:eastAsia="Manrope" w:hAnsi="Manrope"/>
          <w:sz w:val="20"/>
          <w:szCs w:val="20"/>
        </w:rPr>
        <w:t xml:space="preserve">Un líder no puede modificar actividades de otro líder.</w:t>
      </w:r>
    </w:p>
    <w:p>
      <w:pPr>
        <w:pStyle w:val="ListParagraph"/>
        <w:numPr>
          <w:ilvl w:val="0"/>
          <w:numId w:val="4"/>
        </w:numPr>
        <w:spacing w:after="60" w:line="264"/>
      </w:pPr>
      <w:r>
        <w:rPr>
          <w:rFonts w:ascii="Manrope" w:cs="Manrope" w:eastAsia="Manrope" w:hAnsi="Manrope"/>
          <w:sz w:val="20"/>
          <w:szCs w:val="20"/>
        </w:rPr>
        <w:t xml:space="preserve">El resumen semanal se genera en un clic.</w:t>
      </w:r>
    </w:p>
    <w:p>
      <w:pPr>
        <w:pStyle w:val="ListParagraph"/>
        <w:numPr>
          <w:ilvl w:val="0"/>
          <w:numId w:val="4"/>
        </w:numPr>
        <w:spacing w:after="60" w:line="264"/>
      </w:pPr>
      <w:r>
        <w:rPr>
          <w:rFonts w:ascii="Manrope" w:cs="Manrope" w:eastAsia="Manrope" w:hAnsi="Manrope"/>
          <w:sz w:val="20"/>
          <w:szCs w:val="20"/>
          <w:shd w:fill="DDEFD9" w:color="auto" w:val="clear"/>
        </w:rPr>
        <w:t xml:space="preserve">Un usuario de consulta ve solo los proyectos de su gerencia y puede registrar una solicitud de servicio.</w:t>
      </w:r>
    </w:p>
    <w:p>
      <w:pPr>
        <w:pStyle w:val="ListParagraph"/>
        <w:numPr>
          <w:ilvl w:val="0"/>
          <w:numId w:val="4"/>
        </w:numPr>
        <w:spacing w:after="60" w:line="264"/>
      </w:pPr>
      <w:r>
        <w:rPr>
          <w:rFonts w:ascii="Manrope" w:cs="Manrope" w:eastAsia="Manrope" w:hAnsi="Manrope"/>
          <w:sz w:val="20"/>
          <w:szCs w:val="20"/>
          <w:shd w:fill="DDEFD9" w:color="auto" w:val="clear"/>
        </w:rPr>
        <w:t xml:space="preserve">Al cierre de la semana se registran las HH reales y el tablero muestra la precisión de estimación.</w:t>
      </w:r>
    </w:p>
    <w:p>
      <w:pPr>
        <w:pStyle w:val="ListParagraph"/>
        <w:numPr>
          <w:ilvl w:val="0"/>
          <w:numId w:val="4"/>
        </w:numPr>
        <w:spacing w:after="60" w:line="264"/>
      </w:pPr>
      <w:r>
        <w:rPr>
          <w:rFonts w:ascii="Manrope" w:cs="Manrope" w:eastAsia="Manrope" w:hAnsi="Manrope"/>
          <w:sz w:val="20"/>
          <w:szCs w:val="20"/>
          <w:shd w:fill="DDEFD9" w:color="auto" w:val="clear"/>
        </w:rPr>
        <w:t xml:space="preserve">El administrador cambia un permiso de la matriz y el cambio aplica de inmediato.</w:t>
      </w:r>
    </w:p>
    <w:p>
      <w:pPr>
        <w:pStyle w:val="ListParagraph"/>
        <w:numPr>
          <w:ilvl w:val="0"/>
          <w:numId w:val="4"/>
        </w:numPr>
        <w:spacing w:after="60" w:line="264"/>
      </w:pPr>
      <w:r>
        <w:rPr>
          <w:rFonts w:ascii="Manrope" w:cs="Manrope" w:eastAsia="Manrope" w:hAnsi="Manrope"/>
          <w:sz w:val="20"/>
          <w:szCs w:val="20"/>
        </w:rPr>
        <w:t xml:space="preserve">Catálogos, proyectos, recurrentes e histórico de PAC quedan cargados desde los Excel.</w:t>
      </w:r>
    </w:p>
    <w:p>
      <w:pPr>
        <w:pStyle w:val="Heading1"/>
      </w:pPr>
      <w:r>
        <w:rPr>
          <w:rFonts w:ascii="Manrope" w:cs="Manrope" w:eastAsia="Manrope" w:hAnsi="Manrope"/>
        </w:rPr>
        <w:t xml:space="preserve">16. Decisiones tomadas</w:t>
      </w:r>
    </w:p>
    <w:p>
      <w:pPr>
        <w:spacing w:after="120" w:before="0" w:line="276"/>
        <w:jc w:val="both"/>
      </w:pPr>
      <w:r>
        <w:rPr>
          <w:rFonts w:ascii="Manrope" w:cs="Manrope" w:eastAsia="Manrope" w:hAnsi="Manrope"/>
          <w:sz w:val="20"/>
          <w:szCs w:val="20"/>
        </w:rPr>
        <w:t xml:space="preserve">Respuestas del Gerente Técnico en las versiones 0.2, 0.4 </w:t>
      </w:r>
      <w:r>
        <w:rPr>
          <w:rFonts w:ascii="Manrope" w:cs="Manrope" w:eastAsia="Manrope" w:hAnsi="Manrope"/>
          <w:sz w:val="20"/>
          <w:szCs w:val="20"/>
          <w:shd w:fill="DDEFD9" w:color="auto" w:val="clear"/>
        </w:rPr>
        <w:t xml:space="preserve">y 0.6</w:t>
      </w:r>
      <w:r>
        <w:rPr>
          <w:rFonts w:ascii="Manrope" w:cs="Manrope" w:eastAsia="Manrope" w:hAnsi="Manrope"/>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024"/>
        <w:gridCol w:w="5012"/>
        <w:gridCol w:w="1735"/>
      </w:tblGrid>
      <w:tr>
        <w:trPr>
          <w:tblHeader/>
        </w:trPr>
        <w:tc>
          <w:tcPr>
            <w:tcW w:type="dxa" w:w="86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202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Tema</w:t>
            </w:r>
          </w:p>
        </w:tc>
        <w:tc>
          <w:tcPr>
            <w:tcW w:type="dxa" w:w="501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Decisión</w:t>
            </w:r>
          </w:p>
        </w:tc>
        <w:tc>
          <w:tcPr>
            <w:tcW w:type="dxa" w:w="173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Dónde se aplica</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GT = Gerencia Técnica.</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1.3</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 delegado</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definirá después y puede cambiar; el aplicativo debe permitir rotarlo.</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5, 6.1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 2 y PAC</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 2 es solo un dato; el PAC siempre es del responsable.</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 RN-10</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Restricciones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advierte; no se bloquea.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6.7, RN-07</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y cierre</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viernes 8:00 a. m.; cierre viernes 5:00 p. m.</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 RN-08</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CNC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adopta la lista más completa.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Anexo B</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 semanas.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4, 6.6</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D-08</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 diaria</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mantiene.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D-09</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6.2, 9</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D-10</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Autenticación</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Sin Microsoft 365; independiente de la infraestructura de la empresa.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Infraestructura</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GitHub + Supabase, desarrollo con Claude.</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Histórico de PAC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Migrar todo el histórico ("desde siempre").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6.15</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de consulta</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 el aplicativo debe ser flexible.</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Hitos por proyecto</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 cuando lo amerite.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4, 6.2</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GOI = Obras Industriales; GOC = Obras Civiles; nueva GOF = Obras de Infraestructura; el administrador puede crear, modificar o desactivar gerencias.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Anexo B</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Otras decisiones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diaria opcional; consulta puede exportar; acuerdos de mejora y registro de reunión: sí; notificaciones dentro del aplicativo con envío de correo; celular: sí; integraciones: posiblemente; uso por otras áreas: muy probable.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Varias</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Nuevo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Registro de actividades flexible tipo Excel en filas y columnas.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6.4</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D-18</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Nuevo</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Sección de ingreso de proyectos que funciona como menú de selección.</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6.3</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D-19</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Principios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Nada fijo, todo editable (combos desde base de datos editable); preparado para más líderes y ampliaciones.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3.3, 6.2</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D-20</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Los líderes pueden proponer proyectos; el administrador aprueba.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6.3</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D-21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 delegado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puede quitar el rol al administrador principal ni eliminar usuarios.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D-22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Histórico de PAC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Desde siempre.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6.18</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D-23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Flujo semanal</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Aprobado (sección 7).</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D-24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Semáforo PAC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Ámbar desde 60 % (editable).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RN-03</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D-25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Infraestructura</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Repositorio público y Supabase gratuito.</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11, 11.1</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D-26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Lista de CNC y tipos de restricción aprobados, siempre editables; gerencias editables en un módulo.</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6.2, Anexo B</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D-27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PDF consolidado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"Todos los proyectos".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12.3</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D-28</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Cronograma</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Lo antes posible.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14</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D-29</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Columnas personalizadas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Solo las crean el administrador y su relevo (delegado).</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5, 6.4</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D-30</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Usuarios de consulta</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Ven solo los proyectos de su gerencia.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5, RN-16</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HH reales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Sí, se registran además de las planificadas.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6.9, 10</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Listas y permisos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Los líderes no editan listas; la matriz de permisos debe ser configurable.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5</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Proyecto propuesto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 pueden registrar actividades mientras espera aprobación.</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6.3</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Respaldos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Google Drive asociado a la cuenta de GitHub.</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11, 11.1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Histórico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 migra desde los Excel entregados y los que se envíen.</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6.18</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Mejoras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 aprueban las 15 mejoras (M-01 a M-15).</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18</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D-37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Etapas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Cronograma por etapas validado.</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14</w:t>
            </w:r>
          </w:p>
        </w:tc>
      </w:tr>
    </w:tbl>
    <w:p>
      <w:pPr>
        <w:pStyle w:val="Heading1"/>
      </w:pPr>
      <w:r>
        <w:rPr>
          <w:rFonts w:ascii="Manrope" w:cs="Manrope" w:eastAsia="Manrope" w:hAnsi="Manrope"/>
        </w:rPr>
        <w:t xml:space="preserve">17. Preguntas abiertas</w:t>
      </w:r>
    </w:p>
    <w:p>
      <w:pPr>
        <w:spacing w:after="120" w:before="0" w:line="276"/>
        <w:jc w:val="both"/>
      </w:pPr>
      <w:r>
        <w:rPr>
          <w:rFonts w:ascii="Manrope" w:cs="Manrope" w:eastAsia="Manrope" w:hAnsi="Manrope"/>
          <w:sz w:val="20"/>
          <w:szCs w:val="20"/>
          <w:shd w:fill="DDEFD9" w:color="auto" w:val="clear"/>
        </w:rPr>
        <w:t xml:space="preserve">Las 8 preguntas de la v0.5 quedaron respondidas en la v0.6 (decisiones D-29 a D-37). Estas son nuevas y menores; no impiden iniciar la etapa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616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Pregunta</w:t>
            </w:r>
          </w:p>
        </w:tc>
        <w:tc>
          <w:tcPr>
            <w:tcW w:type="dxa" w:w="289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Respuesta</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Capacidad semanal (M-02): ¿cuántas horas por día se consideran disponibles para cada líder por defecto (p. ej. 8 h, o menos para descontar reuniones y gestión)?</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Solicitudes de servicio (M-01): ¿quién acepta o rechaza una solicitud: solo el administrador, o también el líder a quien va dirigida?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Usuarios de consulta: ¿cada uno pertenece a una sola gerencia, o puede ver varias?</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Funcionamiento sin conexión (M-13): queda en la fase 4 por su complejidad. ¿De acuerdo?</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bl>
    <w:p>
      <w:pPr>
        <w:pStyle w:val="Heading1"/>
      </w:pPr>
      <w:r>
        <w:rPr>
          <w:rFonts w:ascii="Manrope" w:cs="Manrope" w:eastAsia="Manrope" w:hAnsi="Manrope"/>
        </w:rPr>
        <w:t xml:space="preserve">18. Mejoras aprobadas</w:t>
      </w:r>
    </w:p>
    <w:p>
      <w:pPr>
        <w:spacing w:after="120" w:before="0" w:line="276"/>
        <w:jc w:val="both"/>
      </w:pPr>
      <w:r>
        <w:rPr>
          <w:rFonts w:ascii="Manrope" w:cs="Manrope" w:eastAsia="Manrope" w:hAnsi="Manrope"/>
          <w:sz w:val="20"/>
          <w:szCs w:val="20"/>
          <w:shd w:fill="DDEFD9" w:color="auto" w:val="clear"/>
        </w:rPr>
        <w:t xml:space="preserve">Las 15 mejoras propuestas en la v0.5 fueron aprobadas en la v0.6 (D-36). La tabla indica dónde quedó cada una en el alcance y en qué fase se implementa.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433"/>
        <w:gridCol w:w="3277"/>
        <w:gridCol w:w="1157"/>
      </w:tblGrid>
      <w:tr>
        <w:trPr>
          <w:tblHeader/>
        </w:trPr>
        <w:tc>
          <w:tcPr>
            <w:tcW w:type="dxa" w:w="77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443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Mejora</w:t>
            </w:r>
          </w:p>
        </w:tc>
        <w:tc>
          <w:tcPr>
            <w:tcW w:type="dxa" w:w="327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Dónde se incorporó</w:t>
            </w:r>
          </w:p>
        </w:tc>
        <w:tc>
          <w:tcPr>
            <w:tcW w:type="dxa" w:w="115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Fase</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M-01</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Formulario de solicitudes para otras gerencias</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 6.5, 9, 10, RN-19</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M-02</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Capacidad semanal por líder y alerta de sobrecarga</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6.7, 6.9, 6.12, 9, 10, RN-17</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M-03</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reales vs planificadas</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6.9, 9, 10, RN-18</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M-04</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Modo reunión a pantalla completa</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6.13</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M-05</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Plantillas de servicio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6.6, 9</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M-06</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Comentarios y menciones</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5, 6.4, 9</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M-07</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Enlaces a documentos</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6.3, 6.4, 9</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M-08</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Indicador de restricciones a tiempo</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10</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M-09</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 ponderado por HH</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10</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M-10</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Piloto en paralelo de 2 semanas</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14 (etapa C)</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M-11</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Ayuda en línea y recorrido guiado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6.16, 14 (etapa A)</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M-12</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Instalable en el celular (PWA)</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M-13</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Funcionamiento sin conexión</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w:t>
            </w: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M-14</w:t>
            </w:r>
          </w:p>
        </w:tc>
        <w:tc>
          <w:tcPr>
            <w:tcW w:type="dxa" w:w="443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Reconocimientos en el tablero</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6.11</w:t>
            </w:r>
          </w:p>
        </w:tc>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M-15</w:t>
            </w:r>
          </w:p>
        </w:tc>
        <w:tc>
          <w:tcPr>
            <w:tcW w:type="dxa" w:w="443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Solicitudes de cambio del aplicativo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5, 6.17, 9</w:t>
            </w:r>
          </w:p>
        </w:tc>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r>
    </w:tbl>
    <w:p>
      <w:pPr>
        <w:pStyle w:val="Heading1"/>
        <w:pageBreakBefore/>
      </w:pPr>
      <w:r>
        <w:rPr>
          <w:rFonts w:ascii="Manrope" w:cs="Manrope" w:eastAsia="Manrope" w:hAnsi="Manrope"/>
        </w:rPr>
        <w:t xml:space="preserve">Anexo A. Columnas de las herramientas actuales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70"/>
        <w:gridCol w:w="3277"/>
      </w:tblGrid>
      <w:tr>
        <w:trPr>
          <w:tblHeader/>
        </w:trPr>
        <w:tc>
          <w:tcPr>
            <w:tcW w:type="dxa" w:w="289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Columna Excel</w:t>
            </w:r>
          </w:p>
        </w:tc>
        <w:tc>
          <w:tcPr>
            <w:tcW w:type="dxa" w:w="347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Significado</w:t>
            </w:r>
          </w:p>
        </w:tc>
        <w:tc>
          <w:tcPr>
            <w:tcW w:type="dxa" w:w="327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Destino en LPS-GT</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FECHA</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Lunes de la semana</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 1</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 dueño de la actividad</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Resp. 1 (PAC)</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 2</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Persona de apoyo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Resp. 2 (dato)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PROGRAMA</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cliente</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 Gerencia</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PROCESO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o proceso atendido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Módulo Proyectos (menú)</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CET</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SERVICIO / ENTREGABLE</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Servicio prestado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 Servicio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Descripción</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descripción</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L…D</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Horas por día y total</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HH por día</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Prog. / TIPO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Programada / No programada</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tipo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 / ESTADO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Si · No · NA / Completado · No completado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estado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CNC</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Causa de no cumplimiento</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CNC</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RESTRICCIÓN</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Texto libre</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Log de restricciones</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ESTADO / COMENTARIO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Notas</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comentario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SEMANAS PENDIENTE</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Semanas de atraso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Calculado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ESTADO LA</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Pendiente · Trasladado a Plan · Cancelado</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estado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F_SOLICITUD, F_PROG., CRITICIDAD</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Datos de cartera</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 (cartera)</w:t>
            </w:r>
          </w:p>
        </w:tc>
      </w:tr>
    </w:tbl>
    <w:p>
      <w:pPr>
        <w:spacing w:after="80"/>
      </w:pPr>
    </w:p>
    <w:p>
      <w:pPr>
        <w:pStyle w:val="Heading1"/>
      </w:pPr>
      <w:r>
        <w:rPr>
          <w:rFonts w:ascii="Manrope" w:cs="Manrope" w:eastAsia="Manrope" w:hAnsi="Manrope"/>
        </w:rPr>
        <w:t xml:space="preserve">Anexo B. Catálogos iniciales</w:t>
      </w:r>
    </w:p>
    <w:p>
      <w:pPr>
        <w:pStyle w:val="Heading3"/>
      </w:pPr>
      <w:r>
        <w:rPr>
          <w:rFonts w:ascii="Manrope" w:cs="Manrope" w:eastAsia="Manrope" w:hAnsi="Manrope"/>
        </w:rPr>
        <w:t xml:space="preserve">Gerencias (corregido en v0.2)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Código</w:t>
            </w:r>
          </w:p>
        </w:tc>
        <w:tc>
          <w:tcPr>
            <w:tcW w:type="dxa" w:w="771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Nombre</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GI</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Ingeniería</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GOI</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Industriales</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GOC</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Civiles</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GOF</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de Infraestructura</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PyL</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Propuestas y Licitaciones</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GOI_CH</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Industriales Chile</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GOC_CH</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Civiles Chile</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GIPT</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Innovación</w:t>
            </w:r>
          </w:p>
        </w:tc>
      </w:tr>
    </w:tbl>
    <w:p>
      <w:pPr>
        <w:spacing w:after="120" w:before="0" w:line="276"/>
        <w:jc w:val="both"/>
      </w:pPr>
      <w:r>
        <w:rPr>
          <w:rFonts w:ascii="Manrope" w:cs="Manrope" w:eastAsia="Manrope" w:hAnsi="Manrope"/>
          <w:sz w:val="20"/>
          <w:szCs w:val="20"/>
        </w:rPr>
        <w:t xml:space="preserve">El administrador puede crear, modificar y desactivar gerencias </w:t>
      </w:r>
      <w:r>
        <w:rPr>
          <w:rFonts w:ascii="Manrope" w:cs="Manrope" w:eastAsia="Manrope" w:hAnsi="Manrope"/>
          <w:sz w:val="20"/>
          <w:szCs w:val="20"/>
        </w:rPr>
        <w:t xml:space="preserve">desde el módulo de listas configurables (6.2)</w:t>
      </w:r>
      <w:r>
        <w:rPr>
          <w:rFonts w:ascii="Manrope" w:cs="Manrope" w:eastAsia="Manrope" w:hAnsi="Manrope"/>
          <w:sz w:val="20"/>
          <w:szCs w:val="20"/>
        </w:rPr>
        <w:t xml:space="preserve">.</w:t>
      </w:r>
    </w:p>
    <w:p>
      <w:pPr>
        <w:pStyle w:val="Heading3"/>
      </w:pPr>
      <w:r>
        <w:rPr>
          <w:rFonts w:ascii="Manrope" w:cs="Manrope" w:eastAsia="Manrope" w:hAnsi="Manrope"/>
        </w:rPr>
        <w:t xml:space="preserve">Causas de no cumplimiento — lista unificada</w:t>
      </w:r>
    </w:p>
    <w:p>
      <w:pPr>
        <w:spacing w:after="120" w:before="0" w:line="276"/>
        <w:jc w:val="both"/>
      </w:pPr>
      <w:r>
        <w:rPr>
          <w:rFonts w:ascii="Manrope" w:cs="Manrope" w:eastAsia="Manrope" w:hAnsi="Manrope"/>
          <w:sz w:val="20"/>
          <w:szCs w:val="20"/>
        </w:rPr>
        <w:t xml:space="preserve">Decisión D-06: se adopta la lista más completa (referencia LCI, 15 causas), adaptada a un área funcional y complementada con las causas propias del libro LPS_OT. </w:t>
      </w:r>
      <w:r>
        <w:rPr>
          <w:rFonts w:ascii="Manrope" w:cs="Manrope" w:eastAsia="Manrope" w:hAnsi="Manrope"/>
          <w:sz w:val="20"/>
          <w:szCs w:val="20"/>
        </w:rPr>
        <w:t xml:space="preserve">Aprobada en la v0.4; se puede agregar, eliminar o cambiar causas desde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616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Causa</w:t>
            </w:r>
          </w:p>
        </w:tc>
        <w:tc>
          <w:tcPr>
            <w:tcW w:type="dxa" w:w="289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Origen</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Mala planificación / subestimación de HH</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Trabajo previo no terminado (pre-requisito)</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Sin información del cliente / información faltante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Indefinición técnica / problema de diseño o planos</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Aprobación pendiente (interna o del cliente)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 (submittals)</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Decisión de cliente</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Cambio de prioridad</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LPS_OT</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8</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Dependencia externa / de otra área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9</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Falta de recursos (personal no disponible)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10</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Herramientas, software o accesos no disponibles</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LCI (equipos)</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Contratos / órdenes de cambio</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12</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Permisos / autorizaciones faltantes</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13</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Condición no prevista</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14</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Fuerza mayor (incluye clima)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15</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 olvidé</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16</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Otra causa (especificar)</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bl>
    <w:p>
      <w:pPr>
        <w:spacing w:after="80"/>
      </w:pPr>
    </w:p>
    <w:p>
      <w:pPr>
        <w:pStyle w:val="Heading3"/>
      </w:pPr>
      <w:r>
        <w:rPr>
          <w:rFonts w:ascii="Manrope" w:cs="Manrope" w:eastAsia="Manrope" w:hAnsi="Manrope"/>
        </w:rPr>
        <w:t xml:space="preserve">Otros catálogos</w:t>
      </w:r>
    </w:p>
    <w:p>
      <w:pPr>
        <w:pStyle w:val="ListParagraph"/>
        <w:numPr>
          <w:ilvl w:val="0"/>
          <w:numId w:val="2"/>
        </w:numPr>
        <w:spacing w:after="60" w:line="264"/>
      </w:pPr>
      <w:r>
        <w:rPr>
          <w:rFonts w:ascii="Manrope" w:cs="Manrope" w:eastAsia="Manrope" w:hAnsi="Manrope"/>
          <w:b/>
          <w:bCs/>
          <w:sz w:val="20"/>
          <w:szCs w:val="20"/>
        </w:rPr>
        <w:t xml:space="preserve">Tipo de proyecto:</w:t>
      </w:r>
      <w:r>
        <w:rPr>
          <w:rFonts w:ascii="Manrope" w:cs="Manrope" w:eastAsia="Manrope" w:hAnsi="Manrope"/>
          <w:sz w:val="20"/>
          <w:szCs w:val="20"/>
        </w:rPr>
        <w:t xml:space="preserve"> Proyecto · Proceso interno · Gestión del área · Capacitación / conocimiento.</w:t>
      </w:r>
    </w:p>
    <w:p>
      <w:pPr>
        <w:pStyle w:val="ListParagraph"/>
        <w:numPr>
          <w:ilvl w:val="0"/>
          <w:numId w:val="2"/>
        </w:numPr>
        <w:spacing w:after="60" w:line="264"/>
      </w:pPr>
      <w:r>
        <w:rPr>
          <w:rFonts w:ascii="Manrope" w:cs="Manrope" w:eastAsia="Manrope" w:hAnsi="Manrope"/>
          <w:b/>
          <w:bCs/>
          <w:sz w:val="20"/>
          <w:szCs w:val="20"/>
        </w:rPr>
        <w:t xml:space="preserve">Estado de proyecto:</w:t>
      </w:r>
      <w:r>
        <w:rPr>
          <w:rFonts w:ascii="Manrope" w:cs="Manrope" w:eastAsia="Manrope" w:hAnsi="Manrope"/>
          <w:sz w:val="20"/>
          <w:szCs w:val="20"/>
        </w:rPr>
        <w:t xml:space="preserve"> Activo · En pausa · Cerrado.</w:t>
      </w:r>
    </w:p>
    <w:p>
      <w:pPr>
        <w:pStyle w:val="ListParagraph"/>
        <w:numPr>
          <w:ilvl w:val="0"/>
          <w:numId w:val="2"/>
        </w:numPr>
        <w:spacing w:after="60" w:line="264"/>
      </w:pPr>
      <w:r>
        <w:rPr>
          <w:rFonts w:ascii="Manrope" w:cs="Manrope" w:eastAsia="Manrope" w:hAnsi="Manrope"/>
          <w:b/>
          <w:bCs/>
          <w:sz w:val="20"/>
          <w:szCs w:val="20"/>
        </w:rPr>
        <w:t xml:space="preserve">Tipo de compromiso:</w:t>
      </w:r>
      <w:r>
        <w:rPr>
          <w:rFonts w:ascii="Manrope" w:cs="Manrope" w:eastAsia="Manrope" w:hAnsi="Manrope"/>
          <w:sz w:val="20"/>
          <w:szCs w:val="20"/>
        </w:rPr>
        <w:t xml:space="preserve"> Programada · No programada.</w:t>
      </w:r>
    </w:p>
    <w:p>
      <w:pPr>
        <w:pStyle w:val="ListParagraph"/>
        <w:numPr>
          <w:ilvl w:val="0"/>
          <w:numId w:val="2"/>
        </w:numPr>
        <w:spacing w:after="60" w:line="264"/>
      </w:pPr>
      <w:r>
        <w:rPr>
          <w:rFonts w:ascii="Manrope" w:cs="Manrope" w:eastAsia="Manrope" w:hAnsi="Manrope"/>
          <w:b/>
          <w:bCs/>
          <w:sz w:val="20"/>
          <w:szCs w:val="20"/>
        </w:rPr>
        <w:t xml:space="preserve">Estado de compromiso:</w:t>
      </w:r>
      <w:r>
        <w:rPr>
          <w:rFonts w:ascii="Manrope" w:cs="Manrope" w:eastAsia="Manrope" w:hAnsi="Manrope"/>
          <w:sz w:val="20"/>
          <w:szCs w:val="20"/>
        </w:rPr>
        <w:t xml:space="preserve"> Programado · Completado · No completado · Cancelado.</w:t>
      </w:r>
    </w:p>
    <w:p>
      <w:pPr>
        <w:pStyle w:val="ListParagraph"/>
        <w:numPr>
          <w:ilvl w:val="0"/>
          <w:numId w:val="2"/>
        </w:numPr>
        <w:spacing w:after="60" w:line="264"/>
      </w:pPr>
      <w:r>
        <w:rPr>
          <w:rFonts w:ascii="Manrope" w:cs="Manrope" w:eastAsia="Manrope" w:hAnsi="Manrope"/>
          <w:b/>
          <w:bCs/>
          <w:sz w:val="20"/>
          <w:szCs w:val="20"/>
        </w:rPr>
        <w:t xml:space="preserve">Estado de Look Ahead:</w:t>
      </w:r>
      <w:r>
        <w:rPr>
          <w:rFonts w:ascii="Manrope" w:cs="Manrope" w:eastAsia="Manrope" w:hAnsi="Manrope"/>
          <w:sz w:val="20"/>
          <w:szCs w:val="20"/>
        </w:rPr>
        <w:t xml:space="preserve"> Pendiente · Con restricción · Lista · Trasladado a Plan · Cancelado.</w:t>
      </w:r>
    </w:p>
    <w:p>
      <w:pPr>
        <w:pStyle w:val="ListParagraph"/>
        <w:numPr>
          <w:ilvl w:val="0"/>
          <w:numId w:val="2"/>
        </w:numPr>
        <w:spacing w:after="60" w:line="264"/>
      </w:pPr>
      <w:r>
        <w:rPr>
          <w:rFonts w:ascii="Manrope" w:cs="Manrope" w:eastAsia="Manrope" w:hAnsi="Manrope"/>
          <w:b/>
          <w:bCs/>
          <w:sz w:val="20"/>
          <w:szCs w:val="20"/>
        </w:rPr>
        <w:t xml:space="preserve">Cartera:</w:t>
      </w:r>
      <w:r>
        <w:rPr>
          <w:rFonts w:ascii="Manrope" w:cs="Manrope" w:eastAsia="Manrope" w:hAnsi="Manrope"/>
          <w:sz w:val="20"/>
          <w:szCs w:val="20"/>
        </w:rPr>
        <w:t xml:space="preserve"> Tipo (Proyecto · Permanente) · Criticidad (Alta · Media · Baja) · Estado (Abierto · En proceso · Cerrado).</w:t>
      </w:r>
    </w:p>
    <w:p>
      <w:pPr>
        <w:pStyle w:val="ListParagraph"/>
        <w:numPr>
          <w:ilvl w:val="0"/>
          <w:numId w:val="2"/>
        </w:numPr>
        <w:spacing w:after="60" w:line="264"/>
      </w:pPr>
      <w:r>
        <w:rPr>
          <w:rFonts w:ascii="Manrope" w:cs="Manrope" w:eastAsia="Manrope" w:hAnsi="Manrope"/>
          <w:b/>
          <w:bCs/>
          <w:sz w:val="20"/>
          <w:szCs w:val="20"/>
        </w:rPr>
        <w:t xml:space="preserve">Tipos de restricción:</w:t>
      </w:r>
      <w:r>
        <w:rPr>
          <w:rFonts w:ascii="Manrope" w:cs="Manrope" w:eastAsia="Manrope" w:hAnsi="Manrope"/>
          <w:sz w:val="20"/>
          <w:szCs w:val="20"/>
        </w:rPr>
        <w:t xml:space="preserve"> Información del cliente · Aprobación · Recursos · Dependencia de otra área · Accesos / software · Contractual · Otro. </w:t>
      </w:r>
      <w:r>
        <w:rPr>
          <w:rFonts w:ascii="Manrope" w:cs="Manrope" w:eastAsia="Manrope" w:hAnsi="Manrope"/>
          <w:sz w:val="20"/>
          <w:szCs w:val="20"/>
        </w:rPr>
        <w:t xml:space="preserve">Validado; editable.</w:t>
      </w:r>
    </w:p>
    <w:p>
      <w:pPr>
        <w:pStyle w:val="ListParagraph"/>
        <w:numPr>
          <w:ilvl w:val="0"/>
          <w:numId w:val="2"/>
        </w:numPr>
        <w:spacing w:after="60" w:line="264"/>
      </w:pPr>
      <w:r>
        <w:rPr>
          <w:rFonts w:ascii="Manrope" w:cs="Manrope" w:eastAsia="Manrope" w:hAnsi="Manrope"/>
          <w:b/>
          <w:bCs/>
          <w:sz w:val="20"/>
          <w:szCs w:val="20"/>
        </w:rPr>
        <w:t xml:space="preserve">Ubicación:</w:t>
      </w:r>
      <w:r>
        <w:rPr>
          <w:rFonts w:ascii="Manrope" w:cs="Manrope" w:eastAsia="Manrope" w:hAnsi="Manrope"/>
          <w:sz w:val="20"/>
          <w:szCs w:val="20"/>
        </w:rPr>
        <w:t xml:space="preserve"> Oficina · Proyecto (obra) · Remoto · Vacaciones / licencia.</w:t>
      </w:r>
    </w:p>
    <w:p>
      <w:pPr>
        <w:spacing w:after="120" w:before="0" w:line="276"/>
        <w:jc w:val="both"/>
      </w:pPr>
      <w:r>
        <w:rPr>
          <w:rFonts w:ascii="Manrope" w:cs="Manrope" w:eastAsia="Manrope" w:hAnsi="Manrope"/>
          <w:sz w:val="20"/>
          <w:szCs w:val="20"/>
        </w:rPr>
        <w:t xml:space="preserve">Todos los catálogos de este anexo son valores iniciales: se mantienen desde el módulo de listas configurables (6.2).</w:t>
      </w:r>
    </w:p>
    <w:p>
      <w:pPr>
        <w:pStyle w:val="Heading1"/>
      </w:pPr>
      <w:r>
        <w:rPr>
          <w:rFonts w:ascii="Manrope" w:cs="Manrope" w:eastAsia="Manrope" w:hAnsi="Manrope"/>
        </w:rPr>
        <w:t xml:space="preserve">Anexo C.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Término</w:t>
            </w:r>
          </w:p>
        </w:tc>
        <w:tc>
          <w:tcPr>
            <w:tcW w:type="dxa" w:w="732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Definición</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Last Planner System®: sistema de planificación colaborativa del Lean Construction Institute.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Last Planner</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Persona que compromete el trabajo; en LPS-GT, cada líder de proceso.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Planificación de las próximas </w:t>
            </w:r>
            <w:r>
              <w:rPr>
                <w:rFonts w:ascii="Manrope" w:cs="Manrope" w:eastAsia="Manrope" w:hAnsi="Manrope"/>
                <w:sz w:val="18"/>
                <w:szCs w:val="18"/>
              </w:rPr>
              <w:t xml:space="preserve">3 semanas</w:t>
            </w:r>
            <w:r>
              <w:rPr>
                <w:rFonts w:ascii="Manrope" w:cs="Manrope" w:eastAsia="Manrope" w:hAnsi="Manrope"/>
                <w:sz w:val="18"/>
                <w:szCs w:val="18"/>
              </w:rPr>
              <w:t xml:space="preserve"> para preparar el trabajo y levantar restricciones.</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Restricción</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Condición que impide ejecutar una actividad.</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 semanal</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Compromisos de la semana de cada 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PAC</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Porcentaje de Actividades Cumplidas (equivale al PPC del LPS).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CNC</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Causa de No Cumplimiento.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Horas-hombre.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Cartera / backlog</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Solicitudes y servicios pendientes de cada líder.</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programada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que surge durante la semana sin haber sido comprometida.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Grilla</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Tabla editable tipo hoja de cálculo donde se registran las actividades.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Vista guardada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Configuración personal de columnas, filtros y orden de una grilla.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Urbanist" w:cs="Urbanist" w:eastAsia="Urbanist" w:hAnsi="Urbanist"/>
        <w:color w:val="718096"/>
        <w:sz w:val="14"/>
        <w:szCs w:val="14"/>
      </w:rPr>
      <w:t xml:space="preserve">Página </w:t>
    </w:r>
    <w:r>
      <w:rPr>
        <w:rFonts w:ascii="Urbanist" w:cs="Urbanist" w:eastAsia="Urbanist" w:hAnsi="Urbanist"/>
        <w:color w:val="718096"/>
        <w:sz w:val="14"/>
        <w:szCs w:val="14"/>
      </w:rPr>
      <w:fldChar w:fldCharType="begin"/>
      <w:instrText xml:space="preserve">PAGE</w:instrText>
      <w:fldChar w:fldCharType="separate"/>
      <w:fldChar w:fldCharType="end"/>
    </w:r>
    <w:r>
      <w:rPr>
        <w:rFonts w:ascii="Urbanist" w:cs="Urbanist" w:eastAsia="Urbanist" w:hAnsi="Urbanist"/>
        <w:color w:val="718096"/>
        <w:sz w:val="14"/>
        <w:szCs w:val="14"/>
      </w:rPr>
      <w:t xml:space="preserve"> de </w:t>
    </w:r>
    <w:r>
      <w:rPr>
        <w:rFonts w:ascii="Urbanist" w:cs="Urbanist" w:eastAsia="Urbanist" w:hAnsi="Urbanist"/>
        <w:color w:val="71809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jc w:val="right"/>
    </w:pPr>
    <w:r>
      <w:rPr>
        <w:rFonts w:ascii="Urbanist" w:cs="Urbanist" w:eastAsia="Urbanist" w:hAnsi="Urbanist"/>
        <w:color w:val="4A5568"/>
        <w:sz w:val="14"/>
        <w:szCs w:val="14"/>
      </w:rPr>
      <w:t xml:space="preserve">LPS-GT · Documento de alcance · v0.7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Manrope" w:cs="Manrope" w:eastAsia="Manrope" w:hAnsi="Manrope"/>
      <w:b/>
      <w:bCs/>
      <w:color w:val="1A365D"/>
      <w:sz w:val="28"/>
      <w:szCs w:val="28"/>
    </w:rPr>
  </w:style>
  <w:style w:type="paragraph" w:styleId="Heading2">
    <w:name w:val="Heading 2"/>
    <w:basedOn w:val="Normal"/>
    <w:next w:val="Normal"/>
    <w:qFormat/>
    <w:pPr>
      <w:keepNext/>
      <w:spacing w:after="120" w:before="240"/>
      <w:outlineLvl w:val="1"/>
    </w:pPr>
    <w:rPr>
      <w:rFonts w:ascii="Manrope" w:cs="Manrope" w:eastAsia="Manrope" w:hAnsi="Manrope"/>
      <w:b/>
      <w:bCs/>
      <w:color w:val="4E79A7"/>
      <w:sz w:val="24"/>
      <w:szCs w:val="24"/>
    </w:rPr>
  </w:style>
  <w:style w:type="paragraph" w:styleId="Heading3">
    <w:name w:val="Heading 3"/>
    <w:basedOn w:val="Normal"/>
    <w:next w:val="Normal"/>
    <w:qFormat/>
    <w:pPr>
      <w:keepNext/>
      <w:spacing w:after="80" w:before="180"/>
      <w:outlineLvl w:val="2"/>
    </w:pPr>
    <w:rPr>
      <w:rFonts w:ascii="Manrope" w:cs="Manrope" w:eastAsia="Manrope" w:hAnsi="Manrope"/>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LPS-GT — Documento de alcance v0.7</dc:title>
  <dc:creator>Gerencia Técnica</dc:creator>
  <cp:lastModifiedBy>Un-named</cp:lastModifiedBy>
  <cp:revision>1</cp:revision>
  <dcterms:created xsi:type="dcterms:W3CDTF">2026-10-24T04:47:36.545Z</dcterms:created>
  <dcterms:modified xsi:type="dcterms:W3CDTF">2026-10-24T04:47:36.545Z</dcterms:modified>
</cp:coreProperties>
</file>

<file path=docProps/custom.xml><?xml version="1.0" encoding="utf-8"?>
<Properties xmlns="http://schemas.openxmlformats.org/officeDocument/2006/custom-properties" xmlns:vt="http://schemas.openxmlformats.org/officeDocument/2006/docPropsVTypes"/>
</file>