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Style w:val="Title"/>
        <w:pBdr/>
        <w:contextualSpacing w:val="0"/>
        <w:rPr/>
      </w:pPr>
      <w:bookmarkStart w:colFirst="0" w:colLast="0" w:name="_waicv0ou52u3" w:id="0"/>
      <w:bookmarkEnd w:id="0"/>
      <w:r w:rsidDel="00000000" w:rsidR="00000000" w:rsidRPr="00000000">
        <w:rPr>
          <w:rtl w:val="0"/>
        </w:rPr>
        <w:t xml:space="preserve">Automatic Testbench - User Guide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1"/>
        <w:pBdr/>
        <w:contextualSpacing w:val="0"/>
        <w:rPr/>
      </w:pPr>
      <w:bookmarkStart w:colFirst="0" w:colLast="0" w:name="_jl49t87w2dwp" w:id="1"/>
      <w:bookmarkEnd w:id="1"/>
      <w:r w:rsidDel="00000000" w:rsidR="00000000" w:rsidRPr="00000000">
        <w:rPr>
          <w:rtl w:val="0"/>
        </w:rPr>
        <w:t xml:space="preserve">Table Of Contents</w:t>
      </w:r>
    </w:p>
    <w:p w:rsidR="00000000" w:rsidDel="00000000" w:rsidP="00000000" w:rsidRDefault="00000000" w:rsidRPr="00000000">
      <w:pPr>
        <w:pBdr/>
        <w:contextualSpacing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pPr>
            <w:pBdr/>
            <w:spacing w:before="80" w:line="240" w:lineRule="auto"/>
            <w:ind w:left="0" w:firstLine="0"/>
            <w:contextualSpacing w:val="0"/>
            <w:rPr>
              <w:color w:val="1155cc"/>
              <w:u w:val="single"/>
            </w:rPr>
          </w:pPr>
          <w:r w:rsidDel="00000000" w:rsidR="00000000" w:rsidRPr="00000000">
            <w:fldChar w:fldCharType="begin"/>
            <w:instrText xml:space="preserve"> TOC \h \u \z \n </w:instrText>
            <w:fldChar w:fldCharType="separate"/>
          </w:r>
          <w:hyperlink w:anchor="_jl49t87w2dwp">
            <w:r w:rsidDel="00000000" w:rsidR="00000000" w:rsidRPr="00000000">
              <w:rPr>
                <w:color w:val="1155cc"/>
                <w:u w:val="single"/>
                <w:rtl w:val="0"/>
              </w:rPr>
              <w:t xml:space="preserve">Table Of Contents</w:t>
            </w:r>
          </w:hyperlink>
          <w:r w:rsidDel="00000000" w:rsidR="00000000" w:rsidRPr="00000000">
            <w:rPr>
              <w:rtl w:val="0"/>
            </w:rPr>
          </w:r>
        </w:p>
        <w:p w:rsidR="00000000" w:rsidDel="00000000" w:rsidP="00000000" w:rsidRDefault="00000000" w:rsidRPr="00000000">
          <w:pPr>
            <w:pBdr/>
            <w:spacing w:before="200" w:line="240" w:lineRule="auto"/>
            <w:ind w:left="0" w:firstLine="0"/>
            <w:contextualSpacing w:val="0"/>
            <w:rPr>
              <w:color w:val="1155cc"/>
              <w:u w:val="single"/>
            </w:rPr>
          </w:pPr>
          <w:hyperlink w:anchor="_wc0qn2z15rbq">
            <w:r w:rsidDel="00000000" w:rsidR="00000000" w:rsidRPr="00000000">
              <w:rPr>
                <w:color w:val="1155cc"/>
                <w:u w:val="single"/>
                <w:rtl w:val="0"/>
              </w:rPr>
              <w:t xml:space="preserve">Introduction</w:t>
            </w:r>
          </w:hyperlink>
          <w:r w:rsidDel="00000000" w:rsidR="00000000" w:rsidRPr="00000000">
            <w:rPr>
              <w:rtl w:val="0"/>
            </w:rPr>
          </w:r>
        </w:p>
        <w:p w:rsidR="00000000" w:rsidDel="00000000" w:rsidP="00000000" w:rsidRDefault="00000000" w:rsidRPr="00000000">
          <w:pPr>
            <w:pBdr/>
            <w:spacing w:before="200" w:line="240" w:lineRule="auto"/>
            <w:ind w:left="0" w:firstLine="0"/>
            <w:contextualSpacing w:val="0"/>
            <w:rPr>
              <w:color w:val="1155cc"/>
              <w:u w:val="single"/>
            </w:rPr>
          </w:pPr>
          <w:hyperlink w:anchor="_c0cuy1shi1iq">
            <w:r w:rsidDel="00000000" w:rsidR="00000000" w:rsidRPr="00000000">
              <w:rPr>
                <w:color w:val="1155cc"/>
                <w:u w:val="single"/>
                <w:rtl w:val="0"/>
              </w:rPr>
              <w:t xml:space="preserve">SW Requirements</w:t>
            </w:r>
          </w:hyperlink>
          <w:r w:rsidDel="00000000" w:rsidR="00000000" w:rsidRPr="00000000">
            <w:rPr>
              <w:rtl w:val="0"/>
            </w:rPr>
          </w:r>
        </w:p>
        <w:p w:rsidR="00000000" w:rsidDel="00000000" w:rsidP="00000000" w:rsidRDefault="00000000" w:rsidRPr="00000000">
          <w:pPr>
            <w:pBdr/>
            <w:spacing w:before="200" w:line="240" w:lineRule="auto"/>
            <w:ind w:left="0" w:firstLine="0"/>
            <w:contextualSpacing w:val="0"/>
            <w:rPr>
              <w:color w:val="1155cc"/>
              <w:u w:val="single"/>
            </w:rPr>
          </w:pPr>
          <w:hyperlink w:anchor="_wlwhvofbe87">
            <w:r w:rsidDel="00000000" w:rsidR="00000000" w:rsidRPr="00000000">
              <w:rPr>
                <w:color w:val="1155cc"/>
                <w:u w:val="single"/>
                <w:rtl w:val="0"/>
              </w:rPr>
              <w:t xml:space="preserve">HW Requirements</w:t>
            </w:r>
          </w:hyperlink>
          <w:r w:rsidDel="00000000" w:rsidR="00000000" w:rsidRPr="00000000">
            <w:rPr>
              <w:rtl w:val="0"/>
            </w:rPr>
          </w:r>
        </w:p>
        <w:p w:rsidR="00000000" w:rsidDel="00000000" w:rsidP="00000000" w:rsidRDefault="00000000" w:rsidRPr="00000000">
          <w:pPr>
            <w:pBdr/>
            <w:spacing w:before="200" w:line="240" w:lineRule="auto"/>
            <w:ind w:left="0" w:firstLine="0"/>
            <w:contextualSpacing w:val="0"/>
            <w:rPr>
              <w:color w:val="1155cc"/>
              <w:u w:val="single"/>
            </w:rPr>
          </w:pPr>
          <w:hyperlink w:anchor="_1078b4kmme32">
            <w:r w:rsidDel="00000000" w:rsidR="00000000" w:rsidRPr="00000000">
              <w:rPr>
                <w:color w:val="1155cc"/>
                <w:u w:val="single"/>
                <w:rtl w:val="0"/>
              </w:rPr>
              <w:t xml:space="preserve">Versioning</w:t>
            </w:r>
          </w:hyperlink>
          <w:r w:rsidDel="00000000" w:rsidR="00000000" w:rsidRPr="00000000">
            <w:rPr>
              <w:rtl w:val="0"/>
            </w:rPr>
          </w:r>
        </w:p>
        <w:p w:rsidR="00000000" w:rsidDel="00000000" w:rsidP="00000000" w:rsidRDefault="00000000" w:rsidRPr="00000000">
          <w:pPr>
            <w:pBdr/>
            <w:spacing w:before="200" w:line="240" w:lineRule="auto"/>
            <w:ind w:left="0" w:firstLine="0"/>
            <w:contextualSpacing w:val="0"/>
            <w:rPr>
              <w:color w:val="1155cc"/>
              <w:u w:val="single"/>
            </w:rPr>
          </w:pPr>
          <w:hyperlink w:anchor="_dinspngv6u00">
            <w:r w:rsidDel="00000000" w:rsidR="00000000" w:rsidRPr="00000000">
              <w:rPr>
                <w:color w:val="1155cc"/>
                <w:u w:val="single"/>
                <w:rtl w:val="0"/>
              </w:rPr>
              <w:t xml:space="preserve">Autotesting Framework Installation</w:t>
            </w:r>
          </w:hyperlink>
          <w:r w:rsidDel="00000000" w:rsidR="00000000" w:rsidRPr="00000000">
            <w:rPr>
              <w:rtl w:val="0"/>
            </w:rPr>
          </w:r>
        </w:p>
        <w:p w:rsidR="00000000" w:rsidDel="00000000" w:rsidP="00000000" w:rsidRDefault="00000000" w:rsidRPr="00000000">
          <w:pPr>
            <w:pBdr/>
            <w:spacing w:before="60" w:line="240" w:lineRule="auto"/>
            <w:ind w:left="360" w:firstLine="0"/>
            <w:contextualSpacing w:val="0"/>
            <w:rPr>
              <w:color w:val="1155cc"/>
              <w:u w:val="single"/>
            </w:rPr>
          </w:pPr>
          <w:hyperlink w:anchor="_gwcv13t1ixwp">
            <w:r w:rsidDel="00000000" w:rsidR="00000000" w:rsidRPr="00000000">
              <w:rPr>
                <w:color w:val="1155cc"/>
                <w:u w:val="single"/>
                <w:rtl w:val="0"/>
              </w:rPr>
              <w:t xml:space="preserve">User Installation</w:t>
            </w:r>
          </w:hyperlink>
          <w:r w:rsidDel="00000000" w:rsidR="00000000" w:rsidRPr="00000000">
            <w:rPr>
              <w:rtl w:val="0"/>
            </w:rPr>
          </w:r>
        </w:p>
        <w:p w:rsidR="00000000" w:rsidDel="00000000" w:rsidP="00000000" w:rsidRDefault="00000000" w:rsidRPr="00000000">
          <w:pPr>
            <w:pBdr/>
            <w:spacing w:before="60" w:line="240" w:lineRule="auto"/>
            <w:ind w:left="360" w:firstLine="0"/>
            <w:contextualSpacing w:val="0"/>
            <w:rPr>
              <w:color w:val="1155cc"/>
              <w:u w:val="single"/>
            </w:rPr>
          </w:pPr>
          <w:hyperlink w:anchor="_no1gtmyf0f3i">
            <w:r w:rsidDel="00000000" w:rsidR="00000000" w:rsidRPr="00000000">
              <w:rPr>
                <w:color w:val="1155cc"/>
                <w:u w:val="single"/>
                <w:rtl w:val="0"/>
              </w:rPr>
              <w:t xml:space="preserve">Developer Installation</w:t>
            </w:r>
          </w:hyperlink>
          <w:r w:rsidDel="00000000" w:rsidR="00000000" w:rsidRPr="00000000">
            <w:rPr>
              <w:rtl w:val="0"/>
            </w:rPr>
          </w:r>
        </w:p>
        <w:p w:rsidR="00000000" w:rsidDel="00000000" w:rsidP="00000000" w:rsidRDefault="00000000" w:rsidRPr="00000000">
          <w:pPr>
            <w:pBdr/>
            <w:spacing w:before="200" w:line="240" w:lineRule="auto"/>
            <w:ind w:left="0" w:firstLine="0"/>
            <w:contextualSpacing w:val="0"/>
            <w:rPr>
              <w:color w:val="1155cc"/>
              <w:u w:val="single"/>
            </w:rPr>
          </w:pPr>
          <w:hyperlink w:anchor="_nnf24ju4sdft">
            <w:r w:rsidDel="00000000" w:rsidR="00000000" w:rsidRPr="00000000">
              <w:rPr>
                <w:color w:val="1155cc"/>
                <w:u w:val="single"/>
                <w:rtl w:val="0"/>
              </w:rPr>
              <w:t xml:space="preserve">Acquisition Profiles Configuration</w:t>
            </w:r>
          </w:hyperlink>
          <w:r w:rsidDel="00000000" w:rsidR="00000000" w:rsidRPr="00000000">
            <w:rPr>
              <w:rtl w:val="0"/>
            </w:rPr>
          </w:r>
        </w:p>
        <w:p w:rsidR="00000000" w:rsidDel="00000000" w:rsidP="00000000" w:rsidRDefault="00000000" w:rsidRPr="00000000">
          <w:pPr>
            <w:pBdr/>
            <w:spacing w:before="60" w:line="240" w:lineRule="auto"/>
            <w:ind w:left="360" w:firstLine="0"/>
            <w:contextualSpacing w:val="0"/>
            <w:rPr>
              <w:color w:val="1155cc"/>
              <w:u w:val="single"/>
            </w:rPr>
          </w:pPr>
          <w:hyperlink w:anchor="_runswomitssy">
            <w:r w:rsidDel="00000000" w:rsidR="00000000" w:rsidRPr="00000000">
              <w:rPr>
                <w:color w:val="1155cc"/>
                <w:u w:val="single"/>
                <w:rtl w:val="0"/>
              </w:rPr>
              <w:t xml:space="preserve">Instruments engine acquisition profile</w:t>
            </w:r>
          </w:hyperlink>
          <w:r w:rsidDel="00000000" w:rsidR="00000000" w:rsidRPr="00000000">
            <w:rPr>
              <w:rtl w:val="0"/>
            </w:rPr>
          </w:r>
        </w:p>
        <w:p w:rsidR="00000000" w:rsidDel="00000000" w:rsidP="00000000" w:rsidRDefault="00000000" w:rsidRPr="00000000">
          <w:pPr>
            <w:pBdr/>
            <w:spacing w:before="60" w:line="240" w:lineRule="auto"/>
            <w:ind w:left="360" w:firstLine="0"/>
            <w:contextualSpacing w:val="0"/>
            <w:rPr>
              <w:color w:val="1155cc"/>
              <w:u w:val="single"/>
            </w:rPr>
          </w:pPr>
          <w:hyperlink w:anchor="_w1546tywjrqu">
            <w:r w:rsidDel="00000000" w:rsidR="00000000" w:rsidRPr="00000000">
              <w:rPr>
                <w:color w:val="1155cc"/>
                <w:u w:val="single"/>
                <w:rtl w:val="0"/>
              </w:rPr>
              <w:t xml:space="preserve">Board engine acquisition profile</w:t>
            </w:r>
          </w:hyperlink>
          <w:r w:rsidDel="00000000" w:rsidR="00000000" w:rsidRPr="00000000">
            <w:rPr>
              <w:rtl w:val="0"/>
            </w:rPr>
          </w:r>
        </w:p>
        <w:p w:rsidR="00000000" w:rsidDel="00000000" w:rsidP="00000000" w:rsidRDefault="00000000" w:rsidRPr="00000000">
          <w:pPr>
            <w:pBdr/>
            <w:spacing w:before="200" w:line="240" w:lineRule="auto"/>
            <w:ind w:left="0" w:firstLine="0"/>
            <w:contextualSpacing w:val="0"/>
            <w:rPr>
              <w:color w:val="1155cc"/>
              <w:u w:val="single"/>
            </w:rPr>
          </w:pPr>
          <w:hyperlink w:anchor="_xv8tjz2buoqf">
            <w:r w:rsidDel="00000000" w:rsidR="00000000" w:rsidRPr="00000000">
              <w:rPr>
                <w:color w:val="1155cc"/>
                <w:u w:val="single"/>
                <w:rtl w:val="0"/>
              </w:rPr>
              <w:t xml:space="preserve">Autotesting Framework Usage</w:t>
            </w:r>
          </w:hyperlink>
          <w:r w:rsidDel="00000000" w:rsidR="00000000" w:rsidRPr="00000000">
            <w:rPr>
              <w:rtl w:val="0"/>
            </w:rPr>
          </w:r>
        </w:p>
        <w:p w:rsidR="00000000" w:rsidDel="00000000" w:rsidP="00000000" w:rsidRDefault="00000000" w:rsidRPr="00000000">
          <w:pPr>
            <w:pBdr/>
            <w:spacing w:before="60" w:line="240" w:lineRule="auto"/>
            <w:ind w:left="360" w:firstLine="0"/>
            <w:contextualSpacing w:val="0"/>
            <w:rPr>
              <w:color w:val="1155cc"/>
              <w:u w:val="single"/>
            </w:rPr>
          </w:pPr>
          <w:hyperlink w:anchor="_tfltoqsx7mcp">
            <w:r w:rsidDel="00000000" w:rsidR="00000000" w:rsidRPr="00000000">
              <w:rPr>
                <w:color w:val="1155cc"/>
                <w:u w:val="single"/>
                <w:rtl w:val="0"/>
              </w:rPr>
              <w:t xml:space="preserve">The configuration file</w:t>
            </w:r>
          </w:hyperlink>
          <w:r w:rsidDel="00000000" w:rsidR="00000000" w:rsidRPr="00000000">
            <w:rPr>
              <w:rtl w:val="0"/>
            </w:rPr>
          </w:r>
        </w:p>
        <w:p w:rsidR="00000000" w:rsidDel="00000000" w:rsidP="00000000" w:rsidRDefault="00000000" w:rsidRPr="00000000">
          <w:pPr>
            <w:pBdr/>
            <w:spacing w:before="60" w:line="240" w:lineRule="auto"/>
            <w:ind w:left="360" w:firstLine="0"/>
            <w:contextualSpacing w:val="0"/>
            <w:rPr>
              <w:color w:val="1155cc"/>
              <w:u w:val="single"/>
            </w:rPr>
          </w:pPr>
          <w:hyperlink w:anchor="_65wj65qs8fbi">
            <w:r w:rsidDel="00000000" w:rsidR="00000000" w:rsidRPr="00000000">
              <w:rPr>
                <w:color w:val="1155cc"/>
                <w:u w:val="single"/>
                <w:rtl w:val="0"/>
              </w:rPr>
              <w:t xml:space="preserve">Starting the test</w:t>
            </w:r>
          </w:hyperlink>
          <w:r w:rsidDel="00000000" w:rsidR="00000000" w:rsidRPr="00000000">
            <w:rPr>
              <w:rtl w:val="0"/>
            </w:rPr>
          </w:r>
        </w:p>
        <w:p w:rsidR="00000000" w:rsidDel="00000000" w:rsidP="00000000" w:rsidRDefault="00000000" w:rsidRPr="00000000">
          <w:pPr>
            <w:pBdr/>
            <w:spacing w:before="60" w:line="240" w:lineRule="auto"/>
            <w:ind w:left="720" w:firstLine="0"/>
            <w:contextualSpacing w:val="0"/>
            <w:rPr>
              <w:color w:val="1155cc"/>
              <w:u w:val="single"/>
            </w:rPr>
          </w:pPr>
          <w:hyperlink w:anchor="_g5y0rjmmz308">
            <w:r w:rsidDel="00000000" w:rsidR="00000000" w:rsidRPr="00000000">
              <w:rPr>
                <w:color w:val="1155cc"/>
                <w:u w:val="single"/>
                <w:rtl w:val="0"/>
              </w:rPr>
              <w:t xml:space="preserve">AIDA Setup</w:t>
            </w:r>
          </w:hyperlink>
          <w:r w:rsidDel="00000000" w:rsidR="00000000" w:rsidRPr="00000000">
            <w:rPr>
              <w:rtl w:val="0"/>
            </w:rPr>
          </w:r>
        </w:p>
        <w:p w:rsidR="00000000" w:rsidDel="00000000" w:rsidP="00000000" w:rsidRDefault="00000000" w:rsidRPr="00000000">
          <w:pPr>
            <w:pBdr/>
            <w:spacing w:before="60" w:line="240" w:lineRule="auto"/>
            <w:ind w:left="720" w:firstLine="0"/>
            <w:contextualSpacing w:val="0"/>
            <w:rPr>
              <w:color w:val="1155cc"/>
              <w:u w:val="single"/>
            </w:rPr>
          </w:pPr>
          <w:hyperlink w:anchor="_m8eors2ycprv">
            <w:r w:rsidDel="00000000" w:rsidR="00000000" w:rsidRPr="00000000">
              <w:rPr>
                <w:color w:val="1155cc"/>
                <w:u w:val="single"/>
                <w:rtl w:val="0"/>
              </w:rPr>
              <w:t xml:space="preserve">User: Start the tests</w:t>
            </w:r>
          </w:hyperlink>
          <w:r w:rsidDel="00000000" w:rsidR="00000000" w:rsidRPr="00000000">
            <w:rPr>
              <w:rtl w:val="0"/>
            </w:rPr>
          </w:r>
        </w:p>
        <w:p w:rsidR="00000000" w:rsidDel="00000000" w:rsidP="00000000" w:rsidRDefault="00000000" w:rsidRPr="00000000">
          <w:pPr>
            <w:pBdr/>
            <w:spacing w:before="60" w:line="240" w:lineRule="auto"/>
            <w:ind w:left="720" w:firstLine="0"/>
            <w:contextualSpacing w:val="0"/>
            <w:rPr>
              <w:color w:val="1155cc"/>
              <w:u w:val="single"/>
            </w:rPr>
          </w:pPr>
          <w:hyperlink w:anchor="_5u40cs3y4duw">
            <w:r w:rsidDel="00000000" w:rsidR="00000000" w:rsidRPr="00000000">
              <w:rPr>
                <w:color w:val="1155cc"/>
                <w:u w:val="single"/>
                <w:rtl w:val="0"/>
              </w:rPr>
              <w:t xml:space="preserve">Developer: Python Setup</w:t>
            </w:r>
          </w:hyperlink>
          <w:r w:rsidDel="00000000" w:rsidR="00000000" w:rsidRPr="00000000">
            <w:rPr>
              <w:rtl w:val="0"/>
            </w:rPr>
          </w:r>
        </w:p>
        <w:p w:rsidR="00000000" w:rsidDel="00000000" w:rsidP="00000000" w:rsidRDefault="00000000" w:rsidRPr="00000000">
          <w:pPr>
            <w:pBdr/>
            <w:spacing w:after="80" w:before="60" w:line="240" w:lineRule="auto"/>
            <w:ind w:left="360" w:firstLine="0"/>
            <w:contextualSpacing w:val="0"/>
            <w:rPr>
              <w:color w:val="1155cc"/>
              <w:u w:val="single"/>
            </w:rPr>
          </w:pPr>
          <w:hyperlink w:anchor="_rlxk2qcr9mec">
            <w:r w:rsidDel="00000000" w:rsidR="00000000" w:rsidRPr="00000000">
              <w:rPr>
                <w:color w:val="1155cc"/>
                <w:u w:val="single"/>
                <w:rtl w:val="0"/>
              </w:rPr>
              <w:t xml:space="preserve">Output Files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1"/>
        <w:pBdr/>
        <w:contextualSpacing w:val="0"/>
        <w:rPr/>
      </w:pPr>
      <w:bookmarkStart w:colFirst="0" w:colLast="0" w:name="_wc0qn2z15rbq" w:id="2"/>
      <w:bookmarkEnd w:id="2"/>
      <w:r w:rsidDel="00000000" w:rsidR="00000000" w:rsidRPr="00000000">
        <w:rPr>
          <w:rtl w:val="0"/>
        </w:rPr>
        <w:t xml:space="preserve">Introduction</w:t>
      </w:r>
    </w:p>
    <w:p w:rsidR="00000000" w:rsidDel="00000000" w:rsidP="00000000" w:rsidRDefault="00000000" w:rsidRPr="00000000">
      <w:pPr>
        <w:pBdr/>
        <w:contextualSpacing w:val="0"/>
        <w:rPr>
          <w:highlight w:val="yellow"/>
        </w:rPr>
      </w:pPr>
      <w:r w:rsidDel="00000000" w:rsidR="00000000" w:rsidRPr="00000000">
        <w:rPr>
          <w:rtl w:val="0"/>
        </w:rPr>
        <w:t xml:space="preserve">This document aims to describe the steps required to set up the environment for the </w:t>
      </w:r>
      <w:r w:rsidDel="00000000" w:rsidR="00000000" w:rsidRPr="00000000">
        <w:rPr>
          <w:b w:val="1"/>
          <w:rtl w:val="0"/>
        </w:rPr>
        <w:t xml:space="preserve">automatic testbench framework</w:t>
      </w:r>
      <w:r w:rsidDel="00000000" w:rsidR="00000000" w:rsidRPr="00000000">
        <w:rPr>
          <w:rtl w:val="0"/>
        </w:rPr>
        <w:t xml:space="preserve"> tool, and how to use it.</w:t>
      </w:r>
      <w:r w:rsidDel="00000000" w:rsidR="00000000" w:rsidRPr="00000000">
        <w:rPr>
          <w:rtl w:val="0"/>
        </w:rPr>
      </w:r>
    </w:p>
    <w:p w:rsidR="00000000" w:rsidDel="00000000" w:rsidP="00000000" w:rsidRDefault="00000000" w:rsidRPr="00000000">
      <w:pPr>
        <w:pStyle w:val="Heading1"/>
        <w:pBdr/>
        <w:contextualSpacing w:val="0"/>
        <w:rPr/>
      </w:pPr>
      <w:bookmarkStart w:colFirst="0" w:colLast="0" w:name="_c0cuy1shi1iq" w:id="3"/>
      <w:bookmarkEnd w:id="3"/>
      <w:r w:rsidDel="00000000" w:rsidR="00000000" w:rsidRPr="00000000">
        <w:rPr>
          <w:rtl w:val="0"/>
        </w:rPr>
        <w:t xml:space="preserve">SW Requirements</w:t>
      </w:r>
    </w:p>
    <w:p w:rsidR="00000000" w:rsidDel="00000000" w:rsidP="00000000" w:rsidRDefault="00000000" w:rsidRPr="00000000">
      <w:pPr>
        <w:pBdr/>
        <w:contextualSpacing w:val="0"/>
        <w:rPr/>
      </w:pPr>
      <w:r w:rsidDel="00000000" w:rsidR="00000000" w:rsidRPr="00000000">
        <w:rPr>
          <w:rtl w:val="0"/>
        </w:rPr>
        <w:t xml:space="preserve">The following SW are required:</w:t>
      </w:r>
    </w:p>
    <w:p w:rsidR="00000000" w:rsidDel="00000000" w:rsidP="00000000" w:rsidRDefault="00000000" w:rsidRPr="00000000">
      <w:pPr>
        <w:numPr>
          <w:ilvl w:val="0"/>
          <w:numId w:val="3"/>
        </w:numPr>
        <w:pBdr/>
        <w:ind w:left="720" w:hanging="360"/>
        <w:contextualSpacing w:val="1"/>
        <w:rPr>
          <w:u w:val="none"/>
        </w:rPr>
      </w:pPr>
      <w:r w:rsidDel="00000000" w:rsidR="00000000" w:rsidRPr="00000000">
        <w:rPr>
          <w:rtl w:val="0"/>
        </w:rPr>
        <w:t xml:space="preserve">Eclipse with RTC integration: </w:t>
      </w:r>
      <w:hyperlink r:id="rId5">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pPr>
        <w:numPr>
          <w:ilvl w:val="0"/>
          <w:numId w:val="3"/>
        </w:numPr>
        <w:pBdr/>
        <w:ind w:left="720" w:hanging="360"/>
        <w:contextualSpacing w:val="1"/>
        <w:rPr>
          <w:u w:val="none"/>
        </w:rPr>
      </w:pPr>
      <w:r w:rsidDel="00000000" w:rsidR="00000000" w:rsidRPr="00000000">
        <w:rPr>
          <w:rtl w:val="0"/>
        </w:rPr>
        <w:t xml:space="preserve">Python environment: follow the instructions on </w:t>
      </w:r>
      <w:hyperlink r:id="rId6">
        <w:r w:rsidDel="00000000" w:rsidR="00000000" w:rsidRPr="00000000">
          <w:rPr>
            <w:color w:val="1155cc"/>
            <w:u w:val="single"/>
            <w:rtl w:val="0"/>
          </w:rPr>
          <w:t xml:space="preserve">this document</w:t>
        </w:r>
      </w:hyperlink>
      <w:r w:rsidDel="00000000" w:rsidR="00000000" w:rsidRPr="00000000">
        <w:rPr>
          <w:rtl w:val="0"/>
        </w:rPr>
        <w:t xml:space="preserve">;</w:t>
      </w:r>
    </w:p>
    <w:p w:rsidR="00000000" w:rsidDel="00000000" w:rsidP="00000000" w:rsidRDefault="00000000" w:rsidRPr="00000000">
      <w:pPr>
        <w:numPr>
          <w:ilvl w:val="0"/>
          <w:numId w:val="3"/>
        </w:numPr>
        <w:pBdr/>
        <w:ind w:left="720" w:hanging="360"/>
        <w:contextualSpacing w:val="1"/>
        <w:rPr>
          <w:u w:val="none"/>
        </w:rPr>
      </w:pPr>
      <w:hyperlink r:id="rId7">
        <w:r w:rsidDel="00000000" w:rsidR="00000000" w:rsidRPr="00000000">
          <w:rPr>
            <w:color w:val="1155cc"/>
            <w:u w:val="single"/>
            <w:rtl w:val="0"/>
          </w:rPr>
          <w:t xml:space="preserve">AIDA</w:t>
        </w:r>
      </w:hyperlink>
      <w:r w:rsidDel="00000000" w:rsidR="00000000" w:rsidRPr="00000000">
        <w:rPr>
          <w:rtl w:val="0"/>
        </w:rPr>
        <w:t xml:space="preserve">;</w:t>
      </w:r>
    </w:p>
    <w:p w:rsidR="00000000" w:rsidDel="00000000" w:rsidP="00000000" w:rsidRDefault="00000000" w:rsidRPr="00000000">
      <w:pPr>
        <w:numPr>
          <w:ilvl w:val="0"/>
          <w:numId w:val="3"/>
        </w:numPr>
        <w:pBdr/>
        <w:ind w:left="720" w:hanging="360"/>
        <w:contextualSpacing w:val="1"/>
        <w:rPr/>
      </w:pPr>
      <w:r w:rsidDel="00000000" w:rsidR="00000000" w:rsidRPr="00000000">
        <w:rPr>
          <w:rtl w:val="0"/>
        </w:rPr>
        <w:t xml:space="preserve">The required drivers for the testbench instruments are needed in order for the communication to work. Install the required National Instruments drivers from this </w:t>
      </w:r>
      <w:hyperlink r:id="rId8">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pPr>
        <w:pStyle w:val="Heading1"/>
        <w:pBdr/>
        <w:contextualSpacing w:val="0"/>
        <w:rPr/>
      </w:pPr>
      <w:bookmarkStart w:colFirst="0" w:colLast="0" w:name="_wlwhvofbe87" w:id="4"/>
      <w:bookmarkEnd w:id="4"/>
      <w:r w:rsidDel="00000000" w:rsidR="00000000" w:rsidRPr="00000000">
        <w:rPr>
          <w:rtl w:val="0"/>
        </w:rPr>
        <w:t xml:space="preserve">HW Requirements</w:t>
      </w:r>
    </w:p>
    <w:p w:rsidR="00000000" w:rsidDel="00000000" w:rsidP="00000000" w:rsidRDefault="00000000" w:rsidRPr="00000000">
      <w:pPr>
        <w:pBdr/>
        <w:contextualSpacing w:val="0"/>
        <w:rPr/>
      </w:pPr>
      <w:r w:rsidDel="00000000" w:rsidR="00000000" w:rsidRPr="00000000">
        <w:rPr>
          <w:rtl w:val="0"/>
        </w:rPr>
        <w:t xml:space="preserve">The following HW tools are needed to run the tests:</w:t>
      </w:r>
    </w:p>
    <w:p w:rsidR="00000000" w:rsidDel="00000000" w:rsidP="00000000" w:rsidRDefault="00000000" w:rsidRPr="00000000">
      <w:pPr>
        <w:numPr>
          <w:ilvl w:val="0"/>
          <w:numId w:val="6"/>
        </w:numPr>
        <w:pBdr/>
        <w:ind w:left="720" w:hanging="360"/>
        <w:contextualSpacing w:val="1"/>
        <w:rPr>
          <w:u w:val="none"/>
        </w:rPr>
      </w:pPr>
      <w:r w:rsidDel="00000000" w:rsidR="00000000" w:rsidRPr="00000000">
        <w:rPr>
          <w:rtl w:val="0"/>
        </w:rPr>
        <w:t xml:space="preserve">A board with an available serial communication interface. The board FW must be configured for the Autotesting;</w:t>
      </w:r>
    </w:p>
    <w:p w:rsidR="00000000" w:rsidDel="00000000" w:rsidP="00000000" w:rsidRDefault="00000000" w:rsidRPr="00000000">
      <w:pPr>
        <w:numPr>
          <w:ilvl w:val="0"/>
          <w:numId w:val="6"/>
        </w:numPr>
        <w:pBdr/>
        <w:ind w:left="720" w:hanging="360"/>
        <w:contextualSpacing w:val="1"/>
        <w:rPr>
          <w:u w:val="none"/>
        </w:rPr>
      </w:pPr>
      <w:r w:rsidDel="00000000" w:rsidR="00000000" w:rsidRPr="00000000">
        <w:rPr>
          <w:rtl w:val="0"/>
        </w:rPr>
        <w:t xml:space="preserve">A TTL - RS232, optoisolated communication cable. You may need a USB - RS232 converter in case the PC you are using for the acquisition doesn’t provide a RS232 serial port;</w:t>
      </w:r>
    </w:p>
    <w:p w:rsidR="00000000" w:rsidDel="00000000" w:rsidP="00000000" w:rsidRDefault="00000000" w:rsidRPr="00000000">
      <w:pPr>
        <w:pStyle w:val="Heading1"/>
        <w:pBdr/>
        <w:contextualSpacing w:val="0"/>
        <w:rPr/>
      </w:pPr>
      <w:bookmarkStart w:colFirst="0" w:colLast="0" w:name="_1078b4kmme32" w:id="5"/>
      <w:bookmarkEnd w:id="5"/>
      <w:r w:rsidDel="00000000" w:rsidR="00000000" w:rsidRPr="00000000">
        <w:rPr>
          <w:rtl w:val="0"/>
        </w:rPr>
        <w:t xml:space="preserve">Versioning</w:t>
      </w:r>
    </w:p>
    <w:p w:rsidR="00000000" w:rsidDel="00000000" w:rsidP="00000000" w:rsidRDefault="00000000" w:rsidRPr="00000000">
      <w:pPr>
        <w:pBdr/>
        <w:contextualSpacing w:val="0"/>
        <w:rPr/>
      </w:pPr>
      <w:r w:rsidDel="00000000" w:rsidR="00000000" w:rsidRPr="00000000">
        <w:rPr>
          <w:rtl w:val="0"/>
        </w:rPr>
        <w:t xml:space="preserve">The framework is under version control system. </w:t>
      </w:r>
    </w:p>
    <w:p w:rsidR="00000000" w:rsidDel="00000000" w:rsidP="00000000" w:rsidRDefault="00000000" w:rsidRPr="00000000">
      <w:pPr>
        <w:pBdr/>
        <w:contextualSpacing w:val="0"/>
        <w:rPr/>
      </w:pPr>
      <w:r w:rsidDel="00000000" w:rsidR="00000000" w:rsidRPr="00000000">
        <w:rPr>
          <w:rtl w:val="0"/>
        </w:rPr>
        <w:t xml:space="preserve">The latest working version is located in the RTC stream </w:t>
      </w:r>
      <w:r w:rsidDel="00000000" w:rsidR="00000000" w:rsidRPr="00000000">
        <w:rPr>
          <w:b w:val="1"/>
          <w:rtl w:val="0"/>
        </w:rPr>
        <w:t xml:space="preserve">_Debug_Tesing_Lib</w:t>
      </w:r>
      <w:r w:rsidDel="00000000" w:rsidR="00000000" w:rsidRPr="00000000">
        <w:rPr>
          <w:rtl w:val="0"/>
        </w:rPr>
        <w:t xml:space="preserve">. </w:t>
      </w:r>
    </w:p>
    <w:p w:rsidR="00000000" w:rsidDel="00000000" w:rsidP="00000000" w:rsidRDefault="00000000" w:rsidRPr="00000000">
      <w:pPr>
        <w:pBdr/>
        <w:contextualSpacing w:val="0"/>
        <w:rPr/>
      </w:pPr>
      <w:r w:rsidDel="00000000" w:rsidR="00000000" w:rsidRPr="00000000">
        <w:rPr>
          <w:rtl w:val="0"/>
        </w:rPr>
        <w:t xml:space="preserve">This user guide is based on the following components baselines:</w:t>
      </w:r>
    </w:p>
    <w:p w:rsidR="00000000" w:rsidDel="00000000" w:rsidP="00000000" w:rsidRDefault="00000000" w:rsidRPr="00000000">
      <w:pPr>
        <w:numPr>
          <w:ilvl w:val="0"/>
          <w:numId w:val="7"/>
        </w:numPr>
        <w:pBdr/>
        <w:ind w:left="720" w:hanging="360"/>
        <w:contextualSpacing w:val="1"/>
        <w:rPr/>
      </w:pPr>
      <w:r w:rsidDel="00000000" w:rsidR="00000000" w:rsidRPr="00000000">
        <w:rPr>
          <w:b w:val="1"/>
          <w:rtl w:val="0"/>
        </w:rPr>
        <w:t xml:space="preserve">AUTOTESTING FRAMEWORK baseline 7</w:t>
      </w:r>
      <w:r w:rsidDel="00000000" w:rsidR="00000000" w:rsidRPr="00000000">
        <w:rPr>
          <w:rtl w:val="0"/>
        </w:rPr>
      </w:r>
    </w:p>
    <w:p w:rsidR="00000000" w:rsidDel="00000000" w:rsidP="00000000" w:rsidRDefault="00000000" w:rsidRPr="00000000">
      <w:pPr>
        <w:numPr>
          <w:ilvl w:val="0"/>
          <w:numId w:val="7"/>
        </w:numPr>
        <w:pBdr/>
        <w:ind w:left="720" w:hanging="360"/>
        <w:contextualSpacing w:val="1"/>
        <w:rPr/>
      </w:pPr>
      <w:r w:rsidDel="00000000" w:rsidR="00000000" w:rsidRPr="00000000">
        <w:rPr>
          <w:b w:val="1"/>
          <w:rtl w:val="0"/>
        </w:rPr>
        <w:t xml:space="preserve">PYTHON_COMMUNICATION_LIB baseline 2*</w:t>
      </w:r>
      <w:r w:rsidDel="00000000" w:rsidR="00000000" w:rsidRPr="00000000">
        <w:rPr>
          <w:rtl w:val="0"/>
        </w:rPr>
      </w:r>
    </w:p>
    <w:p w:rsidR="00000000" w:rsidDel="00000000" w:rsidP="00000000" w:rsidRDefault="00000000" w:rsidRPr="00000000">
      <w:pPr>
        <w:numPr>
          <w:ilvl w:val="0"/>
          <w:numId w:val="7"/>
        </w:numPr>
        <w:pBdr/>
        <w:ind w:left="720" w:hanging="360"/>
        <w:contextualSpacing w:val="1"/>
        <w:rPr/>
      </w:pPr>
      <w:r w:rsidDel="00000000" w:rsidR="00000000" w:rsidRPr="00000000">
        <w:rPr>
          <w:b w:val="1"/>
          <w:rtl w:val="0"/>
        </w:rPr>
        <w:t xml:space="preserve">PYTHON_UTILITIES_LIB baseline 2</w:t>
      </w:r>
      <w:r w:rsidDel="00000000" w:rsidR="00000000" w:rsidRPr="00000000">
        <w:rPr>
          <w:rtl w:val="0"/>
        </w:rPr>
      </w:r>
    </w:p>
    <w:p w:rsidR="00000000" w:rsidDel="00000000" w:rsidP="00000000" w:rsidRDefault="00000000" w:rsidRPr="00000000">
      <w:pPr>
        <w:pStyle w:val="Heading1"/>
        <w:pBdr/>
        <w:contextualSpacing w:val="0"/>
        <w:rPr/>
      </w:pPr>
      <w:bookmarkStart w:colFirst="0" w:colLast="0" w:name="_dinspngv6u00" w:id="6"/>
      <w:bookmarkEnd w:id="6"/>
      <w:r w:rsidDel="00000000" w:rsidR="00000000" w:rsidRPr="00000000">
        <w:rPr>
          <w:rtl w:val="0"/>
        </w:rPr>
        <w:t xml:space="preserve">Autotesting Framework Installation</w:t>
      </w:r>
    </w:p>
    <w:p w:rsidR="00000000" w:rsidDel="00000000" w:rsidP="00000000" w:rsidRDefault="00000000" w:rsidRPr="00000000">
      <w:pPr>
        <w:pStyle w:val="Heading2"/>
        <w:pBdr/>
        <w:contextualSpacing w:val="0"/>
        <w:rPr/>
      </w:pPr>
      <w:bookmarkStart w:colFirst="0" w:colLast="0" w:name="_gwcv13t1ixwp" w:id="7"/>
      <w:bookmarkEnd w:id="7"/>
      <w:r w:rsidDel="00000000" w:rsidR="00000000" w:rsidRPr="00000000">
        <w:rPr>
          <w:rtl w:val="0"/>
        </w:rPr>
        <w:t xml:space="preserve">User Installation </w:t>
      </w:r>
    </w:p>
    <w:p w:rsidR="00000000" w:rsidDel="00000000" w:rsidP="00000000" w:rsidRDefault="00000000" w:rsidRPr="00000000">
      <w:pPr>
        <w:pBdr/>
        <w:contextualSpacing w:val="0"/>
        <w:rPr/>
      </w:pPr>
      <w:r w:rsidDel="00000000" w:rsidR="00000000" w:rsidRPr="00000000">
        <w:rPr>
          <w:rtl w:val="0"/>
        </w:rPr>
        <w:t xml:space="preserve">A basic installer can be downloaded from </w:t>
      </w:r>
      <w:hyperlink r:id="rId9">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pPr>
        <w:pBdr/>
        <w:contextualSpacing w:val="0"/>
        <w:rPr/>
      </w:pPr>
      <w:r w:rsidDel="00000000" w:rsidR="00000000" w:rsidRPr="00000000">
        <w:rPr>
          <w:rtl w:val="0"/>
        </w:rPr>
        <w:t xml:space="preserve">In case the installer cannot be used, it is possible to download a zipped version that can be unzipped wherever the user wants. This version can be downloaded from </w:t>
      </w:r>
      <w:hyperlink r:id="rId10">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pPr>
        <w:pStyle w:val="Heading2"/>
        <w:pBdr/>
        <w:contextualSpacing w:val="0"/>
        <w:rPr/>
      </w:pPr>
      <w:bookmarkStart w:colFirst="0" w:colLast="0" w:name="_no1gtmyf0f3i" w:id="8"/>
      <w:bookmarkEnd w:id="8"/>
      <w:r w:rsidDel="00000000" w:rsidR="00000000" w:rsidRPr="00000000">
        <w:rPr>
          <w:rtl w:val="0"/>
        </w:rPr>
        <w:t xml:space="preserve">Developer Installation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The Autotesting Framework can be downloaded from RTC. </w:t>
      </w:r>
    </w:p>
    <w:p w:rsidR="00000000" w:rsidDel="00000000" w:rsidP="00000000" w:rsidRDefault="00000000" w:rsidRPr="00000000">
      <w:pPr>
        <w:pBdr/>
        <w:contextualSpacing w:val="0"/>
        <w:rPr/>
      </w:pPr>
      <w:r w:rsidDel="00000000" w:rsidR="00000000" w:rsidRPr="00000000">
        <w:rPr>
          <w:rtl w:val="0"/>
        </w:rPr>
        <w:t xml:space="preserve">From Eclipse, go to the Jazz Administration perspective, and follow the steps reported below:</w:t>
      </w:r>
    </w:p>
    <w:p w:rsidR="00000000" w:rsidDel="00000000" w:rsidP="00000000" w:rsidRDefault="00000000" w:rsidRPr="00000000">
      <w:pPr>
        <w:numPr>
          <w:ilvl w:val="0"/>
          <w:numId w:val="10"/>
        </w:numPr>
        <w:pBdr/>
        <w:ind w:left="720" w:hanging="360"/>
        <w:contextualSpacing w:val="1"/>
        <w:rPr>
          <w:u w:val="none"/>
        </w:rPr>
      </w:pPr>
      <w:r w:rsidDel="00000000" w:rsidR="00000000" w:rsidRPr="00000000">
        <w:rPr>
          <w:rtl w:val="0"/>
        </w:rPr>
        <w:t xml:space="preserve">Create a new Repository Workspace based on the _</w:t>
      </w:r>
      <w:r w:rsidDel="00000000" w:rsidR="00000000" w:rsidRPr="00000000">
        <w:rPr>
          <w:b w:val="1"/>
          <w:rtl w:val="0"/>
        </w:rPr>
        <w:t xml:space="preserve">Debug_Testing_Lib </w:t>
      </w:r>
      <w:r w:rsidDel="00000000" w:rsidR="00000000" w:rsidRPr="00000000">
        <w:rPr>
          <w:rtl w:val="0"/>
        </w:rPr>
        <w:t xml:space="preserve">stream:</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114300" distT="114300" distL="114300" distR="114300">
            <wp:extent cx="5610225" cy="5410200"/>
            <wp:effectExtent b="0" l="0" r="0" t="0"/>
            <wp:docPr id="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610225" cy="5410200"/>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4"/>
        </w:numPr>
        <w:pBdr/>
        <w:ind w:left="720" w:hanging="360"/>
        <w:contextualSpacing w:val="1"/>
        <w:rPr>
          <w:u w:val="none"/>
        </w:rPr>
      </w:pPr>
      <w:r w:rsidDel="00000000" w:rsidR="00000000" w:rsidRPr="00000000">
        <w:rPr>
          <w:rtl w:val="0"/>
        </w:rPr>
        <w:t xml:space="preserve">When loading the workspace, choose to Load from a Load Rule File;</w:t>
      </w:r>
    </w:p>
    <w:p w:rsidR="00000000" w:rsidDel="00000000" w:rsidP="00000000" w:rsidRDefault="00000000" w:rsidRPr="00000000">
      <w:pPr>
        <w:numPr>
          <w:ilvl w:val="0"/>
          <w:numId w:val="4"/>
        </w:numPr>
        <w:pBdr/>
        <w:ind w:left="720" w:hanging="360"/>
        <w:contextualSpacing w:val="1"/>
        <w:rPr>
          <w:u w:val="none"/>
        </w:rPr>
      </w:pPr>
      <w:r w:rsidDel="00000000" w:rsidR="00000000" w:rsidRPr="00000000">
        <w:rPr>
          <w:rtl w:val="0"/>
        </w:rPr>
        <w:t xml:space="preserve">Then select the </w:t>
      </w:r>
      <w:r w:rsidDel="00000000" w:rsidR="00000000" w:rsidRPr="00000000">
        <w:rPr>
          <w:i w:val="1"/>
          <w:rtl w:val="0"/>
        </w:rPr>
        <w:t xml:space="preserve">autotesting_pydev.loadrule</w:t>
      </w:r>
      <w:r w:rsidDel="00000000" w:rsidR="00000000" w:rsidRPr="00000000">
        <w:rPr>
          <w:rtl w:val="0"/>
        </w:rPr>
        <w:t xml:space="preserve"> file, located in the AUTOTESTING_FRAMEWORK component:</w:t>
      </w:r>
    </w:p>
    <w:p w:rsidR="00000000" w:rsidDel="00000000" w:rsidP="00000000" w:rsidRDefault="00000000" w:rsidRPr="00000000">
      <w:pPr>
        <w:pBdr/>
        <w:contextualSpacing w:val="0"/>
        <w:rPr/>
      </w:pPr>
      <w:r w:rsidDel="00000000" w:rsidR="00000000" w:rsidRPr="00000000">
        <w:drawing>
          <wp:inline distB="114300" distT="114300" distL="114300" distR="114300">
            <wp:extent cx="4838700" cy="5486400"/>
            <wp:effectExtent b="0" l="0" r="0" t="0"/>
            <wp:docPr id="1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4838700" cy="548640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When the loading is finished, a new Python project should appear on the C/C++ perspective, (or in the PyDev one):</w:t>
      </w:r>
    </w:p>
    <w:p w:rsidR="00000000" w:rsidDel="00000000" w:rsidP="00000000" w:rsidRDefault="00000000" w:rsidRPr="00000000">
      <w:pPr>
        <w:pBdr/>
        <w:contextualSpacing w:val="0"/>
        <w:rPr/>
      </w:pPr>
      <w:r w:rsidDel="00000000" w:rsidR="00000000" w:rsidRPr="00000000">
        <w:drawing>
          <wp:inline distB="114300" distT="114300" distL="114300" distR="114300">
            <wp:extent cx="4476750" cy="3876675"/>
            <wp:effectExtent b="0" l="0" r="0" t="0"/>
            <wp:docPr id="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476750" cy="387667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1"/>
        <w:pBdr/>
        <w:contextualSpacing w:val="0"/>
        <w:rPr/>
      </w:pPr>
      <w:bookmarkStart w:colFirst="0" w:colLast="0" w:name="_nnf24ju4sdft" w:id="9"/>
      <w:bookmarkEnd w:id="9"/>
      <w:r w:rsidDel="00000000" w:rsidR="00000000" w:rsidRPr="00000000">
        <w:rPr>
          <w:rtl w:val="0"/>
        </w:rPr>
        <w:t xml:space="preserve">Acquisition Profiles Configuration</w:t>
      </w:r>
    </w:p>
    <w:p w:rsidR="00000000" w:rsidDel="00000000" w:rsidP="00000000" w:rsidRDefault="00000000" w:rsidRPr="00000000">
      <w:pPr>
        <w:pBdr/>
        <w:contextualSpacing w:val="0"/>
        <w:rPr/>
      </w:pPr>
      <w:r w:rsidDel="00000000" w:rsidR="00000000" w:rsidRPr="00000000">
        <w:rPr>
          <w:rtl w:val="0"/>
        </w:rPr>
        <w:t xml:space="preserve">The Autotesting Framework relies on two acquisition engines for its operation:</w:t>
      </w:r>
    </w:p>
    <w:p w:rsidR="00000000" w:rsidDel="00000000" w:rsidP="00000000" w:rsidRDefault="00000000" w:rsidRPr="00000000">
      <w:pPr>
        <w:numPr>
          <w:ilvl w:val="0"/>
          <w:numId w:val="13"/>
        </w:numPr>
        <w:pBdr/>
        <w:ind w:left="720" w:hanging="360"/>
        <w:contextualSpacing w:val="1"/>
        <w:rPr>
          <w:u w:val="none"/>
        </w:rPr>
      </w:pPr>
      <w:r w:rsidDel="00000000" w:rsidR="00000000" w:rsidRPr="00000000">
        <w:rPr>
          <w:rtl w:val="0"/>
        </w:rPr>
        <w:t xml:space="preserve">The board acquisition engine;</w:t>
      </w:r>
    </w:p>
    <w:p w:rsidR="00000000" w:rsidDel="00000000" w:rsidP="00000000" w:rsidRDefault="00000000" w:rsidRPr="00000000">
      <w:pPr>
        <w:numPr>
          <w:ilvl w:val="0"/>
          <w:numId w:val="13"/>
        </w:numPr>
        <w:pBdr/>
        <w:ind w:left="720" w:hanging="360"/>
        <w:contextualSpacing w:val="1"/>
        <w:rPr>
          <w:u w:val="none"/>
        </w:rPr>
      </w:pPr>
      <w:r w:rsidDel="00000000" w:rsidR="00000000" w:rsidRPr="00000000">
        <w:rPr>
          <w:rtl w:val="0"/>
        </w:rPr>
        <w:t xml:space="preserve">The instruments acquisition engine.</w:t>
      </w:r>
    </w:p>
    <w:p w:rsidR="00000000" w:rsidDel="00000000" w:rsidP="00000000" w:rsidRDefault="00000000" w:rsidRPr="00000000">
      <w:pPr>
        <w:pBdr/>
        <w:contextualSpacing w:val="0"/>
        <w:rPr/>
      </w:pPr>
      <w:r w:rsidDel="00000000" w:rsidR="00000000" w:rsidRPr="00000000">
        <w:rPr>
          <w:rtl w:val="0"/>
        </w:rPr>
        <w:t xml:space="preserve">Each acquisition engine needs to know the tracks to acquire. The set of tracks to acquire is known as an Acquisition Profile. Basically, it is a file with </w:t>
      </w:r>
      <w:r w:rsidDel="00000000" w:rsidR="00000000" w:rsidRPr="00000000">
        <w:rPr>
          <w:i w:val="1"/>
          <w:rtl w:val="0"/>
        </w:rPr>
        <w:t xml:space="preserve">apfx </w:t>
      </w:r>
      <w:r w:rsidDel="00000000" w:rsidR="00000000" w:rsidRPr="00000000">
        <w:rPr>
          <w:rtl w:val="0"/>
        </w:rPr>
        <w:t xml:space="preserve">extension with all the information related to the tracks to acquire.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AIDA provides a useful tool to create and edit acquisition profiles: the Profile Editor.</w:t>
      </w:r>
    </w:p>
    <w:p w:rsidR="00000000" w:rsidDel="00000000" w:rsidP="00000000" w:rsidRDefault="00000000" w:rsidRPr="00000000">
      <w:pPr>
        <w:pBdr/>
        <w:contextualSpacing w:val="0"/>
        <w:rPr/>
      </w:pPr>
      <w:r w:rsidDel="00000000" w:rsidR="00000000" w:rsidRPr="00000000">
        <w:rPr>
          <w:rtl w:val="0"/>
        </w:rPr>
        <w:t xml:space="preserve">With the Profile Editor the user can create the acquisition profiles needed by the acquisition engines. </w:t>
      </w:r>
    </w:p>
    <w:p w:rsidR="00000000" w:rsidDel="00000000" w:rsidP="00000000" w:rsidRDefault="00000000" w:rsidRPr="00000000">
      <w:pPr>
        <w:pStyle w:val="Heading2"/>
        <w:pBdr/>
        <w:contextualSpacing w:val="0"/>
        <w:rPr/>
      </w:pPr>
      <w:bookmarkStart w:colFirst="0" w:colLast="0" w:name="_runswomitssy" w:id="10"/>
      <w:bookmarkEnd w:id="10"/>
      <w:r w:rsidDel="00000000" w:rsidR="00000000" w:rsidRPr="00000000">
        <w:rPr>
          <w:rtl w:val="0"/>
        </w:rPr>
        <w:t xml:space="preserve">Instruments engine acquisition profile</w:t>
      </w:r>
    </w:p>
    <w:p w:rsidR="00000000" w:rsidDel="00000000" w:rsidP="00000000" w:rsidRDefault="00000000" w:rsidRPr="00000000">
      <w:pPr>
        <w:pBdr/>
        <w:contextualSpacing w:val="0"/>
        <w:rPr/>
      </w:pPr>
      <w:r w:rsidDel="00000000" w:rsidR="00000000" w:rsidRPr="00000000">
        <w:rPr>
          <w:rtl w:val="0"/>
        </w:rPr>
        <w:t xml:space="preserve">The instrument acquisition profile can be created using directly the AIDA profile editor. </w:t>
      </w:r>
    </w:p>
    <w:p w:rsidR="00000000" w:rsidDel="00000000" w:rsidP="00000000" w:rsidRDefault="00000000" w:rsidRPr="00000000">
      <w:pPr>
        <w:pBdr/>
        <w:contextualSpacing w:val="0"/>
        <w:rPr/>
      </w:pPr>
      <w:r w:rsidDel="00000000" w:rsidR="00000000" w:rsidRPr="00000000">
        <w:rPr>
          <w:rtl w:val="0"/>
        </w:rPr>
        <w:t xml:space="preserve">As the tracks are already available for all the supported instruments, simply select the tracks to acquire and add them to the profile. Obviously, the choice of which tracks include in the profile is related to the testbench configuration and to the test to execute.</w:t>
      </w:r>
    </w:p>
    <w:p w:rsidR="00000000" w:rsidDel="00000000" w:rsidP="00000000" w:rsidRDefault="00000000" w:rsidRPr="00000000">
      <w:pPr>
        <w:pBdr/>
        <w:contextualSpacing w:val="0"/>
        <w:rPr/>
      </w:pPr>
      <w:r w:rsidDel="00000000" w:rsidR="00000000" w:rsidRPr="00000000">
        <w:rPr>
          <w:rtl w:val="0"/>
        </w:rPr>
        <w:t xml:space="preserve">Once the acquisition profile is created, save it as a </w:t>
      </w:r>
      <w:r w:rsidDel="00000000" w:rsidR="00000000" w:rsidRPr="00000000">
        <w:rPr>
          <w:i w:val="1"/>
          <w:rtl w:val="0"/>
        </w:rPr>
        <w:t xml:space="preserve">apfx</w:t>
      </w:r>
      <w:r w:rsidDel="00000000" w:rsidR="00000000" w:rsidRPr="00000000">
        <w:rPr>
          <w:rtl w:val="0"/>
        </w:rPr>
        <w:t xml:space="preserve"> file. </w:t>
      </w:r>
    </w:p>
    <w:p w:rsidR="00000000" w:rsidDel="00000000" w:rsidP="00000000" w:rsidRDefault="00000000" w:rsidRPr="00000000">
      <w:pPr>
        <w:pStyle w:val="Heading2"/>
        <w:pBdr/>
        <w:contextualSpacing w:val="0"/>
        <w:rPr/>
      </w:pPr>
      <w:bookmarkStart w:colFirst="0" w:colLast="0" w:name="_w1546tywjrqu" w:id="11"/>
      <w:bookmarkEnd w:id="11"/>
      <w:r w:rsidDel="00000000" w:rsidR="00000000" w:rsidRPr="00000000">
        <w:rPr>
          <w:rtl w:val="0"/>
        </w:rPr>
        <w:t xml:space="preserve">Board engine acquisition profile</w:t>
      </w:r>
    </w:p>
    <w:p w:rsidR="00000000" w:rsidDel="00000000" w:rsidP="00000000" w:rsidRDefault="00000000" w:rsidRPr="00000000">
      <w:pPr>
        <w:pBdr/>
        <w:contextualSpacing w:val="0"/>
        <w:rPr/>
      </w:pPr>
      <w:r w:rsidDel="00000000" w:rsidR="00000000" w:rsidRPr="00000000">
        <w:rPr>
          <w:rtl w:val="0"/>
        </w:rPr>
        <w:t xml:space="preserve">Creating an acquisition profile for the board acquisition engine is more complicated compared to the instrument engine case. This is because the tracks are not pre-configured, so they need to be created first.</w:t>
      </w:r>
    </w:p>
    <w:p w:rsidR="00000000" w:rsidDel="00000000" w:rsidP="00000000" w:rsidRDefault="00000000" w:rsidRPr="00000000">
      <w:pPr>
        <w:pBdr/>
        <w:contextualSpacing w:val="0"/>
        <w:rPr/>
      </w:pPr>
      <w:r w:rsidDel="00000000" w:rsidR="00000000" w:rsidRPr="00000000">
        <w:rPr>
          <w:rtl w:val="0"/>
        </w:rPr>
        <w:t xml:space="preserve">Tracks can be created with the Tracks Editor tool, included in AIDA.</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Suppose that we want to create an acquisition profile that includes the board </w:t>
      </w:r>
      <w:r w:rsidDel="00000000" w:rsidR="00000000" w:rsidRPr="00000000">
        <w:rPr>
          <w:i w:val="1"/>
          <w:rtl w:val="0"/>
        </w:rPr>
        <w:t xml:space="preserve">Torque </w:t>
      </w:r>
      <w:r w:rsidDel="00000000" w:rsidR="00000000" w:rsidRPr="00000000">
        <w:rPr>
          <w:rtl w:val="0"/>
        </w:rPr>
        <w:t xml:space="preserve">track. We need to create this track, and in order to do that, the exact name of the FW variable associated to that track needs to be known. Let the track name be </w:t>
      </w:r>
      <w:r w:rsidDel="00000000" w:rsidR="00000000" w:rsidRPr="00000000">
        <w:rPr>
          <w:i w:val="1"/>
          <w:rtl w:val="0"/>
        </w:rPr>
        <w:t xml:space="preserve">Foc_Interface.Torque</w:t>
      </w:r>
      <w:r w:rsidDel="00000000" w:rsidR="00000000" w:rsidRPr="00000000">
        <w:rPr>
          <w:rtl w:val="0"/>
        </w:rPr>
        <w:t xml:space="preserve">. To create the track, follow the steps reported below:</w:t>
      </w:r>
    </w:p>
    <w:p w:rsidR="00000000" w:rsidDel="00000000" w:rsidP="00000000" w:rsidRDefault="00000000" w:rsidRPr="00000000">
      <w:pPr>
        <w:numPr>
          <w:ilvl w:val="0"/>
          <w:numId w:val="9"/>
        </w:numPr>
        <w:pBdr/>
        <w:ind w:left="720" w:hanging="360"/>
        <w:contextualSpacing w:val="1"/>
        <w:rPr>
          <w:u w:val="none"/>
        </w:rPr>
      </w:pPr>
      <w:r w:rsidDel="00000000" w:rsidR="00000000" w:rsidRPr="00000000">
        <w:rPr>
          <w:rtl w:val="0"/>
        </w:rPr>
        <w:t xml:space="preserve">Open the AIDA Track Editor;</w:t>
      </w:r>
    </w:p>
    <w:p w:rsidR="00000000" w:rsidDel="00000000" w:rsidP="00000000" w:rsidRDefault="00000000" w:rsidRPr="00000000">
      <w:pPr>
        <w:pBdr/>
        <w:contextualSpacing w:val="0"/>
        <w:rPr/>
      </w:pPr>
      <w:r w:rsidDel="00000000" w:rsidR="00000000" w:rsidRPr="00000000">
        <w:drawing>
          <wp:inline distB="114300" distT="114300" distL="114300" distR="114300">
            <wp:extent cx="5943600" cy="5054600"/>
            <wp:effectExtent b="0" l="0" r="0" t="0"/>
            <wp:docPr id="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1"/>
        </w:numPr>
        <w:pBdr/>
        <w:ind w:left="720" w:hanging="360"/>
        <w:contextualSpacing w:val="1"/>
        <w:rPr>
          <w:u w:val="none"/>
        </w:rPr>
      </w:pPr>
      <w:r w:rsidDel="00000000" w:rsidR="00000000" w:rsidRPr="00000000">
        <w:rPr>
          <w:rtl w:val="0"/>
        </w:rPr>
        <w:t xml:space="preserve">Push the plus button on top to create a new track. The Track Details will open:</w:t>
      </w:r>
    </w:p>
    <w:p w:rsidR="00000000" w:rsidDel="00000000" w:rsidP="00000000" w:rsidRDefault="00000000" w:rsidRPr="00000000">
      <w:pPr>
        <w:pBdr/>
        <w:contextualSpacing w:val="0"/>
        <w:rPr/>
      </w:pPr>
      <w:r w:rsidDel="00000000" w:rsidR="00000000" w:rsidRPr="00000000">
        <w:drawing>
          <wp:inline distB="114300" distT="114300" distL="114300" distR="114300">
            <wp:extent cx="5943600" cy="5054600"/>
            <wp:effectExtent b="0" l="0" r="0" t="0"/>
            <wp:docPr id="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2"/>
        </w:numPr>
        <w:pBdr/>
        <w:ind w:left="720" w:hanging="360"/>
        <w:contextualSpacing w:val="1"/>
        <w:rPr>
          <w:u w:val="none"/>
        </w:rPr>
      </w:pPr>
      <w:r w:rsidDel="00000000" w:rsidR="00000000" w:rsidRPr="00000000">
        <w:rPr>
          <w:rtl w:val="0"/>
        </w:rPr>
        <w:t xml:space="preserve">In the Track Name, put the name of the variable associated with the track: </w:t>
      </w:r>
      <w:r w:rsidDel="00000000" w:rsidR="00000000" w:rsidRPr="00000000">
        <w:rPr>
          <w:i w:val="1"/>
          <w:rtl w:val="0"/>
        </w:rPr>
        <w:t xml:space="preserve">Foc_Interface.Torque</w:t>
      </w:r>
      <w:r w:rsidDel="00000000" w:rsidR="00000000" w:rsidRPr="00000000">
        <w:rPr>
          <w:rtl w:val="0"/>
        </w:rPr>
        <w:t xml:space="preserve">;</w:t>
      </w:r>
    </w:p>
    <w:p w:rsidR="00000000" w:rsidDel="00000000" w:rsidP="00000000" w:rsidRDefault="00000000" w:rsidRPr="00000000">
      <w:pPr>
        <w:numPr>
          <w:ilvl w:val="0"/>
          <w:numId w:val="2"/>
        </w:numPr>
        <w:pBdr/>
        <w:ind w:left="720" w:hanging="360"/>
        <w:contextualSpacing w:val="1"/>
        <w:rPr>
          <w:u w:val="none"/>
        </w:rPr>
      </w:pPr>
      <w:r w:rsidDel="00000000" w:rsidR="00000000" w:rsidRPr="00000000">
        <w:rPr>
          <w:rtl w:val="0"/>
        </w:rPr>
        <w:t xml:space="preserve">Make sure that the Track Description is empty. </w:t>
      </w:r>
    </w:p>
    <w:p w:rsidR="00000000" w:rsidDel="00000000" w:rsidP="00000000" w:rsidRDefault="00000000" w:rsidRPr="00000000">
      <w:pPr>
        <w:pBdr/>
        <w:contextualSpacing w:val="0"/>
        <w:rPr/>
      </w:pPr>
      <w:r w:rsidDel="00000000" w:rsidR="00000000" w:rsidRPr="00000000">
        <w:rPr>
          <w:b w:val="1"/>
          <w:rtl w:val="0"/>
        </w:rPr>
        <w:t xml:space="preserve">Tip</w:t>
      </w:r>
      <w:r w:rsidDel="00000000" w:rsidR="00000000" w:rsidRPr="00000000">
        <w:rPr>
          <w:rtl w:val="0"/>
        </w:rPr>
        <w:t xml:space="preserve">: If the name of the variable won’t fit in the Track Name (because it’s too long), you can put it in the Track Description field. </w:t>
      </w:r>
    </w:p>
    <w:p w:rsidR="00000000" w:rsidDel="00000000" w:rsidP="00000000" w:rsidRDefault="00000000" w:rsidRPr="00000000">
      <w:pPr>
        <w:numPr>
          <w:ilvl w:val="0"/>
          <w:numId w:val="5"/>
        </w:numPr>
        <w:pBdr/>
        <w:ind w:left="720" w:hanging="360"/>
        <w:contextualSpacing w:val="1"/>
        <w:rPr>
          <w:u w:val="none"/>
        </w:rPr>
      </w:pPr>
      <w:r w:rsidDel="00000000" w:rsidR="00000000" w:rsidRPr="00000000">
        <w:rPr>
          <w:rtl w:val="0"/>
        </w:rPr>
        <w:t xml:space="preserve">Select Platform R.1 in the EProject field;</w:t>
      </w:r>
    </w:p>
    <w:p w:rsidR="00000000" w:rsidDel="00000000" w:rsidP="00000000" w:rsidRDefault="00000000" w:rsidRPr="00000000">
      <w:pPr>
        <w:numPr>
          <w:ilvl w:val="0"/>
          <w:numId w:val="5"/>
        </w:numPr>
        <w:pBdr/>
        <w:ind w:left="720" w:hanging="360"/>
        <w:contextualSpacing w:val="1"/>
        <w:rPr>
          <w:u w:val="none"/>
        </w:rPr>
      </w:pPr>
      <w:r w:rsidDel="00000000" w:rsidR="00000000" w:rsidRPr="00000000">
        <w:rPr>
          <w:rtl w:val="0"/>
        </w:rPr>
        <w:t xml:space="preserve">Select PMSM_EXTERNAL_WM in the Device field;</w:t>
      </w:r>
    </w:p>
    <w:p w:rsidR="00000000" w:rsidDel="00000000" w:rsidP="00000000" w:rsidRDefault="00000000" w:rsidRPr="00000000">
      <w:pPr>
        <w:numPr>
          <w:ilvl w:val="0"/>
          <w:numId w:val="5"/>
        </w:numPr>
        <w:pBdr/>
        <w:ind w:left="720" w:hanging="360"/>
        <w:contextualSpacing w:val="1"/>
        <w:rPr>
          <w:u w:val="none"/>
        </w:rPr>
      </w:pPr>
      <w:r w:rsidDel="00000000" w:rsidR="00000000" w:rsidRPr="00000000">
        <w:rPr>
          <w:rtl w:val="0"/>
        </w:rPr>
        <w:t xml:space="preserve">The Formula field can be used to convert the read track’s value in a custom way. This is particularly useful in case the C variables are expressed in fixed point notation, and we want to use the physical values instead. For the Torque case, let’s suppose that the variable is in Q1.15 notation, with a base value of 4. Use the formula editor to type the conversion formula: MEM_STR['Foc_Interface.Torque']/32768*4</w:t>
      </w:r>
    </w:p>
    <w:p w:rsidR="00000000" w:rsidDel="00000000" w:rsidP="00000000" w:rsidRDefault="00000000" w:rsidRPr="00000000">
      <w:pPr>
        <w:numPr>
          <w:ilvl w:val="0"/>
          <w:numId w:val="5"/>
        </w:numPr>
        <w:pBdr/>
        <w:ind w:left="720" w:hanging="360"/>
        <w:contextualSpacing w:val="1"/>
        <w:rPr>
          <w:u w:val="none"/>
        </w:rPr>
      </w:pPr>
      <w:r w:rsidDel="00000000" w:rsidR="00000000" w:rsidRPr="00000000">
        <w:rPr>
          <w:rtl w:val="0"/>
        </w:rPr>
        <w:t xml:space="preserve">The resulting track configuration is shown below:</w:t>
      </w:r>
    </w:p>
    <w:p w:rsidR="00000000" w:rsidDel="00000000" w:rsidP="00000000" w:rsidRDefault="00000000" w:rsidRPr="00000000">
      <w:pPr>
        <w:pBdr/>
        <w:contextualSpacing w:val="0"/>
        <w:rPr/>
      </w:pPr>
      <w:r w:rsidDel="00000000" w:rsidR="00000000" w:rsidRPr="00000000">
        <w:drawing>
          <wp:inline distB="114300" distT="114300" distL="114300" distR="114300">
            <wp:extent cx="5943600" cy="4749800"/>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11"/>
        </w:numPr>
        <w:pBdr/>
        <w:ind w:left="720" w:hanging="360"/>
        <w:contextualSpacing w:val="1"/>
        <w:rPr>
          <w:u w:val="none"/>
        </w:rPr>
      </w:pPr>
      <w:r w:rsidDel="00000000" w:rsidR="00000000" w:rsidRPr="00000000">
        <w:rPr>
          <w:rtl w:val="0"/>
        </w:rPr>
        <w:t xml:space="preserve">Click on the Save button to save the created track.</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The process shown above needs to be repeated for each track one wants to acquire. AIDA custom tracks can be saved into a file for convenience.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Once the tracks are created, it is possible to create the Acquisition Profile from the Profile Editor window, in the same way as described in the previous section.</w:t>
      </w:r>
    </w:p>
    <w:p w:rsidR="00000000" w:rsidDel="00000000" w:rsidP="00000000" w:rsidRDefault="00000000" w:rsidRPr="00000000">
      <w:pPr>
        <w:pBdr/>
        <w:contextualSpacing w:val="0"/>
        <w:rPr/>
      </w:pPr>
      <w:r w:rsidDel="00000000" w:rsidR="00000000" w:rsidRPr="00000000">
        <w:rPr>
          <w:rtl w:val="0"/>
        </w:rPr>
        <w:t xml:space="preserve">Once the acquisition profile is created, save it as a </w:t>
      </w:r>
      <w:r w:rsidDel="00000000" w:rsidR="00000000" w:rsidRPr="00000000">
        <w:rPr>
          <w:i w:val="1"/>
          <w:rtl w:val="0"/>
        </w:rPr>
        <w:t xml:space="preserve">apfx</w:t>
      </w:r>
      <w:r w:rsidDel="00000000" w:rsidR="00000000" w:rsidRPr="00000000">
        <w:rPr>
          <w:rtl w:val="0"/>
        </w:rPr>
        <w:t xml:space="preserve"> file. </w:t>
      </w:r>
    </w:p>
    <w:p w:rsidR="00000000" w:rsidDel="00000000" w:rsidP="00000000" w:rsidRDefault="00000000" w:rsidRPr="00000000">
      <w:pPr>
        <w:pStyle w:val="Heading1"/>
        <w:pBdr/>
        <w:contextualSpacing w:val="0"/>
        <w:rPr/>
      </w:pPr>
      <w:bookmarkStart w:colFirst="0" w:colLast="0" w:name="_xv8tjz2buoqf" w:id="12"/>
      <w:bookmarkEnd w:id="12"/>
      <w:r w:rsidDel="00000000" w:rsidR="00000000" w:rsidRPr="00000000">
        <w:rPr>
          <w:rtl w:val="0"/>
        </w:rPr>
        <w:t xml:space="preserve">Autotesting Framework Usage</w:t>
      </w:r>
    </w:p>
    <w:p w:rsidR="00000000" w:rsidDel="00000000" w:rsidP="00000000" w:rsidRDefault="00000000" w:rsidRPr="00000000">
      <w:pPr>
        <w:pStyle w:val="Heading2"/>
        <w:pBdr/>
        <w:contextualSpacing w:val="0"/>
        <w:rPr/>
      </w:pPr>
      <w:bookmarkStart w:colFirst="0" w:colLast="0" w:name="_tfltoqsx7mcp" w:id="13"/>
      <w:bookmarkEnd w:id="13"/>
      <w:r w:rsidDel="00000000" w:rsidR="00000000" w:rsidRPr="00000000">
        <w:rPr>
          <w:rtl w:val="0"/>
        </w:rPr>
        <w:t xml:space="preserve">The configuration file</w:t>
      </w:r>
    </w:p>
    <w:p w:rsidR="00000000" w:rsidDel="00000000" w:rsidP="00000000" w:rsidRDefault="00000000" w:rsidRPr="00000000">
      <w:pPr>
        <w:pBdr/>
        <w:contextualSpacing w:val="0"/>
        <w:rPr/>
      </w:pPr>
      <w:r w:rsidDel="00000000" w:rsidR="00000000" w:rsidRPr="00000000">
        <w:rPr>
          <w:rtl w:val="0"/>
        </w:rPr>
        <w:t xml:space="preserve">The main interface for the Autotesting Framework is its </w:t>
      </w:r>
      <w:r w:rsidDel="00000000" w:rsidR="00000000" w:rsidRPr="00000000">
        <w:rPr>
          <w:rtl w:val="0"/>
        </w:rPr>
        <w:t xml:space="preserve">configuration file</w:t>
      </w:r>
      <w:r w:rsidDel="00000000" w:rsidR="00000000" w:rsidRPr="00000000">
        <w:rPr>
          <w:b w:val="1"/>
          <w:rtl w:val="0"/>
        </w:rPr>
        <w:t xml:space="preserve">. </w:t>
      </w:r>
      <w:r w:rsidDel="00000000" w:rsidR="00000000" w:rsidRPr="00000000">
        <w:rPr>
          <w:rtl w:val="0"/>
        </w:rPr>
        <w:t xml:space="preserve">You can find a sample configuration file in the </w:t>
      </w:r>
      <w:r w:rsidDel="00000000" w:rsidR="00000000" w:rsidRPr="00000000">
        <w:rPr>
          <w:i w:val="1"/>
          <w:rtl w:val="0"/>
        </w:rPr>
        <w:t xml:space="preserve">res </w:t>
      </w:r>
      <w:r w:rsidDel="00000000" w:rsidR="00000000" w:rsidRPr="00000000">
        <w:rPr>
          <w:rtl w:val="0"/>
        </w:rPr>
        <w:t xml:space="preserve">directory of the autotesting project. It is a documented text file divided in sections, each with some key - values pairs.</w:t>
      </w:r>
    </w:p>
    <w:p w:rsidR="00000000" w:rsidDel="00000000" w:rsidP="00000000" w:rsidRDefault="00000000" w:rsidRPr="00000000">
      <w:pPr>
        <w:pBdr/>
        <w:contextualSpacing w:val="0"/>
        <w:rPr/>
      </w:pPr>
      <w:r w:rsidDel="00000000" w:rsidR="00000000" w:rsidRPr="00000000">
        <w:rPr>
          <w:rtl w:val="0"/>
        </w:rPr>
        <w:t xml:space="preserve">Make a copy, rename it, and start modifying it according to your application.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The first section you’ll find there is the </w:t>
      </w:r>
      <w:r w:rsidDel="00000000" w:rsidR="00000000" w:rsidRPr="00000000">
        <w:rPr>
          <w:b w:val="1"/>
          <w:rtl w:val="0"/>
        </w:rPr>
        <w:t xml:space="preserve">[Project]</w:t>
      </w:r>
      <w:r w:rsidDel="00000000" w:rsidR="00000000" w:rsidRPr="00000000">
        <w:rPr>
          <w:rtl w:val="0"/>
        </w:rPr>
        <w:t xml:space="preserve"> section, where you can choose a </w:t>
      </w:r>
      <w:r w:rsidDel="00000000" w:rsidR="00000000" w:rsidRPr="00000000">
        <w:rPr>
          <w:i w:val="1"/>
          <w:rtl w:val="0"/>
        </w:rPr>
        <w:t xml:space="preserve">ProjectName </w:t>
      </w:r>
      <w:r w:rsidDel="00000000" w:rsidR="00000000" w:rsidRPr="00000000">
        <w:rPr>
          <w:rtl w:val="0"/>
        </w:rPr>
        <w:t xml:space="preserve">and select the automatic test that you want to execute. For example, set </w:t>
      </w:r>
      <w:r w:rsidDel="00000000" w:rsidR="00000000" w:rsidRPr="00000000">
        <w:rPr>
          <w:i w:val="1"/>
          <w:rtl w:val="0"/>
        </w:rPr>
        <w:t xml:space="preserve">TestAlgo </w:t>
      </w:r>
      <w:r w:rsidDel="00000000" w:rsidR="00000000" w:rsidRPr="00000000">
        <w:rPr>
          <w:rtl w:val="0"/>
        </w:rPr>
        <w:t xml:space="preserve">as SPEED_TORQUE to execute some Speed Torque acquisitions. Another important parameter to set is the path to the ELF file loaded in the MCU. A sample path is provided, but of course you’ll need to change it.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In the </w:t>
      </w:r>
      <w:r w:rsidDel="00000000" w:rsidR="00000000" w:rsidRPr="00000000">
        <w:rPr>
          <w:b w:val="1"/>
          <w:rtl w:val="0"/>
        </w:rPr>
        <w:t xml:space="preserve">[Board]</w:t>
      </w:r>
      <w:r w:rsidDel="00000000" w:rsidR="00000000" w:rsidRPr="00000000">
        <w:rPr>
          <w:rtl w:val="0"/>
        </w:rPr>
        <w:t xml:space="preserve"> and </w:t>
      </w:r>
      <w:r w:rsidDel="00000000" w:rsidR="00000000" w:rsidRPr="00000000">
        <w:rPr>
          <w:b w:val="1"/>
          <w:rtl w:val="0"/>
        </w:rPr>
        <w:t xml:space="preserve">[instruments] </w:t>
      </w:r>
      <w:r w:rsidDel="00000000" w:rsidR="00000000" w:rsidRPr="00000000">
        <w:rPr>
          <w:rtl w:val="0"/>
        </w:rPr>
        <w:t xml:space="preserve">sections you simply define the used board and the instruments that are connected to the testbench.</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The </w:t>
      </w:r>
      <w:r w:rsidDel="00000000" w:rsidR="00000000" w:rsidRPr="00000000">
        <w:rPr>
          <w:b w:val="1"/>
          <w:rtl w:val="0"/>
        </w:rPr>
        <w:t xml:space="preserve">[EnginesEnable]</w:t>
      </w:r>
      <w:r w:rsidDel="00000000" w:rsidR="00000000" w:rsidRPr="00000000">
        <w:rPr>
          <w:rtl w:val="0"/>
        </w:rPr>
        <w:t xml:space="preserve"> sections can be left as it is. </w:t>
      </w:r>
    </w:p>
    <w:p w:rsidR="00000000" w:rsidDel="00000000" w:rsidP="00000000" w:rsidRDefault="00000000" w:rsidRPr="00000000">
      <w:pPr>
        <w:pBdr/>
        <w:contextualSpacing w:val="0"/>
        <w:rPr/>
      </w:pPr>
      <w:r w:rsidDel="00000000" w:rsidR="00000000" w:rsidRPr="00000000">
        <w:rPr>
          <w:rtl w:val="0"/>
        </w:rPr>
        <w:t xml:space="preserve">In the </w:t>
      </w:r>
      <w:r w:rsidDel="00000000" w:rsidR="00000000" w:rsidRPr="00000000">
        <w:rPr>
          <w:b w:val="1"/>
          <w:rtl w:val="0"/>
        </w:rPr>
        <w:t xml:space="preserve">[EnginesAssignment]</w:t>
      </w:r>
      <w:r w:rsidDel="00000000" w:rsidR="00000000" w:rsidRPr="00000000">
        <w:rPr>
          <w:rtl w:val="0"/>
        </w:rPr>
        <w:t xml:space="preserve"> section the parameters that you need to change are </w:t>
      </w:r>
      <w:r w:rsidDel="00000000" w:rsidR="00000000" w:rsidRPr="00000000">
        <w:rPr>
          <w:i w:val="1"/>
          <w:rtl w:val="0"/>
        </w:rPr>
        <w:t xml:space="preserve">InstrumentEngineApfx</w:t>
      </w:r>
      <w:r w:rsidDel="00000000" w:rsidR="00000000" w:rsidRPr="00000000">
        <w:rPr>
          <w:rtl w:val="0"/>
        </w:rPr>
        <w:t xml:space="preserve"> and </w:t>
      </w:r>
      <w:r w:rsidDel="00000000" w:rsidR="00000000" w:rsidRPr="00000000">
        <w:rPr>
          <w:i w:val="1"/>
          <w:rtl w:val="0"/>
        </w:rPr>
        <w:t xml:space="preserve">BoardEngineApfx</w:t>
      </w:r>
      <w:r w:rsidDel="00000000" w:rsidR="00000000" w:rsidRPr="00000000">
        <w:rPr>
          <w:rtl w:val="0"/>
        </w:rPr>
        <w:t xml:space="preserve">, where you need to specify the paths to the AIDA acquisition files related to the Instruments and to the Board respectively. See the Acquisition Profiles Configuration section for further details on how to create those files. Anyways, some of these files are already in the res directory, for reference.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The </w:t>
      </w:r>
      <w:r w:rsidDel="00000000" w:rsidR="00000000" w:rsidRPr="00000000">
        <w:rPr>
          <w:b w:val="1"/>
          <w:rtl w:val="0"/>
        </w:rPr>
        <w:t xml:space="preserve">[MASTER_COMMANDER] </w:t>
      </w:r>
      <w:r w:rsidDel="00000000" w:rsidR="00000000" w:rsidRPr="00000000">
        <w:rPr>
          <w:rtl w:val="0"/>
        </w:rPr>
        <w:t xml:space="preserve">section</w:t>
      </w:r>
      <w:r w:rsidDel="00000000" w:rsidR="00000000" w:rsidRPr="00000000">
        <w:rPr>
          <w:b w:val="1"/>
          <w:rtl w:val="0"/>
        </w:rPr>
        <w:t xml:space="preserve"> </w:t>
      </w:r>
      <w:r w:rsidDel="00000000" w:rsidR="00000000" w:rsidRPr="00000000">
        <w:rPr>
          <w:rtl w:val="0"/>
        </w:rPr>
        <w:t xml:space="preserve">deals with the configuration of the MasterCommander acquisition engine, used to acquire data from the selected board via serial communication. Modify the </w:t>
      </w:r>
      <w:r w:rsidDel="00000000" w:rsidR="00000000" w:rsidRPr="00000000">
        <w:rPr>
          <w:i w:val="1"/>
          <w:rtl w:val="0"/>
        </w:rPr>
        <w:t xml:space="preserve">ElfPath</w:t>
      </w:r>
      <w:r w:rsidDel="00000000" w:rsidR="00000000" w:rsidRPr="00000000">
        <w:rPr>
          <w:rtl w:val="0"/>
        </w:rPr>
        <w:t xml:space="preserve"> parameter with the path to the ELF file loaded in the MCU. Set the proper </w:t>
      </w:r>
      <w:r w:rsidDel="00000000" w:rsidR="00000000" w:rsidRPr="00000000">
        <w:rPr>
          <w:i w:val="1"/>
          <w:rtl w:val="0"/>
        </w:rPr>
        <w:t xml:space="preserve">SerialPort</w:t>
      </w:r>
      <w:r w:rsidDel="00000000" w:rsidR="00000000" w:rsidRPr="00000000">
        <w:rPr>
          <w:rtl w:val="0"/>
        </w:rPr>
        <w:t xml:space="preserve"> number and </w:t>
      </w:r>
      <w:r w:rsidDel="00000000" w:rsidR="00000000" w:rsidRPr="00000000">
        <w:rPr>
          <w:i w:val="1"/>
          <w:rtl w:val="0"/>
        </w:rPr>
        <w:t xml:space="preserve">SerialBaud </w:t>
      </w:r>
      <w:r w:rsidDel="00000000" w:rsidR="00000000" w:rsidRPr="00000000">
        <w:rPr>
          <w:rtl w:val="0"/>
        </w:rPr>
        <w:t xml:space="preserve">(according to the FW configuration). Make sure that the </w:t>
      </w:r>
      <w:r w:rsidDel="00000000" w:rsidR="00000000" w:rsidRPr="00000000">
        <w:rPr>
          <w:i w:val="1"/>
          <w:rtl w:val="0"/>
        </w:rPr>
        <w:t xml:space="preserve">SerialArch</w:t>
      </w:r>
      <w:r w:rsidDel="00000000" w:rsidR="00000000" w:rsidRPr="00000000">
        <w:rPr>
          <w:rtl w:val="0"/>
        </w:rPr>
        <w:t xml:space="preserve"> is the one of the MCU you are using.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The </w:t>
      </w:r>
      <w:r w:rsidDel="00000000" w:rsidR="00000000" w:rsidRPr="00000000">
        <w:rPr>
          <w:b w:val="1"/>
          <w:rtl w:val="0"/>
        </w:rPr>
        <w:t xml:space="preserve">[AIDA_TCPIP]</w:t>
      </w:r>
      <w:r w:rsidDel="00000000" w:rsidR="00000000" w:rsidRPr="00000000">
        <w:rPr>
          <w:rtl w:val="0"/>
        </w:rPr>
        <w:t xml:space="preserve"> section deals with the configuration of the AIDA acquisition engine. You may leave this section as it is.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The sections that follow are related to the specific test you have selected in the </w:t>
      </w:r>
      <w:r w:rsidDel="00000000" w:rsidR="00000000" w:rsidRPr="00000000">
        <w:rPr>
          <w:b w:val="1"/>
          <w:rtl w:val="0"/>
        </w:rPr>
        <w:t xml:space="preserve">[Project] </w:t>
      </w:r>
      <w:r w:rsidDel="00000000" w:rsidR="00000000" w:rsidRPr="00000000">
        <w:rPr>
          <w:rtl w:val="0"/>
        </w:rPr>
        <w:t xml:space="preserve">section. So for example you do not need to configure the [OptimalTrTuning] parameters if you have selected the SPEED_TORQUE test. All the parameters related to the test you want to execute are well documented in the configuration file itself so they won’t be explained in this document.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pBdr/>
        <w:contextualSpacing w:val="0"/>
        <w:rPr/>
      </w:pPr>
      <w:bookmarkStart w:colFirst="0" w:colLast="0" w:name="_65wj65qs8fbi" w:id="14"/>
      <w:bookmarkEnd w:id="14"/>
      <w:r w:rsidDel="00000000" w:rsidR="00000000" w:rsidRPr="00000000">
        <w:rPr>
          <w:rtl w:val="0"/>
        </w:rPr>
        <w:t xml:space="preserve">Starting the test</w:t>
      </w:r>
    </w:p>
    <w:p w:rsidR="00000000" w:rsidDel="00000000" w:rsidP="00000000" w:rsidRDefault="00000000" w:rsidRPr="00000000">
      <w:pPr>
        <w:pStyle w:val="Heading3"/>
        <w:pBdr/>
        <w:contextualSpacing w:val="0"/>
        <w:rPr/>
      </w:pPr>
      <w:bookmarkStart w:colFirst="0" w:colLast="0" w:name="_g5y0rjmmz308" w:id="15"/>
      <w:bookmarkEnd w:id="15"/>
      <w:r w:rsidDel="00000000" w:rsidR="00000000" w:rsidRPr="00000000">
        <w:rPr>
          <w:rtl w:val="0"/>
        </w:rPr>
        <w:t xml:space="preserve">AIDA Setup</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The first step needed to execute the test is to make sure that AIDA is communicating with the connected instruments. </w:t>
      </w:r>
    </w:p>
    <w:p w:rsidR="00000000" w:rsidDel="00000000" w:rsidP="00000000" w:rsidRDefault="00000000" w:rsidRPr="00000000">
      <w:pPr>
        <w:pBdr/>
        <w:contextualSpacing w:val="0"/>
        <w:rPr/>
      </w:pPr>
      <w:r w:rsidDel="00000000" w:rsidR="00000000" w:rsidRPr="00000000">
        <w:rPr>
          <w:rtl w:val="0"/>
        </w:rPr>
        <w:t xml:space="preserve">Follow the instructions in </w:t>
      </w:r>
      <w:hyperlink r:id="rId17">
        <w:r w:rsidDel="00000000" w:rsidR="00000000" w:rsidRPr="00000000">
          <w:rPr>
            <w:color w:val="1155cc"/>
            <w:u w:val="single"/>
            <w:rtl w:val="0"/>
          </w:rPr>
          <w:t xml:space="preserve">this</w:t>
        </w:r>
      </w:hyperlink>
      <w:r w:rsidDel="00000000" w:rsidR="00000000" w:rsidRPr="00000000">
        <w:rPr>
          <w:rtl w:val="0"/>
        </w:rPr>
        <w:t xml:space="preserve"> </w:t>
      </w:r>
      <w:r w:rsidDel="00000000" w:rsidR="00000000" w:rsidRPr="00000000">
        <w:rPr>
          <w:rtl w:val="0"/>
        </w:rPr>
        <w:t xml:space="preserve">document for some guidelines.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Fonts w:ascii="Arial Unicode MS" w:cs="Arial Unicode MS" w:eastAsia="Arial Unicode MS" w:hAnsi="Arial Unicode MS"/>
          <w:rtl w:val="0"/>
        </w:rPr>
        <w:t xml:space="preserve">Make sure that the AIDA Server is up and running. To do that, go to Settings → Server and press the Start button:</w:t>
      </w:r>
    </w:p>
    <w:p w:rsidR="00000000" w:rsidDel="00000000" w:rsidP="00000000" w:rsidRDefault="00000000" w:rsidRPr="00000000">
      <w:pPr>
        <w:pBdr/>
        <w:contextualSpacing w:val="0"/>
        <w:rPr/>
      </w:pPr>
      <w:r w:rsidDel="00000000" w:rsidR="00000000" w:rsidRPr="00000000">
        <w:drawing>
          <wp:inline distB="114300" distT="114300" distL="114300" distR="114300">
            <wp:extent cx="5943600" cy="4152900"/>
            <wp:effectExtent b="0" l="0" r="0" t="0"/>
            <wp:docPr id="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Fonts w:ascii="Arial Unicode MS" w:cs="Arial Unicode MS" w:eastAsia="Arial Unicode MS" w:hAnsi="Arial Unicode MS"/>
          <w:rtl w:val="0"/>
        </w:rPr>
        <w:t xml:space="preserve">Go to the Acquisition → Profile Editor window and make sure that the Instruments Acquisition profile is selected. You can open the relevant </w:t>
      </w:r>
      <w:r w:rsidDel="00000000" w:rsidR="00000000" w:rsidRPr="00000000">
        <w:rPr>
          <w:i w:val="1"/>
          <w:rtl w:val="0"/>
        </w:rPr>
        <w:t xml:space="preserve">apfx</w:t>
      </w:r>
      <w:r w:rsidDel="00000000" w:rsidR="00000000" w:rsidRPr="00000000">
        <w:rPr>
          <w:rtl w:val="0"/>
        </w:rPr>
        <w:t xml:space="preserve"> file, pressing the proper button:</w:t>
      </w:r>
    </w:p>
    <w:p w:rsidR="00000000" w:rsidDel="00000000" w:rsidP="00000000" w:rsidRDefault="00000000" w:rsidRPr="00000000">
      <w:pPr>
        <w:pBdr/>
        <w:contextualSpacing w:val="0"/>
        <w:rPr/>
      </w:pPr>
      <w:r w:rsidDel="00000000" w:rsidR="00000000" w:rsidRPr="00000000">
        <w:drawing>
          <wp:inline distB="114300" distT="114300" distL="114300" distR="114300">
            <wp:extent cx="5943600" cy="4152900"/>
            <wp:effectExtent b="0" l="0" r="0" t="0"/>
            <wp:docPr id="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Once the apfx file is selected, the tracks will appear in the Selected Tracks display. </w:t>
      </w:r>
    </w:p>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b w:val="1"/>
          <w:rtl w:val="0"/>
        </w:rPr>
        <w:t xml:space="preserve">Tip: </w:t>
      </w:r>
      <w:r w:rsidDel="00000000" w:rsidR="00000000" w:rsidRPr="00000000">
        <w:rPr>
          <w:rtl w:val="0"/>
        </w:rPr>
        <w:t xml:space="preserve">Make sure that all the tracks are there, as AIDA will automatically remove the tracks whose instruments are not connected! So, if one or more tracks are not there, typically this is because AIDA doesn’t see the associated instrument connected.</w:t>
      </w:r>
    </w:p>
    <w:p w:rsidR="00000000" w:rsidDel="00000000" w:rsidP="00000000" w:rsidRDefault="00000000" w:rsidRPr="00000000">
      <w:pPr>
        <w:pStyle w:val="Heading3"/>
        <w:pBdr/>
        <w:contextualSpacing w:val="0"/>
        <w:rPr/>
      </w:pPr>
      <w:bookmarkStart w:colFirst="0" w:colLast="0" w:name="_m8eors2ycprv" w:id="16"/>
      <w:bookmarkEnd w:id="16"/>
      <w:r w:rsidDel="00000000" w:rsidR="00000000" w:rsidRPr="00000000">
        <w:rPr>
          <w:rtl w:val="0"/>
        </w:rPr>
        <w:t xml:space="preserve">User: Start the tests</w:t>
      </w:r>
    </w:p>
    <w:p w:rsidR="00000000" w:rsidDel="00000000" w:rsidP="00000000" w:rsidRDefault="00000000" w:rsidRPr="00000000">
      <w:pPr>
        <w:pBdr/>
        <w:contextualSpacing w:val="0"/>
        <w:rPr/>
      </w:pPr>
      <w:r w:rsidDel="00000000" w:rsidR="00000000" w:rsidRPr="00000000">
        <w:rPr>
          <w:rtl w:val="0"/>
        </w:rPr>
        <w:t xml:space="preserve">The test can be run by simply calling the automated_testbench.exe executable, passing the configuration file as argument: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rFonts w:ascii="Courier New" w:cs="Courier New" w:eastAsia="Courier New" w:hAnsi="Courier New"/>
        </w:rPr>
      </w:pPr>
      <w:r w:rsidDel="00000000" w:rsidR="00000000" w:rsidRPr="00000000">
        <w:rPr>
          <w:rFonts w:ascii="Courier New" w:cs="Courier New" w:eastAsia="Courier New" w:hAnsi="Courier New"/>
          <w:rtl w:val="0"/>
        </w:rPr>
        <w:t xml:space="preserve">automated_testbench.exe &lt;path_to_config_file&gt;</w:t>
      </w:r>
    </w:p>
    <w:p w:rsidR="00000000" w:rsidDel="00000000" w:rsidP="00000000" w:rsidRDefault="00000000" w:rsidRPr="00000000">
      <w:pPr>
        <w:pBdr/>
        <w:contextualSpacing w:val="0"/>
        <w:rPr>
          <w:rFonts w:ascii="Courier New" w:cs="Courier New" w:eastAsia="Courier New" w:hAnsi="Courier New"/>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For convenience, a batch file can be created with the line above and a </w:t>
      </w:r>
      <w:r w:rsidDel="00000000" w:rsidR="00000000" w:rsidRPr="00000000">
        <w:rPr>
          <w:i w:val="1"/>
          <w:rtl w:val="0"/>
        </w:rPr>
        <w:t xml:space="preserve">pause</w:t>
      </w:r>
      <w:r w:rsidDel="00000000" w:rsidR="00000000" w:rsidRPr="00000000">
        <w:rPr>
          <w:rtl w:val="0"/>
        </w:rPr>
        <w:t xml:space="preserve"> instruction at the end, just to make sure that the window is not closed automatically at the end of the test.</w:t>
      </w:r>
      <w:r w:rsidDel="00000000" w:rsidR="00000000" w:rsidRPr="00000000">
        <w:rPr>
          <w:rtl w:val="0"/>
        </w:rPr>
      </w:r>
    </w:p>
    <w:p w:rsidR="00000000" w:rsidDel="00000000" w:rsidP="00000000" w:rsidRDefault="00000000" w:rsidRPr="00000000">
      <w:pPr>
        <w:pStyle w:val="Heading3"/>
        <w:pBdr/>
        <w:contextualSpacing w:val="0"/>
        <w:rPr/>
      </w:pPr>
      <w:bookmarkStart w:colFirst="0" w:colLast="0" w:name="_5u40cs3y4duw" w:id="17"/>
      <w:bookmarkEnd w:id="17"/>
      <w:r w:rsidDel="00000000" w:rsidR="00000000" w:rsidRPr="00000000">
        <w:rPr>
          <w:rtl w:val="0"/>
        </w:rPr>
        <w:t xml:space="preserve">Developer: Python Setup</w:t>
      </w:r>
    </w:p>
    <w:p w:rsidR="00000000" w:rsidDel="00000000" w:rsidP="00000000" w:rsidRDefault="00000000" w:rsidRPr="00000000">
      <w:pPr>
        <w:pBdr/>
        <w:contextualSpacing w:val="0"/>
        <w:rPr/>
      </w:pPr>
      <w:r w:rsidDel="00000000" w:rsidR="00000000" w:rsidRPr="00000000">
        <w:rPr>
          <w:rtl w:val="0"/>
        </w:rPr>
        <w:t xml:space="preserve">The test can be run by simply calling the autotest_runner.py script, passing the configuration file as argument: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rFonts w:ascii="Courier New" w:cs="Courier New" w:eastAsia="Courier New" w:hAnsi="Courier New"/>
        </w:rPr>
      </w:pPr>
      <w:r w:rsidDel="00000000" w:rsidR="00000000" w:rsidRPr="00000000">
        <w:rPr>
          <w:rFonts w:ascii="Courier New" w:cs="Courier New" w:eastAsia="Courier New" w:hAnsi="Courier New"/>
          <w:rtl w:val="0"/>
        </w:rPr>
        <w:t xml:space="preserve">python autotest_runner.py &lt;path_to_config_file&gt;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It can be convenient to launch the script from Eclipse. In order to do that, a Run Configuration needs to be created:</w:t>
      </w:r>
    </w:p>
    <w:p w:rsidR="00000000" w:rsidDel="00000000" w:rsidP="00000000" w:rsidRDefault="00000000" w:rsidRPr="00000000">
      <w:pPr>
        <w:numPr>
          <w:ilvl w:val="0"/>
          <w:numId w:val="8"/>
        </w:numPr>
        <w:pBdr/>
        <w:ind w:left="720" w:hanging="360"/>
        <w:contextualSpacing w:val="1"/>
        <w:rPr>
          <w:u w:val="none"/>
        </w:rPr>
      </w:pPr>
      <w:r w:rsidDel="00000000" w:rsidR="00000000" w:rsidRPr="00000000">
        <w:rPr>
          <w:rFonts w:ascii="Arial Unicode MS" w:cs="Arial Unicode MS" w:eastAsia="Arial Unicode MS" w:hAnsi="Arial Unicode MS"/>
          <w:rtl w:val="0"/>
        </w:rPr>
        <w:t xml:space="preserve">Go to Run → Run Configurations, and double click on the Python Run icon on the left;</w:t>
      </w:r>
    </w:p>
    <w:p w:rsidR="00000000" w:rsidDel="00000000" w:rsidP="00000000" w:rsidRDefault="00000000" w:rsidRPr="00000000">
      <w:pPr>
        <w:numPr>
          <w:ilvl w:val="0"/>
          <w:numId w:val="8"/>
        </w:numPr>
        <w:pBdr/>
        <w:ind w:left="720" w:hanging="360"/>
        <w:contextualSpacing w:val="1"/>
        <w:rPr>
          <w:u w:val="none"/>
        </w:rPr>
      </w:pPr>
      <w:r w:rsidDel="00000000" w:rsidR="00000000" w:rsidRPr="00000000">
        <w:rPr>
          <w:rtl w:val="0"/>
        </w:rPr>
        <w:t xml:space="preserve">Select the autotesting project;</w:t>
      </w:r>
    </w:p>
    <w:p w:rsidR="00000000" w:rsidDel="00000000" w:rsidP="00000000" w:rsidRDefault="00000000" w:rsidRPr="00000000">
      <w:pPr>
        <w:numPr>
          <w:ilvl w:val="0"/>
          <w:numId w:val="8"/>
        </w:numPr>
        <w:pBdr/>
        <w:ind w:left="720" w:hanging="360"/>
        <w:contextualSpacing w:val="1"/>
        <w:rPr>
          <w:u w:val="none"/>
        </w:rPr>
      </w:pPr>
      <w:r w:rsidDel="00000000" w:rsidR="00000000" w:rsidRPr="00000000">
        <w:rPr>
          <w:rtl w:val="0"/>
        </w:rPr>
        <w:t xml:space="preserve">Select the autotest_runner.py module</w:t>
      </w:r>
    </w:p>
    <w:p w:rsidR="00000000" w:rsidDel="00000000" w:rsidP="00000000" w:rsidRDefault="00000000" w:rsidRPr="00000000">
      <w:pPr>
        <w:pBdr/>
        <w:contextualSpacing w:val="0"/>
        <w:rPr/>
      </w:pPr>
      <w:r w:rsidDel="00000000" w:rsidR="00000000" w:rsidRPr="00000000">
        <w:drawing>
          <wp:inline distB="114300" distT="114300" distL="114300" distR="114300">
            <wp:extent cx="5943600" cy="4330700"/>
            <wp:effectExtent b="0" l="0" r="0" t="0"/>
            <wp:docPr id="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12"/>
        </w:numPr>
        <w:pBdr/>
        <w:ind w:left="720" w:hanging="360"/>
        <w:contextualSpacing w:val="1"/>
        <w:rPr>
          <w:u w:val="none"/>
        </w:rPr>
      </w:pPr>
      <w:r w:rsidDel="00000000" w:rsidR="00000000" w:rsidRPr="00000000">
        <w:rPr>
          <w:rtl w:val="0"/>
        </w:rPr>
        <w:t xml:space="preserve">Switch to the Arguments tab. In the Program arguments, type in the path to the configuration file:</w:t>
      </w:r>
    </w:p>
    <w:p w:rsidR="00000000" w:rsidDel="00000000" w:rsidP="00000000" w:rsidRDefault="00000000" w:rsidRPr="00000000">
      <w:pPr>
        <w:pBdr/>
        <w:contextualSpacing w:val="0"/>
        <w:rPr/>
      </w:pPr>
      <w:r w:rsidDel="00000000" w:rsidR="00000000" w:rsidRPr="00000000">
        <w:drawing>
          <wp:inline distB="114300" distT="114300" distL="114300" distR="114300">
            <wp:extent cx="5943600" cy="4330700"/>
            <wp:effectExtent b="0" l="0" r="0" t="0"/>
            <wp:docPr id="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Click on Run to launch the script.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pBdr/>
        <w:contextualSpacing w:val="0"/>
        <w:rPr/>
      </w:pPr>
      <w:bookmarkStart w:colFirst="0" w:colLast="0" w:name="_rlxk2qcr9mec" w:id="18"/>
      <w:bookmarkEnd w:id="18"/>
      <w:r w:rsidDel="00000000" w:rsidR="00000000" w:rsidRPr="00000000">
        <w:rPr>
          <w:rtl w:val="0"/>
        </w:rPr>
        <w:t xml:space="preserve">Output Files</w:t>
      </w:r>
    </w:p>
    <w:p w:rsidR="00000000" w:rsidDel="00000000" w:rsidP="00000000" w:rsidRDefault="00000000" w:rsidRPr="00000000">
      <w:pPr>
        <w:pBdr/>
        <w:contextualSpacing w:val="0"/>
        <w:rPr/>
      </w:pPr>
      <w:r w:rsidDel="00000000" w:rsidR="00000000" w:rsidRPr="00000000">
        <w:rPr>
          <w:rtl w:val="0"/>
        </w:rPr>
        <w:t xml:space="preserve">Once a test is completed, the generated output files are put by default in the ./</w:t>
      </w:r>
      <w:r w:rsidDel="00000000" w:rsidR="00000000" w:rsidRPr="00000000">
        <w:rPr>
          <w:i w:val="1"/>
          <w:rtl w:val="0"/>
        </w:rPr>
        <w:t xml:space="preserve">out/ProjectName_CurrentDate</w:t>
      </w:r>
      <w:r w:rsidDel="00000000" w:rsidR="00000000" w:rsidRPr="00000000">
        <w:rPr>
          <w:rtl w:val="0"/>
        </w:rPr>
        <w:t xml:space="preserve"> directory. </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00" w:lineRule="auto"/>
      <w:contextualSpacing w:val="1"/>
    </w:pPr>
    <w:rPr>
      <w:sz w:val="40"/>
      <w:szCs w:val="40"/>
    </w:rPr>
  </w:style>
  <w:style w:type="paragraph" w:styleId="Heading2">
    <w:name w:val="heading 2"/>
    <w:basedOn w:val="Normal"/>
    <w:next w:val="Normal"/>
    <w:pPr>
      <w:keepNext w:val="1"/>
      <w:keepLines w:val="1"/>
      <w:pBdr/>
      <w:spacing w:after="120" w:before="360" w:lineRule="auto"/>
      <w:contextualSpacing w:val="1"/>
    </w:pPr>
    <w:rPr>
      <w:b w:val="0"/>
      <w:sz w:val="32"/>
      <w:szCs w:val="32"/>
    </w:rPr>
  </w:style>
  <w:style w:type="paragraph" w:styleId="Heading3">
    <w:name w:val="heading 3"/>
    <w:basedOn w:val="Normal"/>
    <w:next w:val="Normal"/>
    <w:pPr>
      <w:keepNext w:val="1"/>
      <w:keepLines w:val="1"/>
      <w:pBdr/>
      <w:spacing w:after="80" w:before="320" w:lineRule="auto"/>
      <w:contextualSpacing w:val="1"/>
    </w:pPr>
    <w:rPr>
      <w:b w:val="0"/>
      <w:color w:val="434343"/>
      <w:sz w:val="28"/>
      <w:szCs w:val="28"/>
    </w:rPr>
  </w:style>
  <w:style w:type="paragraph" w:styleId="Heading4">
    <w:name w:val="heading 4"/>
    <w:basedOn w:val="Normal"/>
    <w:next w:val="Normal"/>
    <w:pPr>
      <w:keepNext w:val="1"/>
      <w:keepLines w:val="1"/>
      <w:pBdr/>
      <w:spacing w:after="80" w:before="280" w:lineRule="auto"/>
      <w:contextualSpacing w:val="1"/>
    </w:pPr>
    <w:rPr>
      <w:color w:val="666666"/>
      <w:sz w:val="24"/>
      <w:szCs w:val="24"/>
    </w:rPr>
  </w:style>
  <w:style w:type="paragraph" w:styleId="Heading5">
    <w:name w:val="heading 5"/>
    <w:basedOn w:val="Normal"/>
    <w:next w:val="Normal"/>
    <w:pPr>
      <w:keepNext w:val="1"/>
      <w:keepLines w:val="1"/>
      <w:pBdr/>
      <w:spacing w:after="80" w:before="240" w:lineRule="auto"/>
      <w:contextualSpacing w:val="1"/>
    </w:pPr>
    <w:rPr>
      <w:color w:val="666666"/>
      <w:sz w:val="22"/>
      <w:szCs w:val="22"/>
    </w:rPr>
  </w:style>
  <w:style w:type="paragraph" w:styleId="Heading6">
    <w:name w:val="heading 6"/>
    <w:basedOn w:val="Normal"/>
    <w:next w:val="Normal"/>
    <w:pPr>
      <w:keepNext w:val="1"/>
      <w:keepLines w:val="1"/>
      <w:pBdr/>
      <w:spacing w:after="80" w:before="240" w:lineRule="auto"/>
      <w:contextualSpacing w:val="1"/>
    </w:pPr>
    <w:rPr>
      <w:i w:val="1"/>
      <w:color w:val="666666"/>
      <w:sz w:val="22"/>
      <w:szCs w:val="22"/>
    </w:rPr>
  </w:style>
  <w:style w:type="paragraph" w:styleId="Title">
    <w:name w:val="Title"/>
    <w:basedOn w:val="Normal"/>
    <w:next w:val="Normal"/>
    <w:pPr>
      <w:keepNext w:val="1"/>
      <w:keepLines w:val="1"/>
      <w:pBdr/>
      <w:spacing w:after="60" w:before="0" w:lineRule="auto"/>
      <w:contextualSpacing w:val="1"/>
    </w:pPr>
    <w:rPr>
      <w:sz w:val="52"/>
      <w:szCs w:val="52"/>
    </w:rPr>
  </w:style>
  <w:style w:type="paragraph" w:styleId="Subtitle">
    <w:name w:val="Subtitle"/>
    <w:basedOn w:val="Normal"/>
    <w:next w:val="Normal"/>
    <w:pPr>
      <w:keepNext w:val="1"/>
      <w:keepLines w:val="1"/>
      <w:pBdr/>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3.png"/><Relationship Id="rId10" Type="http://schemas.openxmlformats.org/officeDocument/2006/relationships/hyperlink" Target="https://drive.google.com/open?id=0B8YgFiV-3dbQNnZPRTZnMWh4bEE" TargetMode="External"/><Relationship Id="rId21" Type="http://schemas.openxmlformats.org/officeDocument/2006/relationships/image" Target="media/image12.png"/><Relationship Id="rId13" Type="http://schemas.openxmlformats.org/officeDocument/2006/relationships/image" Target="media/image17.png"/><Relationship Id="rId12" Type="http://schemas.openxmlformats.org/officeDocument/2006/relationships/image" Target="media/image20.png"/><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s://drive.google.com/open?id=0B8YgFiV-3dbQWEY3dEtNMHEteE0" TargetMode="External"/><Relationship Id="rId15" Type="http://schemas.openxmlformats.org/officeDocument/2006/relationships/image" Target="media/image19.png"/><Relationship Id="rId14" Type="http://schemas.openxmlformats.org/officeDocument/2006/relationships/image" Target="media/image18.png"/><Relationship Id="rId17" Type="http://schemas.openxmlformats.org/officeDocument/2006/relationships/hyperlink" Target="https://drive.google.com/open?id=1V5AS4TN4N1Q3UW6fIM99AhD0yrrbEnzq8jcIEYGxbVk" TargetMode="External"/><Relationship Id="rId16" Type="http://schemas.openxmlformats.org/officeDocument/2006/relationships/image" Target="media/image11.png"/><Relationship Id="rId5" Type="http://schemas.openxmlformats.org/officeDocument/2006/relationships/hyperlink" Target="https://sites.google.com/a/whirlpool.com/eex-tools/tools/eclipse" TargetMode="External"/><Relationship Id="rId19" Type="http://schemas.openxmlformats.org/officeDocument/2006/relationships/image" Target="media/image16.png"/><Relationship Id="rId6" Type="http://schemas.openxmlformats.org/officeDocument/2006/relationships/hyperlink" Target="https://drive.google.com/open?id=1v-bfxefjiZIwiWRHGzR3U37f-EHdH-PMDYxP2-8Lhqo" TargetMode="External"/><Relationship Id="rId18" Type="http://schemas.openxmlformats.org/officeDocument/2006/relationships/image" Target="media/image15.png"/><Relationship Id="rId7" Type="http://schemas.openxmlformats.org/officeDocument/2006/relationships/hyperlink" Target="https://sites.google.com/a/whirlpool.com/eex-tools/tools/aida-evolution-indesit-version" TargetMode="External"/><Relationship Id="rId8" Type="http://schemas.openxmlformats.org/officeDocument/2006/relationships/hyperlink" Target="http://www.ni.com/downloads/ni-drivers/i/" TargetMode="External"/></Relationships>
</file>