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1E314" w14:textId="77777777" w:rsidR="00F53D69" w:rsidRPr="00F53D69" w:rsidRDefault="00B1204B" w:rsidP="00F53D69">
      <w:pPr>
        <w:spacing w:before="360"/>
        <w:ind w:left="240" w:right="240"/>
        <w:jc w:val="center"/>
        <w:rPr>
          <w:rFonts w:cs="Calibri"/>
          <w:b/>
          <w:smallCaps/>
          <w:color w:val="0000FF"/>
          <w:sz w:val="40"/>
        </w:rPr>
      </w:pPr>
      <w:bookmarkStart w:id="0" w:name="_GoBack"/>
      <w:r>
        <w:rPr>
          <w:rFonts w:cs="Calibri" w:hint="eastAsia"/>
          <w:b/>
          <w:smallCaps/>
          <w:color w:val="0000FF"/>
          <w:sz w:val="40"/>
        </w:rPr>
        <w:t>T</w:t>
      </w:r>
      <w:r>
        <w:rPr>
          <w:rFonts w:cs="Calibri"/>
          <w:b/>
          <w:smallCaps/>
          <w:color w:val="0000FF"/>
          <w:sz w:val="40"/>
        </w:rPr>
        <w:t>eam Project</w:t>
      </w:r>
      <w:r w:rsidR="006303BD">
        <w:rPr>
          <w:rFonts w:cs="Calibri"/>
          <w:b/>
          <w:smallCaps/>
          <w:color w:val="0000FF"/>
          <w:sz w:val="40"/>
        </w:rPr>
        <w:t xml:space="preserve"> – 2</w:t>
      </w:r>
      <w:r w:rsidR="006303BD" w:rsidRPr="006303BD">
        <w:rPr>
          <w:rFonts w:cs="Calibri"/>
          <w:b/>
          <w:smallCaps/>
          <w:color w:val="0000FF"/>
          <w:sz w:val="40"/>
          <w:vertAlign w:val="superscript"/>
        </w:rPr>
        <w:t>nd</w:t>
      </w:r>
      <w:r w:rsidR="006303BD">
        <w:rPr>
          <w:rFonts w:cs="Calibri"/>
          <w:b/>
          <w:smallCaps/>
          <w:color w:val="0000FF"/>
          <w:sz w:val="40"/>
        </w:rPr>
        <w:t xml:space="preserve"> Team</w:t>
      </w:r>
    </w:p>
    <w:bookmarkEnd w:id="0"/>
    <w:p w14:paraId="1A812326" w14:textId="77777777" w:rsid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hint="eastAsia"/>
          <w:b/>
          <w:smallCaps/>
          <w:color w:val="000000" w:themeColor="text1"/>
          <w:sz w:val="48"/>
          <w:szCs w:val="48"/>
        </w:rPr>
        <w:t>R</w:t>
      </w:r>
      <w:r>
        <w:rPr>
          <w:rFonts w:cs="Calibri"/>
          <w:b/>
          <w:smallCaps/>
          <w:color w:val="000000" w:themeColor="text1"/>
          <w:sz w:val="48"/>
          <w:szCs w:val="48"/>
        </w:rPr>
        <w:t>equirement Specification</w:t>
      </w:r>
    </w:p>
    <w:p w14:paraId="672E3B14" w14:textId="77777777" w:rsidR="00F53D69" w:rsidRP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b/>
          <w:smallCaps/>
          <w:color w:val="000000" w:themeColor="text1"/>
          <w:sz w:val="48"/>
          <w:szCs w:val="48"/>
        </w:rPr>
        <w:t>of AliExpress Live</w:t>
      </w:r>
    </w:p>
    <w:p w14:paraId="739D49AD" w14:textId="77777777" w:rsidR="006303BD" w:rsidRPr="00565074" w:rsidRDefault="006303BD" w:rsidP="00565074">
      <w:pPr>
        <w:ind w:left="240" w:right="240"/>
        <w:jc w:val="center"/>
        <w:rPr>
          <w:sz w:val="40"/>
          <w:szCs w:val="40"/>
        </w:rPr>
      </w:pPr>
      <w:r w:rsidRPr="00565074">
        <w:rPr>
          <w:sz w:val="40"/>
          <w:szCs w:val="40"/>
        </w:rPr>
        <w:t>Nov</w:t>
      </w:r>
      <w:r w:rsidRPr="00565074">
        <w:rPr>
          <w:rFonts w:hint="eastAsia"/>
          <w:sz w:val="40"/>
          <w:szCs w:val="40"/>
        </w:rPr>
        <w:t xml:space="preserve">. </w:t>
      </w:r>
      <w:r w:rsidRPr="00565074">
        <w:rPr>
          <w:sz w:val="40"/>
          <w:szCs w:val="40"/>
        </w:rPr>
        <w:t>1</w:t>
      </w:r>
      <w:r w:rsidRPr="00565074">
        <w:rPr>
          <w:rFonts w:hint="eastAsia"/>
          <w:sz w:val="40"/>
          <w:szCs w:val="40"/>
        </w:rPr>
        <w:t>,</w:t>
      </w:r>
      <w:r w:rsidRPr="00565074">
        <w:rPr>
          <w:sz w:val="40"/>
          <w:szCs w:val="40"/>
        </w:rPr>
        <w:t xml:space="preserve"> 2018</w:t>
      </w:r>
    </w:p>
    <w:p w14:paraId="742062C3" w14:textId="77777777" w:rsidR="00565074" w:rsidRPr="00422C6D" w:rsidRDefault="00565074" w:rsidP="00565074">
      <w:pPr>
        <w:pStyle w:val="a3"/>
        <w:spacing w:before="1920" w:after="0"/>
        <w:ind w:left="240" w:right="240"/>
        <w:rPr>
          <w:rFonts w:ascii="Calibri" w:hAnsi="Calibri"/>
          <w:b/>
          <w:szCs w:val="20"/>
        </w:rPr>
      </w:pPr>
      <w:bookmarkStart w:id="1" w:name="_Hlk528235847"/>
      <w:r>
        <w:rPr>
          <w:rFonts w:ascii="Calibri" w:hAnsi="Calibri"/>
          <w:b/>
          <w:szCs w:val="20"/>
        </w:rPr>
        <w:t>Team Members</w:t>
      </w:r>
    </w:p>
    <w:tbl>
      <w:tblPr>
        <w:tblStyle w:val="a5"/>
        <w:tblW w:w="0" w:type="auto"/>
        <w:jc w:val="center"/>
        <w:tblCellMar>
          <w:left w:w="57" w:type="dxa"/>
          <w:right w:w="57" w:type="dxa"/>
        </w:tblCellMar>
        <w:tblLook w:val="04A0" w:firstRow="1" w:lastRow="0" w:firstColumn="1" w:lastColumn="0" w:noHBand="0" w:noVBand="1"/>
      </w:tblPr>
      <w:tblGrid>
        <w:gridCol w:w="2830"/>
        <w:gridCol w:w="3819"/>
      </w:tblGrid>
      <w:tr w:rsidR="00565074" w:rsidRPr="00D11F86" w14:paraId="5E19FE40" w14:textId="77777777" w:rsidTr="00565074">
        <w:trPr>
          <w:jc w:val="center"/>
        </w:trPr>
        <w:tc>
          <w:tcPr>
            <w:tcW w:w="2830" w:type="dxa"/>
            <w:shd w:val="clear" w:color="auto" w:fill="F2F2F2" w:themeFill="background1" w:themeFillShade="F2"/>
          </w:tcPr>
          <w:p w14:paraId="1979C8DB" w14:textId="77777777" w:rsidR="00565074" w:rsidRPr="00D11F86" w:rsidRDefault="00565074" w:rsidP="00373FFA">
            <w:pPr>
              <w:spacing w:before="120" w:after="120"/>
              <w:ind w:left="240" w:right="240"/>
              <w:jc w:val="center"/>
              <w:rPr>
                <w:b/>
                <w:color w:val="000000" w:themeColor="text1"/>
              </w:rPr>
            </w:pPr>
            <w:r>
              <w:rPr>
                <w:b/>
                <w:color w:val="000000" w:themeColor="text1"/>
              </w:rPr>
              <w:t>Name</w:t>
            </w:r>
          </w:p>
        </w:tc>
        <w:tc>
          <w:tcPr>
            <w:tcW w:w="3819" w:type="dxa"/>
            <w:shd w:val="clear" w:color="auto" w:fill="F2F2F2" w:themeFill="background1" w:themeFillShade="F2"/>
          </w:tcPr>
          <w:p w14:paraId="701B3054" w14:textId="77777777" w:rsidR="00565074" w:rsidRPr="00D11F86" w:rsidRDefault="00565074" w:rsidP="00373FFA">
            <w:pPr>
              <w:spacing w:before="120" w:after="120"/>
              <w:ind w:left="240" w:right="240"/>
              <w:jc w:val="center"/>
              <w:rPr>
                <w:b/>
                <w:color w:val="000000" w:themeColor="text1"/>
              </w:rPr>
            </w:pPr>
            <w:r>
              <w:rPr>
                <w:b/>
                <w:color w:val="000000" w:themeColor="text1"/>
              </w:rPr>
              <w:t>Email</w:t>
            </w:r>
          </w:p>
        </w:tc>
      </w:tr>
      <w:tr w:rsidR="00565074" w:rsidRPr="00D11F86" w14:paraId="13748A11" w14:textId="77777777" w:rsidTr="00565074">
        <w:trPr>
          <w:jc w:val="center"/>
        </w:trPr>
        <w:tc>
          <w:tcPr>
            <w:tcW w:w="2830" w:type="dxa"/>
          </w:tcPr>
          <w:p w14:paraId="263BC148" w14:textId="77777777" w:rsidR="00565074" w:rsidRPr="00565074" w:rsidRDefault="00565074" w:rsidP="00373FFA">
            <w:pPr>
              <w:spacing w:before="120" w:after="120"/>
              <w:ind w:left="240" w:right="240"/>
              <w:jc w:val="center"/>
              <w:rPr>
                <w:color w:val="000000" w:themeColor="text1"/>
              </w:rPr>
            </w:pPr>
            <w:proofErr w:type="spellStart"/>
            <w:r w:rsidRPr="00565074">
              <w:rPr>
                <w:color w:val="000000" w:themeColor="text1"/>
              </w:rPr>
              <w:t>Suryun</w:t>
            </w:r>
            <w:proofErr w:type="spellEnd"/>
            <w:r w:rsidRPr="00565074">
              <w:rPr>
                <w:color w:val="000000" w:themeColor="text1"/>
              </w:rPr>
              <w:t xml:space="preserve"> Kim</w:t>
            </w:r>
          </w:p>
        </w:tc>
        <w:tc>
          <w:tcPr>
            <w:tcW w:w="3819" w:type="dxa"/>
          </w:tcPr>
          <w:p w14:paraId="5D72AD70" w14:textId="77777777" w:rsidR="00565074" w:rsidRPr="00565074" w:rsidRDefault="00565074" w:rsidP="00565074">
            <w:pPr>
              <w:spacing w:before="120" w:after="120"/>
              <w:ind w:left="240" w:right="240"/>
              <w:jc w:val="center"/>
              <w:rPr>
                <w:color w:val="000000" w:themeColor="text1"/>
              </w:rPr>
            </w:pPr>
          </w:p>
        </w:tc>
      </w:tr>
      <w:tr w:rsidR="00565074" w:rsidRPr="004020EA" w14:paraId="5C0EE4A6" w14:textId="77777777" w:rsidTr="00565074">
        <w:trPr>
          <w:jc w:val="center"/>
        </w:trPr>
        <w:tc>
          <w:tcPr>
            <w:tcW w:w="2830" w:type="dxa"/>
          </w:tcPr>
          <w:p w14:paraId="78E1629F" w14:textId="77777777" w:rsidR="00565074" w:rsidRPr="00565074" w:rsidRDefault="00565074" w:rsidP="00373FFA">
            <w:pPr>
              <w:spacing w:before="120" w:after="120"/>
              <w:ind w:left="240" w:right="240"/>
              <w:jc w:val="center"/>
              <w:rPr>
                <w:color w:val="000000" w:themeColor="text1"/>
              </w:rPr>
            </w:pPr>
            <w:proofErr w:type="spellStart"/>
            <w:r w:rsidRPr="00565074">
              <w:rPr>
                <w:rFonts w:hint="eastAsia"/>
                <w:color w:val="000000" w:themeColor="text1"/>
              </w:rPr>
              <w:t>D</w:t>
            </w:r>
            <w:r w:rsidRPr="00565074">
              <w:rPr>
                <w:color w:val="000000" w:themeColor="text1"/>
              </w:rPr>
              <w:t>o</w:t>
            </w:r>
            <w:r>
              <w:rPr>
                <w:color w:val="000000" w:themeColor="text1"/>
              </w:rPr>
              <w:t>ngmin</w:t>
            </w:r>
            <w:proofErr w:type="spellEnd"/>
            <w:r>
              <w:rPr>
                <w:color w:val="000000" w:themeColor="text1"/>
              </w:rPr>
              <w:t xml:space="preserve"> Jang</w:t>
            </w:r>
          </w:p>
        </w:tc>
        <w:tc>
          <w:tcPr>
            <w:tcW w:w="3819" w:type="dxa"/>
          </w:tcPr>
          <w:p w14:paraId="799173A8" w14:textId="61E4401C" w:rsidR="00565074" w:rsidRPr="00801F15" w:rsidRDefault="00801F15" w:rsidP="00565074">
            <w:pPr>
              <w:spacing w:before="120" w:after="120"/>
              <w:ind w:left="240" w:right="240"/>
              <w:jc w:val="center"/>
              <w:rPr>
                <w:rFonts w:eastAsiaTheme="minorEastAsia"/>
                <w:color w:val="000000" w:themeColor="text1"/>
              </w:rPr>
            </w:pPr>
            <w:r>
              <w:rPr>
                <w:rFonts w:eastAsiaTheme="minorEastAsia"/>
                <w:color w:val="000000" w:themeColor="text1"/>
              </w:rPr>
              <w:t>ehdals338@gmail.com</w:t>
            </w:r>
          </w:p>
        </w:tc>
      </w:tr>
      <w:tr w:rsidR="00565074" w:rsidRPr="00D11F86" w14:paraId="2F00207D" w14:textId="77777777" w:rsidTr="00565074">
        <w:trPr>
          <w:jc w:val="center"/>
        </w:trPr>
        <w:tc>
          <w:tcPr>
            <w:tcW w:w="2830" w:type="dxa"/>
          </w:tcPr>
          <w:p w14:paraId="42668E72" w14:textId="77777777" w:rsidR="00565074" w:rsidRPr="00565074" w:rsidRDefault="00565074" w:rsidP="00373FFA">
            <w:pPr>
              <w:spacing w:before="120" w:after="120"/>
              <w:ind w:left="240" w:right="240"/>
              <w:jc w:val="center"/>
              <w:rPr>
                <w:color w:val="000000" w:themeColor="text1"/>
              </w:rPr>
            </w:pPr>
            <w:proofErr w:type="spellStart"/>
            <w:r>
              <w:rPr>
                <w:rFonts w:hint="eastAsia"/>
                <w:color w:val="000000" w:themeColor="text1"/>
              </w:rPr>
              <w:t>D</w:t>
            </w:r>
            <w:r>
              <w:rPr>
                <w:color w:val="000000" w:themeColor="text1"/>
              </w:rPr>
              <w:t>aegeun</w:t>
            </w:r>
            <w:proofErr w:type="spellEnd"/>
            <w:r>
              <w:rPr>
                <w:color w:val="000000" w:themeColor="text1"/>
              </w:rPr>
              <w:t xml:space="preserve"> Choi</w:t>
            </w:r>
          </w:p>
        </w:tc>
        <w:tc>
          <w:tcPr>
            <w:tcW w:w="3819" w:type="dxa"/>
          </w:tcPr>
          <w:p w14:paraId="73737298" w14:textId="77777777" w:rsidR="00565074" w:rsidRPr="00565074" w:rsidRDefault="00565074" w:rsidP="00565074">
            <w:pPr>
              <w:spacing w:before="120" w:after="120"/>
              <w:ind w:left="240" w:right="240"/>
              <w:jc w:val="center"/>
              <w:rPr>
                <w:color w:val="000000" w:themeColor="text1"/>
              </w:rPr>
            </w:pPr>
          </w:p>
        </w:tc>
      </w:tr>
      <w:tr w:rsidR="00565074" w:rsidRPr="00D11F86" w14:paraId="38B62EC7" w14:textId="77777777" w:rsidTr="00565074">
        <w:trPr>
          <w:jc w:val="center"/>
        </w:trPr>
        <w:tc>
          <w:tcPr>
            <w:tcW w:w="2830" w:type="dxa"/>
          </w:tcPr>
          <w:p w14:paraId="32EB2B36" w14:textId="77777777" w:rsidR="00565074" w:rsidRPr="00565074" w:rsidRDefault="00565074" w:rsidP="00373FFA">
            <w:pPr>
              <w:spacing w:before="120" w:after="120"/>
              <w:ind w:left="240" w:right="240"/>
              <w:jc w:val="center"/>
              <w:rPr>
                <w:color w:val="000000" w:themeColor="text1"/>
              </w:rPr>
            </w:pPr>
            <w:proofErr w:type="spellStart"/>
            <w:r>
              <w:rPr>
                <w:rFonts w:hint="eastAsia"/>
                <w:color w:val="000000" w:themeColor="text1"/>
              </w:rPr>
              <w:t>M</w:t>
            </w:r>
            <w:r>
              <w:rPr>
                <w:color w:val="000000" w:themeColor="text1"/>
              </w:rPr>
              <w:t>inchang</w:t>
            </w:r>
            <w:proofErr w:type="spellEnd"/>
            <w:r>
              <w:rPr>
                <w:color w:val="000000" w:themeColor="text1"/>
              </w:rPr>
              <w:t xml:space="preserve"> Choi</w:t>
            </w:r>
          </w:p>
        </w:tc>
        <w:tc>
          <w:tcPr>
            <w:tcW w:w="3819" w:type="dxa"/>
          </w:tcPr>
          <w:p w14:paraId="02E57B41" w14:textId="77777777" w:rsidR="00565074" w:rsidRPr="00565074" w:rsidRDefault="00305CCF" w:rsidP="00565074">
            <w:pPr>
              <w:spacing w:before="120" w:after="120"/>
              <w:ind w:left="240" w:right="240"/>
              <w:jc w:val="center"/>
              <w:rPr>
                <w:color w:val="000000" w:themeColor="text1"/>
              </w:rPr>
            </w:pPr>
            <w:r>
              <w:rPr>
                <w:color w:val="000000" w:themeColor="text1"/>
              </w:rPr>
              <w:t>m</w:t>
            </w:r>
            <w:r w:rsidR="00565074">
              <w:rPr>
                <w:color w:val="000000" w:themeColor="text1"/>
              </w:rPr>
              <w:t>raz.choi@gmail.com</w:t>
            </w:r>
          </w:p>
        </w:tc>
      </w:tr>
      <w:tr w:rsidR="00565074" w:rsidRPr="00D11F86" w14:paraId="4BA2B417" w14:textId="77777777" w:rsidTr="00565074">
        <w:trPr>
          <w:jc w:val="center"/>
        </w:trPr>
        <w:tc>
          <w:tcPr>
            <w:tcW w:w="2830" w:type="dxa"/>
          </w:tcPr>
          <w:p w14:paraId="402D4AAF" w14:textId="77777777" w:rsidR="00565074" w:rsidRPr="00565074" w:rsidRDefault="00565074" w:rsidP="00373FFA">
            <w:pPr>
              <w:spacing w:before="120" w:after="120"/>
              <w:ind w:left="240" w:right="240"/>
              <w:jc w:val="center"/>
              <w:rPr>
                <w:color w:val="000000" w:themeColor="text1"/>
              </w:rPr>
            </w:pPr>
            <w:proofErr w:type="spellStart"/>
            <w:r>
              <w:rPr>
                <w:rFonts w:hint="eastAsia"/>
                <w:color w:val="000000" w:themeColor="text1"/>
              </w:rPr>
              <w:t>P</w:t>
            </w:r>
            <w:r>
              <w:rPr>
                <w:color w:val="000000" w:themeColor="text1"/>
              </w:rPr>
              <w:t>eiheng</w:t>
            </w:r>
            <w:proofErr w:type="spellEnd"/>
            <w:r>
              <w:rPr>
                <w:color w:val="000000" w:themeColor="text1"/>
              </w:rPr>
              <w:t xml:space="preserve"> Lee</w:t>
            </w:r>
          </w:p>
        </w:tc>
        <w:tc>
          <w:tcPr>
            <w:tcW w:w="3819" w:type="dxa"/>
          </w:tcPr>
          <w:p w14:paraId="2496E382" w14:textId="42E67933" w:rsidR="00565074" w:rsidRPr="00AE6188" w:rsidRDefault="00980718" w:rsidP="00565074">
            <w:pPr>
              <w:spacing w:before="120" w:after="120"/>
              <w:ind w:left="240" w:right="240"/>
              <w:jc w:val="center"/>
              <w:rPr>
                <w:rFonts w:eastAsiaTheme="minorEastAsia"/>
                <w:color w:val="000000" w:themeColor="text1"/>
              </w:rPr>
            </w:pPr>
            <w:r>
              <w:rPr>
                <w:rFonts w:eastAsiaTheme="minorEastAsia"/>
                <w:color w:val="000000" w:themeColor="text1"/>
              </w:rPr>
              <w:t>p</w:t>
            </w:r>
            <w:r w:rsidR="00AE6188">
              <w:rPr>
                <w:rFonts w:eastAsiaTheme="minorEastAsia"/>
                <w:color w:val="000000" w:themeColor="text1"/>
              </w:rPr>
              <w:t>eihengle</w:t>
            </w:r>
            <w:r w:rsidR="00FF5332">
              <w:rPr>
                <w:rFonts w:eastAsiaTheme="minorEastAsia"/>
                <w:color w:val="000000" w:themeColor="text1"/>
              </w:rPr>
              <w:t>e1024@gmail.com</w:t>
            </w:r>
          </w:p>
        </w:tc>
      </w:tr>
      <w:tr w:rsidR="00565074" w:rsidRPr="00D11F86" w14:paraId="5E673F0C" w14:textId="77777777" w:rsidTr="00565074">
        <w:trPr>
          <w:jc w:val="center"/>
        </w:trPr>
        <w:tc>
          <w:tcPr>
            <w:tcW w:w="2830" w:type="dxa"/>
          </w:tcPr>
          <w:p w14:paraId="3BE3A33C" w14:textId="3C3092F1" w:rsidR="00565074" w:rsidRPr="00565074" w:rsidRDefault="00565074" w:rsidP="00373FFA">
            <w:pPr>
              <w:spacing w:before="120" w:after="120"/>
              <w:ind w:left="240" w:right="240"/>
              <w:jc w:val="center"/>
              <w:rPr>
                <w:color w:val="000000" w:themeColor="text1"/>
              </w:rPr>
            </w:pPr>
            <w:proofErr w:type="spellStart"/>
            <w:r>
              <w:rPr>
                <w:rFonts w:hint="eastAsia"/>
                <w:color w:val="000000" w:themeColor="text1"/>
              </w:rPr>
              <w:t>Y</w:t>
            </w:r>
            <w:r>
              <w:rPr>
                <w:color w:val="000000" w:themeColor="text1"/>
              </w:rPr>
              <w:t>azhini</w:t>
            </w:r>
            <w:proofErr w:type="spellEnd"/>
            <w:r w:rsidR="00501B71">
              <w:rPr>
                <w:color w:val="000000" w:themeColor="text1"/>
              </w:rPr>
              <w:t xml:space="preserve"> Ve</w:t>
            </w:r>
            <w:r w:rsidR="00E633F8">
              <w:rPr>
                <w:color w:val="000000" w:themeColor="text1"/>
              </w:rPr>
              <w:t>nugopal</w:t>
            </w:r>
          </w:p>
        </w:tc>
        <w:tc>
          <w:tcPr>
            <w:tcW w:w="3819" w:type="dxa"/>
          </w:tcPr>
          <w:p w14:paraId="26F9F636" w14:textId="70AD58C7" w:rsidR="00565074" w:rsidRPr="00F362CD" w:rsidRDefault="00980718" w:rsidP="00565074">
            <w:pPr>
              <w:spacing w:before="120" w:after="120"/>
              <w:ind w:left="240" w:right="240"/>
              <w:jc w:val="center"/>
              <w:rPr>
                <w:rFonts w:eastAsiaTheme="minorEastAsia"/>
                <w:color w:val="000000" w:themeColor="text1"/>
              </w:rPr>
            </w:pPr>
            <w:r>
              <w:rPr>
                <w:rFonts w:eastAsiaTheme="minorEastAsia"/>
                <w:color w:val="000000" w:themeColor="text1"/>
              </w:rPr>
              <w:t>y</w:t>
            </w:r>
            <w:r w:rsidR="00F362CD">
              <w:rPr>
                <w:rFonts w:eastAsiaTheme="minorEastAsia"/>
                <w:color w:val="000000" w:themeColor="text1"/>
              </w:rPr>
              <w:t>azhini.yazhl</w:t>
            </w:r>
            <w:r w:rsidR="00F32636">
              <w:rPr>
                <w:rFonts w:eastAsiaTheme="minorEastAsia"/>
                <w:color w:val="000000" w:themeColor="text1"/>
              </w:rPr>
              <w:t>93@gmail.com</w:t>
            </w:r>
          </w:p>
        </w:tc>
      </w:tr>
    </w:tbl>
    <w:p w14:paraId="39EA8980" w14:textId="77777777" w:rsidR="00565074" w:rsidRDefault="00565074" w:rsidP="00565074">
      <w:pPr>
        <w:ind w:left="240" w:right="240"/>
        <w:rPr>
          <w:rFonts w:cs="Calibri"/>
        </w:rPr>
      </w:pPr>
    </w:p>
    <w:p w14:paraId="75A9BAAE" w14:textId="77777777" w:rsidR="006303BD" w:rsidRPr="00422C6D" w:rsidRDefault="006303BD" w:rsidP="006303BD">
      <w:pPr>
        <w:pStyle w:val="a3"/>
        <w:spacing w:before="1920" w:after="0"/>
        <w:ind w:left="240" w:right="240"/>
        <w:rPr>
          <w:rFonts w:ascii="Calibri" w:hAnsi="Calibri"/>
          <w:b/>
          <w:szCs w:val="20"/>
        </w:rPr>
      </w:pPr>
      <w:r w:rsidRPr="00422C6D">
        <w:rPr>
          <w:rFonts w:ascii="Calibri" w:hAnsi="Calibri"/>
          <w:b/>
          <w:szCs w:val="20"/>
        </w:rPr>
        <w:t>Revision History</w:t>
      </w:r>
    </w:p>
    <w:tbl>
      <w:tblPr>
        <w:tblStyle w:val="a5"/>
        <w:tblW w:w="0" w:type="auto"/>
        <w:jc w:val="center"/>
        <w:tblCellMar>
          <w:left w:w="57" w:type="dxa"/>
          <w:right w:w="57" w:type="dxa"/>
        </w:tblCellMar>
        <w:tblLook w:val="04A0" w:firstRow="1" w:lastRow="0" w:firstColumn="1" w:lastColumn="0" w:noHBand="0" w:noVBand="1"/>
      </w:tblPr>
      <w:tblGrid>
        <w:gridCol w:w="1355"/>
        <w:gridCol w:w="1506"/>
        <w:gridCol w:w="1529"/>
        <w:gridCol w:w="4626"/>
      </w:tblGrid>
      <w:tr w:rsidR="00F107F4" w:rsidRPr="00D11F86" w14:paraId="3E522F0C" w14:textId="77777777" w:rsidTr="00F107F4">
        <w:trPr>
          <w:jc w:val="center"/>
        </w:trPr>
        <w:tc>
          <w:tcPr>
            <w:tcW w:w="1355" w:type="dxa"/>
            <w:shd w:val="clear" w:color="auto" w:fill="F2F2F2" w:themeFill="background1" w:themeFillShade="F2"/>
          </w:tcPr>
          <w:p w14:paraId="0B6B947C" w14:textId="77777777" w:rsidR="006303BD" w:rsidRPr="00D11F86" w:rsidRDefault="006303BD" w:rsidP="00373FFA">
            <w:pPr>
              <w:spacing w:before="120" w:after="120"/>
              <w:ind w:left="240" w:right="240"/>
              <w:jc w:val="center"/>
              <w:rPr>
                <w:b/>
                <w:color w:val="000000" w:themeColor="text1"/>
              </w:rPr>
            </w:pPr>
            <w:r w:rsidRPr="00D11F86">
              <w:rPr>
                <w:b/>
                <w:color w:val="000000" w:themeColor="text1"/>
              </w:rPr>
              <w:t>Version</w:t>
            </w:r>
          </w:p>
        </w:tc>
        <w:tc>
          <w:tcPr>
            <w:tcW w:w="1506" w:type="dxa"/>
            <w:shd w:val="clear" w:color="auto" w:fill="F2F2F2" w:themeFill="background1" w:themeFillShade="F2"/>
          </w:tcPr>
          <w:p w14:paraId="392C027C" w14:textId="77777777" w:rsidR="006303BD" w:rsidRPr="00D11F86" w:rsidRDefault="006303BD" w:rsidP="00373FFA">
            <w:pPr>
              <w:spacing w:before="120" w:after="120"/>
              <w:ind w:left="240" w:right="240"/>
              <w:jc w:val="center"/>
              <w:rPr>
                <w:b/>
                <w:color w:val="000000" w:themeColor="text1"/>
              </w:rPr>
            </w:pPr>
            <w:r w:rsidRPr="00D11F86">
              <w:rPr>
                <w:b/>
                <w:color w:val="000000" w:themeColor="text1"/>
              </w:rPr>
              <w:t>Date</w:t>
            </w:r>
          </w:p>
        </w:tc>
        <w:tc>
          <w:tcPr>
            <w:tcW w:w="1529" w:type="dxa"/>
            <w:shd w:val="clear" w:color="auto" w:fill="F2F2F2" w:themeFill="background1" w:themeFillShade="F2"/>
          </w:tcPr>
          <w:p w14:paraId="686813AE" w14:textId="77777777" w:rsidR="006303BD" w:rsidRPr="00D11F86" w:rsidRDefault="006303BD" w:rsidP="00373FFA">
            <w:pPr>
              <w:spacing w:before="120" w:after="120"/>
              <w:ind w:left="240" w:right="240"/>
              <w:jc w:val="center"/>
              <w:rPr>
                <w:b/>
                <w:color w:val="000000" w:themeColor="text1"/>
              </w:rPr>
            </w:pPr>
            <w:r w:rsidRPr="00D11F86">
              <w:rPr>
                <w:b/>
                <w:color w:val="000000" w:themeColor="text1"/>
              </w:rPr>
              <w:t>Author</w:t>
            </w:r>
          </w:p>
        </w:tc>
        <w:tc>
          <w:tcPr>
            <w:tcW w:w="4626" w:type="dxa"/>
            <w:shd w:val="clear" w:color="auto" w:fill="F2F2F2" w:themeFill="background1" w:themeFillShade="F2"/>
          </w:tcPr>
          <w:p w14:paraId="7BC7E2BC" w14:textId="77777777" w:rsidR="006303BD" w:rsidRPr="00D11F86" w:rsidRDefault="006303BD" w:rsidP="00373FFA">
            <w:pPr>
              <w:spacing w:before="120" w:after="120"/>
              <w:ind w:left="240" w:right="240"/>
              <w:jc w:val="center"/>
              <w:rPr>
                <w:b/>
                <w:color w:val="000000" w:themeColor="text1"/>
              </w:rPr>
            </w:pPr>
            <w:r w:rsidRPr="00D11F86">
              <w:rPr>
                <w:b/>
                <w:color w:val="000000" w:themeColor="text1"/>
              </w:rPr>
              <w:t>Revisions</w:t>
            </w:r>
          </w:p>
        </w:tc>
      </w:tr>
      <w:tr w:rsidR="006303BD" w:rsidRPr="00D11F86" w14:paraId="4B13EE4F" w14:textId="77777777" w:rsidTr="00F107F4">
        <w:trPr>
          <w:jc w:val="center"/>
        </w:trPr>
        <w:tc>
          <w:tcPr>
            <w:tcW w:w="1355" w:type="dxa"/>
          </w:tcPr>
          <w:p w14:paraId="71E3B6CC" w14:textId="07F591B4" w:rsidR="006303BD" w:rsidRPr="00F107F4" w:rsidRDefault="006303BD" w:rsidP="00373FFA">
            <w:pPr>
              <w:spacing w:before="120" w:after="120"/>
              <w:ind w:left="240" w:right="240"/>
              <w:jc w:val="center"/>
              <w:rPr>
                <w:color w:val="000000" w:themeColor="text1"/>
                <w:sz w:val="20"/>
                <w:szCs w:val="20"/>
              </w:rPr>
            </w:pPr>
            <w:r w:rsidRPr="00F107F4">
              <w:rPr>
                <w:color w:val="000000" w:themeColor="text1"/>
                <w:sz w:val="20"/>
                <w:szCs w:val="20"/>
              </w:rPr>
              <w:t>0.</w:t>
            </w:r>
            <w:r w:rsidR="00C118B4">
              <w:rPr>
                <w:color w:val="000000" w:themeColor="text1"/>
                <w:sz w:val="20"/>
                <w:szCs w:val="20"/>
              </w:rPr>
              <w:t>1</w:t>
            </w:r>
          </w:p>
        </w:tc>
        <w:tc>
          <w:tcPr>
            <w:tcW w:w="1506" w:type="dxa"/>
          </w:tcPr>
          <w:p w14:paraId="47E8AF56" w14:textId="3522AEC3" w:rsidR="006303BD" w:rsidRPr="00F107F4" w:rsidRDefault="006303BD" w:rsidP="00373FFA">
            <w:pPr>
              <w:spacing w:before="120" w:after="120"/>
              <w:ind w:left="240" w:right="240"/>
              <w:jc w:val="center"/>
              <w:rPr>
                <w:color w:val="000000" w:themeColor="text1"/>
                <w:sz w:val="20"/>
                <w:szCs w:val="20"/>
              </w:rPr>
            </w:pPr>
            <w:r w:rsidRPr="00F107F4">
              <w:rPr>
                <w:color w:val="000000" w:themeColor="text1"/>
                <w:sz w:val="20"/>
                <w:szCs w:val="20"/>
              </w:rPr>
              <w:t>2018.10.</w:t>
            </w:r>
            <w:r w:rsidR="00C118B4">
              <w:rPr>
                <w:color w:val="000000" w:themeColor="text1"/>
                <w:sz w:val="20"/>
                <w:szCs w:val="20"/>
              </w:rPr>
              <w:t>18</w:t>
            </w:r>
          </w:p>
        </w:tc>
        <w:tc>
          <w:tcPr>
            <w:tcW w:w="1529" w:type="dxa"/>
          </w:tcPr>
          <w:p w14:paraId="449B6091" w14:textId="240D2AD2" w:rsidR="006303BD" w:rsidRPr="00F107F4" w:rsidRDefault="00176524" w:rsidP="00373FFA">
            <w:pPr>
              <w:spacing w:before="120" w:after="120"/>
              <w:ind w:left="240" w:right="240"/>
              <w:jc w:val="center"/>
              <w:rPr>
                <w:color w:val="000000" w:themeColor="text1"/>
                <w:sz w:val="20"/>
                <w:szCs w:val="20"/>
              </w:rPr>
            </w:pPr>
            <w:r>
              <w:rPr>
                <w:color w:val="000000" w:themeColor="text1"/>
                <w:sz w:val="20"/>
                <w:szCs w:val="20"/>
              </w:rPr>
              <w:t>3</w:t>
            </w:r>
            <w:r w:rsidRPr="00176524">
              <w:rPr>
                <w:color w:val="000000" w:themeColor="text1"/>
                <w:sz w:val="20"/>
                <w:szCs w:val="20"/>
                <w:vertAlign w:val="superscript"/>
              </w:rPr>
              <w:t>rd</w:t>
            </w:r>
            <w:r>
              <w:rPr>
                <w:color w:val="000000" w:themeColor="text1"/>
                <w:sz w:val="20"/>
                <w:szCs w:val="20"/>
              </w:rPr>
              <w:t xml:space="preserve"> </w:t>
            </w:r>
            <w:r w:rsidR="006303BD" w:rsidRPr="00F107F4">
              <w:rPr>
                <w:color w:val="000000" w:themeColor="text1"/>
                <w:sz w:val="20"/>
                <w:szCs w:val="20"/>
              </w:rPr>
              <w:t>Team</w:t>
            </w:r>
          </w:p>
        </w:tc>
        <w:tc>
          <w:tcPr>
            <w:tcW w:w="4626" w:type="dxa"/>
          </w:tcPr>
          <w:p w14:paraId="17D46ADA" w14:textId="77777777" w:rsidR="006303BD" w:rsidRPr="00F107F4" w:rsidRDefault="00CE4F52" w:rsidP="00373FFA">
            <w:pPr>
              <w:spacing w:before="120" w:after="120"/>
              <w:ind w:left="240" w:right="240"/>
              <w:rPr>
                <w:color w:val="000000" w:themeColor="text1"/>
                <w:sz w:val="20"/>
                <w:szCs w:val="20"/>
              </w:rPr>
            </w:pPr>
            <w:r w:rsidRPr="00F107F4">
              <w:rPr>
                <w:rFonts w:hint="eastAsia"/>
                <w:color w:val="000000" w:themeColor="text1"/>
                <w:sz w:val="20"/>
                <w:szCs w:val="20"/>
              </w:rPr>
              <w:t>D</w:t>
            </w:r>
            <w:r w:rsidRPr="00F107F4">
              <w:rPr>
                <w:color w:val="000000" w:themeColor="text1"/>
                <w:sz w:val="20"/>
                <w:szCs w:val="20"/>
              </w:rPr>
              <w:t>efine requirements</w:t>
            </w:r>
            <w:r w:rsidR="00F7588A">
              <w:rPr>
                <w:color w:val="000000" w:themeColor="text1"/>
                <w:sz w:val="20"/>
                <w:szCs w:val="20"/>
              </w:rPr>
              <w:t xml:space="preserve"> and </w:t>
            </w:r>
            <w:r w:rsidRPr="00F107F4">
              <w:rPr>
                <w:color w:val="000000" w:themeColor="text1"/>
                <w:sz w:val="20"/>
                <w:szCs w:val="20"/>
              </w:rPr>
              <w:t>User scenarios</w:t>
            </w:r>
          </w:p>
        </w:tc>
      </w:tr>
      <w:tr w:rsidR="00C118B4" w:rsidRPr="004020EA" w14:paraId="515CD549" w14:textId="77777777" w:rsidTr="00F107F4">
        <w:trPr>
          <w:jc w:val="center"/>
        </w:trPr>
        <w:tc>
          <w:tcPr>
            <w:tcW w:w="1355" w:type="dxa"/>
          </w:tcPr>
          <w:p w14:paraId="56AA209E" w14:textId="7DA87A2A" w:rsidR="00C118B4" w:rsidRPr="00AB5FA8" w:rsidRDefault="00C118B4" w:rsidP="00C118B4">
            <w:pPr>
              <w:spacing w:before="120" w:after="120"/>
              <w:ind w:left="240" w:right="240"/>
              <w:jc w:val="center"/>
              <w:rPr>
                <w:rFonts w:eastAsiaTheme="minorEastAsia"/>
                <w:sz w:val="20"/>
                <w:szCs w:val="20"/>
              </w:rPr>
            </w:pPr>
            <w:r w:rsidRPr="00AB5FA8">
              <w:rPr>
                <w:rFonts w:eastAsiaTheme="minorEastAsia" w:hint="eastAsia"/>
                <w:sz w:val="20"/>
                <w:szCs w:val="20"/>
              </w:rPr>
              <w:t>0</w:t>
            </w:r>
            <w:r w:rsidRPr="00AB5FA8">
              <w:rPr>
                <w:rFonts w:eastAsiaTheme="minorEastAsia"/>
                <w:sz w:val="20"/>
                <w:szCs w:val="20"/>
              </w:rPr>
              <w:t>.5</w:t>
            </w:r>
          </w:p>
        </w:tc>
        <w:tc>
          <w:tcPr>
            <w:tcW w:w="1506" w:type="dxa"/>
          </w:tcPr>
          <w:p w14:paraId="57B23805" w14:textId="13E84580" w:rsidR="00C118B4" w:rsidRPr="00AB5FA8" w:rsidRDefault="00C118B4" w:rsidP="00C118B4">
            <w:pPr>
              <w:spacing w:before="120" w:after="120"/>
              <w:ind w:left="240" w:right="240"/>
              <w:jc w:val="center"/>
              <w:rPr>
                <w:sz w:val="20"/>
                <w:szCs w:val="20"/>
              </w:rPr>
            </w:pPr>
            <w:r w:rsidRPr="00AB5FA8">
              <w:rPr>
                <w:sz w:val="20"/>
                <w:szCs w:val="20"/>
              </w:rPr>
              <w:t>2018.10.25</w:t>
            </w:r>
          </w:p>
        </w:tc>
        <w:tc>
          <w:tcPr>
            <w:tcW w:w="1529" w:type="dxa"/>
          </w:tcPr>
          <w:p w14:paraId="6B1C03DC" w14:textId="5D530DD3" w:rsidR="00C118B4" w:rsidRPr="00AB5FA8" w:rsidRDefault="00C118B4" w:rsidP="00C118B4">
            <w:pPr>
              <w:spacing w:before="120" w:after="120"/>
              <w:ind w:left="240" w:right="240"/>
              <w:jc w:val="center"/>
              <w:rPr>
                <w:sz w:val="20"/>
                <w:szCs w:val="20"/>
              </w:rPr>
            </w:pPr>
            <w:r w:rsidRPr="00AB5FA8">
              <w:rPr>
                <w:sz w:val="20"/>
                <w:szCs w:val="20"/>
              </w:rPr>
              <w:t>3</w:t>
            </w:r>
            <w:r w:rsidRPr="00AB5FA8">
              <w:rPr>
                <w:sz w:val="20"/>
                <w:szCs w:val="20"/>
                <w:vertAlign w:val="superscript"/>
              </w:rPr>
              <w:t>rd</w:t>
            </w:r>
            <w:r w:rsidRPr="00AB5FA8">
              <w:rPr>
                <w:sz w:val="20"/>
                <w:szCs w:val="20"/>
              </w:rPr>
              <w:t xml:space="preserve"> Team</w:t>
            </w:r>
          </w:p>
        </w:tc>
        <w:tc>
          <w:tcPr>
            <w:tcW w:w="4626" w:type="dxa"/>
          </w:tcPr>
          <w:p w14:paraId="2CCD0C47" w14:textId="60E36D04" w:rsidR="00C118B4" w:rsidRPr="00AB5FA8" w:rsidRDefault="00AB5FA8" w:rsidP="00C118B4">
            <w:pPr>
              <w:spacing w:before="120" w:after="120"/>
              <w:ind w:left="240" w:right="240"/>
              <w:rPr>
                <w:sz w:val="20"/>
                <w:szCs w:val="20"/>
              </w:rPr>
            </w:pPr>
            <w:r>
              <w:rPr>
                <w:sz w:val="20"/>
                <w:szCs w:val="20"/>
              </w:rPr>
              <w:t>Draw Use-case Scenario</w:t>
            </w:r>
          </w:p>
        </w:tc>
      </w:tr>
      <w:tr w:rsidR="00C118B4" w:rsidRPr="00D11F86" w14:paraId="755BA94C" w14:textId="77777777" w:rsidTr="00F107F4">
        <w:trPr>
          <w:jc w:val="center"/>
        </w:trPr>
        <w:tc>
          <w:tcPr>
            <w:tcW w:w="1355" w:type="dxa"/>
          </w:tcPr>
          <w:p w14:paraId="716F3506" w14:textId="77777777" w:rsidR="00C118B4" w:rsidRPr="00F107F4" w:rsidRDefault="00C118B4" w:rsidP="00C118B4">
            <w:pPr>
              <w:spacing w:before="120" w:after="120"/>
              <w:ind w:left="240" w:right="240"/>
              <w:jc w:val="center"/>
              <w:rPr>
                <w:color w:val="BFBFBF" w:themeColor="background1" w:themeShade="BF"/>
                <w:sz w:val="20"/>
                <w:szCs w:val="20"/>
              </w:rPr>
            </w:pPr>
          </w:p>
        </w:tc>
        <w:tc>
          <w:tcPr>
            <w:tcW w:w="1506" w:type="dxa"/>
          </w:tcPr>
          <w:p w14:paraId="52520969" w14:textId="77777777" w:rsidR="00C118B4" w:rsidRPr="00F107F4" w:rsidRDefault="00C118B4" w:rsidP="00C118B4">
            <w:pPr>
              <w:spacing w:before="120" w:after="120"/>
              <w:ind w:left="240" w:right="240"/>
              <w:jc w:val="center"/>
              <w:rPr>
                <w:color w:val="BFBFBF" w:themeColor="background1" w:themeShade="BF"/>
                <w:sz w:val="20"/>
                <w:szCs w:val="20"/>
              </w:rPr>
            </w:pPr>
          </w:p>
        </w:tc>
        <w:tc>
          <w:tcPr>
            <w:tcW w:w="1529" w:type="dxa"/>
          </w:tcPr>
          <w:p w14:paraId="303FE014" w14:textId="77777777" w:rsidR="00C118B4" w:rsidRPr="00F107F4" w:rsidRDefault="00C118B4" w:rsidP="00C118B4">
            <w:pPr>
              <w:spacing w:before="120" w:after="120"/>
              <w:ind w:left="240" w:right="240"/>
              <w:jc w:val="center"/>
              <w:rPr>
                <w:color w:val="BFBFBF" w:themeColor="background1" w:themeShade="BF"/>
                <w:sz w:val="20"/>
                <w:szCs w:val="20"/>
              </w:rPr>
            </w:pPr>
          </w:p>
        </w:tc>
        <w:tc>
          <w:tcPr>
            <w:tcW w:w="4626" w:type="dxa"/>
          </w:tcPr>
          <w:p w14:paraId="1D843E6D" w14:textId="77777777" w:rsidR="00C118B4" w:rsidRPr="00F107F4" w:rsidRDefault="00C118B4" w:rsidP="00C118B4">
            <w:pPr>
              <w:spacing w:before="120" w:after="120"/>
              <w:ind w:left="240" w:right="240"/>
              <w:rPr>
                <w:color w:val="BFBFBF" w:themeColor="background1" w:themeShade="BF"/>
                <w:sz w:val="20"/>
                <w:szCs w:val="20"/>
              </w:rPr>
            </w:pPr>
          </w:p>
        </w:tc>
      </w:tr>
      <w:bookmarkEnd w:id="1"/>
    </w:tbl>
    <w:p w14:paraId="587AB04F" w14:textId="77777777" w:rsidR="00565074" w:rsidRDefault="00565074">
      <w:pPr>
        <w:ind w:left="240" w:right="240"/>
        <w:rPr>
          <w:rFonts w:cs="Calibri"/>
        </w:rPr>
      </w:pPr>
    </w:p>
    <w:p w14:paraId="75CAAF85" w14:textId="77777777" w:rsidR="009111EC" w:rsidRPr="009111EC" w:rsidRDefault="00242DBA" w:rsidP="009111EC">
      <w:pPr>
        <w:pStyle w:val="a3"/>
        <w:spacing w:before="0" w:after="120"/>
        <w:ind w:left="240" w:right="240"/>
        <w:rPr>
          <w:rFonts w:ascii="Calibri" w:hAnsi="Calibri" w:cs="MS Serif"/>
          <w:b/>
          <w:smallCaps/>
          <w:kern w:val="0"/>
          <w:sz w:val="40"/>
          <w:szCs w:val="20"/>
          <w14:shadow w14:blurRad="50800" w14:dist="38100" w14:dir="2700000" w14:sx="100000" w14:sy="100000" w14:kx="0" w14:ky="0" w14:algn="tl">
            <w14:srgbClr w14:val="000000">
              <w14:alpha w14:val="60000"/>
            </w14:srgbClr>
          </w14:shadow>
        </w:rPr>
      </w:pPr>
      <w:r w:rsidRPr="001A1476">
        <w:rPr>
          <w:rFonts w:ascii="Calibri" w:hAnsi="Calibri" w:hint="eastAsia"/>
          <w:b/>
          <w:smallCaps/>
          <w:sz w:val="40"/>
          <w:szCs w:val="20"/>
        </w:rPr>
        <w:lastRenderedPageBreak/>
        <w:t>Table of Contents</w:t>
      </w:r>
    </w:p>
    <w:p w14:paraId="63048EE5" w14:textId="6EA1DD5E" w:rsidR="00327150" w:rsidRDefault="009111EC">
      <w:pPr>
        <w:pStyle w:val="13"/>
        <w:tabs>
          <w:tab w:val="left" w:pos="440"/>
          <w:tab w:val="right" w:leader="dot" w:pos="9016"/>
        </w:tabs>
        <w:rPr>
          <w:rFonts w:cstheme="minorBidi"/>
          <w:noProof/>
          <w:kern w:val="2"/>
          <w:sz w:val="20"/>
        </w:rPr>
      </w:pPr>
      <w:r>
        <w:rPr>
          <w:rFonts w:asciiTheme="majorHAnsi" w:eastAsiaTheme="majorEastAsia" w:hAnsiTheme="majorHAnsi" w:cstheme="majorBidi"/>
          <w:color w:val="2F5496" w:themeColor="accent1" w:themeShade="BF"/>
          <w:sz w:val="32"/>
          <w:szCs w:val="32"/>
          <w:lang w:val="ko-KR"/>
        </w:rPr>
        <w:fldChar w:fldCharType="begin"/>
      </w:r>
      <w:r>
        <w:rPr>
          <w:rFonts w:asciiTheme="majorHAnsi" w:eastAsiaTheme="majorEastAsia" w:hAnsiTheme="majorHAnsi" w:cstheme="majorBidi"/>
          <w:color w:val="2F5496" w:themeColor="accent1" w:themeShade="BF"/>
          <w:sz w:val="32"/>
          <w:szCs w:val="32"/>
          <w:lang w:val="ko-KR"/>
        </w:rPr>
        <w:instrText xml:space="preserve"> TOC \o "1-3" \h \z \t "문단 제목 1,1,소문단 제목 1,2" </w:instrText>
      </w:r>
      <w:r>
        <w:rPr>
          <w:rFonts w:asciiTheme="majorHAnsi" w:eastAsiaTheme="majorEastAsia" w:hAnsiTheme="majorHAnsi" w:cstheme="majorBidi"/>
          <w:color w:val="2F5496" w:themeColor="accent1" w:themeShade="BF"/>
          <w:sz w:val="32"/>
          <w:szCs w:val="32"/>
          <w:lang w:val="ko-KR"/>
        </w:rPr>
        <w:fldChar w:fldCharType="separate"/>
      </w:r>
      <w:hyperlink w:anchor="_Toc528240444" w:history="1">
        <w:r w:rsidR="00327150" w:rsidRPr="00490069">
          <w:rPr>
            <w:rStyle w:val="a6"/>
            <w:noProof/>
          </w:rPr>
          <w:t>1.</w:t>
        </w:r>
        <w:r w:rsidR="00327150">
          <w:rPr>
            <w:rFonts w:cstheme="minorBidi"/>
            <w:noProof/>
            <w:kern w:val="2"/>
            <w:sz w:val="20"/>
          </w:rPr>
          <w:tab/>
        </w:r>
        <w:r w:rsidR="00327150" w:rsidRPr="00490069">
          <w:rPr>
            <w:rStyle w:val="a6"/>
            <w:noProof/>
          </w:rPr>
          <w:t>Introduction</w:t>
        </w:r>
        <w:r w:rsidR="00327150">
          <w:rPr>
            <w:noProof/>
            <w:webHidden/>
          </w:rPr>
          <w:tab/>
        </w:r>
        <w:r w:rsidR="00327150">
          <w:rPr>
            <w:noProof/>
            <w:webHidden/>
          </w:rPr>
          <w:fldChar w:fldCharType="begin"/>
        </w:r>
        <w:r w:rsidR="00327150">
          <w:rPr>
            <w:noProof/>
            <w:webHidden/>
          </w:rPr>
          <w:instrText xml:space="preserve"> PAGEREF _Toc528240444 \h </w:instrText>
        </w:r>
        <w:r w:rsidR="00327150">
          <w:rPr>
            <w:noProof/>
            <w:webHidden/>
          </w:rPr>
        </w:r>
        <w:r w:rsidR="00327150">
          <w:rPr>
            <w:noProof/>
            <w:webHidden/>
          </w:rPr>
          <w:fldChar w:fldCharType="separate"/>
        </w:r>
        <w:r w:rsidR="00327150">
          <w:rPr>
            <w:noProof/>
            <w:webHidden/>
          </w:rPr>
          <w:t>3</w:t>
        </w:r>
        <w:r w:rsidR="00327150">
          <w:rPr>
            <w:noProof/>
            <w:webHidden/>
          </w:rPr>
          <w:fldChar w:fldCharType="end"/>
        </w:r>
      </w:hyperlink>
    </w:p>
    <w:p w14:paraId="40EAD869" w14:textId="68471159" w:rsidR="00327150" w:rsidRDefault="00BB5636">
      <w:pPr>
        <w:pStyle w:val="2"/>
        <w:tabs>
          <w:tab w:val="left" w:pos="800"/>
          <w:tab w:val="right" w:leader="dot" w:pos="9016"/>
        </w:tabs>
        <w:rPr>
          <w:rFonts w:cstheme="minorBidi"/>
          <w:noProof/>
          <w:kern w:val="2"/>
          <w:sz w:val="20"/>
        </w:rPr>
      </w:pPr>
      <w:hyperlink w:anchor="_Toc528240445" w:history="1">
        <w:r w:rsidR="00327150" w:rsidRPr="00490069">
          <w:rPr>
            <w:rStyle w:val="a6"/>
            <w:noProof/>
          </w:rPr>
          <w:t>1.1.</w:t>
        </w:r>
        <w:r w:rsidR="00327150">
          <w:rPr>
            <w:rFonts w:cstheme="minorBidi"/>
            <w:noProof/>
            <w:kern w:val="2"/>
            <w:sz w:val="20"/>
          </w:rPr>
          <w:tab/>
        </w:r>
        <w:r w:rsidR="00327150" w:rsidRPr="00490069">
          <w:rPr>
            <w:rStyle w:val="a6"/>
            <w:noProof/>
          </w:rPr>
          <w:t>System of interest</w:t>
        </w:r>
        <w:r w:rsidR="00327150">
          <w:rPr>
            <w:noProof/>
            <w:webHidden/>
          </w:rPr>
          <w:tab/>
        </w:r>
        <w:r w:rsidR="00327150">
          <w:rPr>
            <w:noProof/>
            <w:webHidden/>
          </w:rPr>
          <w:fldChar w:fldCharType="begin"/>
        </w:r>
        <w:r w:rsidR="00327150">
          <w:rPr>
            <w:noProof/>
            <w:webHidden/>
          </w:rPr>
          <w:instrText xml:space="preserve"> PAGEREF _Toc528240445 \h </w:instrText>
        </w:r>
        <w:r w:rsidR="00327150">
          <w:rPr>
            <w:noProof/>
            <w:webHidden/>
          </w:rPr>
        </w:r>
        <w:r w:rsidR="00327150">
          <w:rPr>
            <w:noProof/>
            <w:webHidden/>
          </w:rPr>
          <w:fldChar w:fldCharType="separate"/>
        </w:r>
        <w:r w:rsidR="00327150">
          <w:rPr>
            <w:noProof/>
            <w:webHidden/>
          </w:rPr>
          <w:t>3</w:t>
        </w:r>
        <w:r w:rsidR="00327150">
          <w:rPr>
            <w:noProof/>
            <w:webHidden/>
          </w:rPr>
          <w:fldChar w:fldCharType="end"/>
        </w:r>
      </w:hyperlink>
    </w:p>
    <w:p w14:paraId="0C7CF93B" w14:textId="62C6258C" w:rsidR="00327150" w:rsidRDefault="00BB5636">
      <w:pPr>
        <w:pStyle w:val="2"/>
        <w:tabs>
          <w:tab w:val="left" w:pos="800"/>
          <w:tab w:val="right" w:leader="dot" w:pos="9016"/>
        </w:tabs>
        <w:rPr>
          <w:rFonts w:cstheme="minorBidi"/>
          <w:noProof/>
          <w:kern w:val="2"/>
          <w:sz w:val="20"/>
        </w:rPr>
      </w:pPr>
      <w:hyperlink w:anchor="_Toc528240446" w:history="1">
        <w:r w:rsidR="00327150" w:rsidRPr="00490069">
          <w:rPr>
            <w:rStyle w:val="a6"/>
            <w:noProof/>
          </w:rPr>
          <w:t>1.2.</w:t>
        </w:r>
        <w:r w:rsidR="00327150">
          <w:rPr>
            <w:rFonts w:cstheme="minorBidi"/>
            <w:noProof/>
            <w:kern w:val="2"/>
            <w:sz w:val="20"/>
          </w:rPr>
          <w:tab/>
        </w:r>
        <w:r w:rsidR="00327150" w:rsidRPr="00490069">
          <w:rPr>
            <w:rStyle w:val="a6"/>
            <w:noProof/>
          </w:rPr>
          <w:t>Definitions</w:t>
        </w:r>
        <w:r w:rsidR="00327150">
          <w:rPr>
            <w:noProof/>
            <w:webHidden/>
          </w:rPr>
          <w:tab/>
        </w:r>
        <w:r w:rsidR="00327150">
          <w:rPr>
            <w:noProof/>
            <w:webHidden/>
          </w:rPr>
          <w:fldChar w:fldCharType="begin"/>
        </w:r>
        <w:r w:rsidR="00327150">
          <w:rPr>
            <w:noProof/>
            <w:webHidden/>
          </w:rPr>
          <w:instrText xml:space="preserve"> PAGEREF _Toc528240446 \h </w:instrText>
        </w:r>
        <w:r w:rsidR="00327150">
          <w:rPr>
            <w:noProof/>
            <w:webHidden/>
          </w:rPr>
        </w:r>
        <w:r w:rsidR="00327150">
          <w:rPr>
            <w:noProof/>
            <w:webHidden/>
          </w:rPr>
          <w:fldChar w:fldCharType="separate"/>
        </w:r>
        <w:r w:rsidR="00327150">
          <w:rPr>
            <w:noProof/>
            <w:webHidden/>
          </w:rPr>
          <w:t>3</w:t>
        </w:r>
        <w:r w:rsidR="00327150">
          <w:rPr>
            <w:noProof/>
            <w:webHidden/>
          </w:rPr>
          <w:fldChar w:fldCharType="end"/>
        </w:r>
      </w:hyperlink>
    </w:p>
    <w:p w14:paraId="3172120B" w14:textId="41CC85E0" w:rsidR="00327150" w:rsidRDefault="00BB5636">
      <w:pPr>
        <w:pStyle w:val="13"/>
        <w:tabs>
          <w:tab w:val="left" w:pos="440"/>
          <w:tab w:val="right" w:leader="dot" w:pos="9016"/>
        </w:tabs>
        <w:rPr>
          <w:rFonts w:cstheme="minorBidi"/>
          <w:noProof/>
          <w:kern w:val="2"/>
          <w:sz w:val="20"/>
        </w:rPr>
      </w:pPr>
      <w:hyperlink w:anchor="_Toc528240447" w:history="1">
        <w:r w:rsidR="00327150" w:rsidRPr="00490069">
          <w:rPr>
            <w:rStyle w:val="a6"/>
            <w:noProof/>
          </w:rPr>
          <w:t>2.</w:t>
        </w:r>
        <w:r w:rsidR="00327150">
          <w:rPr>
            <w:rFonts w:cstheme="minorBidi"/>
            <w:noProof/>
            <w:kern w:val="2"/>
            <w:sz w:val="20"/>
          </w:rPr>
          <w:tab/>
        </w:r>
        <w:r w:rsidR="00327150" w:rsidRPr="00490069">
          <w:rPr>
            <w:rStyle w:val="a6"/>
            <w:noProof/>
          </w:rPr>
          <w:t>Functional Requirements</w:t>
        </w:r>
        <w:r w:rsidR="00327150">
          <w:rPr>
            <w:noProof/>
            <w:webHidden/>
          </w:rPr>
          <w:tab/>
        </w:r>
        <w:r w:rsidR="00327150">
          <w:rPr>
            <w:noProof/>
            <w:webHidden/>
          </w:rPr>
          <w:fldChar w:fldCharType="begin"/>
        </w:r>
        <w:r w:rsidR="00327150">
          <w:rPr>
            <w:noProof/>
            <w:webHidden/>
          </w:rPr>
          <w:instrText xml:space="preserve"> PAGEREF _Toc528240447 \h </w:instrText>
        </w:r>
        <w:r w:rsidR="00327150">
          <w:rPr>
            <w:noProof/>
            <w:webHidden/>
          </w:rPr>
        </w:r>
        <w:r w:rsidR="00327150">
          <w:rPr>
            <w:noProof/>
            <w:webHidden/>
          </w:rPr>
          <w:fldChar w:fldCharType="separate"/>
        </w:r>
        <w:r w:rsidR="00327150">
          <w:rPr>
            <w:noProof/>
            <w:webHidden/>
          </w:rPr>
          <w:t>4</w:t>
        </w:r>
        <w:r w:rsidR="00327150">
          <w:rPr>
            <w:noProof/>
            <w:webHidden/>
          </w:rPr>
          <w:fldChar w:fldCharType="end"/>
        </w:r>
      </w:hyperlink>
    </w:p>
    <w:p w14:paraId="002B0006" w14:textId="6D794DB0" w:rsidR="00327150" w:rsidRDefault="00BB5636">
      <w:pPr>
        <w:pStyle w:val="2"/>
        <w:tabs>
          <w:tab w:val="left" w:pos="800"/>
          <w:tab w:val="right" w:leader="dot" w:pos="9016"/>
        </w:tabs>
        <w:rPr>
          <w:rFonts w:cstheme="minorBidi"/>
          <w:noProof/>
          <w:kern w:val="2"/>
          <w:sz w:val="20"/>
        </w:rPr>
      </w:pPr>
      <w:hyperlink w:anchor="_Toc528240448" w:history="1">
        <w:r w:rsidR="00327150" w:rsidRPr="00490069">
          <w:rPr>
            <w:rStyle w:val="a6"/>
            <w:noProof/>
          </w:rPr>
          <w:t>2.1.</w:t>
        </w:r>
        <w:r w:rsidR="00327150">
          <w:rPr>
            <w:rFonts w:cstheme="minorBidi"/>
            <w:noProof/>
            <w:kern w:val="2"/>
            <w:sz w:val="20"/>
          </w:rPr>
          <w:tab/>
        </w:r>
        <w:r w:rsidR="00327150" w:rsidRPr="00490069">
          <w:rPr>
            <w:rStyle w:val="a6"/>
            <w:noProof/>
          </w:rPr>
          <w:t>Function Descriptions</w:t>
        </w:r>
        <w:r w:rsidR="00327150">
          <w:rPr>
            <w:noProof/>
            <w:webHidden/>
          </w:rPr>
          <w:tab/>
        </w:r>
        <w:r w:rsidR="00327150">
          <w:rPr>
            <w:noProof/>
            <w:webHidden/>
          </w:rPr>
          <w:fldChar w:fldCharType="begin"/>
        </w:r>
        <w:r w:rsidR="00327150">
          <w:rPr>
            <w:noProof/>
            <w:webHidden/>
          </w:rPr>
          <w:instrText xml:space="preserve"> PAGEREF _Toc528240448 \h </w:instrText>
        </w:r>
        <w:r w:rsidR="00327150">
          <w:rPr>
            <w:noProof/>
            <w:webHidden/>
          </w:rPr>
        </w:r>
        <w:r w:rsidR="00327150">
          <w:rPr>
            <w:noProof/>
            <w:webHidden/>
          </w:rPr>
          <w:fldChar w:fldCharType="separate"/>
        </w:r>
        <w:r w:rsidR="00327150">
          <w:rPr>
            <w:noProof/>
            <w:webHidden/>
          </w:rPr>
          <w:t>4</w:t>
        </w:r>
        <w:r w:rsidR="00327150">
          <w:rPr>
            <w:noProof/>
            <w:webHidden/>
          </w:rPr>
          <w:fldChar w:fldCharType="end"/>
        </w:r>
      </w:hyperlink>
    </w:p>
    <w:p w14:paraId="0CAC995C" w14:textId="6B2AD456" w:rsidR="00327150" w:rsidRDefault="00BB5636">
      <w:pPr>
        <w:pStyle w:val="2"/>
        <w:tabs>
          <w:tab w:val="left" w:pos="800"/>
          <w:tab w:val="right" w:leader="dot" w:pos="9016"/>
        </w:tabs>
        <w:rPr>
          <w:rFonts w:cstheme="minorBidi"/>
          <w:noProof/>
          <w:kern w:val="2"/>
          <w:sz w:val="20"/>
        </w:rPr>
      </w:pPr>
      <w:hyperlink w:anchor="_Toc528240449" w:history="1">
        <w:r w:rsidR="00327150" w:rsidRPr="00490069">
          <w:rPr>
            <w:rStyle w:val="a6"/>
            <w:noProof/>
          </w:rPr>
          <w:t>2.2.</w:t>
        </w:r>
        <w:r w:rsidR="00327150">
          <w:rPr>
            <w:rFonts w:cstheme="minorBidi"/>
            <w:noProof/>
            <w:kern w:val="2"/>
            <w:sz w:val="20"/>
          </w:rPr>
          <w:tab/>
        </w:r>
        <w:r w:rsidR="00327150" w:rsidRPr="00490069">
          <w:rPr>
            <w:rStyle w:val="a6"/>
            <w:noProof/>
          </w:rPr>
          <w:t>Use-case Diagram</w:t>
        </w:r>
        <w:r w:rsidR="00327150">
          <w:rPr>
            <w:noProof/>
            <w:webHidden/>
          </w:rPr>
          <w:tab/>
        </w:r>
        <w:r w:rsidR="00327150">
          <w:rPr>
            <w:noProof/>
            <w:webHidden/>
          </w:rPr>
          <w:fldChar w:fldCharType="begin"/>
        </w:r>
        <w:r w:rsidR="00327150">
          <w:rPr>
            <w:noProof/>
            <w:webHidden/>
          </w:rPr>
          <w:instrText xml:space="preserve"> PAGEREF _Toc528240449 \h </w:instrText>
        </w:r>
        <w:r w:rsidR="00327150">
          <w:rPr>
            <w:noProof/>
            <w:webHidden/>
          </w:rPr>
        </w:r>
        <w:r w:rsidR="00327150">
          <w:rPr>
            <w:noProof/>
            <w:webHidden/>
          </w:rPr>
          <w:fldChar w:fldCharType="separate"/>
        </w:r>
        <w:r w:rsidR="00327150">
          <w:rPr>
            <w:noProof/>
            <w:webHidden/>
          </w:rPr>
          <w:t>4</w:t>
        </w:r>
        <w:r w:rsidR="00327150">
          <w:rPr>
            <w:noProof/>
            <w:webHidden/>
          </w:rPr>
          <w:fldChar w:fldCharType="end"/>
        </w:r>
      </w:hyperlink>
    </w:p>
    <w:p w14:paraId="54841439" w14:textId="1B869161" w:rsidR="00327150" w:rsidRDefault="00BB5636">
      <w:pPr>
        <w:pStyle w:val="13"/>
        <w:tabs>
          <w:tab w:val="left" w:pos="440"/>
          <w:tab w:val="right" w:leader="dot" w:pos="9016"/>
        </w:tabs>
        <w:rPr>
          <w:rFonts w:cstheme="minorBidi"/>
          <w:noProof/>
          <w:kern w:val="2"/>
          <w:sz w:val="20"/>
        </w:rPr>
      </w:pPr>
      <w:hyperlink w:anchor="_Toc528240450" w:history="1">
        <w:r w:rsidR="00327150" w:rsidRPr="00490069">
          <w:rPr>
            <w:rStyle w:val="a6"/>
            <w:noProof/>
          </w:rPr>
          <w:t>3.</w:t>
        </w:r>
        <w:r w:rsidR="00327150">
          <w:rPr>
            <w:rFonts w:cstheme="minorBidi"/>
            <w:noProof/>
            <w:kern w:val="2"/>
            <w:sz w:val="20"/>
          </w:rPr>
          <w:tab/>
        </w:r>
        <w:r w:rsidR="00327150" w:rsidRPr="00490069">
          <w:rPr>
            <w:rStyle w:val="a6"/>
            <w:noProof/>
          </w:rPr>
          <w:t>Non-Functional Requirements</w:t>
        </w:r>
        <w:r w:rsidR="00327150">
          <w:rPr>
            <w:noProof/>
            <w:webHidden/>
          </w:rPr>
          <w:tab/>
        </w:r>
        <w:r w:rsidR="00327150">
          <w:rPr>
            <w:noProof/>
            <w:webHidden/>
          </w:rPr>
          <w:fldChar w:fldCharType="begin"/>
        </w:r>
        <w:r w:rsidR="00327150">
          <w:rPr>
            <w:noProof/>
            <w:webHidden/>
          </w:rPr>
          <w:instrText xml:space="preserve"> PAGEREF _Toc528240450 \h </w:instrText>
        </w:r>
        <w:r w:rsidR="00327150">
          <w:rPr>
            <w:noProof/>
            <w:webHidden/>
          </w:rPr>
        </w:r>
        <w:r w:rsidR="00327150">
          <w:rPr>
            <w:noProof/>
            <w:webHidden/>
          </w:rPr>
          <w:fldChar w:fldCharType="separate"/>
        </w:r>
        <w:r w:rsidR="00327150">
          <w:rPr>
            <w:noProof/>
            <w:webHidden/>
          </w:rPr>
          <w:t>5</w:t>
        </w:r>
        <w:r w:rsidR="00327150">
          <w:rPr>
            <w:noProof/>
            <w:webHidden/>
          </w:rPr>
          <w:fldChar w:fldCharType="end"/>
        </w:r>
      </w:hyperlink>
    </w:p>
    <w:p w14:paraId="6A08A098" w14:textId="760B28C6" w:rsidR="00327150" w:rsidRDefault="00BB5636">
      <w:pPr>
        <w:pStyle w:val="2"/>
        <w:tabs>
          <w:tab w:val="left" w:pos="800"/>
          <w:tab w:val="right" w:leader="dot" w:pos="9016"/>
        </w:tabs>
        <w:rPr>
          <w:rFonts w:cstheme="minorBidi"/>
          <w:noProof/>
          <w:kern w:val="2"/>
          <w:sz w:val="20"/>
        </w:rPr>
      </w:pPr>
      <w:hyperlink w:anchor="_Toc528240451" w:history="1">
        <w:r w:rsidR="00327150" w:rsidRPr="00490069">
          <w:rPr>
            <w:rStyle w:val="a6"/>
            <w:noProof/>
          </w:rPr>
          <w:t>3.1.</w:t>
        </w:r>
        <w:r w:rsidR="00327150">
          <w:rPr>
            <w:rFonts w:cstheme="minorBidi"/>
            <w:noProof/>
            <w:kern w:val="2"/>
            <w:sz w:val="20"/>
          </w:rPr>
          <w:tab/>
        </w:r>
        <w:r w:rsidR="00327150" w:rsidRPr="00490069">
          <w:rPr>
            <w:rStyle w:val="a6"/>
            <w:noProof/>
          </w:rPr>
          <w:t>Architectural Concerns</w:t>
        </w:r>
        <w:r w:rsidR="00327150">
          <w:rPr>
            <w:noProof/>
            <w:webHidden/>
          </w:rPr>
          <w:tab/>
        </w:r>
        <w:r w:rsidR="00327150">
          <w:rPr>
            <w:noProof/>
            <w:webHidden/>
          </w:rPr>
          <w:fldChar w:fldCharType="begin"/>
        </w:r>
        <w:r w:rsidR="00327150">
          <w:rPr>
            <w:noProof/>
            <w:webHidden/>
          </w:rPr>
          <w:instrText xml:space="preserve"> PAGEREF _Toc528240451 \h </w:instrText>
        </w:r>
        <w:r w:rsidR="00327150">
          <w:rPr>
            <w:noProof/>
            <w:webHidden/>
          </w:rPr>
        </w:r>
        <w:r w:rsidR="00327150">
          <w:rPr>
            <w:noProof/>
            <w:webHidden/>
          </w:rPr>
          <w:fldChar w:fldCharType="separate"/>
        </w:r>
        <w:r w:rsidR="00327150">
          <w:rPr>
            <w:noProof/>
            <w:webHidden/>
          </w:rPr>
          <w:t>5</w:t>
        </w:r>
        <w:r w:rsidR="00327150">
          <w:rPr>
            <w:noProof/>
            <w:webHidden/>
          </w:rPr>
          <w:fldChar w:fldCharType="end"/>
        </w:r>
      </w:hyperlink>
    </w:p>
    <w:p w14:paraId="6805C63A" w14:textId="4B5C5F97" w:rsidR="00327150" w:rsidRDefault="00BB5636">
      <w:pPr>
        <w:pStyle w:val="2"/>
        <w:tabs>
          <w:tab w:val="left" w:pos="800"/>
          <w:tab w:val="right" w:leader="dot" w:pos="9016"/>
        </w:tabs>
        <w:rPr>
          <w:rFonts w:cstheme="minorBidi"/>
          <w:noProof/>
          <w:kern w:val="2"/>
          <w:sz w:val="20"/>
        </w:rPr>
      </w:pPr>
      <w:hyperlink w:anchor="_Toc528240452" w:history="1">
        <w:r w:rsidR="00327150" w:rsidRPr="00490069">
          <w:rPr>
            <w:rStyle w:val="a6"/>
            <w:noProof/>
          </w:rPr>
          <w:t>3.2.</w:t>
        </w:r>
        <w:r w:rsidR="00327150">
          <w:rPr>
            <w:rFonts w:cstheme="minorBidi"/>
            <w:noProof/>
            <w:kern w:val="2"/>
            <w:sz w:val="20"/>
          </w:rPr>
          <w:tab/>
        </w:r>
        <w:r w:rsidR="00327150" w:rsidRPr="00490069">
          <w:rPr>
            <w:rStyle w:val="a6"/>
            <w:noProof/>
          </w:rPr>
          <w:t>Refined Non-Functional Requirements</w:t>
        </w:r>
        <w:r w:rsidR="00327150">
          <w:rPr>
            <w:noProof/>
            <w:webHidden/>
          </w:rPr>
          <w:tab/>
        </w:r>
        <w:r w:rsidR="00327150">
          <w:rPr>
            <w:noProof/>
            <w:webHidden/>
          </w:rPr>
          <w:fldChar w:fldCharType="begin"/>
        </w:r>
        <w:r w:rsidR="00327150">
          <w:rPr>
            <w:noProof/>
            <w:webHidden/>
          </w:rPr>
          <w:instrText xml:space="preserve"> PAGEREF _Toc528240452 \h </w:instrText>
        </w:r>
        <w:r w:rsidR="00327150">
          <w:rPr>
            <w:noProof/>
            <w:webHidden/>
          </w:rPr>
        </w:r>
        <w:r w:rsidR="00327150">
          <w:rPr>
            <w:noProof/>
            <w:webHidden/>
          </w:rPr>
          <w:fldChar w:fldCharType="separate"/>
        </w:r>
        <w:r w:rsidR="00327150">
          <w:rPr>
            <w:noProof/>
            <w:webHidden/>
          </w:rPr>
          <w:t>5</w:t>
        </w:r>
        <w:r w:rsidR="00327150">
          <w:rPr>
            <w:noProof/>
            <w:webHidden/>
          </w:rPr>
          <w:fldChar w:fldCharType="end"/>
        </w:r>
      </w:hyperlink>
    </w:p>
    <w:p w14:paraId="40928533" w14:textId="14C180B5" w:rsidR="00327150" w:rsidRDefault="00BB5636">
      <w:pPr>
        <w:pStyle w:val="2"/>
        <w:tabs>
          <w:tab w:val="left" w:pos="800"/>
          <w:tab w:val="right" w:leader="dot" w:pos="9016"/>
        </w:tabs>
        <w:rPr>
          <w:rFonts w:cstheme="minorBidi"/>
          <w:noProof/>
          <w:kern w:val="2"/>
          <w:sz w:val="20"/>
        </w:rPr>
      </w:pPr>
      <w:hyperlink w:anchor="_Toc528240453" w:history="1">
        <w:r w:rsidR="00327150" w:rsidRPr="00490069">
          <w:rPr>
            <w:rStyle w:val="a6"/>
            <w:noProof/>
          </w:rPr>
          <w:t>3.3.</w:t>
        </w:r>
        <w:r w:rsidR="00327150">
          <w:rPr>
            <w:rFonts w:cstheme="minorBidi"/>
            <w:noProof/>
            <w:kern w:val="2"/>
            <w:sz w:val="20"/>
          </w:rPr>
          <w:tab/>
        </w:r>
        <w:r w:rsidR="00327150" w:rsidRPr="00490069">
          <w:rPr>
            <w:rStyle w:val="a6"/>
            <w:noProof/>
          </w:rPr>
          <w:t>Priority of Each Non-Functional Requirements</w:t>
        </w:r>
        <w:r w:rsidR="00327150">
          <w:rPr>
            <w:noProof/>
            <w:webHidden/>
          </w:rPr>
          <w:tab/>
        </w:r>
        <w:r w:rsidR="00327150">
          <w:rPr>
            <w:noProof/>
            <w:webHidden/>
          </w:rPr>
          <w:fldChar w:fldCharType="begin"/>
        </w:r>
        <w:r w:rsidR="00327150">
          <w:rPr>
            <w:noProof/>
            <w:webHidden/>
          </w:rPr>
          <w:instrText xml:space="preserve"> PAGEREF _Toc528240453 \h </w:instrText>
        </w:r>
        <w:r w:rsidR="00327150">
          <w:rPr>
            <w:noProof/>
            <w:webHidden/>
          </w:rPr>
        </w:r>
        <w:r w:rsidR="00327150">
          <w:rPr>
            <w:noProof/>
            <w:webHidden/>
          </w:rPr>
          <w:fldChar w:fldCharType="separate"/>
        </w:r>
        <w:r w:rsidR="00327150">
          <w:rPr>
            <w:noProof/>
            <w:webHidden/>
          </w:rPr>
          <w:t>5</w:t>
        </w:r>
        <w:r w:rsidR="00327150">
          <w:rPr>
            <w:noProof/>
            <w:webHidden/>
          </w:rPr>
          <w:fldChar w:fldCharType="end"/>
        </w:r>
      </w:hyperlink>
    </w:p>
    <w:p w14:paraId="6EC7AB7F" w14:textId="7050B389" w:rsidR="008849BD" w:rsidRPr="009111EC" w:rsidRDefault="009111EC" w:rsidP="009111EC">
      <w:pPr>
        <w:widowControl/>
        <w:wordWrap/>
        <w:autoSpaceDE/>
        <w:autoSpaceDN/>
        <w:spacing w:after="160" w:line="259" w:lineRule="auto"/>
        <w:ind w:leftChars="0" w:left="0" w:rightChars="0"/>
        <w:rPr>
          <w:rFonts w:eastAsiaTheme="minorEastAsia" w:cs="Calibri"/>
        </w:rPr>
      </w:pPr>
      <w:r>
        <w:rPr>
          <w:rFonts w:asciiTheme="majorHAnsi" w:eastAsiaTheme="majorEastAsia" w:hAnsiTheme="majorHAnsi" w:cstheme="majorBidi"/>
          <w:color w:val="2F5496" w:themeColor="accent1" w:themeShade="BF"/>
          <w:kern w:val="0"/>
          <w:sz w:val="32"/>
          <w:szCs w:val="32"/>
          <w:lang w:val="ko-KR"/>
        </w:rPr>
        <w:fldChar w:fldCharType="end"/>
      </w:r>
      <w:r>
        <w:rPr>
          <w:rFonts w:cs="Calibri"/>
        </w:rPr>
        <w:br w:type="page"/>
      </w:r>
    </w:p>
    <w:p w14:paraId="7D0B16C7" w14:textId="77777777" w:rsidR="004962BA" w:rsidRDefault="004962BA" w:rsidP="004962BA">
      <w:pPr>
        <w:pStyle w:val="10"/>
        <w:ind w:right="240"/>
      </w:pPr>
      <w:bookmarkStart w:id="2" w:name="_Toc528240444"/>
      <w:r>
        <w:rPr>
          <w:rFonts w:hint="eastAsia"/>
        </w:rPr>
        <w:lastRenderedPageBreak/>
        <w:t>I</w:t>
      </w:r>
      <w:r>
        <w:t>ntroduction</w:t>
      </w:r>
      <w:bookmarkEnd w:id="2"/>
    </w:p>
    <w:p w14:paraId="2D75C302" w14:textId="77777777" w:rsidR="004962BA" w:rsidRDefault="004962BA" w:rsidP="004962BA">
      <w:pPr>
        <w:pStyle w:val="1"/>
        <w:ind w:right="240"/>
      </w:pPr>
      <w:bookmarkStart w:id="3" w:name="_Toc528240445"/>
      <w:r>
        <w:t>System of interest</w:t>
      </w:r>
      <w:bookmarkEnd w:id="3"/>
    </w:p>
    <w:p w14:paraId="19C7012A" w14:textId="77777777" w:rsidR="004962BA" w:rsidRDefault="00EE7588" w:rsidP="00EE7588">
      <w:pPr>
        <w:ind w:left="240" w:right="240"/>
      </w:pPr>
      <w:r>
        <w:rPr>
          <w:rFonts w:hint="eastAsia"/>
        </w:rPr>
        <w:t>A</w:t>
      </w:r>
      <w:r>
        <w:t>liExpress Live is</w:t>
      </w:r>
      <w:r w:rsidR="009111EC">
        <w:t xml:space="preserve"> a</w:t>
      </w:r>
      <w:r w:rsidR="006A36AF">
        <w:t>n</w:t>
      </w:r>
      <w:r w:rsidR="009766D6">
        <w:t xml:space="preserve"> on-line shopping mall</w:t>
      </w:r>
      <w:r w:rsidR="003070EF">
        <w:t xml:space="preserve"> </w:t>
      </w:r>
    </w:p>
    <w:p w14:paraId="02846F25" w14:textId="77777777" w:rsidR="00455245" w:rsidRDefault="00455245" w:rsidP="00EE7588">
      <w:pPr>
        <w:ind w:left="240" w:right="240"/>
        <w:rPr>
          <w:rFonts w:eastAsiaTheme="minorEastAsia"/>
        </w:rPr>
      </w:pPr>
    </w:p>
    <w:p w14:paraId="2DA88B7A" w14:textId="77777777" w:rsidR="00455245" w:rsidRDefault="00455245" w:rsidP="00455245">
      <w:pPr>
        <w:pStyle w:val="1"/>
        <w:ind w:right="240"/>
      </w:pPr>
      <w:bookmarkStart w:id="4" w:name="_Toc528240446"/>
      <w:r>
        <w:rPr>
          <w:rFonts w:hint="eastAsia"/>
        </w:rPr>
        <w:t>D</w:t>
      </w:r>
      <w:r>
        <w:t>efinitions</w:t>
      </w:r>
      <w:bookmarkEnd w:id="4"/>
    </w:p>
    <w:p w14:paraId="35FB812B" w14:textId="77777777" w:rsidR="00143BFB" w:rsidRDefault="00143BFB" w:rsidP="00143BFB">
      <w:pPr>
        <w:pStyle w:val="1"/>
        <w:numPr>
          <w:ilvl w:val="0"/>
          <w:numId w:val="0"/>
        </w:numPr>
        <w:ind w:left="567" w:right="240" w:hanging="567"/>
      </w:pPr>
    </w:p>
    <w:p w14:paraId="687753DB" w14:textId="186B1B4C" w:rsidR="00143BFB" w:rsidRPr="006D35D1" w:rsidRDefault="00143BFB">
      <w:pPr>
        <w:widowControl/>
        <w:wordWrap/>
        <w:autoSpaceDE/>
        <w:autoSpaceDN/>
        <w:spacing w:after="160" w:line="259" w:lineRule="auto"/>
        <w:ind w:leftChars="0" w:left="0" w:rightChars="0"/>
        <w:rPr>
          <w:rFonts w:eastAsiaTheme="minorEastAsia" w:cs="Calibri"/>
          <w:b/>
          <w:color w:val="0000FF"/>
        </w:rPr>
      </w:pPr>
      <w:r>
        <w:br w:type="page"/>
      </w:r>
    </w:p>
    <w:p w14:paraId="44D8F145" w14:textId="1098EE56" w:rsidR="00143BFB" w:rsidRDefault="004C53C3" w:rsidP="00143BFB">
      <w:pPr>
        <w:pStyle w:val="10"/>
        <w:ind w:right="240"/>
      </w:pPr>
      <w:bookmarkStart w:id="5" w:name="_Toc528240447"/>
      <w:r>
        <w:lastRenderedPageBreak/>
        <w:t>Functional Requirements</w:t>
      </w:r>
      <w:bookmarkEnd w:id="5"/>
    </w:p>
    <w:p w14:paraId="64EF229E" w14:textId="77777777" w:rsidR="00E0218F" w:rsidRPr="00E0218F" w:rsidRDefault="00E0218F" w:rsidP="00E0218F">
      <w:pPr>
        <w:pStyle w:val="a7"/>
        <w:numPr>
          <w:ilvl w:val="0"/>
          <w:numId w:val="4"/>
        </w:numPr>
        <w:spacing w:before="240" w:after="240"/>
        <w:ind w:leftChars="0" w:right="240"/>
        <w:rPr>
          <w:rFonts w:eastAsiaTheme="minorEastAsia" w:cs="Calibri"/>
          <w:b/>
          <w:vanish/>
          <w:color w:val="0000FF"/>
        </w:rPr>
      </w:pPr>
    </w:p>
    <w:p w14:paraId="08C66477" w14:textId="33E24B51" w:rsidR="00427550" w:rsidRDefault="00427550" w:rsidP="00E0218F">
      <w:pPr>
        <w:pStyle w:val="1"/>
        <w:ind w:right="240"/>
      </w:pPr>
      <w:bookmarkStart w:id="6" w:name="_Toc528240448"/>
      <w:r>
        <w:rPr>
          <w:rFonts w:hint="eastAsia"/>
        </w:rPr>
        <w:t>U</w:t>
      </w:r>
      <w:r>
        <w:t>ser Scenarios</w:t>
      </w:r>
    </w:p>
    <w:p w14:paraId="5BA37131" w14:textId="6A34D3E3" w:rsidR="00E17CFB" w:rsidRPr="009D3064" w:rsidRDefault="00AA2417" w:rsidP="009D3064">
      <w:pPr>
        <w:pStyle w:val="1"/>
        <w:ind w:right="240"/>
      </w:pPr>
      <w:r>
        <w:t>Function Descriptions</w:t>
      </w:r>
      <w:bookmarkEnd w:id="6"/>
    </w:p>
    <w:tbl>
      <w:tblPr>
        <w:tblW w:w="7820" w:type="dxa"/>
        <w:tblCellMar>
          <w:left w:w="99" w:type="dxa"/>
          <w:right w:w="99" w:type="dxa"/>
        </w:tblCellMar>
        <w:tblLook w:val="04A0" w:firstRow="1" w:lastRow="0" w:firstColumn="1" w:lastColumn="0" w:noHBand="0" w:noVBand="1"/>
      </w:tblPr>
      <w:tblGrid>
        <w:gridCol w:w="1560"/>
        <w:gridCol w:w="6260"/>
      </w:tblGrid>
      <w:tr w:rsidR="00EB696A" w:rsidRPr="00EB696A" w14:paraId="5A8AD7ED" w14:textId="77777777" w:rsidTr="00EB696A">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38C253"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3E839F80"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Follow store</w:t>
            </w:r>
          </w:p>
        </w:tc>
      </w:tr>
      <w:tr w:rsidR="00EB696A" w:rsidRPr="00EB696A" w14:paraId="6088CE5D" w14:textId="77777777" w:rsidTr="00EB696A">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1B8A848E"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vAlign w:val="bottom"/>
            <w:hideMark/>
          </w:tcPr>
          <w:p w14:paraId="2C0BECD1" w14:textId="6CE10677" w:rsidR="00EB696A" w:rsidRPr="00EB696A" w:rsidRDefault="00EB696A" w:rsidP="00EB696A">
            <w:pPr>
              <w:widowControl/>
              <w:wordWrap/>
              <w:autoSpaceDE/>
              <w:autoSpaceDN/>
              <w:ind w:leftChars="0" w:left="0" w:rightChars="0"/>
              <w:jc w:val="left"/>
              <w:rPr>
                <w:rFonts w:ascii="Arial" w:eastAsia="굴림" w:hAnsi="Arial" w:cs="Arial"/>
                <w:kern w:val="0"/>
                <w:sz w:val="20"/>
                <w:szCs w:val="20"/>
              </w:rPr>
            </w:pPr>
            <w:r w:rsidRPr="00EB696A">
              <w:rPr>
                <w:rFonts w:ascii="Arial" w:eastAsia="굴림" w:hAnsi="Arial" w:cs="Arial"/>
                <w:kern w:val="0"/>
                <w:sz w:val="20"/>
                <w:szCs w:val="20"/>
              </w:rPr>
              <w:t>Cu</w:t>
            </w:r>
            <w:r>
              <w:rPr>
                <w:rFonts w:ascii="Arial" w:eastAsia="굴림" w:hAnsi="Arial" w:cs="Arial"/>
                <w:kern w:val="0"/>
                <w:sz w:val="20"/>
                <w:szCs w:val="20"/>
              </w:rPr>
              <w:t>s</w:t>
            </w:r>
            <w:r w:rsidRPr="00EB696A">
              <w:rPr>
                <w:rFonts w:ascii="Arial" w:eastAsia="굴림" w:hAnsi="Arial" w:cs="Arial"/>
                <w:kern w:val="0"/>
                <w:sz w:val="20"/>
                <w:szCs w:val="20"/>
              </w:rPr>
              <w:t xml:space="preserve">tomers open </w:t>
            </w:r>
            <w:proofErr w:type="spellStart"/>
            <w:r w:rsidRPr="00EB696A">
              <w:rPr>
                <w:rFonts w:ascii="Arial" w:eastAsia="굴림" w:hAnsi="Arial" w:cs="Arial"/>
                <w:kern w:val="0"/>
                <w:sz w:val="20"/>
                <w:szCs w:val="20"/>
              </w:rPr>
              <w:t>AliLive</w:t>
            </w:r>
            <w:proofErr w:type="spellEnd"/>
            <w:r w:rsidRPr="00EB696A">
              <w:rPr>
                <w:rFonts w:ascii="Arial" w:eastAsia="굴림" w:hAnsi="Arial" w:cs="Arial"/>
                <w:kern w:val="0"/>
                <w:sz w:val="20"/>
                <w:szCs w:val="20"/>
              </w:rPr>
              <w:t xml:space="preserve"> and able to follow any available shop.</w:t>
            </w:r>
          </w:p>
        </w:tc>
      </w:tr>
      <w:tr w:rsidR="00EB696A" w:rsidRPr="00EB696A" w14:paraId="0668ADD8" w14:textId="77777777" w:rsidTr="00EB696A">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B61A7B7"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6C6C00D4" w14:textId="0FC2022A" w:rsidR="00EB696A" w:rsidRPr="00EB696A" w:rsidRDefault="00EB696A" w:rsidP="00EB696A">
            <w:pPr>
              <w:widowControl/>
              <w:wordWrap/>
              <w:autoSpaceDE/>
              <w:autoSpaceDN/>
              <w:ind w:leftChars="0" w:left="0" w:rightChars="0"/>
              <w:jc w:val="left"/>
              <w:rPr>
                <w:rFonts w:ascii="Arial" w:eastAsia="굴림" w:hAnsi="Arial" w:cs="Arial"/>
                <w:kern w:val="0"/>
                <w:sz w:val="20"/>
                <w:szCs w:val="20"/>
              </w:rPr>
            </w:pPr>
            <w:r w:rsidRPr="00EB696A">
              <w:rPr>
                <w:rFonts w:ascii="Arial" w:eastAsia="굴림" w:hAnsi="Arial" w:cs="Arial"/>
                <w:kern w:val="0"/>
                <w:sz w:val="20"/>
                <w:szCs w:val="20"/>
              </w:rPr>
              <w:t>Cu</w:t>
            </w:r>
            <w:r>
              <w:rPr>
                <w:rFonts w:ascii="Arial" w:eastAsia="굴림" w:hAnsi="Arial" w:cs="Arial"/>
                <w:kern w:val="0"/>
                <w:sz w:val="20"/>
                <w:szCs w:val="20"/>
              </w:rPr>
              <w:t>s</w:t>
            </w:r>
            <w:r w:rsidRPr="00EB696A">
              <w:rPr>
                <w:rFonts w:ascii="Arial" w:eastAsia="굴림" w:hAnsi="Arial" w:cs="Arial"/>
                <w:kern w:val="0"/>
                <w:sz w:val="20"/>
                <w:szCs w:val="20"/>
              </w:rPr>
              <w:t>tomer clicks 'Follow' button next to the store name.</w:t>
            </w:r>
          </w:p>
        </w:tc>
      </w:tr>
      <w:tr w:rsidR="00EB696A" w:rsidRPr="00EB696A" w14:paraId="66B98078" w14:textId="77777777" w:rsidTr="00EB696A">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8E1EF70"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0EAB8FD4" w14:textId="77777777" w:rsidR="00EB696A" w:rsidRPr="00EB696A" w:rsidRDefault="00EB696A" w:rsidP="00EB696A">
            <w:pPr>
              <w:widowControl/>
              <w:wordWrap/>
              <w:autoSpaceDE/>
              <w:autoSpaceDN/>
              <w:ind w:leftChars="0" w:left="0" w:rightChars="0"/>
              <w:jc w:val="left"/>
              <w:rPr>
                <w:rFonts w:ascii="Arial" w:eastAsia="굴림" w:hAnsi="Arial" w:cs="Arial"/>
                <w:kern w:val="0"/>
                <w:sz w:val="20"/>
                <w:szCs w:val="20"/>
              </w:rPr>
            </w:pPr>
            <w:r w:rsidRPr="00EB696A">
              <w:rPr>
                <w:rFonts w:ascii="Arial" w:eastAsia="굴림" w:hAnsi="Arial" w:cs="Arial"/>
                <w:kern w:val="0"/>
                <w:sz w:val="20"/>
                <w:szCs w:val="20"/>
              </w:rPr>
              <w:t>Customer will be receiving shop's upcoming activities and deals.</w:t>
            </w:r>
          </w:p>
        </w:tc>
      </w:tr>
      <w:tr w:rsidR="00EB696A" w:rsidRPr="00EB696A" w14:paraId="50187DE9" w14:textId="77777777" w:rsidTr="00EB696A">
        <w:trPr>
          <w:trHeight w:val="792"/>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5826E3B"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27CBCA31" w14:textId="77777777" w:rsidR="00EB696A" w:rsidRPr="00EB696A" w:rsidRDefault="00EB696A" w:rsidP="00EB696A">
            <w:pPr>
              <w:widowControl/>
              <w:wordWrap/>
              <w:autoSpaceDE/>
              <w:autoSpaceDN/>
              <w:ind w:leftChars="0" w:left="0" w:rightChars="0"/>
              <w:jc w:val="left"/>
              <w:rPr>
                <w:rFonts w:ascii="Arial" w:eastAsia="굴림" w:hAnsi="Arial" w:cs="Arial"/>
                <w:kern w:val="0"/>
                <w:sz w:val="20"/>
                <w:szCs w:val="20"/>
              </w:rPr>
            </w:pPr>
            <w:r w:rsidRPr="00EB696A">
              <w:rPr>
                <w:rFonts w:ascii="Arial" w:eastAsia="굴림" w:hAnsi="Arial" w:cs="Arial"/>
                <w:kern w:val="0"/>
                <w:sz w:val="20"/>
                <w:szCs w:val="20"/>
              </w:rPr>
              <w:t>Login to the website and open the store and click follow button. Customer will be added to the store members DB and will be receiving updates on store.</w:t>
            </w:r>
          </w:p>
        </w:tc>
      </w:tr>
      <w:tr w:rsidR="00EB696A" w:rsidRPr="00EB696A" w14:paraId="3DB96300" w14:textId="77777777" w:rsidTr="00EB696A">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6A331C1" w14:textId="77777777" w:rsidR="00EB696A" w:rsidRPr="00EB696A" w:rsidRDefault="00EB696A" w:rsidP="00EB696A">
            <w:pPr>
              <w:widowControl/>
              <w:wordWrap/>
              <w:autoSpaceDE/>
              <w:autoSpaceDN/>
              <w:ind w:leftChars="0" w:left="0" w:rightChars="0"/>
              <w:jc w:val="left"/>
              <w:rPr>
                <w:rFonts w:ascii="Arial" w:eastAsia="굴림" w:hAnsi="Arial" w:cs="Arial"/>
                <w:b/>
                <w:bCs/>
                <w:kern w:val="0"/>
                <w:sz w:val="20"/>
                <w:szCs w:val="20"/>
              </w:rPr>
            </w:pPr>
            <w:r w:rsidRPr="00EB696A">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4DB89859" w14:textId="77777777" w:rsidR="00EB696A" w:rsidRPr="00EB696A" w:rsidRDefault="00EB696A" w:rsidP="00EB696A">
            <w:pPr>
              <w:widowControl/>
              <w:wordWrap/>
              <w:autoSpaceDE/>
              <w:autoSpaceDN/>
              <w:ind w:leftChars="0" w:left="0" w:rightChars="0"/>
              <w:jc w:val="left"/>
              <w:rPr>
                <w:rFonts w:ascii="Arial" w:eastAsia="굴림" w:hAnsi="Arial" w:cs="Arial"/>
                <w:kern w:val="0"/>
                <w:sz w:val="20"/>
                <w:szCs w:val="20"/>
              </w:rPr>
            </w:pPr>
            <w:r w:rsidRPr="00EB696A">
              <w:rPr>
                <w:rFonts w:ascii="Arial" w:eastAsia="굴림" w:hAnsi="Arial" w:cs="Arial"/>
                <w:kern w:val="0"/>
                <w:sz w:val="20"/>
                <w:szCs w:val="20"/>
              </w:rPr>
              <w:t>1. Customer should be logged in. In other words, guest users are not allowed to follow the store.</w:t>
            </w:r>
          </w:p>
        </w:tc>
      </w:tr>
    </w:tbl>
    <w:p w14:paraId="006F514E" w14:textId="07B190D9" w:rsidR="00EB696A" w:rsidRDefault="00EB696A"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761F4B" w:rsidRPr="00761F4B" w14:paraId="770CAEA4" w14:textId="77777777" w:rsidTr="00761F4B">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1D77A4"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69838EDD"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Watch live video</w:t>
            </w:r>
          </w:p>
        </w:tc>
      </w:tr>
      <w:tr w:rsidR="00761F4B" w:rsidRPr="00761F4B" w14:paraId="3434FA3A" w14:textId="77777777" w:rsidTr="00761F4B">
        <w:trPr>
          <w:trHeight w:val="792"/>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3C94BB2C"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vAlign w:val="bottom"/>
            <w:hideMark/>
          </w:tcPr>
          <w:p w14:paraId="30DD488C" w14:textId="535EEA1D" w:rsidR="00761F4B" w:rsidRPr="00761F4B" w:rsidRDefault="00761F4B" w:rsidP="00761F4B">
            <w:pPr>
              <w:widowControl/>
              <w:wordWrap/>
              <w:autoSpaceDE/>
              <w:autoSpaceDN/>
              <w:ind w:leftChars="0" w:left="0" w:rightChars="0"/>
              <w:jc w:val="left"/>
              <w:rPr>
                <w:rFonts w:ascii="Arial" w:eastAsia="굴림" w:hAnsi="Arial" w:cs="Arial"/>
                <w:kern w:val="0"/>
                <w:sz w:val="20"/>
                <w:szCs w:val="20"/>
              </w:rPr>
            </w:pPr>
            <w:r w:rsidRPr="00761F4B">
              <w:rPr>
                <w:rFonts w:ascii="Arial" w:eastAsia="굴림" w:hAnsi="Arial" w:cs="Arial"/>
                <w:kern w:val="0"/>
                <w:sz w:val="20"/>
                <w:szCs w:val="20"/>
              </w:rPr>
              <w:t>Cu</w:t>
            </w:r>
            <w:r>
              <w:rPr>
                <w:rFonts w:ascii="Arial" w:eastAsia="굴림" w:hAnsi="Arial" w:cs="Arial"/>
                <w:kern w:val="0"/>
                <w:sz w:val="20"/>
                <w:szCs w:val="20"/>
              </w:rPr>
              <w:t>s</w:t>
            </w:r>
            <w:r w:rsidRPr="00761F4B">
              <w:rPr>
                <w:rFonts w:ascii="Arial" w:eastAsia="굴림" w:hAnsi="Arial" w:cs="Arial"/>
                <w:kern w:val="0"/>
                <w:sz w:val="20"/>
                <w:szCs w:val="20"/>
              </w:rPr>
              <w:t>tomers open any chann</w:t>
            </w:r>
            <w:r>
              <w:rPr>
                <w:rFonts w:ascii="Arial" w:eastAsia="굴림" w:hAnsi="Arial" w:cs="Arial"/>
                <w:kern w:val="0"/>
                <w:sz w:val="20"/>
                <w:szCs w:val="20"/>
              </w:rPr>
              <w:t>e</w:t>
            </w:r>
            <w:r w:rsidRPr="00761F4B">
              <w:rPr>
                <w:rFonts w:ascii="Arial" w:eastAsia="굴림" w:hAnsi="Arial" w:cs="Arial"/>
                <w:kern w:val="0"/>
                <w:sz w:val="20"/>
                <w:szCs w:val="20"/>
              </w:rPr>
              <w:t>l to watch live streaming. If the channel has ongoing live video, it will be displayed to the customer. Cu</w:t>
            </w:r>
            <w:r>
              <w:rPr>
                <w:rFonts w:ascii="Arial" w:eastAsia="굴림" w:hAnsi="Arial" w:cs="Arial"/>
                <w:kern w:val="0"/>
                <w:sz w:val="20"/>
                <w:szCs w:val="20"/>
              </w:rPr>
              <w:t>s</w:t>
            </w:r>
            <w:r w:rsidRPr="00761F4B">
              <w:rPr>
                <w:rFonts w:ascii="Arial" w:eastAsia="굴림" w:hAnsi="Arial" w:cs="Arial"/>
                <w:kern w:val="0"/>
                <w:sz w:val="20"/>
                <w:szCs w:val="20"/>
              </w:rPr>
              <w:t>tomer can click on the video to watch it</w:t>
            </w:r>
          </w:p>
        </w:tc>
      </w:tr>
      <w:tr w:rsidR="00761F4B" w:rsidRPr="00761F4B" w14:paraId="7F54AC67" w14:textId="77777777" w:rsidTr="00761F4B">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6F7054F7"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43787606" w14:textId="77777777" w:rsidR="00761F4B" w:rsidRPr="00761F4B" w:rsidRDefault="00761F4B" w:rsidP="00761F4B">
            <w:pPr>
              <w:widowControl/>
              <w:wordWrap/>
              <w:autoSpaceDE/>
              <w:autoSpaceDN/>
              <w:ind w:leftChars="0" w:left="0" w:rightChars="0"/>
              <w:jc w:val="left"/>
              <w:rPr>
                <w:rFonts w:ascii="Arial" w:eastAsia="굴림" w:hAnsi="Arial" w:cs="Arial"/>
                <w:kern w:val="0"/>
                <w:sz w:val="20"/>
                <w:szCs w:val="20"/>
              </w:rPr>
            </w:pPr>
            <w:r w:rsidRPr="00761F4B">
              <w:rPr>
                <w:rFonts w:ascii="Arial" w:eastAsia="굴림" w:hAnsi="Arial" w:cs="Arial"/>
                <w:kern w:val="0"/>
                <w:sz w:val="20"/>
                <w:szCs w:val="20"/>
              </w:rPr>
              <w:t>Customer opens a channel and click on the video to watch it</w:t>
            </w:r>
          </w:p>
        </w:tc>
      </w:tr>
      <w:tr w:rsidR="00761F4B" w:rsidRPr="00761F4B" w14:paraId="61A92072" w14:textId="77777777" w:rsidTr="00761F4B">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6E66DEA8"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7B78BAF4" w14:textId="1E1F00C1" w:rsidR="00761F4B" w:rsidRPr="00761F4B" w:rsidRDefault="00761F4B" w:rsidP="00761F4B">
            <w:pPr>
              <w:widowControl/>
              <w:wordWrap/>
              <w:autoSpaceDE/>
              <w:autoSpaceDN/>
              <w:ind w:leftChars="0" w:left="0" w:rightChars="0"/>
              <w:jc w:val="left"/>
              <w:rPr>
                <w:rFonts w:ascii="Arial" w:eastAsia="굴림" w:hAnsi="Arial" w:cs="Arial"/>
                <w:kern w:val="0"/>
                <w:sz w:val="20"/>
                <w:szCs w:val="20"/>
              </w:rPr>
            </w:pPr>
            <w:r w:rsidRPr="00761F4B">
              <w:rPr>
                <w:rFonts w:ascii="Arial" w:eastAsia="굴림" w:hAnsi="Arial" w:cs="Arial"/>
                <w:kern w:val="0"/>
                <w:sz w:val="20"/>
                <w:szCs w:val="20"/>
              </w:rPr>
              <w:t>Any ongoing to live available in the store channel will be displ</w:t>
            </w:r>
            <w:r>
              <w:rPr>
                <w:rFonts w:ascii="Arial" w:eastAsia="굴림" w:hAnsi="Arial" w:cs="Arial"/>
                <w:kern w:val="0"/>
                <w:sz w:val="20"/>
                <w:szCs w:val="20"/>
              </w:rPr>
              <w:t>a</w:t>
            </w:r>
            <w:r w:rsidRPr="00761F4B">
              <w:rPr>
                <w:rFonts w:ascii="Arial" w:eastAsia="굴림" w:hAnsi="Arial" w:cs="Arial"/>
                <w:kern w:val="0"/>
                <w:sz w:val="20"/>
                <w:szCs w:val="20"/>
              </w:rPr>
              <w:t>yed on top and customer can watch it.</w:t>
            </w:r>
          </w:p>
        </w:tc>
      </w:tr>
      <w:tr w:rsidR="00761F4B" w:rsidRPr="00761F4B" w14:paraId="3E780D39" w14:textId="77777777" w:rsidTr="00761F4B">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304E8E5B"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50B803D6" w14:textId="77777777" w:rsidR="00761F4B" w:rsidRPr="00761F4B" w:rsidRDefault="00761F4B" w:rsidP="00761F4B">
            <w:pPr>
              <w:widowControl/>
              <w:wordWrap/>
              <w:autoSpaceDE/>
              <w:autoSpaceDN/>
              <w:ind w:leftChars="0" w:left="0" w:rightChars="0"/>
              <w:jc w:val="left"/>
              <w:rPr>
                <w:rFonts w:ascii="Arial" w:eastAsia="굴림" w:hAnsi="Arial" w:cs="Arial"/>
                <w:kern w:val="0"/>
                <w:sz w:val="20"/>
                <w:szCs w:val="20"/>
              </w:rPr>
            </w:pPr>
            <w:r w:rsidRPr="00761F4B">
              <w:rPr>
                <w:rFonts w:ascii="Arial" w:eastAsia="굴림" w:hAnsi="Arial" w:cs="Arial"/>
                <w:kern w:val="0"/>
                <w:sz w:val="20"/>
                <w:szCs w:val="20"/>
              </w:rPr>
              <w:t>Login to the website and open the ongoing live stream to watch. If there is any live available, it will be displayed.</w:t>
            </w:r>
          </w:p>
        </w:tc>
      </w:tr>
      <w:tr w:rsidR="00761F4B" w:rsidRPr="00761F4B" w14:paraId="41AD2D4E" w14:textId="77777777" w:rsidTr="00761F4B">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1EA00D70" w14:textId="77777777" w:rsidR="00761F4B" w:rsidRPr="00761F4B" w:rsidRDefault="00761F4B" w:rsidP="00761F4B">
            <w:pPr>
              <w:widowControl/>
              <w:wordWrap/>
              <w:autoSpaceDE/>
              <w:autoSpaceDN/>
              <w:ind w:leftChars="0" w:left="0" w:rightChars="0"/>
              <w:jc w:val="left"/>
              <w:rPr>
                <w:rFonts w:ascii="Arial" w:eastAsia="굴림" w:hAnsi="Arial" w:cs="Arial"/>
                <w:b/>
                <w:bCs/>
                <w:kern w:val="0"/>
                <w:sz w:val="20"/>
                <w:szCs w:val="20"/>
              </w:rPr>
            </w:pPr>
            <w:r w:rsidRPr="00761F4B">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7D305155" w14:textId="77777777" w:rsidR="00761F4B" w:rsidRPr="00761F4B" w:rsidRDefault="00761F4B" w:rsidP="00761F4B">
            <w:pPr>
              <w:widowControl/>
              <w:wordWrap/>
              <w:autoSpaceDE/>
              <w:autoSpaceDN/>
              <w:ind w:leftChars="0" w:left="0" w:rightChars="0"/>
              <w:jc w:val="left"/>
              <w:rPr>
                <w:rFonts w:ascii="Arial" w:eastAsia="굴림" w:hAnsi="Arial" w:cs="Arial"/>
                <w:kern w:val="0"/>
                <w:sz w:val="20"/>
                <w:szCs w:val="20"/>
              </w:rPr>
            </w:pPr>
            <w:r w:rsidRPr="00761F4B">
              <w:rPr>
                <w:rFonts w:ascii="Arial" w:eastAsia="굴림" w:hAnsi="Arial" w:cs="Arial"/>
                <w:kern w:val="0"/>
                <w:sz w:val="20"/>
                <w:szCs w:val="20"/>
              </w:rPr>
              <w:t>1. Store must have ongoing or already ended video.</w:t>
            </w:r>
          </w:p>
        </w:tc>
      </w:tr>
    </w:tbl>
    <w:p w14:paraId="420E7F17" w14:textId="1A79F0C8" w:rsidR="009D3064" w:rsidRDefault="009D3064"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800F03" w:rsidRPr="00800F03" w14:paraId="5556A08C" w14:textId="77777777" w:rsidTr="00800F03">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50F00"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11ED3D55"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Share video</w:t>
            </w:r>
          </w:p>
        </w:tc>
      </w:tr>
      <w:tr w:rsidR="00800F03" w:rsidRPr="00800F03" w14:paraId="0F4C65EC" w14:textId="77777777" w:rsidTr="00800F03">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759FD50"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vAlign w:val="bottom"/>
            <w:hideMark/>
          </w:tcPr>
          <w:p w14:paraId="5257D9D3" w14:textId="5EB7F605" w:rsidR="00800F03" w:rsidRPr="00800F03" w:rsidRDefault="00800F03" w:rsidP="00800F03">
            <w:pPr>
              <w:widowControl/>
              <w:wordWrap/>
              <w:autoSpaceDE/>
              <w:autoSpaceDN/>
              <w:ind w:leftChars="0" w:left="0" w:rightChars="0"/>
              <w:jc w:val="left"/>
              <w:rPr>
                <w:rFonts w:ascii="Arial" w:eastAsia="굴림" w:hAnsi="Arial" w:cs="Arial"/>
                <w:kern w:val="0"/>
                <w:sz w:val="20"/>
                <w:szCs w:val="20"/>
              </w:rPr>
            </w:pPr>
            <w:r w:rsidRPr="00800F03">
              <w:rPr>
                <w:rFonts w:ascii="Arial" w:eastAsia="굴림" w:hAnsi="Arial" w:cs="Arial"/>
                <w:kern w:val="0"/>
                <w:sz w:val="20"/>
                <w:szCs w:val="20"/>
              </w:rPr>
              <w:t>Cu</w:t>
            </w:r>
            <w:r>
              <w:rPr>
                <w:rFonts w:ascii="Arial" w:eastAsia="굴림" w:hAnsi="Arial" w:cs="Arial"/>
                <w:kern w:val="0"/>
                <w:sz w:val="20"/>
                <w:szCs w:val="20"/>
              </w:rPr>
              <w:t>s</w:t>
            </w:r>
            <w:r w:rsidRPr="00800F03">
              <w:rPr>
                <w:rFonts w:ascii="Arial" w:eastAsia="굴림" w:hAnsi="Arial" w:cs="Arial"/>
                <w:kern w:val="0"/>
                <w:sz w:val="20"/>
                <w:szCs w:val="20"/>
              </w:rPr>
              <w:t>tomers open any chann</w:t>
            </w:r>
            <w:r>
              <w:rPr>
                <w:rFonts w:ascii="Arial" w:eastAsia="굴림" w:hAnsi="Arial" w:cs="Arial"/>
                <w:kern w:val="0"/>
                <w:sz w:val="20"/>
                <w:szCs w:val="20"/>
              </w:rPr>
              <w:t>e</w:t>
            </w:r>
            <w:r w:rsidRPr="00800F03">
              <w:rPr>
                <w:rFonts w:ascii="Arial" w:eastAsia="굴림" w:hAnsi="Arial" w:cs="Arial"/>
                <w:kern w:val="0"/>
                <w:sz w:val="20"/>
                <w:szCs w:val="20"/>
              </w:rPr>
              <w:t>l to watch live streaming. They are allowed to share the video through other SNS applications.</w:t>
            </w:r>
          </w:p>
        </w:tc>
      </w:tr>
      <w:tr w:rsidR="00800F03" w:rsidRPr="00800F03" w14:paraId="393D512A" w14:textId="77777777" w:rsidTr="00800F03">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0EEC24A"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62A04328" w14:textId="77777777" w:rsidR="00800F03" w:rsidRPr="00800F03" w:rsidRDefault="00800F03" w:rsidP="00800F03">
            <w:pPr>
              <w:widowControl/>
              <w:wordWrap/>
              <w:autoSpaceDE/>
              <w:autoSpaceDN/>
              <w:ind w:leftChars="0" w:left="0" w:rightChars="0"/>
              <w:jc w:val="left"/>
              <w:rPr>
                <w:rFonts w:ascii="Arial" w:eastAsia="굴림" w:hAnsi="Arial" w:cs="Arial"/>
                <w:kern w:val="0"/>
                <w:sz w:val="20"/>
                <w:szCs w:val="20"/>
              </w:rPr>
            </w:pPr>
            <w:r w:rsidRPr="00800F03">
              <w:rPr>
                <w:rFonts w:ascii="Arial" w:eastAsia="굴림" w:hAnsi="Arial" w:cs="Arial"/>
                <w:kern w:val="0"/>
                <w:sz w:val="20"/>
                <w:szCs w:val="20"/>
              </w:rPr>
              <w:t>While watching the video customer clicks the share button</w:t>
            </w:r>
          </w:p>
        </w:tc>
      </w:tr>
      <w:tr w:rsidR="00800F03" w:rsidRPr="00800F03" w14:paraId="7834F52C" w14:textId="77777777" w:rsidTr="00800F03">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05F9253"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6D7D3A5D" w14:textId="590F4C73" w:rsidR="00800F03" w:rsidRPr="00800F03" w:rsidRDefault="00800F03" w:rsidP="00800F03">
            <w:pPr>
              <w:widowControl/>
              <w:wordWrap/>
              <w:autoSpaceDE/>
              <w:autoSpaceDN/>
              <w:ind w:leftChars="0" w:left="0" w:rightChars="0"/>
              <w:jc w:val="left"/>
              <w:rPr>
                <w:rFonts w:ascii="Arial" w:eastAsia="굴림" w:hAnsi="Arial" w:cs="Arial"/>
                <w:kern w:val="0"/>
                <w:sz w:val="20"/>
                <w:szCs w:val="20"/>
              </w:rPr>
            </w:pPr>
            <w:r w:rsidRPr="00800F03">
              <w:rPr>
                <w:rFonts w:ascii="Arial" w:eastAsia="굴림" w:hAnsi="Arial" w:cs="Arial"/>
                <w:kern w:val="0"/>
                <w:sz w:val="20"/>
                <w:szCs w:val="20"/>
              </w:rPr>
              <w:t>List of SNS app link will be displ</w:t>
            </w:r>
            <w:r w:rsidR="00163A82">
              <w:rPr>
                <w:rFonts w:ascii="Arial" w:eastAsia="굴림" w:hAnsi="Arial" w:cs="Arial"/>
                <w:kern w:val="0"/>
                <w:sz w:val="20"/>
                <w:szCs w:val="20"/>
              </w:rPr>
              <w:t>a</w:t>
            </w:r>
            <w:r w:rsidRPr="00800F03">
              <w:rPr>
                <w:rFonts w:ascii="Arial" w:eastAsia="굴림" w:hAnsi="Arial" w:cs="Arial"/>
                <w:kern w:val="0"/>
                <w:sz w:val="20"/>
                <w:szCs w:val="20"/>
              </w:rPr>
              <w:t>yed where customer can share video through any available app.</w:t>
            </w:r>
          </w:p>
        </w:tc>
      </w:tr>
      <w:tr w:rsidR="00800F03" w:rsidRPr="00800F03" w14:paraId="1923A5C0" w14:textId="77777777" w:rsidTr="00800F03">
        <w:trPr>
          <w:trHeight w:val="792"/>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22AE9D16"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1FCD1176" w14:textId="77777777" w:rsidR="00800F03" w:rsidRPr="00800F03" w:rsidRDefault="00800F03" w:rsidP="00800F03">
            <w:pPr>
              <w:widowControl/>
              <w:wordWrap/>
              <w:autoSpaceDE/>
              <w:autoSpaceDN/>
              <w:ind w:leftChars="0" w:left="0" w:rightChars="0"/>
              <w:jc w:val="left"/>
              <w:rPr>
                <w:rFonts w:ascii="Arial" w:eastAsia="굴림" w:hAnsi="Arial" w:cs="Arial"/>
                <w:kern w:val="0"/>
                <w:sz w:val="20"/>
                <w:szCs w:val="20"/>
              </w:rPr>
            </w:pPr>
            <w:r w:rsidRPr="00800F03">
              <w:rPr>
                <w:rFonts w:ascii="Arial" w:eastAsia="굴림" w:hAnsi="Arial" w:cs="Arial"/>
                <w:kern w:val="0"/>
                <w:sz w:val="20"/>
                <w:szCs w:val="20"/>
              </w:rPr>
              <w:t>Login to the website and open the ongoing live stream to watch. Clicking on share button will fetch list of available SNS link from DB and display it to the customer.</w:t>
            </w:r>
          </w:p>
        </w:tc>
      </w:tr>
      <w:tr w:rsidR="00800F03" w:rsidRPr="00800F03" w14:paraId="3B8574F2" w14:textId="77777777" w:rsidTr="00800F03">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79A6DFA" w14:textId="77777777" w:rsidR="00800F03" w:rsidRPr="00800F03" w:rsidRDefault="00800F03" w:rsidP="00800F03">
            <w:pPr>
              <w:widowControl/>
              <w:wordWrap/>
              <w:autoSpaceDE/>
              <w:autoSpaceDN/>
              <w:ind w:leftChars="0" w:left="0" w:rightChars="0"/>
              <w:jc w:val="left"/>
              <w:rPr>
                <w:rFonts w:ascii="Arial" w:eastAsia="굴림" w:hAnsi="Arial" w:cs="Arial"/>
                <w:b/>
                <w:bCs/>
                <w:kern w:val="0"/>
                <w:sz w:val="20"/>
                <w:szCs w:val="20"/>
              </w:rPr>
            </w:pPr>
            <w:r w:rsidRPr="00800F03">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4A79BE47" w14:textId="77777777" w:rsidR="00800F03" w:rsidRPr="00800F03" w:rsidRDefault="00800F03" w:rsidP="00800F03">
            <w:pPr>
              <w:widowControl/>
              <w:wordWrap/>
              <w:autoSpaceDE/>
              <w:autoSpaceDN/>
              <w:ind w:leftChars="0" w:left="0" w:rightChars="0"/>
              <w:jc w:val="left"/>
              <w:rPr>
                <w:rFonts w:ascii="Arial" w:eastAsia="굴림" w:hAnsi="Arial" w:cs="Arial"/>
                <w:kern w:val="0"/>
                <w:sz w:val="20"/>
                <w:szCs w:val="20"/>
              </w:rPr>
            </w:pPr>
            <w:r w:rsidRPr="00800F03">
              <w:rPr>
                <w:rFonts w:ascii="Arial" w:eastAsia="굴림" w:hAnsi="Arial" w:cs="Arial"/>
                <w:kern w:val="0"/>
                <w:sz w:val="20"/>
                <w:szCs w:val="20"/>
              </w:rPr>
              <w:t>1. Store must have ongoing video.</w:t>
            </w:r>
          </w:p>
        </w:tc>
      </w:tr>
    </w:tbl>
    <w:p w14:paraId="5316E8F2" w14:textId="3E454CEF" w:rsidR="00800F03" w:rsidRDefault="00800F03"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163A82" w:rsidRPr="00163A82" w14:paraId="7C661C13" w14:textId="77777777" w:rsidTr="00163A82">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354205"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1B3286B2"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t>Product list up</w:t>
            </w:r>
          </w:p>
        </w:tc>
      </w:tr>
      <w:tr w:rsidR="00163A82" w:rsidRPr="00163A82" w14:paraId="3C55E818" w14:textId="77777777" w:rsidTr="00163A82">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44FF4B1"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vAlign w:val="bottom"/>
            <w:hideMark/>
          </w:tcPr>
          <w:p w14:paraId="3A6B2ACE" w14:textId="77777777" w:rsidR="00163A82" w:rsidRPr="00163A82" w:rsidRDefault="00163A82" w:rsidP="00163A82">
            <w:pPr>
              <w:widowControl/>
              <w:wordWrap/>
              <w:autoSpaceDE/>
              <w:autoSpaceDN/>
              <w:ind w:leftChars="0" w:left="0" w:rightChars="0"/>
              <w:jc w:val="left"/>
              <w:rPr>
                <w:rFonts w:ascii="Arial" w:eastAsia="굴림" w:hAnsi="Arial" w:cs="Arial"/>
                <w:kern w:val="0"/>
                <w:sz w:val="20"/>
                <w:szCs w:val="20"/>
              </w:rPr>
            </w:pPr>
            <w:r w:rsidRPr="00163A82">
              <w:rPr>
                <w:rFonts w:ascii="Arial" w:eastAsia="굴림" w:hAnsi="Arial" w:cs="Arial"/>
                <w:kern w:val="0"/>
                <w:sz w:val="20"/>
                <w:szCs w:val="20"/>
              </w:rPr>
              <w:t>Related products list will be displayed in the live video page. So while watching the video, customer can directly buy it from there.</w:t>
            </w:r>
          </w:p>
        </w:tc>
      </w:tr>
      <w:tr w:rsidR="00163A82" w:rsidRPr="00163A82" w14:paraId="365B96B2" w14:textId="77777777" w:rsidTr="00163A82">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6B5B098"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434482D2" w14:textId="77777777" w:rsidR="00163A82" w:rsidRPr="00163A82" w:rsidRDefault="00163A82" w:rsidP="00163A82">
            <w:pPr>
              <w:widowControl/>
              <w:wordWrap/>
              <w:autoSpaceDE/>
              <w:autoSpaceDN/>
              <w:ind w:leftChars="0" w:left="0" w:rightChars="0"/>
              <w:jc w:val="left"/>
              <w:rPr>
                <w:rFonts w:ascii="Arial" w:eastAsia="굴림" w:hAnsi="Arial" w:cs="Arial"/>
                <w:kern w:val="0"/>
                <w:sz w:val="20"/>
                <w:szCs w:val="20"/>
              </w:rPr>
            </w:pPr>
            <w:r w:rsidRPr="00163A82">
              <w:rPr>
                <w:rFonts w:ascii="Arial" w:eastAsia="굴림" w:hAnsi="Arial" w:cs="Arial"/>
                <w:kern w:val="0"/>
                <w:sz w:val="20"/>
                <w:szCs w:val="20"/>
              </w:rPr>
              <w:t>While watching the live video customers can view the product list below the video.</w:t>
            </w:r>
          </w:p>
        </w:tc>
      </w:tr>
      <w:tr w:rsidR="00163A82" w:rsidRPr="00163A82" w14:paraId="47ABECFC" w14:textId="77777777" w:rsidTr="00163A82">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2B0ED6C"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0891425F" w14:textId="77777777" w:rsidR="00163A82" w:rsidRPr="00163A82" w:rsidRDefault="00163A82" w:rsidP="00163A82">
            <w:pPr>
              <w:widowControl/>
              <w:wordWrap/>
              <w:autoSpaceDE/>
              <w:autoSpaceDN/>
              <w:ind w:leftChars="0" w:left="0" w:rightChars="0"/>
              <w:jc w:val="left"/>
              <w:rPr>
                <w:rFonts w:ascii="Arial" w:eastAsia="굴림" w:hAnsi="Arial" w:cs="Arial"/>
                <w:kern w:val="0"/>
                <w:sz w:val="20"/>
                <w:szCs w:val="20"/>
              </w:rPr>
            </w:pPr>
            <w:r w:rsidRPr="00163A82">
              <w:rPr>
                <w:rFonts w:ascii="Arial" w:eastAsia="굴림" w:hAnsi="Arial" w:cs="Arial"/>
                <w:kern w:val="0"/>
                <w:sz w:val="20"/>
                <w:szCs w:val="20"/>
              </w:rPr>
              <w:t>When clicking on the product will display the product details page where they can shop directly.</w:t>
            </w:r>
          </w:p>
        </w:tc>
      </w:tr>
      <w:tr w:rsidR="00163A82" w:rsidRPr="00163A82" w14:paraId="46C9FDA7" w14:textId="77777777" w:rsidTr="00163A82">
        <w:trPr>
          <w:trHeight w:val="792"/>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29AF5B69"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lastRenderedPageBreak/>
              <w:t>Process</w:t>
            </w:r>
          </w:p>
        </w:tc>
        <w:tc>
          <w:tcPr>
            <w:tcW w:w="6260" w:type="dxa"/>
            <w:tcBorders>
              <w:top w:val="nil"/>
              <w:left w:val="nil"/>
              <w:bottom w:val="single" w:sz="4" w:space="0" w:color="000000"/>
              <w:right w:val="single" w:sz="4" w:space="0" w:color="000000"/>
            </w:tcBorders>
            <w:shd w:val="clear" w:color="auto" w:fill="auto"/>
            <w:vAlign w:val="bottom"/>
            <w:hideMark/>
          </w:tcPr>
          <w:p w14:paraId="47529925" w14:textId="77777777" w:rsidR="00163A82" w:rsidRPr="00163A82" w:rsidRDefault="00163A82" w:rsidP="00163A82">
            <w:pPr>
              <w:widowControl/>
              <w:wordWrap/>
              <w:autoSpaceDE/>
              <w:autoSpaceDN/>
              <w:ind w:leftChars="0" w:left="0" w:rightChars="0"/>
              <w:jc w:val="left"/>
              <w:rPr>
                <w:rFonts w:ascii="Arial" w:eastAsia="굴림" w:hAnsi="Arial" w:cs="Arial"/>
                <w:kern w:val="0"/>
                <w:sz w:val="20"/>
                <w:szCs w:val="20"/>
              </w:rPr>
            </w:pPr>
            <w:r w:rsidRPr="00163A82">
              <w:rPr>
                <w:rFonts w:ascii="Arial" w:eastAsia="굴림" w:hAnsi="Arial" w:cs="Arial"/>
                <w:kern w:val="0"/>
                <w:sz w:val="20"/>
                <w:szCs w:val="20"/>
              </w:rPr>
              <w:t xml:space="preserve">Login to the website and open the store to watch live streaming. Product list related to the live video will be displayed. On clicking the product will navigate to product details page. </w:t>
            </w:r>
          </w:p>
        </w:tc>
      </w:tr>
      <w:tr w:rsidR="00163A82" w:rsidRPr="00163A82" w14:paraId="41697822" w14:textId="77777777" w:rsidTr="00163A82">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E14C802" w14:textId="77777777" w:rsidR="00163A82" w:rsidRPr="00163A82" w:rsidRDefault="00163A82" w:rsidP="00163A82">
            <w:pPr>
              <w:widowControl/>
              <w:wordWrap/>
              <w:autoSpaceDE/>
              <w:autoSpaceDN/>
              <w:ind w:leftChars="0" w:left="0" w:rightChars="0"/>
              <w:jc w:val="left"/>
              <w:rPr>
                <w:rFonts w:ascii="Arial" w:eastAsia="굴림" w:hAnsi="Arial" w:cs="Arial"/>
                <w:b/>
                <w:bCs/>
                <w:kern w:val="0"/>
                <w:sz w:val="20"/>
                <w:szCs w:val="20"/>
              </w:rPr>
            </w:pPr>
            <w:r w:rsidRPr="00163A82">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0E49D47D" w14:textId="77777777" w:rsidR="00163A82" w:rsidRPr="00163A82" w:rsidRDefault="00163A82" w:rsidP="00163A82">
            <w:pPr>
              <w:widowControl/>
              <w:wordWrap/>
              <w:autoSpaceDE/>
              <w:autoSpaceDN/>
              <w:ind w:leftChars="0" w:left="0" w:rightChars="0"/>
              <w:jc w:val="left"/>
              <w:rPr>
                <w:rFonts w:ascii="Arial" w:eastAsia="굴림" w:hAnsi="Arial" w:cs="Arial"/>
                <w:kern w:val="0"/>
                <w:sz w:val="20"/>
                <w:szCs w:val="20"/>
              </w:rPr>
            </w:pPr>
            <w:r w:rsidRPr="00163A82">
              <w:rPr>
                <w:rFonts w:ascii="Arial" w:eastAsia="굴림" w:hAnsi="Arial" w:cs="Arial"/>
                <w:kern w:val="0"/>
                <w:sz w:val="20"/>
                <w:szCs w:val="20"/>
              </w:rPr>
              <w:t>1. Customer can be a logged in user or guest user.</w:t>
            </w:r>
          </w:p>
        </w:tc>
      </w:tr>
    </w:tbl>
    <w:p w14:paraId="03A53D9A" w14:textId="77777777" w:rsidR="00163A82" w:rsidRPr="00163A82" w:rsidRDefault="00163A82"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997812" w:rsidRPr="00997812" w14:paraId="217AFBF0" w14:textId="77777777" w:rsidTr="00997812">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E5ECE5"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19BDCD55"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Live comment</w:t>
            </w:r>
          </w:p>
        </w:tc>
      </w:tr>
      <w:tr w:rsidR="00997812" w:rsidRPr="00997812" w14:paraId="4FD194AA" w14:textId="77777777" w:rsidTr="00997812">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61FF9A9"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noWrap/>
            <w:vAlign w:val="bottom"/>
            <w:hideMark/>
          </w:tcPr>
          <w:p w14:paraId="13B98936" w14:textId="3F6F04D4"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Cu</w:t>
            </w:r>
            <w:r w:rsidR="00A1257A">
              <w:rPr>
                <w:rFonts w:ascii="Arial" w:eastAsia="굴림" w:hAnsi="Arial" w:cs="Arial"/>
                <w:kern w:val="0"/>
                <w:sz w:val="20"/>
                <w:szCs w:val="20"/>
              </w:rPr>
              <w:t>s</w:t>
            </w:r>
            <w:r w:rsidRPr="00997812">
              <w:rPr>
                <w:rFonts w:ascii="Arial" w:eastAsia="굴림" w:hAnsi="Arial" w:cs="Arial"/>
                <w:kern w:val="0"/>
                <w:sz w:val="20"/>
                <w:szCs w:val="20"/>
              </w:rPr>
              <w:t>tomers should be allowed to comment during live streaming.</w:t>
            </w:r>
          </w:p>
        </w:tc>
      </w:tr>
      <w:tr w:rsidR="00997812" w:rsidRPr="00997812" w14:paraId="4ACEE870" w14:textId="77777777" w:rsidTr="00997812">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36411281"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796FA30B" w14:textId="77777777"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When watching ongoing live, customers are allowed to post comments.</w:t>
            </w:r>
          </w:p>
        </w:tc>
      </w:tr>
      <w:tr w:rsidR="00997812" w:rsidRPr="00997812" w14:paraId="7B0DCDE6" w14:textId="77777777" w:rsidTr="00997812">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EB7EBDF"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70E0CC62" w14:textId="31C721F8"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Comments posted during live will</w:t>
            </w:r>
            <w:r w:rsidR="00A1257A">
              <w:rPr>
                <w:rFonts w:ascii="Arial" w:eastAsia="굴림" w:hAnsi="Arial" w:cs="Arial"/>
                <w:kern w:val="0"/>
                <w:sz w:val="20"/>
                <w:szCs w:val="20"/>
              </w:rPr>
              <w:t xml:space="preserve"> </w:t>
            </w:r>
            <w:r w:rsidRPr="00997812">
              <w:rPr>
                <w:rFonts w:ascii="Arial" w:eastAsia="굴림" w:hAnsi="Arial" w:cs="Arial"/>
                <w:kern w:val="0"/>
                <w:sz w:val="20"/>
                <w:szCs w:val="20"/>
              </w:rPr>
              <w:t xml:space="preserve">be displayed at the bottom of the video screen -&gt; comment section  </w:t>
            </w:r>
          </w:p>
        </w:tc>
      </w:tr>
      <w:tr w:rsidR="00997812" w:rsidRPr="00997812" w14:paraId="7217360F" w14:textId="77777777" w:rsidTr="00997812">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BA0EBF6"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47891C80" w14:textId="77777777"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Login to the website and open the ongoing live stream to watch. Post comments in the comment section. It will be displayed in the video.</w:t>
            </w:r>
          </w:p>
        </w:tc>
      </w:tr>
      <w:tr w:rsidR="00997812" w:rsidRPr="00997812" w14:paraId="35184DE9" w14:textId="77777777" w:rsidTr="00997812">
        <w:trPr>
          <w:trHeight w:val="37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F81DC4D"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33ED63BE" w14:textId="12D0D761"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1. Live comment should be available only for ongoing videos</w:t>
            </w:r>
            <w:r w:rsidRPr="00997812">
              <w:rPr>
                <w:rFonts w:ascii="Arial" w:eastAsia="굴림" w:hAnsi="Arial" w:cs="Arial"/>
                <w:kern w:val="0"/>
                <w:sz w:val="20"/>
                <w:szCs w:val="20"/>
              </w:rPr>
              <w:br/>
              <w:t>2. During live, user can post as many comment as they can but after live it is not possible</w:t>
            </w:r>
          </w:p>
        </w:tc>
      </w:tr>
    </w:tbl>
    <w:p w14:paraId="2FFC055A" w14:textId="0071ADFA" w:rsidR="009D3064" w:rsidRDefault="009D3064"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997812" w:rsidRPr="00997812" w14:paraId="3B2284E5" w14:textId="77777777" w:rsidTr="00997812">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7FF48A"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44D504B6" w14:textId="3E017671"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Like</w:t>
            </w:r>
          </w:p>
        </w:tc>
      </w:tr>
      <w:tr w:rsidR="00997812" w:rsidRPr="00997812" w14:paraId="59758EA1" w14:textId="77777777" w:rsidTr="00997812">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365129AC"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noWrap/>
            <w:vAlign w:val="bottom"/>
            <w:hideMark/>
          </w:tcPr>
          <w:p w14:paraId="62B87536" w14:textId="70E35E01"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Cu</w:t>
            </w:r>
            <w:r w:rsidR="00A1257A">
              <w:rPr>
                <w:rFonts w:ascii="Arial" w:eastAsia="굴림" w:hAnsi="Arial" w:cs="Arial"/>
                <w:kern w:val="0"/>
                <w:sz w:val="20"/>
                <w:szCs w:val="20"/>
              </w:rPr>
              <w:t>s</w:t>
            </w:r>
            <w:r w:rsidRPr="00997812">
              <w:rPr>
                <w:rFonts w:ascii="Arial" w:eastAsia="굴림" w:hAnsi="Arial" w:cs="Arial"/>
                <w:kern w:val="0"/>
                <w:sz w:val="20"/>
                <w:szCs w:val="20"/>
              </w:rPr>
              <w:t>tomers should be allowed to like the video during live streaming.</w:t>
            </w:r>
          </w:p>
        </w:tc>
      </w:tr>
      <w:tr w:rsidR="00997812" w:rsidRPr="00997812" w14:paraId="0168AC21" w14:textId="77777777" w:rsidTr="00997812">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DED938D"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6E4252A0" w14:textId="77777777"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When watching ongoing live, customer clicks the like button.</w:t>
            </w:r>
          </w:p>
        </w:tc>
      </w:tr>
      <w:tr w:rsidR="00997812" w:rsidRPr="00997812" w14:paraId="4E8D8B40" w14:textId="77777777" w:rsidTr="00997812">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27A025F6"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45DD1C25" w14:textId="77777777"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Likes given during live should be displayed at the bottom of the video screen along with the total like count</w:t>
            </w:r>
          </w:p>
        </w:tc>
      </w:tr>
      <w:tr w:rsidR="00997812" w:rsidRPr="00997812" w14:paraId="046D4EA2" w14:textId="77777777" w:rsidTr="00997812">
        <w:trPr>
          <w:trHeight w:val="792"/>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2723E347"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26D2EA25" w14:textId="77777777"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Login to the website and open the ongoing live stream to watch. Click like button near by the comment section. Every click the like count will be increased.</w:t>
            </w:r>
          </w:p>
        </w:tc>
      </w:tr>
      <w:tr w:rsidR="00997812" w:rsidRPr="00997812" w14:paraId="28456D4C" w14:textId="77777777" w:rsidTr="00997812">
        <w:trPr>
          <w:trHeight w:val="792"/>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06E5160" w14:textId="77777777" w:rsidR="00997812" w:rsidRPr="00997812" w:rsidRDefault="00997812" w:rsidP="00997812">
            <w:pPr>
              <w:widowControl/>
              <w:wordWrap/>
              <w:autoSpaceDE/>
              <w:autoSpaceDN/>
              <w:ind w:leftChars="0" w:left="0" w:rightChars="0"/>
              <w:jc w:val="left"/>
              <w:rPr>
                <w:rFonts w:ascii="Arial" w:eastAsia="굴림" w:hAnsi="Arial" w:cs="Arial"/>
                <w:b/>
                <w:bCs/>
                <w:kern w:val="0"/>
                <w:sz w:val="20"/>
                <w:szCs w:val="20"/>
              </w:rPr>
            </w:pPr>
            <w:r w:rsidRPr="00997812">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5334B660" w14:textId="704E9C58" w:rsidR="00997812" w:rsidRPr="00997812" w:rsidRDefault="00997812" w:rsidP="00997812">
            <w:pPr>
              <w:widowControl/>
              <w:wordWrap/>
              <w:autoSpaceDE/>
              <w:autoSpaceDN/>
              <w:ind w:leftChars="0" w:left="0" w:rightChars="0"/>
              <w:jc w:val="left"/>
              <w:rPr>
                <w:rFonts w:ascii="Arial" w:eastAsia="굴림" w:hAnsi="Arial" w:cs="Arial"/>
                <w:kern w:val="0"/>
                <w:sz w:val="20"/>
                <w:szCs w:val="20"/>
              </w:rPr>
            </w:pPr>
            <w:r w:rsidRPr="00997812">
              <w:rPr>
                <w:rFonts w:ascii="Arial" w:eastAsia="굴림" w:hAnsi="Arial" w:cs="Arial"/>
                <w:kern w:val="0"/>
                <w:sz w:val="20"/>
                <w:szCs w:val="20"/>
              </w:rPr>
              <w:t>1. Like button should be available only for ongoing videos</w:t>
            </w:r>
            <w:r w:rsidRPr="00997812">
              <w:rPr>
                <w:rFonts w:ascii="Arial" w:eastAsia="굴림" w:hAnsi="Arial" w:cs="Arial"/>
                <w:kern w:val="0"/>
                <w:sz w:val="20"/>
                <w:szCs w:val="20"/>
              </w:rPr>
              <w:br/>
              <w:t>2. During live, user can like video as many times as they can but after live it is not possible.</w:t>
            </w:r>
          </w:p>
        </w:tc>
      </w:tr>
    </w:tbl>
    <w:p w14:paraId="242C0A7E" w14:textId="2206ED7A" w:rsidR="00997812" w:rsidRDefault="00997812"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8F695F" w:rsidRPr="008F695F" w14:paraId="7383608F" w14:textId="77777777" w:rsidTr="008F695F">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DDC8C"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vAlign w:val="bottom"/>
            <w:hideMark/>
          </w:tcPr>
          <w:p w14:paraId="4082C319"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View number of viewers</w:t>
            </w:r>
          </w:p>
        </w:tc>
      </w:tr>
      <w:tr w:rsidR="008F695F" w:rsidRPr="008F695F" w14:paraId="72997183" w14:textId="77777777" w:rsidTr="008F695F">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121C3CEC"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vAlign w:val="bottom"/>
            <w:hideMark/>
          </w:tcPr>
          <w:p w14:paraId="6059DDA8"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Customers should be able to view number of viewers that are watching the video.</w:t>
            </w:r>
          </w:p>
        </w:tc>
      </w:tr>
      <w:tr w:rsidR="008F695F" w:rsidRPr="008F695F" w14:paraId="6B3A8DDE" w14:textId="77777777" w:rsidTr="008F695F">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3A4959F"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5C0C9EF2"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Customer watches Ongoing or already ended video</w:t>
            </w:r>
          </w:p>
        </w:tc>
      </w:tr>
      <w:tr w:rsidR="008F695F" w:rsidRPr="008F695F" w14:paraId="0694C19E" w14:textId="77777777" w:rsidTr="008F695F">
        <w:trPr>
          <w:trHeight w:val="1056"/>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0616354"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732C53B8" w14:textId="509FDFAF"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When watching ongoing live, customer should be able to see current viewer count.</w:t>
            </w:r>
            <w:r w:rsidRPr="008F695F">
              <w:rPr>
                <w:rFonts w:ascii="Arial" w:eastAsia="굴림" w:hAnsi="Arial" w:cs="Arial"/>
                <w:kern w:val="0"/>
                <w:sz w:val="20"/>
                <w:szCs w:val="20"/>
              </w:rPr>
              <w:br/>
              <w:t>In</w:t>
            </w:r>
            <w:r>
              <w:rPr>
                <w:rFonts w:ascii="Arial" w:eastAsia="굴림" w:hAnsi="Arial" w:cs="Arial"/>
                <w:kern w:val="0"/>
                <w:sz w:val="20"/>
                <w:szCs w:val="20"/>
              </w:rPr>
              <w:t xml:space="preserve"> </w:t>
            </w:r>
            <w:r w:rsidRPr="008F695F">
              <w:rPr>
                <w:rFonts w:ascii="Arial" w:eastAsia="굴림" w:hAnsi="Arial" w:cs="Arial"/>
                <w:kern w:val="0"/>
                <w:sz w:val="20"/>
                <w:szCs w:val="20"/>
              </w:rPr>
              <w:t>case of watching already ended video, the highest viewer counting should be available to view.</w:t>
            </w:r>
          </w:p>
        </w:tc>
      </w:tr>
      <w:tr w:rsidR="008F695F" w:rsidRPr="008F695F" w14:paraId="5D6DE250" w14:textId="77777777" w:rsidTr="008F695F">
        <w:trPr>
          <w:trHeight w:val="1056"/>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13D482F9"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5AB14340"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Login to the website and open the ongoing or already ended live stream to watch. At the top of the video window customer can view the total number of viewers count. For ongoing video the viewer count is dynamic.</w:t>
            </w:r>
          </w:p>
        </w:tc>
      </w:tr>
      <w:tr w:rsidR="008F695F" w:rsidRPr="008F695F" w14:paraId="6EEEC304" w14:textId="77777777" w:rsidTr="008F695F">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B8FFEC3"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3E2D67AA"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1. Video should be ongoing or already ended</w:t>
            </w:r>
          </w:p>
        </w:tc>
      </w:tr>
    </w:tbl>
    <w:p w14:paraId="7ED1377C" w14:textId="58BC5D9F" w:rsidR="008F695F" w:rsidRDefault="008F695F"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8F695F" w:rsidRPr="008F695F" w14:paraId="47C209EE" w14:textId="77777777" w:rsidTr="008F695F">
        <w:trPr>
          <w:trHeight w:val="264"/>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744ADA"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7C6848E9"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Get coupon</w:t>
            </w:r>
          </w:p>
        </w:tc>
      </w:tr>
      <w:tr w:rsidR="008F695F" w:rsidRPr="008F695F" w14:paraId="0812D9DD" w14:textId="77777777" w:rsidTr="008F695F">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A03CFE4"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noWrap/>
            <w:vAlign w:val="bottom"/>
            <w:hideMark/>
          </w:tcPr>
          <w:p w14:paraId="7F4B5543"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Customer those who are watching live streaming can get the coupon</w:t>
            </w:r>
          </w:p>
        </w:tc>
      </w:tr>
      <w:tr w:rsidR="008F695F" w:rsidRPr="008F695F" w14:paraId="520DE75A" w14:textId="77777777" w:rsidTr="008F695F">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63CA3C3"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lastRenderedPageBreak/>
              <w:t>Input</w:t>
            </w:r>
          </w:p>
        </w:tc>
        <w:tc>
          <w:tcPr>
            <w:tcW w:w="6260" w:type="dxa"/>
            <w:tcBorders>
              <w:top w:val="nil"/>
              <w:left w:val="nil"/>
              <w:bottom w:val="single" w:sz="4" w:space="0" w:color="000000"/>
              <w:right w:val="single" w:sz="4" w:space="0" w:color="000000"/>
            </w:tcBorders>
            <w:shd w:val="clear" w:color="auto" w:fill="auto"/>
            <w:vAlign w:val="bottom"/>
            <w:hideMark/>
          </w:tcPr>
          <w:p w14:paraId="6F635DAF"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 xml:space="preserve">When watching ongoing live, customer request for a coupon </w:t>
            </w:r>
          </w:p>
        </w:tc>
      </w:tr>
      <w:tr w:rsidR="008F695F" w:rsidRPr="008F695F" w14:paraId="37CF812A" w14:textId="77777777" w:rsidTr="008F695F">
        <w:trPr>
          <w:trHeight w:val="264"/>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A714D5F"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67B22201"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During live streaming seller sends coupons to customers.</w:t>
            </w:r>
          </w:p>
        </w:tc>
      </w:tr>
      <w:tr w:rsidR="008F695F" w:rsidRPr="008F695F" w14:paraId="6791880D" w14:textId="77777777" w:rsidTr="008F695F">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2E9B0B50"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0D0DDADA"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Login to the website and open the ongoing live stream to watch. Request for coupon and download the coupon.</w:t>
            </w:r>
          </w:p>
        </w:tc>
      </w:tr>
      <w:tr w:rsidR="008F695F" w:rsidRPr="008F695F" w14:paraId="678767A4" w14:textId="77777777" w:rsidTr="008F695F">
        <w:trPr>
          <w:trHeight w:val="528"/>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51D5707" w14:textId="77777777" w:rsidR="008F695F" w:rsidRPr="008F695F" w:rsidRDefault="008F695F" w:rsidP="008F695F">
            <w:pPr>
              <w:widowControl/>
              <w:wordWrap/>
              <w:autoSpaceDE/>
              <w:autoSpaceDN/>
              <w:ind w:leftChars="0" w:left="0" w:rightChars="0"/>
              <w:jc w:val="left"/>
              <w:rPr>
                <w:rFonts w:ascii="Arial" w:eastAsia="굴림" w:hAnsi="Arial" w:cs="Arial"/>
                <w:b/>
                <w:bCs/>
                <w:kern w:val="0"/>
                <w:sz w:val="20"/>
                <w:szCs w:val="20"/>
              </w:rPr>
            </w:pPr>
            <w:r w:rsidRPr="008F695F">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61A08E7E" w14:textId="77777777" w:rsidR="008F695F" w:rsidRPr="008F695F" w:rsidRDefault="008F695F" w:rsidP="008F695F">
            <w:pPr>
              <w:widowControl/>
              <w:wordWrap/>
              <w:autoSpaceDE/>
              <w:autoSpaceDN/>
              <w:ind w:leftChars="0" w:left="0" w:rightChars="0"/>
              <w:jc w:val="left"/>
              <w:rPr>
                <w:rFonts w:ascii="Arial" w:eastAsia="굴림" w:hAnsi="Arial" w:cs="Arial"/>
                <w:kern w:val="0"/>
                <w:sz w:val="20"/>
                <w:szCs w:val="20"/>
              </w:rPr>
            </w:pPr>
            <w:r w:rsidRPr="008F695F">
              <w:rPr>
                <w:rFonts w:ascii="Arial" w:eastAsia="굴림" w:hAnsi="Arial" w:cs="Arial"/>
                <w:kern w:val="0"/>
                <w:sz w:val="20"/>
                <w:szCs w:val="20"/>
              </w:rPr>
              <w:t>1. User should be logged in to the system</w:t>
            </w:r>
            <w:r w:rsidRPr="008F695F">
              <w:rPr>
                <w:rFonts w:ascii="Arial" w:eastAsia="굴림" w:hAnsi="Arial" w:cs="Arial"/>
                <w:kern w:val="0"/>
                <w:sz w:val="20"/>
                <w:szCs w:val="20"/>
              </w:rPr>
              <w:br/>
              <w:t>2. Coupon will be given only those who watch live stream</w:t>
            </w:r>
          </w:p>
        </w:tc>
      </w:tr>
    </w:tbl>
    <w:p w14:paraId="4D608FA0" w14:textId="77777777" w:rsidR="008F695F" w:rsidRPr="008F695F" w:rsidRDefault="008F695F" w:rsidP="00007DB7">
      <w:pPr>
        <w:ind w:leftChars="0" w:left="0" w:right="240"/>
        <w:rPr>
          <w:rFonts w:eastAsiaTheme="minorEastAsia"/>
        </w:rPr>
      </w:pPr>
    </w:p>
    <w:p w14:paraId="219D6330" w14:textId="77777777" w:rsidR="00997812" w:rsidRDefault="00997812" w:rsidP="00007DB7">
      <w:pPr>
        <w:ind w:leftChars="0" w:left="0" w:right="240"/>
        <w:rPr>
          <w:rFonts w:eastAsiaTheme="minorEastAsia"/>
        </w:rPr>
      </w:pPr>
    </w:p>
    <w:tbl>
      <w:tblPr>
        <w:tblW w:w="7819" w:type="dxa"/>
        <w:tblCellMar>
          <w:left w:w="99" w:type="dxa"/>
          <w:right w:w="99" w:type="dxa"/>
        </w:tblCellMar>
        <w:tblLook w:val="04A0" w:firstRow="1" w:lastRow="0" w:firstColumn="1" w:lastColumn="0" w:noHBand="0" w:noVBand="1"/>
      </w:tblPr>
      <w:tblGrid>
        <w:gridCol w:w="1565"/>
        <w:gridCol w:w="6254"/>
      </w:tblGrid>
      <w:tr w:rsidR="00E17CFB" w:rsidRPr="00E17CFB" w14:paraId="2053B2ED" w14:textId="77777777" w:rsidTr="00A167D4">
        <w:trPr>
          <w:trHeight w:val="315"/>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AA8EB9" w14:textId="77777777"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Function name</w:t>
            </w:r>
          </w:p>
        </w:tc>
        <w:tc>
          <w:tcPr>
            <w:tcW w:w="6232" w:type="dxa"/>
            <w:tcBorders>
              <w:top w:val="single" w:sz="4" w:space="0" w:color="000000"/>
              <w:left w:val="nil"/>
              <w:bottom w:val="single" w:sz="4" w:space="0" w:color="000000"/>
              <w:right w:val="single" w:sz="4" w:space="0" w:color="000000"/>
            </w:tcBorders>
            <w:shd w:val="clear" w:color="auto" w:fill="auto"/>
            <w:noWrap/>
            <w:vAlign w:val="bottom"/>
            <w:hideMark/>
          </w:tcPr>
          <w:p w14:paraId="42325780" w14:textId="455712B3"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Browse channels</w:t>
            </w:r>
          </w:p>
        </w:tc>
      </w:tr>
      <w:tr w:rsidR="00E17CFB" w:rsidRPr="00E17CFB" w14:paraId="32218E7A" w14:textId="77777777" w:rsidTr="00A167D4">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603F761" w14:textId="77777777"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Definition</w:t>
            </w:r>
          </w:p>
        </w:tc>
        <w:tc>
          <w:tcPr>
            <w:tcW w:w="6232" w:type="dxa"/>
            <w:tcBorders>
              <w:top w:val="nil"/>
              <w:left w:val="nil"/>
              <w:bottom w:val="single" w:sz="4" w:space="0" w:color="000000"/>
              <w:right w:val="single" w:sz="4" w:space="0" w:color="000000"/>
            </w:tcBorders>
            <w:shd w:val="clear" w:color="auto" w:fill="auto"/>
            <w:noWrap/>
            <w:vAlign w:val="bottom"/>
            <w:hideMark/>
          </w:tcPr>
          <w:p w14:paraId="21361071" w14:textId="77777777" w:rsidR="00E17CFB" w:rsidRPr="00E17CFB" w:rsidRDefault="00E17CFB" w:rsidP="00E17CFB">
            <w:pPr>
              <w:widowControl/>
              <w:wordWrap/>
              <w:autoSpaceDE/>
              <w:autoSpaceDN/>
              <w:ind w:leftChars="0" w:left="0" w:rightChars="0"/>
              <w:jc w:val="left"/>
              <w:rPr>
                <w:rFonts w:ascii="Arial" w:eastAsia="굴림" w:hAnsi="Arial" w:cs="Arial"/>
                <w:kern w:val="0"/>
                <w:sz w:val="20"/>
                <w:szCs w:val="20"/>
              </w:rPr>
            </w:pPr>
            <w:r w:rsidRPr="00E17CFB">
              <w:rPr>
                <w:rFonts w:ascii="Arial" w:eastAsia="굴림" w:hAnsi="Arial" w:cs="Arial"/>
                <w:kern w:val="0"/>
                <w:sz w:val="20"/>
                <w:szCs w:val="20"/>
              </w:rPr>
              <w:t>Customer should be allowed to browse currently open or incoming channels</w:t>
            </w:r>
          </w:p>
        </w:tc>
      </w:tr>
      <w:tr w:rsidR="00E17CFB" w:rsidRPr="00E17CFB" w14:paraId="79C3CBDE" w14:textId="77777777" w:rsidTr="00A167D4">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C63A67A" w14:textId="77777777"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Input</w:t>
            </w:r>
          </w:p>
        </w:tc>
        <w:tc>
          <w:tcPr>
            <w:tcW w:w="6232" w:type="dxa"/>
            <w:tcBorders>
              <w:top w:val="nil"/>
              <w:left w:val="nil"/>
              <w:bottom w:val="single" w:sz="4" w:space="0" w:color="000000"/>
              <w:right w:val="single" w:sz="4" w:space="0" w:color="000000"/>
            </w:tcBorders>
            <w:shd w:val="clear" w:color="auto" w:fill="auto"/>
            <w:vAlign w:val="bottom"/>
            <w:hideMark/>
          </w:tcPr>
          <w:p w14:paraId="25F66D17" w14:textId="77777777" w:rsidR="00E17CFB" w:rsidRPr="00E17CFB" w:rsidRDefault="00E17CFB" w:rsidP="00E17CFB">
            <w:pPr>
              <w:widowControl/>
              <w:wordWrap/>
              <w:autoSpaceDE/>
              <w:autoSpaceDN/>
              <w:ind w:leftChars="0" w:left="0" w:rightChars="0"/>
              <w:jc w:val="left"/>
              <w:rPr>
                <w:rFonts w:ascii="Arial" w:eastAsia="굴림" w:hAnsi="Arial" w:cs="Arial"/>
                <w:kern w:val="0"/>
                <w:sz w:val="20"/>
                <w:szCs w:val="20"/>
              </w:rPr>
            </w:pPr>
            <w:r w:rsidRPr="00E17CFB">
              <w:rPr>
                <w:rFonts w:ascii="Arial" w:eastAsia="굴림" w:hAnsi="Arial" w:cs="Arial"/>
                <w:kern w:val="0"/>
                <w:sz w:val="20"/>
                <w:szCs w:val="20"/>
              </w:rPr>
              <w:t>Customer reaches to main page.</w:t>
            </w:r>
          </w:p>
        </w:tc>
      </w:tr>
      <w:tr w:rsidR="00E17CFB" w:rsidRPr="00E17CFB" w14:paraId="2783E10B" w14:textId="77777777" w:rsidTr="00A167D4">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6770EC8C" w14:textId="77777777"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Output</w:t>
            </w:r>
          </w:p>
        </w:tc>
        <w:tc>
          <w:tcPr>
            <w:tcW w:w="6232" w:type="dxa"/>
            <w:tcBorders>
              <w:top w:val="nil"/>
              <w:left w:val="nil"/>
              <w:bottom w:val="single" w:sz="4" w:space="0" w:color="000000"/>
              <w:right w:val="single" w:sz="4" w:space="0" w:color="000000"/>
            </w:tcBorders>
            <w:shd w:val="clear" w:color="auto" w:fill="auto"/>
            <w:vAlign w:val="bottom"/>
            <w:hideMark/>
          </w:tcPr>
          <w:p w14:paraId="722F9C16" w14:textId="77777777" w:rsidR="00E17CFB" w:rsidRPr="00E17CFB" w:rsidRDefault="00E17CFB" w:rsidP="00E17CFB">
            <w:pPr>
              <w:widowControl/>
              <w:wordWrap/>
              <w:autoSpaceDE/>
              <w:autoSpaceDN/>
              <w:ind w:leftChars="0" w:left="0" w:rightChars="0"/>
              <w:jc w:val="left"/>
              <w:rPr>
                <w:rFonts w:ascii="Arial" w:eastAsia="굴림" w:hAnsi="Arial" w:cs="Arial"/>
                <w:kern w:val="0"/>
                <w:sz w:val="20"/>
                <w:szCs w:val="20"/>
              </w:rPr>
            </w:pPr>
            <w:r w:rsidRPr="00E17CFB">
              <w:rPr>
                <w:rFonts w:ascii="Arial" w:eastAsia="굴림" w:hAnsi="Arial" w:cs="Arial"/>
                <w:kern w:val="0"/>
                <w:sz w:val="20"/>
                <w:szCs w:val="20"/>
              </w:rPr>
              <w:t>Recent channel list should be shown.</w:t>
            </w:r>
          </w:p>
        </w:tc>
      </w:tr>
      <w:tr w:rsidR="00E17CFB" w:rsidRPr="00E17CFB" w14:paraId="004E29B5" w14:textId="77777777" w:rsidTr="00A167D4">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95D2FF3" w14:textId="77777777"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Process</w:t>
            </w:r>
          </w:p>
        </w:tc>
        <w:tc>
          <w:tcPr>
            <w:tcW w:w="6232" w:type="dxa"/>
            <w:tcBorders>
              <w:top w:val="nil"/>
              <w:left w:val="nil"/>
              <w:bottom w:val="single" w:sz="4" w:space="0" w:color="000000"/>
              <w:right w:val="single" w:sz="4" w:space="0" w:color="000000"/>
            </w:tcBorders>
            <w:shd w:val="clear" w:color="auto" w:fill="auto"/>
            <w:vAlign w:val="bottom"/>
            <w:hideMark/>
          </w:tcPr>
          <w:p w14:paraId="570545A8" w14:textId="77777777" w:rsidR="00E17CFB" w:rsidRPr="00E17CFB" w:rsidRDefault="00E17CFB" w:rsidP="00E17CFB">
            <w:pPr>
              <w:widowControl/>
              <w:wordWrap/>
              <w:autoSpaceDE/>
              <w:autoSpaceDN/>
              <w:ind w:leftChars="0" w:left="0" w:rightChars="0"/>
              <w:jc w:val="left"/>
              <w:rPr>
                <w:rFonts w:ascii="Arial" w:eastAsia="굴림" w:hAnsi="Arial" w:cs="Arial"/>
                <w:kern w:val="0"/>
                <w:sz w:val="20"/>
                <w:szCs w:val="20"/>
              </w:rPr>
            </w:pPr>
            <w:r w:rsidRPr="00E17CFB">
              <w:rPr>
                <w:rFonts w:ascii="Arial" w:eastAsia="굴림" w:hAnsi="Arial" w:cs="Arial"/>
                <w:kern w:val="0"/>
                <w:sz w:val="20"/>
                <w:szCs w:val="20"/>
              </w:rPr>
              <w:t>Enters to main page.</w:t>
            </w:r>
          </w:p>
        </w:tc>
      </w:tr>
      <w:tr w:rsidR="00E17CFB" w:rsidRPr="00E17CFB" w14:paraId="0C19899B" w14:textId="77777777" w:rsidTr="00A167D4">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1A2B8E7" w14:textId="77777777" w:rsidR="00E17CFB" w:rsidRPr="00E17CFB" w:rsidRDefault="00E17CFB" w:rsidP="00E17CFB">
            <w:pPr>
              <w:widowControl/>
              <w:wordWrap/>
              <w:autoSpaceDE/>
              <w:autoSpaceDN/>
              <w:ind w:leftChars="0" w:left="0" w:rightChars="0"/>
              <w:jc w:val="left"/>
              <w:rPr>
                <w:rFonts w:ascii="Arial" w:eastAsia="굴림" w:hAnsi="Arial" w:cs="Arial"/>
                <w:b/>
                <w:bCs/>
                <w:kern w:val="0"/>
                <w:sz w:val="20"/>
                <w:szCs w:val="20"/>
              </w:rPr>
            </w:pPr>
            <w:r w:rsidRPr="00E17CFB">
              <w:rPr>
                <w:rFonts w:ascii="Arial" w:eastAsia="굴림" w:hAnsi="Arial" w:cs="Arial"/>
                <w:b/>
                <w:bCs/>
                <w:kern w:val="0"/>
                <w:sz w:val="20"/>
                <w:szCs w:val="20"/>
              </w:rPr>
              <w:t>Conditions</w:t>
            </w:r>
          </w:p>
        </w:tc>
        <w:tc>
          <w:tcPr>
            <w:tcW w:w="6232" w:type="dxa"/>
            <w:tcBorders>
              <w:top w:val="nil"/>
              <w:left w:val="nil"/>
              <w:bottom w:val="single" w:sz="4" w:space="0" w:color="000000"/>
              <w:right w:val="single" w:sz="4" w:space="0" w:color="000000"/>
            </w:tcBorders>
            <w:shd w:val="clear" w:color="auto" w:fill="auto"/>
            <w:vAlign w:val="bottom"/>
            <w:hideMark/>
          </w:tcPr>
          <w:p w14:paraId="6A9C5FF1" w14:textId="77777777" w:rsidR="00E17CFB" w:rsidRPr="00E17CFB" w:rsidRDefault="00E17CFB" w:rsidP="00E17CFB">
            <w:pPr>
              <w:widowControl/>
              <w:wordWrap/>
              <w:autoSpaceDE/>
              <w:autoSpaceDN/>
              <w:ind w:leftChars="0" w:left="0" w:rightChars="0"/>
              <w:jc w:val="left"/>
              <w:rPr>
                <w:rFonts w:ascii="Arial" w:eastAsia="굴림" w:hAnsi="Arial" w:cs="Arial"/>
                <w:kern w:val="0"/>
                <w:sz w:val="20"/>
                <w:szCs w:val="20"/>
              </w:rPr>
            </w:pPr>
            <w:r w:rsidRPr="00E17CFB">
              <w:rPr>
                <w:rFonts w:ascii="Arial" w:eastAsia="굴림" w:hAnsi="Arial" w:cs="Arial"/>
                <w:kern w:val="0"/>
                <w:sz w:val="20"/>
                <w:szCs w:val="20"/>
              </w:rPr>
              <w:t>1. User reaches to main page</w:t>
            </w:r>
          </w:p>
        </w:tc>
      </w:tr>
    </w:tbl>
    <w:p w14:paraId="0D8F3B1F" w14:textId="46C06F0A" w:rsidR="00007DB7" w:rsidRPr="00E17CFB" w:rsidRDefault="00007DB7"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3903C3" w:rsidRPr="003903C3" w14:paraId="79EAE850" w14:textId="77777777" w:rsidTr="003903C3">
        <w:trPr>
          <w:trHeight w:val="315"/>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D8AB91"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663AD42E"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Browse schedule of channels</w:t>
            </w:r>
          </w:p>
        </w:tc>
      </w:tr>
      <w:tr w:rsidR="003903C3" w:rsidRPr="003903C3" w14:paraId="143BD64B" w14:textId="77777777" w:rsidTr="003903C3">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3DF2BB7"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noWrap/>
            <w:vAlign w:val="bottom"/>
            <w:hideMark/>
          </w:tcPr>
          <w:p w14:paraId="639CDFA0" w14:textId="77777777" w:rsidR="003903C3" w:rsidRPr="003903C3" w:rsidRDefault="003903C3" w:rsidP="003903C3">
            <w:pPr>
              <w:widowControl/>
              <w:wordWrap/>
              <w:autoSpaceDE/>
              <w:autoSpaceDN/>
              <w:ind w:leftChars="0" w:left="0" w:rightChars="0"/>
              <w:jc w:val="left"/>
              <w:rPr>
                <w:rFonts w:ascii="Arial" w:eastAsia="굴림" w:hAnsi="Arial" w:cs="Arial"/>
                <w:kern w:val="0"/>
                <w:sz w:val="20"/>
                <w:szCs w:val="20"/>
              </w:rPr>
            </w:pPr>
            <w:r w:rsidRPr="003903C3">
              <w:rPr>
                <w:rFonts w:ascii="Arial" w:eastAsia="굴림" w:hAnsi="Arial" w:cs="Arial"/>
                <w:kern w:val="0"/>
                <w:sz w:val="20"/>
                <w:szCs w:val="20"/>
              </w:rPr>
              <w:t>Customer should be able to find schedule of channels</w:t>
            </w:r>
          </w:p>
        </w:tc>
      </w:tr>
      <w:tr w:rsidR="003903C3" w:rsidRPr="003903C3" w14:paraId="1F2F949A" w14:textId="77777777" w:rsidTr="003903C3">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5698B491"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3B53F6CB" w14:textId="77777777" w:rsidR="003903C3" w:rsidRPr="003903C3" w:rsidRDefault="003903C3" w:rsidP="003903C3">
            <w:pPr>
              <w:widowControl/>
              <w:wordWrap/>
              <w:autoSpaceDE/>
              <w:autoSpaceDN/>
              <w:ind w:leftChars="0" w:left="0" w:rightChars="0"/>
              <w:jc w:val="left"/>
              <w:rPr>
                <w:rFonts w:ascii="Arial" w:eastAsia="굴림" w:hAnsi="Arial" w:cs="Arial"/>
                <w:kern w:val="0"/>
                <w:sz w:val="20"/>
                <w:szCs w:val="20"/>
              </w:rPr>
            </w:pPr>
            <w:r w:rsidRPr="003903C3">
              <w:rPr>
                <w:rFonts w:ascii="Arial" w:eastAsia="굴림" w:hAnsi="Arial" w:cs="Arial"/>
                <w:kern w:val="0"/>
                <w:sz w:val="20"/>
                <w:szCs w:val="20"/>
              </w:rPr>
              <w:t>Customer clicks 'Show schedule' link.</w:t>
            </w:r>
          </w:p>
        </w:tc>
      </w:tr>
      <w:tr w:rsidR="003903C3" w:rsidRPr="003903C3" w14:paraId="72EBF50C" w14:textId="77777777" w:rsidTr="003903C3">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F649D07"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51E90184" w14:textId="77777777" w:rsidR="003903C3" w:rsidRPr="003903C3" w:rsidRDefault="003903C3" w:rsidP="003903C3">
            <w:pPr>
              <w:widowControl/>
              <w:wordWrap/>
              <w:autoSpaceDE/>
              <w:autoSpaceDN/>
              <w:ind w:leftChars="0" w:left="0" w:rightChars="0"/>
              <w:jc w:val="left"/>
              <w:rPr>
                <w:rFonts w:ascii="Arial" w:eastAsia="굴림" w:hAnsi="Arial" w:cs="Arial"/>
                <w:kern w:val="0"/>
                <w:sz w:val="20"/>
                <w:szCs w:val="20"/>
              </w:rPr>
            </w:pPr>
            <w:r w:rsidRPr="003903C3">
              <w:rPr>
                <w:rFonts w:ascii="Arial" w:eastAsia="굴림" w:hAnsi="Arial" w:cs="Arial"/>
                <w:kern w:val="0"/>
                <w:sz w:val="20"/>
                <w:szCs w:val="20"/>
              </w:rPr>
              <w:t>Schedule of today's channels should be shown. Other day's channels also should be shown with selecting date in the calendar</w:t>
            </w:r>
          </w:p>
        </w:tc>
      </w:tr>
      <w:tr w:rsidR="003903C3" w:rsidRPr="003903C3" w14:paraId="4C681334" w14:textId="77777777" w:rsidTr="003903C3">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6124D43B"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5CEEB379" w14:textId="77777777" w:rsidR="003903C3" w:rsidRPr="003903C3" w:rsidRDefault="003903C3" w:rsidP="003903C3">
            <w:pPr>
              <w:widowControl/>
              <w:wordWrap/>
              <w:autoSpaceDE/>
              <w:autoSpaceDN/>
              <w:ind w:leftChars="0" w:left="0" w:rightChars="0"/>
              <w:jc w:val="left"/>
              <w:rPr>
                <w:rFonts w:ascii="Arial" w:eastAsia="굴림" w:hAnsi="Arial" w:cs="Arial"/>
                <w:kern w:val="0"/>
                <w:sz w:val="20"/>
                <w:szCs w:val="20"/>
              </w:rPr>
            </w:pPr>
            <w:r w:rsidRPr="003903C3">
              <w:rPr>
                <w:rFonts w:ascii="Arial" w:eastAsia="굴림" w:hAnsi="Arial" w:cs="Arial"/>
                <w:kern w:val="0"/>
                <w:sz w:val="20"/>
                <w:szCs w:val="20"/>
              </w:rPr>
              <w:t>Enters to main page and clicks 'Show schedule' link.</w:t>
            </w:r>
          </w:p>
        </w:tc>
      </w:tr>
      <w:tr w:rsidR="003903C3" w:rsidRPr="003903C3" w14:paraId="46D145FE" w14:textId="77777777" w:rsidTr="003903C3">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4FB5A175" w14:textId="77777777" w:rsidR="003903C3" w:rsidRPr="003903C3" w:rsidRDefault="003903C3" w:rsidP="003903C3">
            <w:pPr>
              <w:widowControl/>
              <w:wordWrap/>
              <w:autoSpaceDE/>
              <w:autoSpaceDN/>
              <w:ind w:leftChars="0" w:left="0" w:rightChars="0"/>
              <w:jc w:val="left"/>
              <w:rPr>
                <w:rFonts w:ascii="Arial" w:eastAsia="굴림" w:hAnsi="Arial" w:cs="Arial"/>
                <w:b/>
                <w:bCs/>
                <w:kern w:val="0"/>
                <w:sz w:val="20"/>
                <w:szCs w:val="20"/>
              </w:rPr>
            </w:pPr>
            <w:r w:rsidRPr="003903C3">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1DD79860" w14:textId="1AB936E6" w:rsidR="003903C3" w:rsidRDefault="003903C3" w:rsidP="003903C3">
            <w:pPr>
              <w:widowControl/>
              <w:wordWrap/>
              <w:autoSpaceDE/>
              <w:autoSpaceDN/>
              <w:ind w:leftChars="0" w:left="0" w:rightChars="0"/>
              <w:jc w:val="left"/>
              <w:rPr>
                <w:rFonts w:ascii="Arial" w:eastAsia="굴림" w:hAnsi="Arial" w:cs="Arial"/>
                <w:kern w:val="0"/>
                <w:sz w:val="20"/>
                <w:szCs w:val="20"/>
              </w:rPr>
            </w:pPr>
            <w:r>
              <w:rPr>
                <w:rFonts w:ascii="Arial" w:eastAsia="굴림" w:hAnsi="Arial" w:cs="Arial" w:hint="eastAsia"/>
                <w:kern w:val="0"/>
                <w:sz w:val="20"/>
                <w:szCs w:val="20"/>
              </w:rPr>
              <w:t>1</w:t>
            </w:r>
            <w:r>
              <w:rPr>
                <w:rFonts w:ascii="Arial" w:eastAsia="굴림" w:hAnsi="Arial" w:cs="Arial"/>
                <w:kern w:val="0"/>
                <w:sz w:val="20"/>
                <w:szCs w:val="20"/>
              </w:rPr>
              <w:t>. User reaches to main page</w:t>
            </w:r>
          </w:p>
          <w:p w14:paraId="05FFF11B" w14:textId="6576E90E" w:rsidR="003903C3" w:rsidRPr="003903C3" w:rsidRDefault="003903C3" w:rsidP="003903C3">
            <w:pPr>
              <w:widowControl/>
              <w:wordWrap/>
              <w:autoSpaceDE/>
              <w:autoSpaceDN/>
              <w:ind w:leftChars="0" w:left="0" w:rightChars="0"/>
              <w:jc w:val="left"/>
              <w:rPr>
                <w:rFonts w:ascii="Arial" w:eastAsia="굴림" w:hAnsi="Arial" w:cs="Arial"/>
                <w:kern w:val="0"/>
                <w:sz w:val="20"/>
                <w:szCs w:val="20"/>
              </w:rPr>
            </w:pPr>
            <w:r w:rsidRPr="003903C3">
              <w:rPr>
                <w:rFonts w:ascii="Arial" w:eastAsia="굴림" w:hAnsi="Arial" w:cs="Arial"/>
                <w:kern w:val="0"/>
                <w:sz w:val="20"/>
                <w:szCs w:val="20"/>
              </w:rPr>
              <w:t>2. User clicks on 'Show schedule' link</w:t>
            </w:r>
          </w:p>
        </w:tc>
      </w:tr>
    </w:tbl>
    <w:p w14:paraId="5F70BFF4" w14:textId="04760C6F" w:rsidR="00007DB7" w:rsidRDefault="00007DB7" w:rsidP="00007DB7">
      <w:pPr>
        <w:ind w:leftChars="0" w:left="0" w:right="240"/>
        <w:rPr>
          <w:rFonts w:eastAsiaTheme="minorEastAsia"/>
        </w:rPr>
      </w:pPr>
    </w:p>
    <w:tbl>
      <w:tblPr>
        <w:tblW w:w="7820" w:type="dxa"/>
        <w:tblCellMar>
          <w:left w:w="99" w:type="dxa"/>
          <w:right w:w="99" w:type="dxa"/>
        </w:tblCellMar>
        <w:tblLook w:val="04A0" w:firstRow="1" w:lastRow="0" w:firstColumn="1" w:lastColumn="0" w:noHBand="0" w:noVBand="1"/>
      </w:tblPr>
      <w:tblGrid>
        <w:gridCol w:w="1560"/>
        <w:gridCol w:w="6260"/>
      </w:tblGrid>
      <w:tr w:rsidR="00E425E0" w:rsidRPr="00E425E0" w14:paraId="0538C153" w14:textId="77777777" w:rsidTr="00E425E0">
        <w:trPr>
          <w:trHeight w:val="315"/>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D78EDD"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Function name</w:t>
            </w:r>
          </w:p>
        </w:tc>
        <w:tc>
          <w:tcPr>
            <w:tcW w:w="6260" w:type="dxa"/>
            <w:tcBorders>
              <w:top w:val="single" w:sz="4" w:space="0" w:color="000000"/>
              <w:left w:val="nil"/>
              <w:bottom w:val="single" w:sz="4" w:space="0" w:color="000000"/>
              <w:right w:val="single" w:sz="4" w:space="0" w:color="000000"/>
            </w:tcBorders>
            <w:shd w:val="clear" w:color="auto" w:fill="auto"/>
            <w:noWrap/>
            <w:vAlign w:val="bottom"/>
            <w:hideMark/>
          </w:tcPr>
          <w:p w14:paraId="4B90988A"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Remind channel</w:t>
            </w:r>
          </w:p>
        </w:tc>
      </w:tr>
      <w:tr w:rsidR="00E425E0" w:rsidRPr="00E425E0" w14:paraId="67DC2730" w14:textId="77777777" w:rsidTr="00E425E0">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6D5D42CC"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Definition</w:t>
            </w:r>
          </w:p>
        </w:tc>
        <w:tc>
          <w:tcPr>
            <w:tcW w:w="6260" w:type="dxa"/>
            <w:tcBorders>
              <w:top w:val="nil"/>
              <w:left w:val="nil"/>
              <w:bottom w:val="single" w:sz="4" w:space="0" w:color="000000"/>
              <w:right w:val="single" w:sz="4" w:space="0" w:color="000000"/>
            </w:tcBorders>
            <w:shd w:val="clear" w:color="auto" w:fill="auto"/>
            <w:noWrap/>
            <w:vAlign w:val="bottom"/>
            <w:hideMark/>
          </w:tcPr>
          <w:p w14:paraId="2DD88E69" w14:textId="77777777" w:rsidR="00E425E0" w:rsidRPr="00E425E0" w:rsidRDefault="00E425E0" w:rsidP="00E425E0">
            <w:pPr>
              <w:widowControl/>
              <w:wordWrap/>
              <w:autoSpaceDE/>
              <w:autoSpaceDN/>
              <w:ind w:leftChars="0" w:left="0" w:rightChars="0"/>
              <w:jc w:val="left"/>
              <w:rPr>
                <w:rFonts w:ascii="Arial" w:eastAsia="굴림" w:hAnsi="Arial" w:cs="Arial"/>
                <w:kern w:val="0"/>
                <w:sz w:val="20"/>
                <w:szCs w:val="20"/>
              </w:rPr>
            </w:pPr>
            <w:r w:rsidRPr="00E425E0">
              <w:rPr>
                <w:rFonts w:ascii="Arial" w:eastAsia="굴림" w:hAnsi="Arial" w:cs="Arial"/>
                <w:kern w:val="0"/>
                <w:sz w:val="20"/>
                <w:szCs w:val="20"/>
              </w:rPr>
              <w:t>Customer should be able to get reminded for channels of interests</w:t>
            </w:r>
          </w:p>
        </w:tc>
      </w:tr>
      <w:tr w:rsidR="00E425E0" w:rsidRPr="00E425E0" w14:paraId="1D76EA8C" w14:textId="77777777" w:rsidTr="00E425E0">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03D83C80"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Input</w:t>
            </w:r>
          </w:p>
        </w:tc>
        <w:tc>
          <w:tcPr>
            <w:tcW w:w="6260" w:type="dxa"/>
            <w:tcBorders>
              <w:top w:val="nil"/>
              <w:left w:val="nil"/>
              <w:bottom w:val="single" w:sz="4" w:space="0" w:color="000000"/>
              <w:right w:val="single" w:sz="4" w:space="0" w:color="000000"/>
            </w:tcBorders>
            <w:shd w:val="clear" w:color="auto" w:fill="auto"/>
            <w:vAlign w:val="bottom"/>
            <w:hideMark/>
          </w:tcPr>
          <w:p w14:paraId="1995A8BC" w14:textId="77777777" w:rsidR="00E425E0" w:rsidRPr="00E425E0" w:rsidRDefault="00E425E0" w:rsidP="00E425E0">
            <w:pPr>
              <w:widowControl/>
              <w:wordWrap/>
              <w:autoSpaceDE/>
              <w:autoSpaceDN/>
              <w:ind w:leftChars="0" w:left="0" w:rightChars="0"/>
              <w:jc w:val="left"/>
              <w:rPr>
                <w:rFonts w:ascii="Arial" w:eastAsia="굴림" w:hAnsi="Arial" w:cs="Arial"/>
                <w:kern w:val="0"/>
                <w:sz w:val="20"/>
                <w:szCs w:val="20"/>
              </w:rPr>
            </w:pPr>
            <w:r w:rsidRPr="00E425E0">
              <w:rPr>
                <w:rFonts w:ascii="Arial" w:eastAsia="굴림" w:hAnsi="Arial" w:cs="Arial"/>
                <w:kern w:val="0"/>
                <w:sz w:val="20"/>
                <w:szCs w:val="20"/>
              </w:rPr>
              <w:t>Customer clicks 'remind me' button for upcoming channels</w:t>
            </w:r>
          </w:p>
        </w:tc>
      </w:tr>
      <w:tr w:rsidR="00E425E0" w:rsidRPr="00E425E0" w14:paraId="18CC0A1F" w14:textId="77777777" w:rsidTr="00E425E0">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610C3D0"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Output</w:t>
            </w:r>
          </w:p>
        </w:tc>
        <w:tc>
          <w:tcPr>
            <w:tcW w:w="6260" w:type="dxa"/>
            <w:tcBorders>
              <w:top w:val="nil"/>
              <w:left w:val="nil"/>
              <w:bottom w:val="single" w:sz="4" w:space="0" w:color="000000"/>
              <w:right w:val="single" w:sz="4" w:space="0" w:color="000000"/>
            </w:tcBorders>
            <w:shd w:val="clear" w:color="auto" w:fill="auto"/>
            <w:vAlign w:val="bottom"/>
            <w:hideMark/>
          </w:tcPr>
          <w:p w14:paraId="7C350349" w14:textId="08266811" w:rsidR="00E425E0" w:rsidRPr="00E425E0" w:rsidRDefault="00E425E0" w:rsidP="00E425E0">
            <w:pPr>
              <w:widowControl/>
              <w:wordWrap/>
              <w:autoSpaceDE/>
              <w:autoSpaceDN/>
              <w:ind w:leftChars="0" w:left="0" w:rightChars="0"/>
              <w:jc w:val="left"/>
              <w:rPr>
                <w:rFonts w:ascii="Arial" w:eastAsia="굴림" w:hAnsi="Arial" w:cs="Arial"/>
                <w:kern w:val="0"/>
                <w:sz w:val="20"/>
                <w:szCs w:val="20"/>
              </w:rPr>
            </w:pPr>
            <w:r w:rsidRPr="00E425E0">
              <w:rPr>
                <w:rFonts w:ascii="Arial" w:eastAsia="굴림" w:hAnsi="Arial" w:cs="Arial"/>
                <w:kern w:val="0"/>
                <w:sz w:val="20"/>
                <w:szCs w:val="20"/>
              </w:rPr>
              <w:t>Customer receives remind ala</w:t>
            </w:r>
            <w:r>
              <w:rPr>
                <w:rFonts w:ascii="Arial" w:eastAsia="굴림" w:hAnsi="Arial" w:cs="Arial"/>
                <w:kern w:val="0"/>
                <w:sz w:val="20"/>
                <w:szCs w:val="20"/>
              </w:rPr>
              <w:t>r</w:t>
            </w:r>
            <w:r w:rsidRPr="00E425E0">
              <w:rPr>
                <w:rFonts w:ascii="Arial" w:eastAsia="굴림" w:hAnsi="Arial" w:cs="Arial"/>
                <w:kern w:val="0"/>
                <w:sz w:val="20"/>
                <w:szCs w:val="20"/>
              </w:rPr>
              <w:t>m before the channel starts</w:t>
            </w:r>
          </w:p>
        </w:tc>
      </w:tr>
      <w:tr w:rsidR="00E425E0" w:rsidRPr="00E425E0" w14:paraId="197D5A98" w14:textId="77777777" w:rsidTr="00E425E0">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66AD11D0"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Process</w:t>
            </w:r>
          </w:p>
        </w:tc>
        <w:tc>
          <w:tcPr>
            <w:tcW w:w="6260" w:type="dxa"/>
            <w:tcBorders>
              <w:top w:val="nil"/>
              <w:left w:val="nil"/>
              <w:bottom w:val="single" w:sz="4" w:space="0" w:color="000000"/>
              <w:right w:val="single" w:sz="4" w:space="0" w:color="000000"/>
            </w:tcBorders>
            <w:shd w:val="clear" w:color="auto" w:fill="auto"/>
            <w:vAlign w:val="bottom"/>
            <w:hideMark/>
          </w:tcPr>
          <w:p w14:paraId="18914E81" w14:textId="77777777" w:rsidR="00E425E0" w:rsidRPr="00E425E0" w:rsidRDefault="00E425E0" w:rsidP="00E425E0">
            <w:pPr>
              <w:widowControl/>
              <w:wordWrap/>
              <w:autoSpaceDE/>
              <w:autoSpaceDN/>
              <w:ind w:leftChars="0" w:left="0" w:rightChars="0"/>
              <w:jc w:val="left"/>
              <w:rPr>
                <w:rFonts w:ascii="Arial" w:eastAsia="굴림" w:hAnsi="Arial" w:cs="Arial"/>
                <w:kern w:val="0"/>
                <w:sz w:val="20"/>
                <w:szCs w:val="20"/>
              </w:rPr>
            </w:pPr>
            <w:r w:rsidRPr="00E425E0">
              <w:rPr>
                <w:rFonts w:ascii="Arial" w:eastAsia="굴림" w:hAnsi="Arial" w:cs="Arial"/>
                <w:kern w:val="0"/>
                <w:sz w:val="20"/>
                <w:szCs w:val="20"/>
              </w:rPr>
              <w:t>Customer set a channel to be reminded and 10 minutes before the channel get started</w:t>
            </w:r>
          </w:p>
        </w:tc>
      </w:tr>
      <w:tr w:rsidR="00E425E0" w:rsidRPr="00E425E0" w14:paraId="7821613C" w14:textId="77777777" w:rsidTr="00E425E0">
        <w:trPr>
          <w:trHeight w:val="315"/>
        </w:trPr>
        <w:tc>
          <w:tcPr>
            <w:tcW w:w="1560" w:type="dxa"/>
            <w:tcBorders>
              <w:top w:val="nil"/>
              <w:left w:val="single" w:sz="4" w:space="0" w:color="000000"/>
              <w:bottom w:val="single" w:sz="4" w:space="0" w:color="000000"/>
              <w:right w:val="single" w:sz="4" w:space="0" w:color="000000"/>
            </w:tcBorders>
            <w:shd w:val="clear" w:color="auto" w:fill="auto"/>
            <w:noWrap/>
            <w:vAlign w:val="bottom"/>
            <w:hideMark/>
          </w:tcPr>
          <w:p w14:paraId="790947BE" w14:textId="77777777" w:rsidR="00E425E0" w:rsidRPr="00E425E0" w:rsidRDefault="00E425E0" w:rsidP="00E425E0">
            <w:pPr>
              <w:widowControl/>
              <w:wordWrap/>
              <w:autoSpaceDE/>
              <w:autoSpaceDN/>
              <w:ind w:leftChars="0" w:left="0" w:rightChars="0"/>
              <w:jc w:val="left"/>
              <w:rPr>
                <w:rFonts w:ascii="Arial" w:eastAsia="굴림" w:hAnsi="Arial" w:cs="Arial"/>
                <w:b/>
                <w:bCs/>
                <w:kern w:val="0"/>
                <w:sz w:val="20"/>
                <w:szCs w:val="20"/>
              </w:rPr>
            </w:pPr>
            <w:r w:rsidRPr="00E425E0">
              <w:rPr>
                <w:rFonts w:ascii="Arial" w:eastAsia="굴림" w:hAnsi="Arial" w:cs="Arial"/>
                <w:b/>
                <w:bCs/>
                <w:kern w:val="0"/>
                <w:sz w:val="20"/>
                <w:szCs w:val="20"/>
              </w:rPr>
              <w:t>Conditions</w:t>
            </w:r>
          </w:p>
        </w:tc>
        <w:tc>
          <w:tcPr>
            <w:tcW w:w="6260" w:type="dxa"/>
            <w:tcBorders>
              <w:top w:val="nil"/>
              <w:left w:val="nil"/>
              <w:bottom w:val="single" w:sz="4" w:space="0" w:color="000000"/>
              <w:right w:val="single" w:sz="4" w:space="0" w:color="000000"/>
            </w:tcBorders>
            <w:shd w:val="clear" w:color="auto" w:fill="auto"/>
            <w:vAlign w:val="bottom"/>
            <w:hideMark/>
          </w:tcPr>
          <w:p w14:paraId="3926A651" w14:textId="77777777" w:rsidR="00E425E0" w:rsidRDefault="00E425E0" w:rsidP="00E425E0">
            <w:pPr>
              <w:widowControl/>
              <w:wordWrap/>
              <w:autoSpaceDE/>
              <w:autoSpaceDN/>
              <w:ind w:leftChars="0" w:left="0" w:rightChars="0"/>
              <w:jc w:val="left"/>
              <w:rPr>
                <w:rFonts w:ascii="Arial" w:eastAsia="굴림" w:hAnsi="Arial" w:cs="Arial"/>
                <w:kern w:val="0"/>
                <w:sz w:val="20"/>
                <w:szCs w:val="20"/>
              </w:rPr>
            </w:pPr>
            <w:r w:rsidRPr="00E425E0">
              <w:rPr>
                <w:rFonts w:ascii="Arial" w:eastAsia="굴림" w:hAnsi="Arial" w:cs="Arial"/>
                <w:kern w:val="0"/>
                <w:sz w:val="20"/>
                <w:szCs w:val="20"/>
              </w:rPr>
              <w:t>1. User clicks on 'Remind me' button on upcoming channels</w:t>
            </w:r>
          </w:p>
          <w:p w14:paraId="74122BA5" w14:textId="6142D750" w:rsidR="000A6D30" w:rsidRPr="00E425E0" w:rsidRDefault="00E425E0" w:rsidP="00E425E0">
            <w:pPr>
              <w:widowControl/>
              <w:wordWrap/>
              <w:autoSpaceDE/>
              <w:autoSpaceDN/>
              <w:ind w:leftChars="0" w:left="0" w:rightChars="0"/>
              <w:jc w:val="left"/>
              <w:rPr>
                <w:rFonts w:ascii="Arial" w:eastAsia="굴림" w:hAnsi="Arial" w:cs="Arial"/>
                <w:kern w:val="0"/>
                <w:sz w:val="20"/>
                <w:szCs w:val="20"/>
              </w:rPr>
            </w:pPr>
            <w:r>
              <w:rPr>
                <w:rFonts w:ascii="Arial" w:eastAsia="굴림" w:hAnsi="Arial" w:cs="Arial" w:hint="eastAsia"/>
                <w:kern w:val="0"/>
                <w:sz w:val="20"/>
                <w:szCs w:val="20"/>
              </w:rPr>
              <w:t>2</w:t>
            </w:r>
            <w:r>
              <w:rPr>
                <w:rFonts w:ascii="Arial" w:eastAsia="굴림" w:hAnsi="Arial" w:cs="Arial"/>
                <w:kern w:val="0"/>
                <w:sz w:val="20"/>
                <w:szCs w:val="20"/>
              </w:rPr>
              <w:t xml:space="preserve">. User </w:t>
            </w:r>
            <w:r w:rsidR="000A6D30">
              <w:rPr>
                <w:rFonts w:ascii="Arial" w:eastAsia="굴림" w:hAnsi="Arial" w:cs="Arial"/>
                <w:kern w:val="0"/>
                <w:sz w:val="20"/>
                <w:szCs w:val="20"/>
              </w:rPr>
              <w:t>should be logged in</w:t>
            </w:r>
          </w:p>
        </w:tc>
      </w:tr>
    </w:tbl>
    <w:p w14:paraId="64D7BB44" w14:textId="77777777" w:rsidR="00CB0FFB" w:rsidRPr="00837DBD" w:rsidRDefault="00CB0FFB" w:rsidP="00007DB7">
      <w:pPr>
        <w:ind w:leftChars="0" w:left="0" w:right="240"/>
        <w:rPr>
          <w:rFonts w:eastAsiaTheme="minorEastAsia"/>
        </w:rPr>
      </w:pPr>
    </w:p>
    <w:p w14:paraId="31A6DCA7" w14:textId="5ED9CDF2" w:rsidR="00D36748" w:rsidRDefault="00FD42F2" w:rsidP="00D04A79">
      <w:pPr>
        <w:pStyle w:val="1"/>
        <w:ind w:right="240"/>
      </w:pPr>
      <w:bookmarkStart w:id="7" w:name="_Toc528240449"/>
      <w:r>
        <w:rPr>
          <w:rFonts w:hint="eastAsia"/>
        </w:rPr>
        <w:t>U</w:t>
      </w:r>
      <w:r>
        <w:t>se-case Diagram</w:t>
      </w:r>
      <w:bookmarkEnd w:id="7"/>
    </w:p>
    <w:p w14:paraId="4C99B9FF" w14:textId="628D42D2" w:rsidR="006D489A" w:rsidRDefault="006D489A" w:rsidP="006D489A">
      <w:pPr>
        <w:pStyle w:val="1"/>
        <w:numPr>
          <w:ilvl w:val="0"/>
          <w:numId w:val="0"/>
        </w:numPr>
        <w:ind w:left="567" w:right="240" w:hanging="567"/>
      </w:pPr>
    </w:p>
    <w:p w14:paraId="408152E3" w14:textId="77777777" w:rsidR="006D489A" w:rsidRDefault="006D489A">
      <w:pPr>
        <w:widowControl/>
        <w:wordWrap/>
        <w:autoSpaceDE/>
        <w:autoSpaceDN/>
        <w:spacing w:after="160" w:line="259" w:lineRule="auto"/>
        <w:ind w:leftChars="0" w:left="0" w:rightChars="0"/>
        <w:rPr>
          <w:rFonts w:eastAsiaTheme="minorEastAsia" w:cs="Calibri"/>
          <w:b/>
          <w:color w:val="0000FF"/>
        </w:rPr>
      </w:pPr>
      <w:r>
        <w:br w:type="page"/>
      </w:r>
    </w:p>
    <w:p w14:paraId="3C55B3D8" w14:textId="77777777" w:rsidR="006D489A" w:rsidRDefault="006D489A" w:rsidP="006E21AB">
      <w:pPr>
        <w:pStyle w:val="10"/>
        <w:ind w:right="240"/>
      </w:pPr>
      <w:bookmarkStart w:id="8" w:name="_Toc528240450"/>
      <w:r>
        <w:lastRenderedPageBreak/>
        <w:t>Non-Functional Requirements</w:t>
      </w:r>
      <w:bookmarkEnd w:id="8"/>
    </w:p>
    <w:p w14:paraId="3EE13618" w14:textId="77777777" w:rsidR="006E21AB" w:rsidRPr="006E21AB" w:rsidRDefault="006E21AB" w:rsidP="006E21AB">
      <w:pPr>
        <w:pStyle w:val="a7"/>
        <w:numPr>
          <w:ilvl w:val="0"/>
          <w:numId w:val="4"/>
        </w:numPr>
        <w:spacing w:before="240" w:after="240"/>
        <w:ind w:leftChars="0" w:right="240"/>
        <w:rPr>
          <w:rFonts w:eastAsiaTheme="minorEastAsia" w:cs="Calibri"/>
          <w:b/>
          <w:vanish/>
          <w:color w:val="0000FF"/>
        </w:rPr>
      </w:pPr>
    </w:p>
    <w:p w14:paraId="60E4FB47" w14:textId="77777777" w:rsidR="006D489A" w:rsidRDefault="006D489A" w:rsidP="006E21AB">
      <w:pPr>
        <w:pStyle w:val="1"/>
        <w:ind w:right="240"/>
      </w:pPr>
      <w:bookmarkStart w:id="9" w:name="_Toc528240451"/>
      <w:r>
        <w:rPr>
          <w:rFonts w:hint="eastAsia"/>
        </w:rPr>
        <w:t>A</w:t>
      </w:r>
      <w:r>
        <w:t>rchitectural Concerns</w:t>
      </w:r>
      <w:bookmarkEnd w:id="9"/>
    </w:p>
    <w:p w14:paraId="4B88B459" w14:textId="77777777" w:rsidR="006E21AB" w:rsidRDefault="006E21AB" w:rsidP="006D489A">
      <w:pPr>
        <w:pStyle w:val="1"/>
        <w:ind w:right="240"/>
      </w:pPr>
      <w:bookmarkStart w:id="10" w:name="_Toc528240452"/>
      <w:r>
        <w:t>Refined Non-Functional Requirements</w:t>
      </w:r>
      <w:bookmarkEnd w:id="10"/>
    </w:p>
    <w:p w14:paraId="567BA734" w14:textId="77777777" w:rsidR="006E21AB" w:rsidRPr="00455245" w:rsidRDefault="002627A3" w:rsidP="006D489A">
      <w:pPr>
        <w:pStyle w:val="1"/>
        <w:ind w:right="240"/>
      </w:pPr>
      <w:bookmarkStart w:id="11" w:name="_Toc528240453"/>
      <w:r>
        <w:t>Priority of Each Non-Functional Requirements</w:t>
      </w:r>
      <w:bookmarkEnd w:id="11"/>
    </w:p>
    <w:sectPr w:rsidR="006E21AB" w:rsidRPr="004552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Britannic Bold">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MS Serif">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424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51A214B"/>
    <w:multiLevelType w:val="multilevel"/>
    <w:tmpl w:val="5384458E"/>
    <w:lvl w:ilvl="0">
      <w:start w:val="1"/>
      <w:numFmt w:val="decimal"/>
      <w:lvlText w:val="%1."/>
      <w:lvlJc w:val="left"/>
      <w:pPr>
        <w:ind w:left="425" w:hanging="425"/>
      </w:pPr>
    </w:lvl>
    <w:lvl w:ilvl="1">
      <w:start w:val="1"/>
      <w:numFmt w:val="decimal"/>
      <w:pStyle w:val="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C52A9C"/>
    <w:multiLevelType w:val="hybridMultilevel"/>
    <w:tmpl w:val="93C0935A"/>
    <w:lvl w:ilvl="0" w:tplc="7E4CC90A">
      <w:start w:val="1"/>
      <w:numFmt w:val="decimal"/>
      <w:pStyle w:val="10"/>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6CD4BCB"/>
    <w:multiLevelType w:val="hybridMultilevel"/>
    <w:tmpl w:val="56C65A04"/>
    <w:lvl w:ilvl="0" w:tplc="C43CA9D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702209CF"/>
    <w:multiLevelType w:val="hybridMultilevel"/>
    <w:tmpl w:val="1C00AFC4"/>
    <w:lvl w:ilvl="0" w:tplc="B1D48C3A">
      <w:start w:val="1"/>
      <w:numFmt w:val="bullet"/>
      <w:lvlText w:val="-"/>
      <w:lvlJc w:val="left"/>
      <w:pPr>
        <w:ind w:left="600" w:hanging="360"/>
      </w:pPr>
      <w:rPr>
        <w:rFonts w:ascii="Calibri" w:eastAsia="Calibri" w:hAnsi="Calibri" w:cs="Calibri" w:hint="default"/>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69"/>
    <w:rsid w:val="00007DB7"/>
    <w:rsid w:val="00042A28"/>
    <w:rsid w:val="000A6D30"/>
    <w:rsid w:val="00131467"/>
    <w:rsid w:val="00143BFB"/>
    <w:rsid w:val="00163A82"/>
    <w:rsid w:val="00176524"/>
    <w:rsid w:val="001C315D"/>
    <w:rsid w:val="00242DBA"/>
    <w:rsid w:val="002627A3"/>
    <w:rsid w:val="002B6DD4"/>
    <w:rsid w:val="002F14EA"/>
    <w:rsid w:val="00305CCF"/>
    <w:rsid w:val="003070EF"/>
    <w:rsid w:val="00327150"/>
    <w:rsid w:val="00354672"/>
    <w:rsid w:val="003903C3"/>
    <w:rsid w:val="00427550"/>
    <w:rsid w:val="00455245"/>
    <w:rsid w:val="004708F1"/>
    <w:rsid w:val="004962BA"/>
    <w:rsid w:val="004C53C3"/>
    <w:rsid w:val="00500A62"/>
    <w:rsid w:val="00501B71"/>
    <w:rsid w:val="00565074"/>
    <w:rsid w:val="00612C27"/>
    <w:rsid w:val="006303BD"/>
    <w:rsid w:val="006831D8"/>
    <w:rsid w:val="006973E2"/>
    <w:rsid w:val="006A36AF"/>
    <w:rsid w:val="006D35D1"/>
    <w:rsid w:val="006D489A"/>
    <w:rsid w:val="006E21AB"/>
    <w:rsid w:val="00727649"/>
    <w:rsid w:val="007504E2"/>
    <w:rsid w:val="00760B2D"/>
    <w:rsid w:val="00761F4B"/>
    <w:rsid w:val="007A10B8"/>
    <w:rsid w:val="00800F03"/>
    <w:rsid w:val="00801F15"/>
    <w:rsid w:val="0083658F"/>
    <w:rsid w:val="00837DBD"/>
    <w:rsid w:val="00840BA9"/>
    <w:rsid w:val="00846885"/>
    <w:rsid w:val="008849BD"/>
    <w:rsid w:val="008F695F"/>
    <w:rsid w:val="009111EC"/>
    <w:rsid w:val="009766D6"/>
    <w:rsid w:val="00980241"/>
    <w:rsid w:val="00980718"/>
    <w:rsid w:val="00997812"/>
    <w:rsid w:val="009D3064"/>
    <w:rsid w:val="00A01832"/>
    <w:rsid w:val="00A10531"/>
    <w:rsid w:val="00A1257A"/>
    <w:rsid w:val="00A167D4"/>
    <w:rsid w:val="00A27643"/>
    <w:rsid w:val="00A60AE1"/>
    <w:rsid w:val="00A7380C"/>
    <w:rsid w:val="00AA2417"/>
    <w:rsid w:val="00AB5FA8"/>
    <w:rsid w:val="00AD1E29"/>
    <w:rsid w:val="00AD4991"/>
    <w:rsid w:val="00AE206A"/>
    <w:rsid w:val="00AE6188"/>
    <w:rsid w:val="00AF381E"/>
    <w:rsid w:val="00B1204B"/>
    <w:rsid w:val="00BB5636"/>
    <w:rsid w:val="00C118B4"/>
    <w:rsid w:val="00C66661"/>
    <w:rsid w:val="00CB0FFB"/>
    <w:rsid w:val="00CE4F52"/>
    <w:rsid w:val="00D04A79"/>
    <w:rsid w:val="00D07A58"/>
    <w:rsid w:val="00D36748"/>
    <w:rsid w:val="00DB30D8"/>
    <w:rsid w:val="00DF01E4"/>
    <w:rsid w:val="00E0218F"/>
    <w:rsid w:val="00E02EB2"/>
    <w:rsid w:val="00E17CFB"/>
    <w:rsid w:val="00E425E0"/>
    <w:rsid w:val="00E43698"/>
    <w:rsid w:val="00E52914"/>
    <w:rsid w:val="00E633F8"/>
    <w:rsid w:val="00E654FE"/>
    <w:rsid w:val="00EA4A5F"/>
    <w:rsid w:val="00EA58D3"/>
    <w:rsid w:val="00EB696A"/>
    <w:rsid w:val="00EE641F"/>
    <w:rsid w:val="00EE7588"/>
    <w:rsid w:val="00F06236"/>
    <w:rsid w:val="00F107F4"/>
    <w:rsid w:val="00F32636"/>
    <w:rsid w:val="00F362CD"/>
    <w:rsid w:val="00F53D69"/>
    <w:rsid w:val="00F7588A"/>
    <w:rsid w:val="00FC2317"/>
    <w:rsid w:val="00FD42F2"/>
    <w:rsid w:val="00FF5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AEAE"/>
  <w15:chartTrackingRefBased/>
  <w15:docId w15:val="{0A949392-6372-4501-AB88-F75F5ABD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7588"/>
    <w:pPr>
      <w:widowControl w:val="0"/>
      <w:wordWrap w:val="0"/>
      <w:autoSpaceDE w:val="0"/>
      <w:autoSpaceDN w:val="0"/>
      <w:spacing w:after="0" w:line="240" w:lineRule="auto"/>
      <w:ind w:leftChars="100" w:left="220" w:rightChars="100" w:right="100"/>
    </w:pPr>
    <w:rPr>
      <w:rFonts w:ascii="Calibri" w:eastAsia="Calibri" w:hAnsi="Calibri" w:cs="Times New Roman"/>
      <w:sz w:val="24"/>
      <w:szCs w:val="24"/>
    </w:rPr>
  </w:style>
  <w:style w:type="paragraph" w:styleId="11">
    <w:name w:val="heading 1"/>
    <w:basedOn w:val="a"/>
    <w:next w:val="a"/>
    <w:link w:val="1Char"/>
    <w:uiPriority w:val="9"/>
    <w:qFormat/>
    <w:rsid w:val="00305CC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qFormat/>
    <w:rsid w:val="00F53D69"/>
    <w:pPr>
      <w:spacing w:before="1680" w:after="960"/>
      <w:jc w:val="center"/>
    </w:pPr>
    <w:rPr>
      <w:rFonts w:ascii="Britannic Bold" w:hAnsi="Britannic Bold"/>
      <w:sz w:val="36"/>
    </w:rPr>
  </w:style>
  <w:style w:type="character" w:customStyle="1" w:styleId="Char">
    <w:name w:val="부제 Char"/>
    <w:basedOn w:val="a0"/>
    <w:link w:val="a3"/>
    <w:rsid w:val="00F53D69"/>
    <w:rPr>
      <w:rFonts w:ascii="Britannic Bold" w:eastAsia="굴림" w:hAnsi="Britannic Bold" w:cs="Times New Roman"/>
      <w:sz w:val="36"/>
      <w:szCs w:val="24"/>
    </w:rPr>
  </w:style>
  <w:style w:type="paragraph" w:styleId="a4">
    <w:name w:val="Date"/>
    <w:basedOn w:val="a"/>
    <w:next w:val="a"/>
    <w:link w:val="Char0"/>
    <w:uiPriority w:val="99"/>
    <w:semiHidden/>
    <w:unhideWhenUsed/>
    <w:rsid w:val="006303BD"/>
  </w:style>
  <w:style w:type="character" w:customStyle="1" w:styleId="Char0">
    <w:name w:val="날짜 Char"/>
    <w:basedOn w:val="a0"/>
    <w:link w:val="a4"/>
    <w:uiPriority w:val="99"/>
    <w:semiHidden/>
    <w:rsid w:val="006303BD"/>
    <w:rPr>
      <w:rFonts w:ascii="Calibri" w:eastAsia="굴림" w:hAnsi="Calibri" w:cs="Times New Roman"/>
      <w:sz w:val="22"/>
      <w:szCs w:val="24"/>
    </w:rPr>
  </w:style>
  <w:style w:type="table" w:styleId="a5">
    <w:name w:val="Table Grid"/>
    <w:basedOn w:val="a1"/>
    <w:rsid w:val="006303BD"/>
    <w:pPr>
      <w:widowControl w:val="0"/>
      <w:wordWrap w:val="0"/>
      <w:autoSpaceDE w:val="0"/>
      <w:autoSpaceDN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1"/>
    <w:uiPriority w:val="9"/>
    <w:rsid w:val="00305CCF"/>
    <w:rPr>
      <w:rFonts w:asciiTheme="majorHAnsi" w:eastAsiaTheme="majorEastAsia" w:hAnsiTheme="majorHAnsi" w:cstheme="majorBidi"/>
      <w:sz w:val="28"/>
      <w:szCs w:val="28"/>
    </w:rPr>
  </w:style>
  <w:style w:type="paragraph" w:styleId="TOC">
    <w:name w:val="TOC Heading"/>
    <w:basedOn w:val="11"/>
    <w:next w:val="a"/>
    <w:uiPriority w:val="39"/>
    <w:unhideWhenUsed/>
    <w:qFormat/>
    <w:rsid w:val="00305CCF"/>
    <w:pPr>
      <w:keepLines/>
      <w:widowControl/>
      <w:wordWrap/>
      <w:autoSpaceDE/>
      <w:autoSpaceDN/>
      <w:spacing w:before="240" w:line="259" w:lineRule="auto"/>
      <w:jc w:val="left"/>
      <w:outlineLvl w:val="9"/>
    </w:pPr>
    <w:rPr>
      <w:color w:val="2F5496" w:themeColor="accent1" w:themeShade="BF"/>
      <w:kern w:val="0"/>
      <w:sz w:val="32"/>
      <w:szCs w:val="32"/>
    </w:rPr>
  </w:style>
  <w:style w:type="paragraph" w:customStyle="1" w:styleId="12">
    <w:name w:val="소제목 1"/>
    <w:basedOn w:val="a"/>
    <w:link w:val="1Char0"/>
    <w:rsid w:val="001C315D"/>
    <w:rPr>
      <w:rFonts w:cs="Calibri"/>
      <w:b/>
      <w:color w:val="0000FF"/>
      <w:sz w:val="28"/>
    </w:rPr>
  </w:style>
  <w:style w:type="paragraph" w:customStyle="1" w:styleId="10">
    <w:name w:val="문단 제목 1"/>
    <w:basedOn w:val="12"/>
    <w:link w:val="1Char1"/>
    <w:qFormat/>
    <w:rsid w:val="004962BA"/>
    <w:pPr>
      <w:numPr>
        <w:numId w:val="2"/>
      </w:numPr>
      <w:spacing w:before="120" w:after="120"/>
      <w:ind w:leftChars="0" w:left="0" w:right="220"/>
    </w:pPr>
    <w:rPr>
      <w:rFonts w:eastAsiaTheme="minorEastAsia"/>
    </w:rPr>
  </w:style>
  <w:style w:type="paragraph" w:customStyle="1" w:styleId="1">
    <w:name w:val="소문단 제목 1"/>
    <w:basedOn w:val="10"/>
    <w:link w:val="1Char2"/>
    <w:qFormat/>
    <w:rsid w:val="004962BA"/>
    <w:pPr>
      <w:numPr>
        <w:ilvl w:val="1"/>
        <w:numId w:val="4"/>
      </w:numPr>
      <w:spacing w:before="240" w:after="240"/>
    </w:pPr>
    <w:rPr>
      <w:sz w:val="24"/>
    </w:rPr>
  </w:style>
  <w:style w:type="character" w:customStyle="1" w:styleId="1Char0">
    <w:name w:val="소제목 1 Char"/>
    <w:basedOn w:val="a0"/>
    <w:link w:val="12"/>
    <w:rsid w:val="004962BA"/>
    <w:rPr>
      <w:rFonts w:ascii="Calibri" w:eastAsia="Calibri" w:hAnsi="Calibri" w:cs="Calibri"/>
      <w:b/>
      <w:color w:val="0000FF"/>
      <w:sz w:val="28"/>
      <w:szCs w:val="24"/>
    </w:rPr>
  </w:style>
  <w:style w:type="character" w:customStyle="1" w:styleId="1Char1">
    <w:name w:val="문단 제목 1 Char"/>
    <w:basedOn w:val="1Char0"/>
    <w:link w:val="10"/>
    <w:rsid w:val="004962BA"/>
    <w:rPr>
      <w:rFonts w:ascii="Calibri" w:eastAsia="Calibri" w:hAnsi="Calibri" w:cs="Calibri"/>
      <w:b/>
      <w:color w:val="0000FF"/>
      <w:sz w:val="28"/>
      <w:szCs w:val="24"/>
    </w:rPr>
  </w:style>
  <w:style w:type="paragraph" w:styleId="2">
    <w:name w:val="toc 2"/>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character" w:customStyle="1" w:styleId="1Char2">
    <w:name w:val="소문단 제목 1 Char"/>
    <w:basedOn w:val="1Char1"/>
    <w:link w:val="1"/>
    <w:rsid w:val="004962BA"/>
    <w:rPr>
      <w:rFonts w:ascii="Calibri" w:eastAsia="Calibri" w:hAnsi="Calibri" w:cs="Calibri"/>
      <w:b/>
      <w:color w:val="0000FF"/>
      <w:sz w:val="24"/>
      <w:szCs w:val="24"/>
    </w:rPr>
  </w:style>
  <w:style w:type="paragraph" w:styleId="13">
    <w:name w:val="toc 1"/>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9111EC"/>
    <w:pPr>
      <w:widowControl/>
      <w:wordWrap/>
      <w:autoSpaceDE/>
      <w:autoSpaceDN/>
      <w:spacing w:after="100" w:line="259" w:lineRule="auto"/>
      <w:ind w:leftChars="0" w:left="440" w:rightChars="0" w:right="0"/>
      <w:jc w:val="left"/>
    </w:pPr>
    <w:rPr>
      <w:rFonts w:asciiTheme="minorHAnsi" w:eastAsiaTheme="minorEastAsia" w:hAnsiTheme="minorHAnsi"/>
      <w:kern w:val="0"/>
      <w:sz w:val="22"/>
      <w:szCs w:val="22"/>
    </w:rPr>
  </w:style>
  <w:style w:type="character" w:styleId="a6">
    <w:name w:val="Hyperlink"/>
    <w:basedOn w:val="a0"/>
    <w:uiPriority w:val="99"/>
    <w:unhideWhenUsed/>
    <w:rsid w:val="009111EC"/>
    <w:rPr>
      <w:color w:val="0563C1" w:themeColor="hyperlink"/>
      <w:u w:val="single"/>
    </w:rPr>
  </w:style>
  <w:style w:type="paragraph" w:styleId="a7">
    <w:name w:val="List Paragraph"/>
    <w:basedOn w:val="a"/>
    <w:uiPriority w:val="34"/>
    <w:qFormat/>
    <w:rsid w:val="00D04A7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1725">
      <w:bodyDiv w:val="1"/>
      <w:marLeft w:val="0"/>
      <w:marRight w:val="0"/>
      <w:marTop w:val="0"/>
      <w:marBottom w:val="0"/>
      <w:divBdr>
        <w:top w:val="none" w:sz="0" w:space="0" w:color="auto"/>
        <w:left w:val="none" w:sz="0" w:space="0" w:color="auto"/>
        <w:bottom w:val="none" w:sz="0" w:space="0" w:color="auto"/>
        <w:right w:val="none" w:sz="0" w:space="0" w:color="auto"/>
      </w:divBdr>
    </w:div>
    <w:div w:id="129052972">
      <w:bodyDiv w:val="1"/>
      <w:marLeft w:val="0"/>
      <w:marRight w:val="0"/>
      <w:marTop w:val="0"/>
      <w:marBottom w:val="0"/>
      <w:divBdr>
        <w:top w:val="none" w:sz="0" w:space="0" w:color="auto"/>
        <w:left w:val="none" w:sz="0" w:space="0" w:color="auto"/>
        <w:bottom w:val="none" w:sz="0" w:space="0" w:color="auto"/>
        <w:right w:val="none" w:sz="0" w:space="0" w:color="auto"/>
      </w:divBdr>
    </w:div>
    <w:div w:id="172652716">
      <w:bodyDiv w:val="1"/>
      <w:marLeft w:val="0"/>
      <w:marRight w:val="0"/>
      <w:marTop w:val="0"/>
      <w:marBottom w:val="0"/>
      <w:divBdr>
        <w:top w:val="none" w:sz="0" w:space="0" w:color="auto"/>
        <w:left w:val="none" w:sz="0" w:space="0" w:color="auto"/>
        <w:bottom w:val="none" w:sz="0" w:space="0" w:color="auto"/>
        <w:right w:val="none" w:sz="0" w:space="0" w:color="auto"/>
      </w:divBdr>
    </w:div>
    <w:div w:id="319891089">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647783805">
      <w:bodyDiv w:val="1"/>
      <w:marLeft w:val="0"/>
      <w:marRight w:val="0"/>
      <w:marTop w:val="0"/>
      <w:marBottom w:val="0"/>
      <w:divBdr>
        <w:top w:val="none" w:sz="0" w:space="0" w:color="auto"/>
        <w:left w:val="none" w:sz="0" w:space="0" w:color="auto"/>
        <w:bottom w:val="none" w:sz="0" w:space="0" w:color="auto"/>
        <w:right w:val="none" w:sz="0" w:space="0" w:color="auto"/>
      </w:divBdr>
    </w:div>
    <w:div w:id="851844613">
      <w:bodyDiv w:val="1"/>
      <w:marLeft w:val="0"/>
      <w:marRight w:val="0"/>
      <w:marTop w:val="0"/>
      <w:marBottom w:val="0"/>
      <w:divBdr>
        <w:top w:val="none" w:sz="0" w:space="0" w:color="auto"/>
        <w:left w:val="none" w:sz="0" w:space="0" w:color="auto"/>
        <w:bottom w:val="none" w:sz="0" w:space="0" w:color="auto"/>
        <w:right w:val="none" w:sz="0" w:space="0" w:color="auto"/>
      </w:divBdr>
    </w:div>
    <w:div w:id="899830280">
      <w:bodyDiv w:val="1"/>
      <w:marLeft w:val="0"/>
      <w:marRight w:val="0"/>
      <w:marTop w:val="0"/>
      <w:marBottom w:val="0"/>
      <w:divBdr>
        <w:top w:val="none" w:sz="0" w:space="0" w:color="auto"/>
        <w:left w:val="none" w:sz="0" w:space="0" w:color="auto"/>
        <w:bottom w:val="none" w:sz="0" w:space="0" w:color="auto"/>
        <w:right w:val="none" w:sz="0" w:space="0" w:color="auto"/>
      </w:divBdr>
    </w:div>
    <w:div w:id="922491927">
      <w:bodyDiv w:val="1"/>
      <w:marLeft w:val="0"/>
      <w:marRight w:val="0"/>
      <w:marTop w:val="0"/>
      <w:marBottom w:val="0"/>
      <w:divBdr>
        <w:top w:val="none" w:sz="0" w:space="0" w:color="auto"/>
        <w:left w:val="none" w:sz="0" w:space="0" w:color="auto"/>
        <w:bottom w:val="none" w:sz="0" w:space="0" w:color="auto"/>
        <w:right w:val="none" w:sz="0" w:space="0" w:color="auto"/>
      </w:divBdr>
    </w:div>
    <w:div w:id="1211381184">
      <w:bodyDiv w:val="1"/>
      <w:marLeft w:val="0"/>
      <w:marRight w:val="0"/>
      <w:marTop w:val="0"/>
      <w:marBottom w:val="0"/>
      <w:divBdr>
        <w:top w:val="none" w:sz="0" w:space="0" w:color="auto"/>
        <w:left w:val="none" w:sz="0" w:space="0" w:color="auto"/>
        <w:bottom w:val="none" w:sz="0" w:space="0" w:color="auto"/>
        <w:right w:val="none" w:sz="0" w:space="0" w:color="auto"/>
      </w:divBdr>
    </w:div>
    <w:div w:id="1232158436">
      <w:bodyDiv w:val="1"/>
      <w:marLeft w:val="0"/>
      <w:marRight w:val="0"/>
      <w:marTop w:val="0"/>
      <w:marBottom w:val="0"/>
      <w:divBdr>
        <w:top w:val="none" w:sz="0" w:space="0" w:color="auto"/>
        <w:left w:val="none" w:sz="0" w:space="0" w:color="auto"/>
        <w:bottom w:val="none" w:sz="0" w:space="0" w:color="auto"/>
        <w:right w:val="none" w:sz="0" w:space="0" w:color="auto"/>
      </w:divBdr>
    </w:div>
    <w:div w:id="1271548195">
      <w:bodyDiv w:val="1"/>
      <w:marLeft w:val="0"/>
      <w:marRight w:val="0"/>
      <w:marTop w:val="0"/>
      <w:marBottom w:val="0"/>
      <w:divBdr>
        <w:top w:val="none" w:sz="0" w:space="0" w:color="auto"/>
        <w:left w:val="none" w:sz="0" w:space="0" w:color="auto"/>
        <w:bottom w:val="none" w:sz="0" w:space="0" w:color="auto"/>
        <w:right w:val="none" w:sz="0" w:space="0" w:color="auto"/>
      </w:divBdr>
    </w:div>
    <w:div w:id="1307050622">
      <w:bodyDiv w:val="1"/>
      <w:marLeft w:val="0"/>
      <w:marRight w:val="0"/>
      <w:marTop w:val="0"/>
      <w:marBottom w:val="0"/>
      <w:divBdr>
        <w:top w:val="none" w:sz="0" w:space="0" w:color="auto"/>
        <w:left w:val="none" w:sz="0" w:space="0" w:color="auto"/>
        <w:bottom w:val="none" w:sz="0" w:space="0" w:color="auto"/>
        <w:right w:val="none" w:sz="0" w:space="0" w:color="auto"/>
      </w:divBdr>
    </w:div>
    <w:div w:id="1395854748">
      <w:bodyDiv w:val="1"/>
      <w:marLeft w:val="0"/>
      <w:marRight w:val="0"/>
      <w:marTop w:val="0"/>
      <w:marBottom w:val="0"/>
      <w:divBdr>
        <w:top w:val="none" w:sz="0" w:space="0" w:color="auto"/>
        <w:left w:val="none" w:sz="0" w:space="0" w:color="auto"/>
        <w:bottom w:val="none" w:sz="0" w:space="0" w:color="auto"/>
        <w:right w:val="none" w:sz="0" w:space="0" w:color="auto"/>
      </w:divBdr>
    </w:div>
    <w:div w:id="1661041735">
      <w:bodyDiv w:val="1"/>
      <w:marLeft w:val="0"/>
      <w:marRight w:val="0"/>
      <w:marTop w:val="0"/>
      <w:marBottom w:val="0"/>
      <w:divBdr>
        <w:top w:val="none" w:sz="0" w:space="0" w:color="auto"/>
        <w:left w:val="none" w:sz="0" w:space="0" w:color="auto"/>
        <w:bottom w:val="none" w:sz="0" w:space="0" w:color="auto"/>
        <w:right w:val="none" w:sz="0" w:space="0" w:color="auto"/>
      </w:divBdr>
    </w:div>
    <w:div w:id="1704479044">
      <w:bodyDiv w:val="1"/>
      <w:marLeft w:val="0"/>
      <w:marRight w:val="0"/>
      <w:marTop w:val="0"/>
      <w:marBottom w:val="0"/>
      <w:divBdr>
        <w:top w:val="none" w:sz="0" w:space="0" w:color="auto"/>
        <w:left w:val="none" w:sz="0" w:space="0" w:color="auto"/>
        <w:bottom w:val="none" w:sz="0" w:space="0" w:color="auto"/>
        <w:right w:val="none" w:sz="0" w:space="0" w:color="auto"/>
      </w:divBdr>
    </w:div>
    <w:div w:id="1740789108">
      <w:bodyDiv w:val="1"/>
      <w:marLeft w:val="0"/>
      <w:marRight w:val="0"/>
      <w:marTop w:val="0"/>
      <w:marBottom w:val="0"/>
      <w:divBdr>
        <w:top w:val="none" w:sz="0" w:space="0" w:color="auto"/>
        <w:left w:val="none" w:sz="0" w:space="0" w:color="auto"/>
        <w:bottom w:val="none" w:sz="0" w:space="0" w:color="auto"/>
        <w:right w:val="none" w:sz="0" w:space="0" w:color="auto"/>
      </w:divBdr>
    </w:div>
    <w:div w:id="2057964845">
      <w:bodyDiv w:val="1"/>
      <w:marLeft w:val="0"/>
      <w:marRight w:val="0"/>
      <w:marTop w:val="0"/>
      <w:marBottom w:val="0"/>
      <w:divBdr>
        <w:top w:val="none" w:sz="0" w:space="0" w:color="auto"/>
        <w:left w:val="none" w:sz="0" w:space="0" w:color="auto"/>
        <w:bottom w:val="none" w:sz="0" w:space="0" w:color="auto"/>
        <w:right w:val="none" w:sz="0" w:space="0" w:color="auto"/>
      </w:divBdr>
    </w:div>
    <w:div w:id="2068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EC5449-6CA5-4CC9-ACBA-4AD92125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6386</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최민창</dc:creator>
  <cp:keywords/>
  <dc:description/>
  <cp:lastModifiedBy>최민창</cp:lastModifiedBy>
  <cp:revision>2</cp:revision>
  <dcterms:created xsi:type="dcterms:W3CDTF">2018-10-25T07:15:00Z</dcterms:created>
  <dcterms:modified xsi:type="dcterms:W3CDTF">2018-10-25T07:15:00Z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C:\Users\최민창\Desktop\ReqSpec_AliExpress_Live.docx</vt:lpwstr>
  </property>
</Properties>
</file>