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신용보증기금 청년인턴에 지원하게 된 동기와 인턴생활을 통해 얻거</w:t>
      </w:r>
    </w:p>
    <w:p>
      <w:r>
        <w:t>원본 보관본: 신용보증기금 청년인턴에 지원하게 된 동기와 인턴생활을 통해 얻거.txt</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 정책금융 업무에서도 담당자마다 표현이 달라지면 고객이 혼란을 느낄 수 있어, 저는 기준이 되는 문장과 확인 순서를 먼저 정리하겠습니다. 이전 경험에서도 문제를 발견했을 때 바로 결론을 내리기보다, 자료의 출처와 확인 과정을 나누어 보니 동료가 납득하기 쉬웠습니다. 또한 제가 만든 정리 방식이 혼자만 이해하는 자료가 되지 않도록, 다른 사람이 보아도 처리 단계가 보이게 만드는 데 집중했습니다. 이런 방식은 민원 응대나 내부 보고처럼 시간이 제한된 상황에서도 실수를 줄이는 데 도움이 됩니다. 신용보증기금에서도 같은 태도로 고객의 말을 먼저 확인하고, 필요한 서류와 다음 절차를 순서대로 안내하겠습니다. 업무가 익숙해진 뒤에는 반복되는 보완 사유를 따로 모아, 다음 안내에서 같은 불편이 생기지 않도록 개선하겠습니다. 고객에게는 복잡한 기준을 한 번에 설명하기보다, 지금 필요한 행동과 이후 확인할 내용을 구분해 전달하겠습니다. 동료에게는 제가 확인한 근거를 짧게 공유해 같은 문의가 들어왔을 때 팀 전체가 같은 기준으로 대응할 수 있게 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