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(24-04-04)한국마사회 경영지원.pdf</w:t>
      </w:r>
    </w:p>
    <w:p>
      <w:r>
        <w:t>원본 보관본: (24-04-04)한국마사회 경영지원.pdf.html</w:t>
      </w:r>
    </w:p>
    <w:p>
      <w:r>
        <w:t>기관/기업: 한국마사회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한국마사회 경영지원</w:t>
      </w:r>
    </w:p>
    <w:p>
      <w:r>
        <w:t>한국마사회에서 요구되는 고객 안내, 자료 관리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안내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