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35. 새로운 자기소개서\하나은행 자소서.docx</w:t>
      </w:r>
    </w:p>
    <w:p/>
    <w:p>
      <w:pPr>
        <w:pStyle w:val="ListBullet"/>
      </w:pPr>
      <w:r>
        <w:t>기관/그룹: 하나은행</w:t>
      </w:r>
    </w:p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소제목은 한국어 행동 중심으로 정리하고 본문은 한 문장당 한 행동·한 결과만 남김</w:t>
      </w:r>
    </w:p>
    <w:p>
      <w:pPr>
        <w:pStyle w:val="ListBullet"/>
      </w:pPr>
      <w:r>
        <w:t>개선본 글자수(공백 제외): 1328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하나은행에 지원한 이유를 본인의 지원 분야와 연관지어 구체적으로 작성해 주시기 바랍니다. (800자)</w:t>
      </w:r>
    </w:p>
    <w:p/>
    <w:p>
      <w:r>
        <w:t>하나은행에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하나은행의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(온기) 공동의 목표를 위해, 원팀 마인드셋으로 구성원 간 협업을 이끌어내거나 협업의 어려움을 극복하기 위해 노력했던 경험을 작성해 주시기 바랍니다. (800자)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하나은행에서도 제 주장만 앞세우지 않고, 팀이 실제로 덜 힘들게 움직일 수 있는 방법을</w:t>
      </w:r>
    </w:p>
    <w:p>
      <w:r>
        <w:t>먼저 찾겠습니다.</w:t>
      </w:r>
    </w:p>
    <w:p/>
    <w:p>
      <w:pPr>
        <w:pStyle w:val="Heading3"/>
      </w:pPr>
      <w:r>
        <w:t>문항 3</w:t>
      </w:r>
    </w:p>
    <w:p>
      <w:r>
        <w:t>3. (용기) 미래에 대한 용기로 두려움을 극복하고 새로운 변화를 시도한 경험에 관해 사례를 들어 구체적으로 작성해 주시기 바랍니다. (800자)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하나은행에서도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(동기) 자신의 성장과 발전을 위한 행동의 동기(원동력)에 대해, 입행 후 하나은행에서의 목표 달성을 위한 노력과 연관지어 작성해 주시기 바랍니다. (800자)</w:t>
      </w:r>
    </w:p>
    <w:p/>
    <w:p>
      <w:r>
        <w:t>하나은행에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하나은행의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