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18_새로운 자기소개서_2026-06-28_지역농협_NPS_선정개선_국민연금공단_선정개선본_개선안</w:t>
      </w:r>
    </w:p>
    <w:p>
      <w:pPr>
        <w:pStyle w:val="Heading2"/>
      </w:pPr>
      <w:r>
        <w:t>문항 1</w:t>
      </w:r>
    </w:p>
    <w:p>
      <w:r>
        <w:rPr>
          <w:b/>
        </w:rPr>
        <w:t>3. 직무역량과 입사 후 실천</w:t>
      </w:r>
    </w:p>
    <w:p>
      <w:r>
        <w:t>지역농협에서의 목표는 지역 고객, 창구 업무 업무를 안정적으로 처리하는 실무자가 되는 것입니다.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서류 검토, 생활금융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