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3ABD" w14:textId="556424DF" w:rsidR="00AF757D" w:rsidRDefault="00AF757D" w:rsidP="00AF757D">
      <w:pPr>
        <w:spacing w:line="276" w:lineRule="auto"/>
        <w:rPr>
          <w:rFonts w:ascii="Times New Roman" w:hAnsi="Times New Roman" w:cs="Times New Roman"/>
        </w:rPr>
      </w:pPr>
      <w:r w:rsidRPr="00AF757D">
        <w:rPr>
          <w:rFonts w:ascii="Times New Roman" w:hAnsi="Times New Roman" w:cs="Times New Roman"/>
          <w:u w:val="single"/>
        </w:rPr>
        <w:t>3/24/25</w:t>
      </w:r>
      <w:r w:rsidRPr="00AF757D">
        <w:rPr>
          <w:rFonts w:ascii="Times New Roman" w:hAnsi="Times New Roman" w:cs="Times New Roman"/>
        </w:rPr>
        <w:t xml:space="preserve"> – Scholarship Project Notes</w:t>
      </w:r>
    </w:p>
    <w:p w14:paraId="6448C784" w14:textId="3445EB7D" w:rsidR="00AF757D" w:rsidRDefault="00AF757D" w:rsidP="00AF757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of Analysis: EVENT</w:t>
      </w:r>
    </w:p>
    <w:p w14:paraId="2B82B7D8" w14:textId="4DC6CE8A" w:rsidR="00AF757D" w:rsidRDefault="00AF757D" w:rsidP="00AF757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Submit: Link to Gtown Domains</w:t>
      </w:r>
    </w:p>
    <w:p w14:paraId="2E8A9913" w14:textId="3AE43801" w:rsidR="00AF757D" w:rsidRDefault="00AF757D" w:rsidP="00AF7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 for web experience:</w:t>
      </w:r>
    </w:p>
    <w:p w14:paraId="609D113F" w14:textId="78323F17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Dashboard-rich interface that presents a well-organized summary of insights</w:t>
      </w:r>
    </w:p>
    <w:p w14:paraId="5B685066" w14:textId="1987AA99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of visualizations that guides the audience step-by-step</w:t>
      </w:r>
    </w:p>
    <w:p w14:paraId="4A2F50A8" w14:textId="6F992772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elements such as scrolling, zooming, or tooltips allowing user to explore data at their own pace</w:t>
      </w:r>
    </w:p>
    <w:p w14:paraId="13D46035" w14:textId="6D2BF640" w:rsidR="00CB2551" w:rsidRDefault="00CB2551" w:rsidP="00CB25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Narrative Portion:</w:t>
      </w:r>
    </w:p>
    <w:p w14:paraId="00C5AD00" w14:textId="76D5241B" w:rsidR="00CB2551" w:rsidRDefault="00CB2551" w:rsidP="00CB25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meaningful conclusions and provide recommendations</w:t>
      </w:r>
    </w:p>
    <w:p w14:paraId="79B24A57" w14:textId="1C4BA5ED" w:rsidR="00CB2551" w:rsidRDefault="00CB2551" w:rsidP="00CB25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key insights from visual storytelling</w:t>
      </w:r>
    </w:p>
    <w:p w14:paraId="50B58DAD" w14:textId="28697650" w:rsidR="00CB2551" w:rsidRDefault="00CB2551" w:rsidP="00CB25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Actionable recommendations for stakeholders</w:t>
      </w:r>
    </w:p>
    <w:p w14:paraId="2103A7A0" w14:textId="61468499" w:rsidR="00CB2551" w:rsidRDefault="00CB2551" w:rsidP="00CB255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connect back to descriptive portion; evidence-based</w:t>
      </w:r>
    </w:p>
    <w:p w14:paraId="354C4F51" w14:textId="77777777" w:rsidR="00CB2551" w:rsidRPr="00CB2551" w:rsidRDefault="00CB2551" w:rsidP="00CB2551">
      <w:pPr>
        <w:spacing w:line="276" w:lineRule="auto"/>
        <w:rPr>
          <w:rFonts w:ascii="Times New Roman" w:hAnsi="Times New Roman" w:cs="Times New Roman"/>
        </w:rPr>
      </w:pPr>
    </w:p>
    <w:p w14:paraId="60E99988" w14:textId="2AB6533C" w:rsidR="00AF757D" w:rsidRPr="00AF757D" w:rsidRDefault="00AF757D" w:rsidP="00AF7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“successful” attack events, so don’t think of likelihood of particular aid worker being attacked in a particular place</w:t>
      </w:r>
    </w:p>
    <w:p w14:paraId="52E8F3FF" w14:textId="19AEF0AA" w:rsidR="00AF757D" w:rsidRDefault="00AF757D" w:rsidP="00AF7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with respect to </w:t>
      </w:r>
      <w:r w:rsidRPr="00AF757D">
        <w:rPr>
          <w:rFonts w:ascii="Times New Roman" w:hAnsi="Times New Roman" w:cs="Times New Roman"/>
          <w:highlight w:val="yellow"/>
        </w:rPr>
        <w:t>base rates</w:t>
      </w:r>
      <w:r>
        <w:rPr>
          <w:rFonts w:ascii="Times New Roman" w:hAnsi="Times New Roman" w:cs="Times New Roman"/>
        </w:rPr>
        <w:t xml:space="preserve"> (need to understand this)</w:t>
      </w:r>
    </w:p>
    <w:p w14:paraId="0740350A" w14:textId="5BC1E737" w:rsidR="00AF757D" w:rsidRDefault="00AF757D" w:rsidP="00AF7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variables:</w:t>
      </w:r>
    </w:p>
    <w:p w14:paraId="774B4A81" w14:textId="0326867D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of victims by agency</w:t>
      </w:r>
    </w:p>
    <w:p w14:paraId="026EB56A" w14:textId="56D0E405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of victims by national versus international</w:t>
      </w:r>
    </w:p>
    <w:p w14:paraId="2077E08D" w14:textId="1C4A712B" w:rsidR="00CB2551" w:rsidRPr="00CB2551" w:rsidRDefault="00AF757D" w:rsidP="00CB25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variable:</w:t>
      </w:r>
    </w:p>
    <w:p w14:paraId="237870E1" w14:textId="33CEE257" w:rsidR="00AF757D" w:rsidRDefault="00AF757D" w:rsidP="00AF7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attack (often after the fact)</w:t>
      </w:r>
    </w:p>
    <w:p w14:paraId="46A45540" w14:textId="77777777" w:rsidR="00CB2551" w:rsidRPr="00CB2551" w:rsidRDefault="00CB2551" w:rsidP="00CB2551">
      <w:pPr>
        <w:spacing w:line="276" w:lineRule="auto"/>
        <w:rPr>
          <w:rFonts w:ascii="Times New Roman" w:hAnsi="Times New Roman" w:cs="Times New Roman"/>
        </w:rPr>
      </w:pPr>
    </w:p>
    <w:p w14:paraId="369D61CF" w14:textId="22A0BDF2" w:rsidR="00CB2551" w:rsidRDefault="00CB2551" w:rsidP="00CB25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Dataset: Aid Worker Security Database (AWSD)</w:t>
      </w:r>
    </w:p>
    <w:p w14:paraId="7F163BC9" w14:textId="28F1F8C9" w:rsidR="003402C9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major incidents of violence against aid workers</w:t>
      </w:r>
    </w:p>
    <w:p w14:paraId="3229DAB6" w14:textId="4D554803" w:rsidR="003402C9" w:rsidRDefault="003402C9" w:rsidP="003402C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Kidnapping, killing, wounding (serious injury), rape, sexual assault</w:t>
      </w:r>
    </w:p>
    <w:p w14:paraId="5183FC70" w14:textId="4EF27B25" w:rsidR="003402C9" w:rsidRDefault="003402C9" w:rsidP="003402C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 workers: employees and personal of not-for-profit aid agencies that provide material and technical assistance in humanitarian relief</w:t>
      </w:r>
    </w:p>
    <w:p w14:paraId="7157C6F0" w14:textId="79DC929C" w:rsidR="003402C9" w:rsidRDefault="003402C9" w:rsidP="003402C9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NGOs, local volunteer groups, Red Cross, FAO, OCHA, UNDP, UNFPA, UNHCR, UNICEF, UN-Habitat, WFP, WHO (all UN), IOM, UNRAW, UNMAS, world bank</w:t>
      </w:r>
    </w:p>
    <w:p w14:paraId="2ACAAF52" w14:textId="39027EFE" w:rsidR="003402C9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countries that have humanitarian operational presence</w:t>
      </w:r>
    </w:p>
    <w:p w14:paraId="256CCF8C" w14:textId="4732768D" w:rsidR="003402C9" w:rsidRPr="00CB2551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in 1997 (more comprehensive starting in 2000)</w:t>
      </w:r>
    </w:p>
    <w:p w14:paraId="52044BAE" w14:textId="77777777" w:rsidR="00CB2551" w:rsidRPr="00CB2551" w:rsidRDefault="00CB2551" w:rsidP="00CB2551">
      <w:pPr>
        <w:spacing w:line="276" w:lineRule="auto"/>
        <w:rPr>
          <w:rFonts w:ascii="Times New Roman" w:hAnsi="Times New Roman" w:cs="Times New Roman"/>
        </w:rPr>
      </w:pPr>
    </w:p>
    <w:p w14:paraId="07B23EEC" w14:textId="53EB8796" w:rsidR="003402C9" w:rsidRDefault="00AF757D" w:rsidP="00340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Descriptions:</w:t>
      </w:r>
    </w:p>
    <w:p w14:paraId="58735676" w14:textId="77777777" w:rsidR="003402C9" w:rsidRPr="003402C9" w:rsidRDefault="003402C9" w:rsidP="003402C9">
      <w:pPr>
        <w:spacing w:line="276" w:lineRule="auto"/>
        <w:rPr>
          <w:rFonts w:ascii="Times New Roman" w:hAnsi="Times New Roman" w:cs="Times New Roman"/>
        </w:rPr>
      </w:pPr>
    </w:p>
    <w:p w14:paraId="378014B6" w14:textId="0C92D88F" w:rsidR="003402C9" w:rsidRDefault="003402C9" w:rsidP="003402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Preliminary Ideas:</w:t>
      </w:r>
    </w:p>
    <w:p w14:paraId="79ED2817" w14:textId="0DC2D116" w:rsidR="003402C9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of attacks overtime</w:t>
      </w:r>
    </w:p>
    <w:p w14:paraId="610E6922" w14:textId="30FC5793" w:rsidR="003402C9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Geospatial map of where they occur</w:t>
      </w:r>
    </w:p>
    <w:p w14:paraId="50635E1B" w14:textId="1148D470" w:rsidR="003402C9" w:rsidRDefault="003402C9" w:rsidP="003402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Aggregate by type of aid worker (victim by agency/national vs international)</w:t>
      </w:r>
    </w:p>
    <w:p w14:paraId="35310DEB" w14:textId="77777777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</w:p>
    <w:p w14:paraId="64A6067A" w14:textId="022EA5AB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ANGLE: Motive</w:t>
      </w:r>
    </w:p>
    <w:p w14:paraId="787F492B" w14:textId="720B40F4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the reason for these attacks shifted and does the motive impact the outcome?</w:t>
      </w:r>
    </w:p>
    <w:p w14:paraId="54140A45" w14:textId="76A547C7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 questions:</w:t>
      </w:r>
    </w:p>
    <w:p w14:paraId="7BFE37D0" w14:textId="0837131F" w:rsidR="002B371F" w:rsidRDefault="002B371F" w:rsidP="002B37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motives are changing over time</w:t>
      </w:r>
    </w:p>
    <w:p w14:paraId="4C358E0E" w14:textId="0DCD9F53" w:rsidR="002B371F" w:rsidRDefault="002B371F" w:rsidP="002B37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certain motives more common in certain areas – coincide with worldly events?</w:t>
      </w:r>
    </w:p>
    <w:p w14:paraId="6151881A" w14:textId="77777777" w:rsidR="002B371F" w:rsidRDefault="002B371F" w:rsidP="002B37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type of motive linked to the outcome?</w:t>
      </w:r>
    </w:p>
    <w:p w14:paraId="0E955FB4" w14:textId="77777777" w:rsidR="002B371F" w:rsidRDefault="002B371F" w:rsidP="002B371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attacks</w:t>
      </w:r>
    </w:p>
    <w:p w14:paraId="772A7F2E" w14:textId="6CDFC25D" w:rsidR="002B371F" w:rsidRDefault="002B371F" w:rsidP="002B371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motives more deadly</w:t>
      </w:r>
    </w:p>
    <w:p w14:paraId="5081BF07" w14:textId="6DCD2E42" w:rsidR="002B371F" w:rsidRDefault="002B371F" w:rsidP="002B371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certain groups more at risk based on the motive</w:t>
      </w:r>
    </w:p>
    <w:p w14:paraId="1DA510E3" w14:textId="77777777" w:rsidR="002B371F" w:rsidRDefault="002B371F" w:rsidP="002B371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vs international</w:t>
      </w:r>
    </w:p>
    <w:p w14:paraId="5A79D1F9" w14:textId="10E2C357" w:rsidR="002B371F" w:rsidRDefault="002B371F" w:rsidP="002B371F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Agency </w:t>
      </w:r>
    </w:p>
    <w:p w14:paraId="70CCC087" w14:textId="77777777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</w:p>
    <w:p w14:paraId="12505E90" w14:textId="77777777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Titles: </w:t>
      </w:r>
    </w:p>
    <w:p w14:paraId="65F08CD2" w14:textId="254F059E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the Why:</w:t>
      </w:r>
    </w:p>
    <w:p w14:paraId="3C5279AD" w14:textId="54657D19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Motive, means, and opportunity</w:t>
      </w:r>
    </w:p>
    <w:p w14:paraId="084D8D2E" w14:textId="0FE95246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Angle?</w:t>
      </w:r>
    </w:p>
    <w:p w14:paraId="5112CC7B" w14:textId="6F062601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Motive Matters</w:t>
      </w:r>
    </w:p>
    <w:p w14:paraId="709AA56D" w14:textId="64BEE4CF" w:rsid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Tracing Motive</w:t>
      </w:r>
    </w:p>
    <w:p w14:paraId="21E2D195" w14:textId="4A7EC5C7" w:rsidR="002B371F" w:rsidRPr="002B371F" w:rsidRDefault="002B371F" w:rsidP="002B37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Modeling Motive</w:t>
      </w:r>
    </w:p>
    <w:sectPr w:rsidR="002B371F" w:rsidRPr="002B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B230A"/>
    <w:multiLevelType w:val="hybridMultilevel"/>
    <w:tmpl w:val="07B05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4968"/>
    <w:multiLevelType w:val="hybridMultilevel"/>
    <w:tmpl w:val="4A30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F73A2"/>
    <w:multiLevelType w:val="hybridMultilevel"/>
    <w:tmpl w:val="86ACDB56"/>
    <w:lvl w:ilvl="0" w:tplc="0264E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6164808">
    <w:abstractNumId w:val="1"/>
  </w:num>
  <w:num w:numId="2" w16cid:durableId="1176580839">
    <w:abstractNumId w:val="0"/>
  </w:num>
  <w:num w:numId="3" w16cid:durableId="1277717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7D"/>
    <w:rsid w:val="002B371F"/>
    <w:rsid w:val="003402C9"/>
    <w:rsid w:val="004139AE"/>
    <w:rsid w:val="004B7C7F"/>
    <w:rsid w:val="0051505F"/>
    <w:rsid w:val="00962A7F"/>
    <w:rsid w:val="009D1E1A"/>
    <w:rsid w:val="00AF757D"/>
    <w:rsid w:val="00C5218B"/>
    <w:rsid w:val="00CB2551"/>
    <w:rsid w:val="00DC3449"/>
    <w:rsid w:val="00DE0DE8"/>
    <w:rsid w:val="00E32864"/>
    <w:rsid w:val="00F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37C2"/>
  <w15:chartTrackingRefBased/>
  <w15:docId w15:val="{D9116E91-CBC7-5348-A7FD-9444887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Margaret Healy</dc:creator>
  <cp:keywords/>
  <dc:description/>
  <cp:lastModifiedBy>Lizzie Margaret Healy</cp:lastModifiedBy>
  <cp:revision>4</cp:revision>
  <dcterms:created xsi:type="dcterms:W3CDTF">2025-03-24T15:03:00Z</dcterms:created>
  <dcterms:modified xsi:type="dcterms:W3CDTF">2025-03-24T19:07:00Z</dcterms:modified>
</cp:coreProperties>
</file>