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Leading</w:t>
      </w:r>
      <w:r>
        <w:t xml:space="preserve"> </w:t>
      </w:r>
      <w:r>
        <w:t xml:space="preserve">Ladies</w:t>
      </w:r>
      <w:r>
        <w:t xml:space="preserve"> </w:t>
      </w:r>
      <w:r>
        <w:t xml:space="preserve">and</w:t>
      </w:r>
      <w:r>
        <w:t xml:space="preserve"> </w:t>
      </w:r>
      <w:r>
        <w:t xml:space="preserve">Lost</w:t>
      </w:r>
      <w:r>
        <w:t xml:space="preserve"> </w:t>
      </w:r>
      <w:r>
        <w:t xml:space="preserve">Revenue:</w:t>
      </w:r>
      <w:r>
        <w:t xml:space="preserve"> </w:t>
      </w:r>
      <w:r>
        <w:t xml:space="preserve">A</w:t>
      </w:r>
      <w:r>
        <w:t xml:space="preserve"> </w:t>
      </w:r>
      <w:r>
        <w:t xml:space="preserve">Causal</w:t>
      </w:r>
      <w:r>
        <w:t xml:space="preserve"> </w:t>
      </w:r>
      <w:r>
        <w:t xml:space="preserve">Analysis</w:t>
      </w:r>
      <w:r>
        <w:t xml:space="preserve"> </w:t>
      </w:r>
      <w:r>
        <w:t xml:space="preserve">of</w:t>
      </w:r>
      <w:r>
        <w:t xml:space="preserve"> </w:t>
      </w:r>
      <w:r>
        <w:t xml:space="preserve">Female</w:t>
      </w:r>
      <w:r>
        <w:t xml:space="preserve"> </w:t>
      </w:r>
      <w:r>
        <w:t xml:space="preserve">Representation</w:t>
      </w:r>
      <w:r>
        <w:t xml:space="preserve"> </w:t>
      </w:r>
      <w:r>
        <w:t xml:space="preserve">and</w:t>
      </w:r>
      <w:r>
        <w:t xml:space="preserve"> </w:t>
      </w:r>
      <w:r>
        <w:t xml:space="preserve">Box-Office</w:t>
      </w:r>
      <w:r>
        <w:t xml:space="preserve"> </w:t>
      </w:r>
      <w:r>
        <w:t xml:space="preserve">Returns</w:t>
      </w:r>
    </w:p>
    <w:p>
      <w:pPr>
        <w:pStyle w:val="Author"/>
      </w:pPr>
      <w:r>
        <w:t xml:space="preserve">Lizzie</w:t>
      </w:r>
      <w:r>
        <w:t xml:space="preserve"> </w:t>
      </w:r>
      <w:r>
        <w:t xml:space="preserve">Healy</w:t>
      </w:r>
    </w:p>
    <w:p>
      <w:pPr>
        <w:pStyle w:val="Date"/>
      </w:pPr>
      <w:r>
        <w:t xml:space="preserve">2025-08-01</w:t>
      </w:r>
    </w:p>
    <w:p>
      <w:pPr>
        <w:pStyle w:val="AbstractTitle"/>
      </w:pPr>
      <w:r>
        <w:t xml:space="preserve">Abstract</w:t>
      </w:r>
    </w:p>
    <w:p>
      <w:pPr>
        <w:pStyle w:val="Abstract"/>
      </w:pPr>
      <w:r>
        <w:t xml:space="preserve">This</w:t>
      </w:r>
      <w:r>
        <w:t xml:space="preserve"> </w:t>
      </w:r>
      <w:r>
        <w:t xml:space="preserve">work</w:t>
      </w:r>
      <w:r>
        <w:t xml:space="preserve"> </w:t>
      </w:r>
      <w:r>
        <w:t xml:space="preserve">will</w:t>
      </w:r>
      <w:r>
        <w:t xml:space="preserve"> </w:t>
      </w:r>
      <w:r>
        <w:t xml:space="preserve">investigate</w:t>
      </w:r>
      <w:r>
        <w:t xml:space="preserve"> </w:t>
      </w:r>
      <w:r>
        <w:t xml:space="preserve">the</w:t>
      </w:r>
      <w:r>
        <w:t xml:space="preserve"> </w:t>
      </w:r>
      <w:r>
        <w:t xml:space="preserve">impact</w:t>
      </w:r>
      <w:r>
        <w:t xml:space="preserve"> </w:t>
      </w:r>
      <w:r>
        <w:t xml:space="preserve">of</w:t>
      </w:r>
      <w:r>
        <w:t xml:space="preserve"> </w:t>
      </w:r>
      <w:r>
        <w:t xml:space="preserve">gender</w:t>
      </w:r>
      <w:r>
        <w:t xml:space="preserve"> </w:t>
      </w:r>
      <w:r>
        <w:t xml:space="preserve">bias</w:t>
      </w:r>
      <w:r>
        <w:t xml:space="preserve"> </w:t>
      </w:r>
      <w:r>
        <w:t xml:space="preserve">in</w:t>
      </w:r>
      <w:r>
        <w:t xml:space="preserve"> </w:t>
      </w:r>
      <w:r>
        <w:t xml:space="preserve">the</w:t>
      </w:r>
      <w:r>
        <w:t xml:space="preserve"> </w:t>
      </w:r>
      <w:r>
        <w:t xml:space="preserve">film</w:t>
      </w:r>
      <w:r>
        <w:t xml:space="preserve"> </w:t>
      </w:r>
      <w:r>
        <w:t xml:space="preserve">industry</w:t>
      </w:r>
      <w:r>
        <w:t xml:space="preserve"> </w:t>
      </w:r>
      <w:r>
        <w:t xml:space="preserve">pertaining</w:t>
      </w:r>
      <w:r>
        <w:t xml:space="preserve"> </w:t>
      </w:r>
      <w:r>
        <w:t xml:space="preserve">to</w:t>
      </w:r>
      <w:r>
        <w:t xml:space="preserve"> </w:t>
      </w:r>
      <w:r>
        <w:t xml:space="preserve">economic</w:t>
      </w:r>
      <w:r>
        <w:t xml:space="preserve"> </w:t>
      </w:r>
      <w:r>
        <w:t xml:space="preserve">outcomes.</w:t>
      </w:r>
      <w:r>
        <w:t xml:space="preserve"> </w:t>
      </w:r>
      <w:r>
        <w:t xml:space="preserve">Specifically,</w:t>
      </w:r>
      <w:r>
        <w:t xml:space="preserve"> </w:t>
      </w:r>
      <w:r>
        <w:t xml:space="preserve">it</w:t>
      </w:r>
      <w:r>
        <w:t xml:space="preserve"> </w:t>
      </w:r>
      <w:r>
        <w:t xml:space="preserve">will</w:t>
      </w:r>
      <w:r>
        <w:t xml:space="preserve"> </w:t>
      </w:r>
      <w:r>
        <w:t xml:space="preserve">establish</w:t>
      </w:r>
      <w:r>
        <w:t xml:space="preserve"> </w:t>
      </w:r>
      <w:r>
        <w:t xml:space="preserve">a</w:t>
      </w:r>
      <w:r>
        <w:t xml:space="preserve"> </w:t>
      </w:r>
      <w:r>
        <w:t xml:space="preserve">causal</w:t>
      </w:r>
      <w:r>
        <w:t xml:space="preserve"> </w:t>
      </w:r>
      <w:r>
        <w:t xml:space="preserve">link</w:t>
      </w:r>
      <w:r>
        <w:t xml:space="preserve"> </w:t>
      </w:r>
      <w:r>
        <w:t xml:space="preserve">between</w:t>
      </w:r>
      <w:r>
        <w:t xml:space="preserve"> </w:t>
      </w:r>
      <w:r>
        <w:t xml:space="preserve">a</w:t>
      </w:r>
      <w:r>
        <w:t xml:space="preserve"> </w:t>
      </w:r>
      <w:r>
        <w:t xml:space="preserve">film</w:t>
      </w:r>
      <w:r>
        <w:t xml:space="preserve"> </w:t>
      </w:r>
      <w:r>
        <w:t xml:space="preserve">casting</w:t>
      </w:r>
      <w:r>
        <w:t xml:space="preserve"> </w:t>
      </w:r>
      <w:r>
        <w:t xml:space="preserve">a</w:t>
      </w:r>
      <w:r>
        <w:t xml:space="preserve"> </w:t>
      </w:r>
      <w:r>
        <w:t xml:space="preserve">female</w:t>
      </w:r>
      <w:r>
        <w:t xml:space="preserve"> </w:t>
      </w:r>
      <w:r>
        <w:t xml:space="preserve">actress</w:t>
      </w:r>
      <w:r>
        <w:t xml:space="preserve"> </w:t>
      </w:r>
      <w:r>
        <w:t xml:space="preserve">in</w:t>
      </w:r>
      <w:r>
        <w:t xml:space="preserve"> </w:t>
      </w:r>
      <w:r>
        <w:t xml:space="preserve">the</w:t>
      </w:r>
      <w:r>
        <w:t xml:space="preserve"> </w:t>
      </w:r>
      <w:r>
        <w:t xml:space="preserve">leading</w:t>
      </w:r>
      <w:r>
        <w:t xml:space="preserve"> </w:t>
      </w:r>
      <w:r>
        <w:t xml:space="preserve">role</w:t>
      </w:r>
      <w:r>
        <w:t xml:space="preserve"> </w:t>
      </w:r>
      <w:r>
        <w:t xml:space="preserve">and</w:t>
      </w:r>
      <w:r>
        <w:t xml:space="preserve"> </w:t>
      </w:r>
      <w:r>
        <w:t xml:space="preserve">the</w:t>
      </w:r>
      <w:r>
        <w:t xml:space="preserve"> </w:t>
      </w:r>
      <w:r>
        <w:t xml:space="preserve">resulting</w:t>
      </w:r>
      <w:r>
        <w:t xml:space="preserve"> </w:t>
      </w:r>
      <w:r>
        <w:t xml:space="preserve">box-office</w:t>
      </w:r>
      <w:r>
        <w:t xml:space="preserve"> </w:t>
      </w:r>
      <w:r>
        <w:t xml:space="preserve">revenue.</w:t>
      </w:r>
      <w:r>
        <w:t xml:space="preserve"> </w:t>
      </w:r>
      <w:r>
        <w:t xml:space="preserve">This</w:t>
      </w:r>
      <w:r>
        <w:t xml:space="preserve"> </w:t>
      </w:r>
      <w:r>
        <w:t xml:space="preserve">will</w:t>
      </w:r>
      <w:r>
        <w:t xml:space="preserve"> </w:t>
      </w:r>
      <w:r>
        <w:t xml:space="preserve">be</w:t>
      </w:r>
      <w:r>
        <w:t xml:space="preserve"> </w:t>
      </w:r>
      <w:r>
        <w:t xml:space="preserve">accomplished</w:t>
      </w:r>
      <w:r>
        <w:t xml:space="preserve"> </w:t>
      </w:r>
      <w:r>
        <w:t xml:space="preserve">utilizing</w:t>
      </w:r>
      <w:r>
        <w:t xml:space="preserve"> </w:t>
      </w:r>
      <w:r>
        <w:t xml:space="preserve">propensity</w:t>
      </w:r>
      <w:r>
        <w:t xml:space="preserve"> </w:t>
      </w:r>
      <w:r>
        <w:t xml:space="preserve">weighting,</w:t>
      </w:r>
      <w:r>
        <w:t xml:space="preserve"> </w:t>
      </w:r>
      <w:r>
        <w:t xml:space="preserve">which</w:t>
      </w:r>
      <w:r>
        <w:t xml:space="preserve"> </w:t>
      </w:r>
      <w:r>
        <w:t xml:space="preserve">will</w:t>
      </w:r>
      <w:r>
        <w:t xml:space="preserve"> </w:t>
      </w:r>
      <w:r>
        <w:t xml:space="preserve">match</w:t>
      </w:r>
      <w:r>
        <w:t xml:space="preserve"> </w:t>
      </w:r>
      <w:r>
        <w:t xml:space="preserve">movies</w:t>
      </w:r>
      <w:r>
        <w:t xml:space="preserve"> </w:t>
      </w:r>
      <w:r>
        <w:t xml:space="preserve">based</w:t>
      </w:r>
      <w:r>
        <w:t xml:space="preserve"> </w:t>
      </w:r>
      <w:r>
        <w:t xml:space="preserve">on</w:t>
      </w:r>
      <w:r>
        <w:t xml:space="preserve"> </w:t>
      </w:r>
      <w:r>
        <w:t xml:space="preserve">the</w:t>
      </w:r>
      <w:r>
        <w:t xml:space="preserve"> </w:t>
      </w:r>
      <w:r>
        <w:t xml:space="preserve">perceived</w:t>
      </w:r>
      <w:r>
        <w:t xml:space="preserve"> </w:t>
      </w:r>
      <w:r>
        <w:t xml:space="preserve">similarity</w:t>
      </w:r>
      <w:r>
        <w:t xml:space="preserve"> </w:t>
      </w:r>
      <w:r>
        <w:t xml:space="preserve">of</w:t>
      </w:r>
      <w:r>
        <w:t xml:space="preserve"> </w:t>
      </w:r>
      <w:r>
        <w:t xml:space="preserve">their</w:t>
      </w:r>
      <w:r>
        <w:t xml:space="preserve"> </w:t>
      </w:r>
      <w:r>
        <w:t xml:space="preserve">characteristics.</w:t>
      </w:r>
      <w:r>
        <w:t xml:space="preserve"> </w:t>
      </w:r>
      <w:r>
        <w:t xml:space="preserve">These</w:t>
      </w:r>
      <w:r>
        <w:t xml:space="preserve"> </w:t>
      </w:r>
      <w:r>
        <w:t xml:space="preserve">predictor</w:t>
      </w:r>
      <w:r>
        <w:t xml:space="preserve"> </w:t>
      </w:r>
      <w:r>
        <w:t xml:space="preserve">variables</w:t>
      </w:r>
      <w:r>
        <w:t xml:space="preserve"> </w:t>
      </w:r>
      <w:r>
        <w:t xml:space="preserve">will</w:t>
      </w:r>
      <w:r>
        <w:t xml:space="preserve"> </w:t>
      </w:r>
      <w:r>
        <w:t xml:space="preserve">include</w:t>
      </w:r>
      <w:r>
        <w:t xml:space="preserve"> </w:t>
      </w:r>
      <w:r>
        <w:t xml:space="preserve">the</w:t>
      </w:r>
      <w:r>
        <w:t xml:space="preserve"> </w:t>
      </w:r>
      <w:r>
        <w:t xml:space="preserve">year,</w:t>
      </w:r>
      <w:r>
        <w:t xml:space="preserve"> </w:t>
      </w:r>
      <w:r>
        <w:t xml:space="preserve">season</w:t>
      </w:r>
      <w:r>
        <w:t xml:space="preserve"> </w:t>
      </w:r>
      <w:r>
        <w:t xml:space="preserve">of</w:t>
      </w:r>
      <w:r>
        <w:t xml:space="preserve"> </w:t>
      </w:r>
      <w:r>
        <w:t xml:space="preserve">release,</w:t>
      </w:r>
      <w:r>
        <w:t xml:space="preserve"> </w:t>
      </w:r>
      <w:r>
        <w:t xml:space="preserve">genre,</w:t>
      </w:r>
      <w:r>
        <w:t xml:space="preserve"> </w:t>
      </w:r>
      <w:r>
        <w:t xml:space="preserve">runtime,</w:t>
      </w:r>
      <w:r>
        <w:t xml:space="preserve"> </w:t>
      </w:r>
      <w:r>
        <w:t xml:space="preserve">director</w:t>
      </w:r>
      <w:r>
        <w:t xml:space="preserve"> </w:t>
      </w:r>
      <w:r>
        <w:t xml:space="preserve">and</w:t>
      </w:r>
      <w:r>
        <w:t xml:space="preserve"> </w:t>
      </w:r>
      <w:r>
        <w:t xml:space="preserve">writers,</w:t>
      </w:r>
      <w:r>
        <w:t xml:space="preserve"> </w:t>
      </w:r>
      <w:r>
        <w:t xml:space="preserve">star</w:t>
      </w:r>
      <w:r>
        <w:t xml:space="preserve"> </w:t>
      </w:r>
      <w:r>
        <w:t xml:space="preserve">power</w:t>
      </w:r>
      <w:r>
        <w:t xml:space="preserve"> </w:t>
      </w:r>
      <w:r>
        <w:t xml:space="preserve">level</w:t>
      </w:r>
      <w:r>
        <w:t xml:space="preserve"> </w:t>
      </w:r>
      <w:r>
        <w:t xml:space="preserve">of</w:t>
      </w:r>
      <w:r>
        <w:t xml:space="preserve"> </w:t>
      </w:r>
      <w:r>
        <w:t xml:space="preserve">the</w:t>
      </w:r>
      <w:r>
        <w:t xml:space="preserve"> </w:t>
      </w:r>
      <w:r>
        <w:t xml:space="preserve">cast,</w:t>
      </w:r>
      <w:r>
        <w:t xml:space="preserve"> </w:t>
      </w:r>
      <w:r>
        <w:t xml:space="preserve">MPAA</w:t>
      </w:r>
      <w:r>
        <w:t xml:space="preserve"> </w:t>
      </w:r>
      <w:r>
        <w:t xml:space="preserve">rating,</w:t>
      </w:r>
      <w:r>
        <w:t xml:space="preserve"> </w:t>
      </w:r>
      <w:r>
        <w:t xml:space="preserve">IMDb</w:t>
      </w:r>
      <w:r>
        <w:t xml:space="preserve"> </w:t>
      </w:r>
      <w:r>
        <w:t xml:space="preserve">Metascore,</w:t>
      </w:r>
      <w:r>
        <w:t xml:space="preserve"> </w:t>
      </w:r>
      <w:r>
        <w:t xml:space="preserve">IMDb</w:t>
      </w:r>
      <w:r>
        <w:t xml:space="preserve"> </w:t>
      </w:r>
      <w:r>
        <w:t xml:space="preserve">Votes,</w:t>
      </w:r>
      <w:r>
        <w:t xml:space="preserve"> </w:t>
      </w:r>
      <w:r>
        <w:t xml:space="preserve">number</w:t>
      </w:r>
      <w:r>
        <w:t xml:space="preserve"> </w:t>
      </w:r>
      <w:r>
        <w:t xml:space="preserve">of</w:t>
      </w:r>
      <w:r>
        <w:t xml:space="preserve"> </w:t>
      </w:r>
      <w:r>
        <w:t xml:space="preserve">awards</w:t>
      </w:r>
      <w:r>
        <w:t xml:space="preserve"> </w:t>
      </w:r>
      <w:r>
        <w:t xml:space="preserve">won,</w:t>
      </w:r>
      <w:r>
        <w:t xml:space="preserve"> </w:t>
      </w:r>
      <w:r>
        <w:t xml:space="preserve">country</w:t>
      </w:r>
      <w:r>
        <w:t xml:space="preserve"> </w:t>
      </w:r>
      <w:r>
        <w:t xml:space="preserve">of</w:t>
      </w:r>
      <w:r>
        <w:t xml:space="preserve"> </w:t>
      </w:r>
      <w:r>
        <w:t xml:space="preserve">release,</w:t>
      </w:r>
      <w:r>
        <w:t xml:space="preserve"> </w:t>
      </w:r>
      <w:r>
        <w:t xml:space="preserve">language,</w:t>
      </w:r>
      <w:r>
        <w:t xml:space="preserve"> </w:t>
      </w:r>
      <w:r>
        <w:t xml:space="preserve">film</w:t>
      </w:r>
      <w:r>
        <w:t xml:space="preserve"> </w:t>
      </w:r>
      <w:r>
        <w:t xml:space="preserve">description,</w:t>
      </w:r>
      <w:r>
        <w:t xml:space="preserve"> </w:t>
      </w:r>
      <w:r>
        <w:t xml:space="preserve">the</w:t>
      </w:r>
      <w:r>
        <w:t xml:space="preserve"> </w:t>
      </w:r>
      <w:r>
        <w:t xml:space="preserve">production</w:t>
      </w:r>
      <w:r>
        <w:t xml:space="preserve"> </w:t>
      </w:r>
      <w:r>
        <w:t xml:space="preserve">budget,</w:t>
      </w:r>
      <w:r>
        <w:t xml:space="preserve"> </w:t>
      </w:r>
      <w:r>
        <w:t xml:space="preserve">the</w:t>
      </w:r>
      <w:r>
        <w:t xml:space="preserve"> </w:t>
      </w:r>
      <w:r>
        <w:t xml:space="preserve">aspect</w:t>
      </w:r>
      <w:r>
        <w:t xml:space="preserve"> </w:t>
      </w:r>
      <w:r>
        <w:t xml:space="preserve">ratio,</w:t>
      </w:r>
      <w:r>
        <w:t xml:space="preserve"> </w:t>
      </w:r>
      <w:r>
        <w:t xml:space="preserve">the</w:t>
      </w:r>
      <w:r>
        <w:t xml:space="preserve"> </w:t>
      </w:r>
      <w:r>
        <w:t xml:space="preserve">color,</w:t>
      </w:r>
      <w:r>
        <w:t xml:space="preserve"> </w:t>
      </w:r>
      <w:r>
        <w:t xml:space="preserve">the</w:t>
      </w:r>
      <w:r>
        <w:t xml:space="preserve"> </w:t>
      </w:r>
      <w:r>
        <w:t xml:space="preserve">countries</w:t>
      </w:r>
      <w:r>
        <w:t xml:space="preserve"> </w:t>
      </w:r>
      <w:r>
        <w:t xml:space="preserve">of</w:t>
      </w:r>
      <w:r>
        <w:t xml:space="preserve"> </w:t>
      </w:r>
      <w:r>
        <w:t xml:space="preserve">origin,</w:t>
      </w:r>
      <w:r>
        <w:t xml:space="preserve"> </w:t>
      </w:r>
      <w:r>
        <w:t xml:space="preserve">filming</w:t>
      </w:r>
      <w:r>
        <w:t xml:space="preserve"> </w:t>
      </w:r>
      <w:r>
        <w:t xml:space="preserve">locations,</w:t>
      </w:r>
      <w:r>
        <w:t xml:space="preserve"> </w:t>
      </w:r>
      <w:r>
        <w:t xml:space="preserve">production</w:t>
      </w:r>
      <w:r>
        <w:t xml:space="preserve"> </w:t>
      </w:r>
      <w:r>
        <w:t xml:space="preserve">companies,</w:t>
      </w:r>
      <w:r>
        <w:t xml:space="preserve"> </w:t>
      </w:r>
      <w:r>
        <w:t xml:space="preserve">and</w:t>
      </w:r>
      <w:r>
        <w:t xml:space="preserve"> </w:t>
      </w:r>
      <w:r>
        <w:t xml:space="preserve">tagline.</w:t>
      </w:r>
      <w:r>
        <w:t xml:space="preserve"> </w:t>
      </w:r>
      <w:r>
        <w:t xml:space="preserve">To</w:t>
      </w:r>
      <w:r>
        <w:t xml:space="preserve"> </w:t>
      </w:r>
      <w:r>
        <w:t xml:space="preserve">deal</w:t>
      </w:r>
      <w:r>
        <w:t xml:space="preserve"> </w:t>
      </w:r>
      <w:r>
        <w:t xml:space="preserve">with</w:t>
      </w:r>
      <w:r>
        <w:t xml:space="preserve"> </w:t>
      </w:r>
      <w:r>
        <w:t xml:space="preserve">the</w:t>
      </w:r>
      <w:r>
        <w:t xml:space="preserve"> </w:t>
      </w:r>
      <w:r>
        <w:t xml:space="preserve">variables</w:t>
      </w:r>
      <w:r>
        <w:t xml:space="preserve"> </w:t>
      </w:r>
      <w:r>
        <w:t xml:space="preserve">that</w:t>
      </w:r>
      <w:r>
        <w:t xml:space="preserve"> </w:t>
      </w:r>
      <w:r>
        <w:t xml:space="preserve">are</w:t>
      </w:r>
      <w:r>
        <w:t xml:space="preserve"> </w:t>
      </w:r>
      <w:r>
        <w:t xml:space="preserve">non-numeric</w:t>
      </w:r>
      <w:r>
        <w:t xml:space="preserve"> </w:t>
      </w:r>
      <w:r>
        <w:t xml:space="preserve">the</w:t>
      </w:r>
      <w:r>
        <w:t xml:space="preserve"> </w:t>
      </w:r>
      <w:r>
        <w:t xml:space="preserve">following</w:t>
      </w:r>
      <w:r>
        <w:t xml:space="preserve"> </w:t>
      </w:r>
      <w:r>
        <w:t xml:space="preserve">steps</w:t>
      </w:r>
      <w:r>
        <w:t xml:space="preserve"> </w:t>
      </w:r>
      <w:r>
        <w:t xml:space="preserve">will</w:t>
      </w:r>
      <w:r>
        <w:t xml:space="preserve"> </w:t>
      </w:r>
      <w:r>
        <w:t xml:space="preserve">be</w:t>
      </w:r>
      <w:r>
        <w:t xml:space="preserve"> </w:t>
      </w:r>
      <w:r>
        <w:t xml:space="preserve">taken.</w:t>
      </w:r>
      <w:r>
        <w:t xml:space="preserve"> </w:t>
      </w:r>
      <w:r>
        <w:t xml:space="preserve">Firstly,</w:t>
      </w:r>
      <w:r>
        <w:t xml:space="preserve"> </w:t>
      </w:r>
      <w:r>
        <w:t xml:space="preserve">a</w:t>
      </w:r>
      <w:r>
        <w:t xml:space="preserve"> </w:t>
      </w:r>
      <w:r>
        <w:t xml:space="preserve">network</w:t>
      </w:r>
      <w:r>
        <w:t xml:space="preserve"> </w:t>
      </w:r>
      <w:r>
        <w:t xml:space="preserve">analysis</w:t>
      </w:r>
      <w:r>
        <w:t xml:space="preserve"> </w:t>
      </w:r>
      <w:r>
        <w:t xml:space="preserve">will</w:t>
      </w:r>
      <w:r>
        <w:t xml:space="preserve"> </w:t>
      </w:r>
      <w:r>
        <w:t xml:space="preserve">be</w:t>
      </w:r>
      <w:r>
        <w:t xml:space="preserve"> </w:t>
      </w:r>
      <w:r>
        <w:t xml:space="preserve">performed</w:t>
      </w:r>
      <w:r>
        <w:t xml:space="preserve"> </w:t>
      </w:r>
      <w:r>
        <w:t xml:space="preserve">on</w:t>
      </w:r>
      <w:r>
        <w:t xml:space="preserve"> </w:t>
      </w:r>
      <w:r>
        <w:t xml:space="preserve">the</w:t>
      </w:r>
      <w:r>
        <w:t xml:space="preserve"> </w:t>
      </w:r>
      <w:r>
        <w:t xml:space="preserve">cast</w:t>
      </w:r>
      <w:r>
        <w:t xml:space="preserve"> </w:t>
      </w:r>
      <w:r>
        <w:t xml:space="preserve">to</w:t>
      </w:r>
      <w:r>
        <w:t xml:space="preserve"> </w:t>
      </w:r>
      <w:r>
        <w:t xml:space="preserve">produce</w:t>
      </w:r>
      <w:r>
        <w:t xml:space="preserve"> </w:t>
      </w:r>
      <w:r>
        <w:t xml:space="preserve">a</w:t>
      </w:r>
      <w:r>
        <w:t xml:space="preserve"> </w:t>
      </w:r>
      <w:r>
        <w:t xml:space="preserve">measure</w:t>
      </w:r>
      <w:r>
        <w:t xml:space="preserve"> </w:t>
      </w:r>
      <w:r>
        <w:t xml:space="preserve">of</w:t>
      </w:r>
      <w:r>
        <w:t xml:space="preserve"> </w:t>
      </w:r>
      <w:r>
        <w:t xml:space="preserve">centrality</w:t>
      </w:r>
      <w:r>
        <w:t xml:space="preserve"> </w:t>
      </w:r>
      <w:r>
        <w:t xml:space="preserve">of</w:t>
      </w:r>
      <w:r>
        <w:t xml:space="preserve"> </w:t>
      </w:r>
      <w:r>
        <w:t xml:space="preserve">the</w:t>
      </w:r>
      <w:r>
        <w:t xml:space="preserve"> </w:t>
      </w:r>
      <w:r>
        <w:t xml:space="preserve">actors/actresses.</w:t>
      </w:r>
      <w:r>
        <w:t xml:space="preserve"> </w:t>
      </w:r>
      <w:r>
        <w:t xml:space="preserve">Secondly,</w:t>
      </w:r>
      <w:r>
        <w:t xml:space="preserve"> </w:t>
      </w:r>
      <w:r>
        <w:t xml:space="preserve">a</w:t>
      </w:r>
      <w:r>
        <w:t xml:space="preserve"> </w:t>
      </w:r>
      <w:r>
        <w:t xml:space="preserve">sentiment</w:t>
      </w:r>
      <w:r>
        <w:t xml:space="preserve"> </w:t>
      </w:r>
      <w:r>
        <w:t xml:space="preserve">analysis</w:t>
      </w:r>
      <w:r>
        <w:t xml:space="preserve"> </w:t>
      </w:r>
      <w:r>
        <w:t xml:space="preserve">will</w:t>
      </w:r>
      <w:r>
        <w:t xml:space="preserve"> </w:t>
      </w:r>
      <w:r>
        <w:t xml:space="preserve">be</w:t>
      </w:r>
      <w:r>
        <w:t xml:space="preserve"> </w:t>
      </w:r>
      <w:r>
        <w:t xml:space="preserve">performed</w:t>
      </w:r>
      <w:r>
        <w:t xml:space="preserve"> </w:t>
      </w:r>
      <w:r>
        <w:t xml:space="preserve">on</w:t>
      </w:r>
      <w:r>
        <w:t xml:space="preserve"> </w:t>
      </w:r>
      <w:r>
        <w:t xml:space="preserve">the</w:t>
      </w:r>
      <w:r>
        <w:t xml:space="preserve"> </w:t>
      </w:r>
      <w:r>
        <w:t xml:space="preserve">film</w:t>
      </w:r>
      <w:r>
        <w:t xml:space="preserve"> </w:t>
      </w:r>
      <w:r>
        <w:t xml:space="preserve">description</w:t>
      </w:r>
      <w:r>
        <w:t xml:space="preserve"> </w:t>
      </w:r>
      <w:r>
        <w:t xml:space="preserve">and</w:t>
      </w:r>
      <w:r>
        <w:t xml:space="preserve"> </w:t>
      </w:r>
      <w:r>
        <w:t xml:space="preserve">tagline.</w:t>
      </w:r>
      <w:r>
        <w:t xml:space="preserve"> </w:t>
      </w:r>
      <w:r>
        <w:t xml:space="preserve">The</w:t>
      </w:r>
      <w:r>
        <w:t xml:space="preserve"> </w:t>
      </w:r>
      <w:r>
        <w:t xml:space="preserve">primary</w:t>
      </w:r>
      <w:r>
        <w:t xml:space="preserve"> </w:t>
      </w:r>
      <w:r>
        <w:t xml:space="preserve">outcome</w:t>
      </w:r>
      <w:r>
        <w:t xml:space="preserve"> </w:t>
      </w:r>
      <w:r>
        <w:t xml:space="preserve">variable</w:t>
      </w:r>
      <w:r>
        <w:t xml:space="preserve"> </w:t>
      </w:r>
      <w:r>
        <w:t xml:space="preserve">will</w:t>
      </w:r>
      <w:r>
        <w:t xml:space="preserve"> </w:t>
      </w:r>
      <w:r>
        <w:t xml:space="preserve">be</w:t>
      </w:r>
      <w:r>
        <w:t xml:space="preserve"> </w:t>
      </w:r>
      <w:r>
        <w:t xml:space="preserve">the</w:t>
      </w:r>
      <w:r>
        <w:t xml:space="preserve"> </w:t>
      </w:r>
      <w:r>
        <w:t xml:space="preserve">box-office</w:t>
      </w:r>
      <w:r>
        <w:t xml:space="preserve"> </w:t>
      </w:r>
      <w:r>
        <w:t xml:space="preserve">number</w:t>
      </w:r>
      <w:r>
        <w:t xml:space="preserve"> </w:t>
      </w:r>
      <w:r>
        <w:t xml:space="preserve">measured</w:t>
      </w:r>
      <w:r>
        <w:t xml:space="preserve"> </w:t>
      </w:r>
      <w:r>
        <w:t xml:space="preserve">in</w:t>
      </w:r>
      <w:r>
        <w:t xml:space="preserve"> </w:t>
      </w:r>
      <w:r>
        <w:t xml:space="preserve">US</w:t>
      </w:r>
      <w:r>
        <w:t xml:space="preserve"> </w:t>
      </w:r>
      <w:r>
        <w:t xml:space="preserve">dollars,</w:t>
      </w:r>
      <w:r>
        <w:t xml:space="preserve"> </w:t>
      </w:r>
      <w:r>
        <w:t xml:space="preserve">measured</w:t>
      </w:r>
      <w:r>
        <w:t xml:space="preserve"> </w:t>
      </w:r>
      <w:r>
        <w:t xml:space="preserve">as</w:t>
      </w:r>
      <w:r>
        <w:t xml:space="preserve"> </w:t>
      </w:r>
      <w:r>
        <w:t xml:space="preserve">the</w:t>
      </w:r>
      <w:r>
        <w:t xml:space="preserve"> </w:t>
      </w:r>
      <w:r>
        <w:t xml:space="preserve">gross</w:t>
      </w:r>
      <w:r>
        <w:t xml:space="preserve"> </w:t>
      </w:r>
      <w:r>
        <w:t xml:space="preserve">value</w:t>
      </w:r>
      <w:r>
        <w:t xml:space="preserve"> </w:t>
      </w:r>
      <w:r>
        <w:t xml:space="preserve">worldwide.</w:t>
      </w:r>
      <w:r>
        <w:t xml:space="preserve"> </w:t>
      </w:r>
      <w:r>
        <w:t xml:space="preserve">The</w:t>
      </w:r>
      <w:r>
        <w:t xml:space="preserve"> </w:t>
      </w:r>
      <w:r>
        <w:t xml:space="preserve">IMDb</w:t>
      </w:r>
      <w:r>
        <w:t xml:space="preserve"> </w:t>
      </w:r>
      <w:r>
        <w:t xml:space="preserve">score</w:t>
      </w:r>
      <w:r>
        <w:t xml:space="preserve"> </w:t>
      </w:r>
      <w:r>
        <w:t xml:space="preserve">will</w:t>
      </w:r>
      <w:r>
        <w:t xml:space="preserve"> </w:t>
      </w:r>
      <w:r>
        <w:t xml:space="preserve">be</w:t>
      </w:r>
      <w:r>
        <w:t xml:space="preserve"> </w:t>
      </w:r>
      <w:r>
        <w:t xml:space="preserve">employed</w:t>
      </w:r>
      <w:r>
        <w:t xml:space="preserve"> </w:t>
      </w:r>
      <w:r>
        <w:t xml:space="preserve">as</w:t>
      </w:r>
      <w:r>
        <w:t xml:space="preserve"> </w:t>
      </w:r>
      <w:r>
        <w:t xml:space="preserve">an</w:t>
      </w:r>
      <w:r>
        <w:t xml:space="preserve"> </w:t>
      </w:r>
      <w:r>
        <w:t xml:space="preserve">additional</w:t>
      </w:r>
      <w:r>
        <w:t xml:space="preserve"> </w:t>
      </w:r>
      <w:r>
        <w:t xml:space="preserve">outcome</w:t>
      </w:r>
      <w:r>
        <w:t xml:space="preserve"> </w:t>
      </w:r>
      <w:r>
        <w:t xml:space="preserve">measure</w:t>
      </w:r>
      <w:r>
        <w:t xml:space="preserve"> </w:t>
      </w:r>
      <w:r>
        <w:t xml:space="preserve">to</w:t>
      </w:r>
      <w:r>
        <w:t xml:space="preserve"> </w:t>
      </w:r>
      <w:r>
        <w:t xml:space="preserve">be</w:t>
      </w:r>
      <w:r>
        <w:t xml:space="preserve"> </w:t>
      </w:r>
      <w:r>
        <w:t xml:space="preserve">used</w:t>
      </w:r>
      <w:r>
        <w:t xml:space="preserve"> </w:t>
      </w:r>
      <w:r>
        <w:t xml:space="preserve">as</w:t>
      </w:r>
      <w:r>
        <w:t xml:space="preserve"> </w:t>
      </w:r>
      <w:r>
        <w:t xml:space="preserve">a</w:t>
      </w:r>
      <w:r>
        <w:t xml:space="preserve"> </w:t>
      </w:r>
      <w:r>
        <w:t xml:space="preserve">robustness</w:t>
      </w:r>
      <w:r>
        <w:t xml:space="preserve"> </w:t>
      </w:r>
      <w:r>
        <w:t xml:space="preserve">check.</w:t>
      </w:r>
      <w:r>
        <w:t xml:space="preserve"> </w:t>
      </w:r>
      <w:r>
        <w:t xml:space="preserve">A</w:t>
      </w:r>
      <w:r>
        <w:t xml:space="preserve"> </w:t>
      </w:r>
      <w:r>
        <w:t xml:space="preserve">secondary</w:t>
      </w:r>
      <w:r>
        <w:t xml:space="preserve"> </w:t>
      </w:r>
      <w:r>
        <w:t xml:space="preserve">robustness</w:t>
      </w:r>
      <w:r>
        <w:t xml:space="preserve"> </w:t>
      </w:r>
      <w:r>
        <w:t xml:space="preserve">check</w:t>
      </w:r>
      <w:r>
        <w:t xml:space="preserve"> </w:t>
      </w:r>
      <w:r>
        <w:t xml:space="preserve">may</w:t>
      </w:r>
      <w:r>
        <w:t xml:space="preserve"> </w:t>
      </w:r>
      <w:r>
        <w:t xml:space="preserve">be</w:t>
      </w:r>
      <w:r>
        <w:t xml:space="preserve"> </w:t>
      </w:r>
      <w:r>
        <w:t xml:space="preserve">employed</w:t>
      </w:r>
      <w:r>
        <w:t xml:space="preserve"> </w:t>
      </w:r>
      <w:r>
        <w:t xml:space="preserve">in</w:t>
      </w:r>
      <w:r>
        <w:t xml:space="preserve"> </w:t>
      </w:r>
      <w:r>
        <w:t xml:space="preserve">which</w:t>
      </w:r>
      <w:r>
        <w:t xml:space="preserve"> </w:t>
      </w:r>
      <w:r>
        <w:t xml:space="preserve">the</w:t>
      </w:r>
      <w:r>
        <w:t xml:space="preserve"> </w:t>
      </w:r>
      <w:r>
        <w:t xml:space="preserve">primary</w:t>
      </w:r>
      <w:r>
        <w:t xml:space="preserve"> </w:t>
      </w:r>
      <w:r>
        <w:t xml:space="preserve">variable</w:t>
      </w:r>
      <w:r>
        <w:t xml:space="preserve"> </w:t>
      </w:r>
      <w:r>
        <w:t xml:space="preserve">of</w:t>
      </w:r>
      <w:r>
        <w:t xml:space="preserve"> </w:t>
      </w:r>
      <w:r>
        <w:t xml:space="preserve">interest</w:t>
      </w:r>
      <w:r>
        <w:t xml:space="preserve"> </w:t>
      </w:r>
      <w:r>
        <w:t xml:space="preserve">will</w:t>
      </w:r>
      <w:r>
        <w:t xml:space="preserve"> </w:t>
      </w:r>
      <w:r>
        <w:t xml:space="preserve">be</w:t>
      </w:r>
      <w:r>
        <w:t xml:space="preserve"> </w:t>
      </w:r>
      <w:r>
        <w:t xml:space="preserve">whether</w:t>
      </w:r>
      <w:r>
        <w:t xml:space="preserve"> </w:t>
      </w:r>
      <w:r>
        <w:t xml:space="preserve">the</w:t>
      </w:r>
      <w:r>
        <w:t xml:space="preserve"> </w:t>
      </w:r>
      <w:r>
        <w:t xml:space="preserve">film</w:t>
      </w:r>
      <w:r>
        <w:t xml:space="preserve"> </w:t>
      </w:r>
      <w:r>
        <w:t xml:space="preserve">passes</w:t>
      </w:r>
      <w:r>
        <w:t xml:space="preserve"> </w:t>
      </w:r>
      <w:r>
        <w:t xml:space="preserve">the</w:t>
      </w:r>
      <w:r>
        <w:t xml:space="preserve"> </w:t>
      </w:r>
      <w:r>
        <w:t xml:space="preserve">Bechdel</w:t>
      </w:r>
      <w:r>
        <w:t xml:space="preserve"> </w:t>
      </w:r>
      <w:r>
        <w:t xml:space="preserve">test,</w:t>
      </w:r>
      <w:r>
        <w:t xml:space="preserve"> </w:t>
      </w:r>
      <w:r>
        <w:t xml:space="preserve">indicating</w:t>
      </w:r>
      <w:r>
        <w:t xml:space="preserve"> </w:t>
      </w:r>
      <w:r>
        <w:t xml:space="preserve">true</w:t>
      </w:r>
      <w:r>
        <w:t xml:space="preserve"> </w:t>
      </w:r>
      <w:r>
        <w:t xml:space="preserve">female</w:t>
      </w:r>
      <w:r>
        <w:t xml:space="preserve"> </w:t>
      </w:r>
      <w:r>
        <w:t xml:space="preserve">representation</w:t>
      </w:r>
      <w:r>
        <w:t xml:space="preserve"> </w:t>
      </w:r>
      <w:r>
        <w:t xml:space="preserve">in</w:t>
      </w:r>
      <w:r>
        <w:t xml:space="preserve"> </w:t>
      </w:r>
      <w:r>
        <w:t xml:space="preserve">the</w:t>
      </w:r>
      <w:r>
        <w:t xml:space="preserve"> </w:t>
      </w:r>
      <w:r>
        <w:t xml:space="preserve">film.</w:t>
      </w:r>
      <w:r>
        <w:t xml:space="preserve"> </w:t>
      </w:r>
      <w:r>
        <w:t xml:space="preserve">The</w:t>
      </w:r>
      <w:r>
        <w:t xml:space="preserve"> </w:t>
      </w:r>
      <w:r>
        <w:t xml:space="preserve">initial</w:t>
      </w:r>
      <w:r>
        <w:t xml:space="preserve"> </w:t>
      </w:r>
      <w:r>
        <w:t xml:space="preserve">hypothesis</w:t>
      </w:r>
      <w:r>
        <w:t xml:space="preserve"> </w:t>
      </w:r>
      <w:r>
        <w:t xml:space="preserve">is</w:t>
      </w:r>
      <w:r>
        <w:t xml:space="preserve"> </w:t>
      </w:r>
      <w:r>
        <w:t xml:space="preserve">that</w:t>
      </w:r>
      <w:r>
        <w:t xml:space="preserve"> </w:t>
      </w:r>
      <w:r>
        <w:t xml:space="preserve">films</w:t>
      </w:r>
      <w:r>
        <w:t xml:space="preserve"> </w:t>
      </w:r>
      <w:r>
        <w:t xml:space="preserve">that</w:t>
      </w:r>
      <w:r>
        <w:t xml:space="preserve"> </w:t>
      </w:r>
      <w:r>
        <w:t xml:space="preserve">opt</w:t>
      </w:r>
      <w:r>
        <w:t xml:space="preserve"> </w:t>
      </w:r>
      <w:r>
        <w:t xml:space="preserve">to</w:t>
      </w:r>
      <w:r>
        <w:t xml:space="preserve"> </w:t>
      </w:r>
      <w:r>
        <w:t xml:space="preserve">feature</w:t>
      </w:r>
      <w:r>
        <w:t xml:space="preserve"> </w:t>
      </w:r>
      <w:r>
        <w:t xml:space="preserve">a</w:t>
      </w:r>
      <w:r>
        <w:t xml:space="preserve"> </w:t>
      </w:r>
      <w:r>
        <w:t xml:space="preserve">female</w:t>
      </w:r>
      <w:r>
        <w:t xml:space="preserve"> </w:t>
      </w:r>
      <w:r>
        <w:t xml:space="preserve">in</w:t>
      </w:r>
      <w:r>
        <w:t xml:space="preserve"> </w:t>
      </w:r>
      <w:r>
        <w:t xml:space="preserve">the</w:t>
      </w:r>
      <w:r>
        <w:t xml:space="preserve"> </w:t>
      </w:r>
      <w:r>
        <w:t xml:space="preserve">leading</w:t>
      </w:r>
      <w:r>
        <w:t xml:space="preserve"> </w:t>
      </w:r>
      <w:r>
        <w:t xml:space="preserve">role</w:t>
      </w:r>
      <w:r>
        <w:t xml:space="preserve"> </w:t>
      </w:r>
      <w:r>
        <w:t xml:space="preserve">will</w:t>
      </w:r>
      <w:r>
        <w:t xml:space="preserve"> </w:t>
      </w:r>
      <w:r>
        <w:t xml:space="preserve">experience</w:t>
      </w:r>
      <w:r>
        <w:t xml:space="preserve"> </w:t>
      </w:r>
      <w:r>
        <w:t xml:space="preserve">a</w:t>
      </w:r>
      <w:r>
        <w:t xml:space="preserve"> </w:t>
      </w:r>
      <w:r>
        <w:t xml:space="preserve">decrease</w:t>
      </w:r>
      <w:r>
        <w:t xml:space="preserve"> </w:t>
      </w:r>
      <w:r>
        <w:t xml:space="preserve">value</w:t>
      </w:r>
      <w:r>
        <w:t xml:space="preserve"> </w:t>
      </w:r>
      <w:r>
        <w:t xml:space="preserve">in</w:t>
      </w:r>
      <w:r>
        <w:t xml:space="preserve"> </w:t>
      </w:r>
      <w:r>
        <w:t xml:space="preserve">the</w:t>
      </w:r>
      <w:r>
        <w:t xml:space="preserve"> </w:t>
      </w:r>
      <w:r>
        <w:t xml:space="preserve">box</w:t>
      </w:r>
      <w:r>
        <w:t xml:space="preserve"> </w:t>
      </w:r>
      <w:r>
        <w:t xml:space="preserve">office</w:t>
      </w:r>
      <w:r>
        <w:t xml:space="preserve"> </w:t>
      </w:r>
      <w:r>
        <w:t xml:space="preserve">revenue.</w:t>
      </w:r>
    </w:p>
    <w:bookmarkStart w:id="29" w:name="introduction"/>
    <w:p>
      <w:pPr>
        <w:pStyle w:val="Heading2"/>
      </w:pPr>
      <w:r>
        <w:t xml:space="preserve">1 Introduction</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8" w:name="causality"/>
    <w:p>
      <w:pPr>
        <w:pStyle w:val="Heading3"/>
      </w:pPr>
      <w:r>
        <w:t xml:space="preserve">1.1 Causality</w:t>
      </w:r>
    </w:p>
    <w:p>
      <w:pPr>
        <w:pStyle w:val="FirstParagraph"/>
      </w:pPr>
      <w:r>
        <w:t xml:space="preserve">My previous paper:</w:t>
      </w:r>
      <w:r>
        <w:t xml:space="preserve"> </w:t>
      </w:r>
      <w:hyperlink r:id="rId21">
        <w:r>
          <w:rPr>
            <w:rStyle w:val="Hyperlink"/>
          </w:rPr>
          <w:t xml:space="preserve">Behind the Box Office: Directorial Influence on Film Revenue in the United States Entertainment Industry</w:t>
        </w:r>
      </w:hyperlink>
      <w:r>
        <w:t xml:space="preserve"> </w:t>
      </w:r>
      <w:r>
        <w:t xml:space="preserve">attempted to analyze the link between director quality and box-office success of a film. The paper created two novel measures of director quality; a summation of all box-office revenue earned by and the director’s films and the accumulated number of critical awards from the fifteen years leading up to the film in question. The main dependent variable was domestic box-office revenue and a robustness check was implemented changing the dependent variable to the IMDb rating earned.</w:t>
      </w:r>
    </w:p>
    <w:p>
      <w:pPr>
        <w:pStyle w:val="BodyText"/>
      </w:pPr>
      <w:r>
        <w:drawing>
          <wp:inline>
            <wp:extent cx="5334000" cy="3612987"/>
            <wp:effectExtent b="0" l="0" r="0" t="0"/>
            <wp:docPr descr="" title="" id="23" name="Picture"/>
            <a:graphic>
              <a:graphicData uri="http://schemas.openxmlformats.org/drawingml/2006/picture">
                <pic:pic>
                  <pic:nvPicPr>
                    <pic:cNvPr descr="./assets/thesis_table1.png" id="24" name="Picture"/>
                    <pic:cNvPicPr>
                      <a:picLocks noChangeArrowheads="1" noChangeAspect="1"/>
                    </pic:cNvPicPr>
                  </pic:nvPicPr>
                  <pic:blipFill>
                    <a:blip r:embed="rId22"/>
                    <a:stretch>
                      <a:fillRect/>
                    </a:stretch>
                  </pic:blipFill>
                  <pic:spPr bwMode="auto">
                    <a:xfrm>
                      <a:off x="0" y="0"/>
                      <a:ext cx="5334000" cy="3612987"/>
                    </a:xfrm>
                    <a:prstGeom prst="rect">
                      <a:avLst/>
                    </a:prstGeom>
                    <a:noFill/>
                    <a:ln w="9525">
                      <a:noFill/>
                      <a:headEnd/>
                      <a:tailEnd/>
                    </a:ln>
                  </pic:spPr>
                </pic:pic>
              </a:graphicData>
            </a:graphic>
          </wp:inline>
        </w:drawing>
      </w:r>
      <w:r>
        <w:t xml:space="preserve"> </w:t>
      </w:r>
      <w:r>
        <w:drawing>
          <wp:inline>
            <wp:extent cx="5334000" cy="3692769"/>
            <wp:effectExtent b="0" l="0" r="0" t="0"/>
            <wp:docPr descr="" title="" id="26" name="Picture"/>
            <a:graphic>
              <a:graphicData uri="http://schemas.openxmlformats.org/drawingml/2006/picture">
                <pic:pic>
                  <pic:nvPicPr>
                    <pic:cNvPr descr="./assets/thesis_table2.png" id="27" name="Picture"/>
                    <pic:cNvPicPr>
                      <a:picLocks noChangeArrowheads="1" noChangeAspect="1"/>
                    </pic:cNvPicPr>
                  </pic:nvPicPr>
                  <pic:blipFill>
                    <a:blip r:embed="rId25"/>
                    <a:stretch>
                      <a:fillRect/>
                    </a:stretch>
                  </pic:blipFill>
                  <pic:spPr bwMode="auto">
                    <a:xfrm>
                      <a:off x="0" y="0"/>
                      <a:ext cx="5334000" cy="3692769"/>
                    </a:xfrm>
                    <a:prstGeom prst="rect">
                      <a:avLst/>
                    </a:prstGeom>
                    <a:noFill/>
                    <a:ln w="9525">
                      <a:noFill/>
                      <a:headEnd/>
                      <a:tailEnd/>
                    </a:ln>
                  </pic:spPr>
                </pic:pic>
              </a:graphicData>
            </a:graphic>
          </wp:inline>
        </w:drawing>
      </w:r>
    </w:p>
    <w:p>
      <w:pPr>
        <w:pStyle w:val="BodyText"/>
      </w:pPr>
      <w:r>
        <w:t xml:space="preserve">The paper found an increase in director financial quality yielded between a 0.0289% and 0.0307% increas in domestic gross and no impact on IMDb rating. Conversely, director quality in terms of critical acclaim yielded no significant impact on domestic gross, but betweeen 0.01803 and 0.0270 point increase in IMDb rating. The paper also discovered a statistically significant decrease in domestic gross for demale directors as compared to male directors.</w:t>
      </w:r>
    </w:p>
    <w:p>
      <w:pPr>
        <w:pStyle w:val="BodyText"/>
      </w:pPr>
      <w:r>
        <w:t xml:space="preserve">Overall, the results were thought-provoking, however, the methodology used was lacking in the causality department. This paper, if anything, worked towards establishing a weak association due to it statical analysis going only so far as a simple ordinary-least-squares regression and controlling for confounding variables. While, the variables were considered and included in the regression equation, they were all treated equally as controls, thus a more complex analysis is warranted.</w:t>
      </w:r>
    </w:p>
    <w:p>
      <w:pPr>
        <w:pStyle w:val="BodyText"/>
      </w:pPr>
      <w:r>
        <w:t xml:space="preserve">Furthermore, I wanted to investigate the conclusion of gender bias further and shifted this analysis to examine actors instead of directors.</w:t>
      </w:r>
    </w:p>
    <w:p>
      <w:pPr>
        <w:pStyle w:val="BodyText"/>
      </w:pPr>
      <w:r>
        <w:t xml:space="preserve">Moving forward, the work to get to causality includes introducing causality instead of just controlling for all covariates.</w:t>
      </w:r>
    </w:p>
    <w:p>
      <w:pPr>
        <w:pStyle w:val="BodyText"/>
      </w:pPr>
      <w:r>
        <w:t xml:space="preserve">Thus, this paper will investigate the impact of gender bias in the film industry pertaining to economic outcomes. Specifically, it will attempt to establish a causal link between a film casting a female actress in the leading role and the resulting box-office revenue by employing propensity score matching.</w:t>
      </w:r>
    </w:p>
    <w:p>
      <w:pPr>
        <w:pStyle w:val="BodyText"/>
      </w:pPr>
      <w:r>
        <w:t xml:space="preserve">Need to argue that there is sufficient common support between the treatment and control groups in a dataset in order to use propensity scores.</w:t>
      </w:r>
    </w:p>
    <w:p>
      <w:pPr>
        <w:pStyle w:val="BodyText"/>
      </w:pPr>
      <w:r>
        <w:t xml:space="preserve">Data collection and preparation is discussed in</w:t>
      </w:r>
      <w:r>
        <w:t xml:space="preserve"> </w:t>
      </w:r>
      <w:hyperlink w:anchor="sec-data">
        <w:r>
          <w:rPr>
            <w:rStyle w:val="Hyperlink"/>
          </w:rPr>
          <w:t xml:space="preserve">Section 2</w:t>
        </w:r>
      </w:hyperlink>
      <w:r>
        <w:t xml:space="preserve">.</w:t>
      </w:r>
    </w:p>
    <w:p>
      <w:pPr>
        <w:pStyle w:val="BodyText"/>
      </w:pPr>
      <w:r>
        <w:t xml:space="preserve">Methodology and propensity scoring is discussed in</w:t>
      </w:r>
      <w:r>
        <w:t xml:space="preserve"> </w:t>
      </w:r>
      <w:hyperlink w:anchor="sec-meth">
        <w:r>
          <w:rPr>
            <w:rStyle w:val="Hyperlink"/>
          </w:rPr>
          <w:t xml:space="preserve">Section 3</w:t>
        </w:r>
      </w:hyperlink>
    </w:p>
    <w:p>
      <w:pPr>
        <w:pStyle w:val="BodyText"/>
      </w:pPr>
      <w:r>
        <w:t xml:space="preserve">Results and anlysis are disucssed in</w:t>
      </w:r>
      <w:r>
        <w:t xml:space="preserve"> </w:t>
      </w:r>
      <w:hyperlink w:anchor="sec-results">
        <w:r>
          <w:rPr>
            <w:rStyle w:val="Hyperlink"/>
          </w:rPr>
          <w:t xml:space="preserve">Section 4</w:t>
        </w:r>
      </w:hyperlink>
    </w:p>
    <w:p>
      <w:pPr>
        <w:pStyle w:val="BodyText"/>
      </w:pPr>
      <w:r>
        <w:t xml:space="preserve">Conluding remarks, limitations, and future work are discussed in</w:t>
      </w:r>
      <w:r>
        <w:t xml:space="preserve"> </w:t>
      </w:r>
      <w:hyperlink w:anchor="sec-conclusion">
        <w:r>
          <w:rPr>
            <w:rStyle w:val="Hyperlink"/>
          </w:rPr>
          <w:t xml:space="preserve">Section 5</w:t>
        </w:r>
      </w:hyperlink>
    </w:p>
    <w:bookmarkEnd w:id="28"/>
    <w:bookmarkEnd w:id="29"/>
    <w:bookmarkStart w:id="31" w:name="sec-data"/>
    <w:p>
      <w:pPr>
        <w:pStyle w:val="Heading2"/>
      </w:pPr>
      <w:r>
        <w:t xml:space="preserve">2 Data</w:t>
      </w:r>
    </w:p>
    <w:p>
      <w:pPr>
        <w:pStyle w:val="FirstParagraph"/>
      </w:pPr>
      <w:r>
        <w:t xml:space="preserve">Data was collected from IMDb utilizing two separate APIs: OMDB and TMDB.</w:t>
      </w:r>
    </w:p>
    <w:p>
      <w:pPr>
        <w:pStyle w:val="BodyText"/>
      </w:pPr>
      <w:r>
        <w:t xml:space="preserve">https://www.omdbapi.com/</w:t>
      </w:r>
      <w:r>
        <w:br/>
      </w:r>
      <w:r>
        <w:t xml:space="preserve">https://www.themoviedb.org/</w:t>
      </w:r>
    </w:p>
    <w:p>
      <w:pPr>
        <w:pStyle w:val="BodyText"/>
      </w:pPr>
      <w:r>
        <w:t xml:space="preserve">The datasets were merged on the movie title</w:t>
      </w:r>
    </w:p>
    <w:p>
      <w:pPr>
        <w:pStyle w:val="BodyText"/>
      </w:pPr>
      <w:r>
        <w:t xml:space="preserve">Cleaning:</w:t>
      </w:r>
    </w:p>
    <w:p>
      <w:pPr>
        <w:pStyle w:val="Compact"/>
        <w:numPr>
          <w:ilvl w:val="0"/>
          <w:numId w:val="1001"/>
        </w:numPr>
      </w:pPr>
      <w:r>
        <w:t xml:space="preserve">dropped unimportant columns</w:t>
      </w:r>
      <w:r>
        <w:br/>
      </w:r>
    </w:p>
    <w:p>
      <w:pPr>
        <w:pStyle w:val="Compact"/>
        <w:numPr>
          <w:ilvl w:val="0"/>
          <w:numId w:val="1001"/>
        </w:numPr>
      </w:pPr>
      <w:r>
        <w:t xml:space="preserve">dropped missing values and zeros</w:t>
      </w:r>
      <w:r>
        <w:br/>
      </w:r>
    </w:p>
    <w:p>
      <w:pPr>
        <w:pStyle w:val="Compact"/>
        <w:numPr>
          <w:ilvl w:val="0"/>
          <w:numId w:val="1001"/>
        </w:numPr>
      </w:pPr>
      <w:r>
        <w:t xml:space="preserve">converted to correct data types</w:t>
      </w:r>
      <w:r>
        <w:br/>
      </w:r>
    </w:p>
    <w:p>
      <w:pPr>
        <w:pStyle w:val="Compact"/>
        <w:numPr>
          <w:ilvl w:val="0"/>
          <w:numId w:val="1001"/>
        </w:numPr>
      </w:pPr>
      <w:r>
        <w:t xml:space="preserve">one-hot encoded categorical variables</w:t>
      </w:r>
      <w:r>
        <w:br/>
      </w:r>
    </w:p>
    <w:p>
      <w:pPr>
        <w:pStyle w:val="Compact"/>
        <w:numPr>
          <w:ilvl w:val="0"/>
          <w:numId w:val="1001"/>
        </w:numPr>
      </w:pPr>
      <w:r>
        <w:t xml:space="preserve">Big Production Company Variable</w:t>
      </w:r>
      <w:r>
        <w:br/>
      </w:r>
    </w:p>
    <w:p>
      <w:pPr>
        <w:pStyle w:val="Compact"/>
        <w:numPr>
          <w:ilvl w:val="0"/>
          <w:numId w:val="1001"/>
        </w:numPr>
      </w:pPr>
      <w:r>
        <w:t xml:space="preserve">Top 25 Director</w:t>
      </w:r>
      <w:r>
        <w:br/>
      </w:r>
    </w:p>
    <w:p>
      <w:pPr>
        <w:pStyle w:val="Compact"/>
        <w:numPr>
          <w:ilvl w:val="0"/>
          <w:numId w:val="1001"/>
        </w:numPr>
      </w:pPr>
      <w:r>
        <w:t xml:space="preserve">Top 20 Writer</w:t>
      </w:r>
      <w:r>
        <w:br/>
      </w:r>
    </w:p>
    <w:p>
      <w:pPr>
        <w:pStyle w:val="Compact"/>
        <w:numPr>
          <w:ilvl w:val="0"/>
          <w:numId w:val="1001"/>
        </w:numPr>
      </w:pPr>
      <w:r>
        <w:t xml:space="preserve">English/Other Language</w:t>
      </w:r>
      <w:r>
        <w:br/>
      </w:r>
    </w:p>
    <w:p>
      <w:pPr>
        <w:pStyle w:val="Compact"/>
        <w:numPr>
          <w:ilvl w:val="0"/>
          <w:numId w:val="1001"/>
        </w:numPr>
      </w:pPr>
      <w:r>
        <w:t xml:space="preserve">Domestic/International</w:t>
      </w:r>
    </w:p>
    <w:p>
      <w:pPr>
        <w:pStyle w:val="FirstParagraph"/>
      </w:pPr>
      <w:r>
        <w:t xml:space="preserve">2,816 movies</w:t>
      </w:r>
    </w:p>
    <w:p>
      <w:pPr>
        <w:pStyle w:val="BodyText"/>
      </w:pPr>
      <w:r>
        <w:t xml:space="preserve">61 columns</w:t>
      </w:r>
    </w:p>
    <w:p>
      <w:pPr>
        <w:pStyle w:val="BodyText"/>
      </w:pPr>
      <w:r>
        <w:t xml:space="preserve">Variables:</w:t>
      </w:r>
    </w:p>
    <w:p>
      <w:pPr>
        <w:pStyle w:val="Compact"/>
        <w:numPr>
          <w:ilvl w:val="0"/>
          <w:numId w:val="1002"/>
        </w:numPr>
      </w:pPr>
      <w:r>
        <w:t xml:space="preserve">year</w:t>
      </w:r>
      <w:r>
        <w:br/>
      </w:r>
    </w:p>
    <w:p>
      <w:pPr>
        <w:pStyle w:val="Compact"/>
        <w:numPr>
          <w:ilvl w:val="0"/>
          <w:numId w:val="1002"/>
        </w:numPr>
      </w:pPr>
      <w:r>
        <w:t xml:space="preserve">runtime</w:t>
      </w:r>
      <w:r>
        <w:br/>
      </w:r>
    </w:p>
    <w:p>
      <w:pPr>
        <w:pStyle w:val="Compact"/>
        <w:numPr>
          <w:ilvl w:val="0"/>
          <w:numId w:val="1002"/>
        </w:numPr>
      </w:pPr>
      <w:r>
        <w:t xml:space="preserve">budget</w:t>
      </w:r>
      <w:r>
        <w:br/>
      </w:r>
    </w:p>
    <w:p>
      <w:pPr>
        <w:pStyle w:val="Compact"/>
        <w:numPr>
          <w:ilvl w:val="0"/>
          <w:numId w:val="1002"/>
        </w:numPr>
      </w:pPr>
      <w:r>
        <w:t xml:space="preserve">Month of release</w:t>
      </w:r>
      <w:r>
        <w:br/>
      </w:r>
    </w:p>
    <w:p>
      <w:pPr>
        <w:pStyle w:val="Compact"/>
        <w:numPr>
          <w:ilvl w:val="0"/>
          <w:numId w:val="1002"/>
        </w:numPr>
      </w:pPr>
      <w:r>
        <w:t xml:space="preserve">Day of Release**</w:t>
      </w:r>
      <w:r>
        <w:br/>
      </w:r>
    </w:p>
    <w:p>
      <w:pPr>
        <w:pStyle w:val="Compact"/>
        <w:numPr>
          <w:ilvl w:val="0"/>
          <w:numId w:val="1002"/>
        </w:numPr>
      </w:pPr>
      <w:r>
        <w:t xml:space="preserve">Genre (Action, Adventure, Animation, Biography, Comedy, Crime, Documentary, Drama, Family, Fantasy, Film Noir, History, Horror, Music, Mystery, Romance, Sci-Fi, Sport, Thriller, War, Western w/ Musical excluded)</w:t>
      </w:r>
      <w:r>
        <w:br/>
      </w:r>
    </w:p>
    <w:p>
      <w:pPr>
        <w:pStyle w:val="Compact"/>
        <w:numPr>
          <w:ilvl w:val="0"/>
          <w:numId w:val="1002"/>
        </w:numPr>
      </w:pPr>
      <w:r>
        <w:t xml:space="preserve">MPAA Rating (G, GP, M, M/PG, NC-17, Not-Rated, PG, PG-13, R, TV-MA, Unrated w/ Accepted excluded)</w:t>
      </w:r>
      <w:r>
        <w:br/>
      </w:r>
    </w:p>
    <w:p>
      <w:pPr>
        <w:pStyle w:val="Compact"/>
        <w:numPr>
          <w:ilvl w:val="0"/>
          <w:numId w:val="1002"/>
        </w:numPr>
      </w:pPr>
      <w:r>
        <w:t xml:space="preserve">Top Production Company</w:t>
      </w:r>
      <w:r>
        <w:br/>
      </w:r>
    </w:p>
    <w:p>
      <w:pPr>
        <w:pStyle w:val="Compact"/>
        <w:numPr>
          <w:ilvl w:val="0"/>
          <w:numId w:val="1002"/>
        </w:numPr>
      </w:pPr>
      <w:r>
        <w:t xml:space="preserve">Top Director</w:t>
      </w:r>
      <w:r>
        <w:br/>
      </w:r>
    </w:p>
    <w:p>
      <w:pPr>
        <w:pStyle w:val="Compact"/>
        <w:numPr>
          <w:ilvl w:val="0"/>
          <w:numId w:val="1002"/>
        </w:numPr>
      </w:pPr>
      <w:r>
        <w:t xml:space="preserve">Top Writer</w:t>
      </w:r>
      <w:r>
        <w:br/>
      </w:r>
    </w:p>
    <w:p>
      <w:pPr>
        <w:pStyle w:val="Compact"/>
        <w:numPr>
          <w:ilvl w:val="0"/>
          <w:numId w:val="1002"/>
        </w:numPr>
      </w:pPr>
      <w:r>
        <w:t xml:space="preserve">Domestic (w/ International excluded)</w:t>
      </w:r>
      <w:r>
        <w:br/>
      </w:r>
    </w:p>
    <w:p>
      <w:pPr>
        <w:pStyle w:val="Compact"/>
        <w:numPr>
          <w:ilvl w:val="0"/>
          <w:numId w:val="1002"/>
        </w:numPr>
      </w:pPr>
      <w:r>
        <w:t xml:space="preserve">English Language (w/ Other excluded)</w:t>
      </w:r>
      <w:r>
        <w:br/>
      </w:r>
    </w:p>
    <w:p>
      <w:pPr>
        <w:pStyle w:val="Compact"/>
        <w:numPr>
          <w:ilvl w:val="0"/>
          <w:numId w:val="1002"/>
        </w:numPr>
      </w:pPr>
      <w:r>
        <w:t xml:space="preserve">Sentiment of Description</w:t>
      </w:r>
      <w:r>
        <w:br/>
      </w:r>
    </w:p>
    <w:p>
      <w:pPr>
        <w:pStyle w:val="Compact"/>
        <w:numPr>
          <w:ilvl w:val="0"/>
          <w:numId w:val="1002"/>
        </w:numPr>
      </w:pPr>
      <w:r>
        <w:t xml:space="preserve">Sentiment of Tagline</w:t>
      </w:r>
      <w:r>
        <w:br/>
      </w:r>
    </w:p>
    <w:p>
      <w:pPr>
        <w:pStyle w:val="Compact"/>
        <w:numPr>
          <w:ilvl w:val="0"/>
          <w:numId w:val="1002"/>
        </w:numPr>
      </w:pPr>
      <w:r>
        <w:t xml:space="preserve">Starpower Metric</w:t>
      </w:r>
    </w:p>
    <w:p>
      <w:pPr>
        <w:pStyle w:val="FirstParagraph"/>
      </w:pPr>
      <w:r>
        <w:t xml:space="preserve">outcomes:</w:t>
      </w:r>
    </w:p>
    <w:p>
      <w:pPr>
        <w:pStyle w:val="Compact"/>
        <w:numPr>
          <w:ilvl w:val="0"/>
          <w:numId w:val="1003"/>
        </w:numPr>
      </w:pPr>
      <w:r>
        <w:t xml:space="preserve">box office</w:t>
      </w:r>
      <w:r>
        <w:br/>
      </w:r>
    </w:p>
    <w:p>
      <w:pPr>
        <w:pStyle w:val="Compact"/>
        <w:numPr>
          <w:ilvl w:val="0"/>
          <w:numId w:val="1003"/>
        </w:numPr>
      </w:pPr>
      <w:r>
        <w:t xml:space="preserve">imdb rating</w:t>
      </w:r>
    </w:p>
    <w:p>
      <w:pPr>
        <w:pStyle w:val="FirstParagraph"/>
      </w:pPr>
      <w:r>
        <w:t xml:space="preserve">Add in some descriptive statistics of the dataset.</w:t>
      </w:r>
    </w:p>
    <w:tbl>
      <w:tblPr>
        <w:tblStyle w:val="Table"/>
        <w:tblW w:type="pct" w:w="5000"/>
        <w:tblLayout w:type="fixed"/>
        <w:tblLook w:firstRow="0" w:lastRow="0" w:firstColumn="0" w:lastColumn="0" w:noHBand="0" w:noVBand="0" w:val="0000"/>
      </w:tblPr>
      <w:tblGrid>
        <w:gridCol w:w="7920"/>
      </w:tblGrid>
      <w:tr>
        <w:tc>
          <w:tcPr/>
          <w:bookmarkStart w:id="30" w:name="tbl-history"/>
          <w:p>
            <w:pPr>
              <w:jc w:val="center"/>
            </w:pPr>
            <w:pPr>
              <w:jc w:val="start"/>
              <w:spacing w:before="200"/>
              <w:pStyle w:val="ImageCaption"/>
            </w:pPr>
            <w:r>
              <w:t xml:space="preserve">Table 1: Male versus Female Director</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Name</w:t>
                  </w:r>
                </w:p>
              </w:tc>
              <w:tc>
                <w:tcPr/>
                <w:p>
                  <w:pPr>
                    <w:pStyle w:val="Compact"/>
                    <w:jc w:val="left"/>
                    <w:jc w:val="center"/>
                  </w:pPr>
                  <w:r>
                    <w:t xml:space="preserve">Year</w:t>
                  </w:r>
                </w:p>
              </w:tc>
            </w:tr>
            <w:tr>
              <w:tc>
                <w:tcPr/>
                <w:p>
                  <w:pPr>
                    <w:pStyle w:val="Compact"/>
                    <w:jc w:val="left"/>
                    <w:jc w:val="center"/>
                  </w:pPr>
                  <w:r>
                    <w:t xml:space="preserve">Female Leads</w:t>
                  </w:r>
                </w:p>
              </w:tc>
              <w:tc>
                <w:tcPr/>
                <w:p>
                  <w:pPr>
                    <w:pStyle w:val="Compact"/>
                    <w:jc w:val="left"/>
                    <w:jc w:val="center"/>
                  </w:pPr>
                  <w:r>
                    <w:t xml:space="preserve">488</w:t>
                  </w:r>
                </w:p>
              </w:tc>
            </w:tr>
            <w:tr>
              <w:tc>
                <w:tcPr/>
                <w:p>
                  <w:pPr>
                    <w:pStyle w:val="Compact"/>
                    <w:jc w:val="left"/>
                    <w:jc w:val="center"/>
                  </w:pPr>
                  <w:r>
                    <w:t xml:space="preserve">Male Leads</w:t>
                  </w:r>
                </w:p>
              </w:tc>
              <w:tc>
                <w:tcPr/>
                <w:p>
                  <w:pPr>
                    <w:pStyle w:val="Compact"/>
                    <w:jc w:val="left"/>
                    <w:jc w:val="center"/>
                  </w:pPr>
                  <w:r>
                    <w:t xml:space="preserve">2328</w:t>
                  </w:r>
                </w:p>
              </w:tc>
            </w:tr>
          </w:tbl>
          <w:bookmarkEnd w:id="30"/>
          <w:p/>
        </w:tc>
      </w:tr>
    </w:tbl>
    <w:p>
      <w:pPr>
        <w:pStyle w:val="BodyText"/>
      </w:pPr>
      <w:hyperlink w:anchor="tbl-history">
        <w:r>
          <w:rPr>
            <w:rStyle w:val="Hyperlink"/>
          </w:rPr>
          <w:t xml:space="preserve">Table 1</w:t>
        </w:r>
      </w:hyperlink>
    </w:p>
    <w:bookmarkEnd w:id="31"/>
    <w:bookmarkStart w:id="37" w:name="sec-meth"/>
    <w:p>
      <w:pPr>
        <w:pStyle w:val="Heading2"/>
      </w:pPr>
      <w:r>
        <w:t xml:space="preserve">3 Methodology</w:t>
      </w:r>
    </w:p>
    <w:bookmarkStart w:id="32" w:name="X176139bcd78390fe8f179afaa33998f0efa94b1"/>
    <w:p>
      <w:pPr>
        <w:pStyle w:val="Heading3"/>
      </w:pPr>
      <w:r>
        <w:t xml:space="preserve">3.1 Sentiment Analysis of tagline and description</w:t>
      </w:r>
    </w:p>
    <w:p>
      <w:pPr>
        <w:pStyle w:val="FirstParagraph"/>
      </w:pPr>
      <w:r>
        <w:t xml:space="preserve">BERT model for sentiment analysis</w:t>
      </w:r>
      <w:r>
        <w:br/>
      </w:r>
      <w:r>
        <w:t xml:space="preserve">created labels of 0/1 for tagline and movie description</w:t>
      </w:r>
    </w:p>
    <w:bookmarkEnd w:id="32"/>
    <w:bookmarkStart w:id="33" w:name="creation-of-the-starpower-variable"/>
    <w:p>
      <w:pPr>
        <w:pStyle w:val="Heading3"/>
      </w:pPr>
      <w:r>
        <w:t xml:space="preserve">3.2 Creation of the starpower variable</w:t>
      </w:r>
    </w:p>
    <w:p>
      <w:pPr>
        <w:pStyle w:val="FirstParagraph"/>
      </w:pPr>
      <w:r>
        <w:t xml:space="preserve">Collected lists of A-list and B-list actors/actresses</w:t>
      </w:r>
      <w:r>
        <w:br/>
      </w:r>
      <w:r>
        <w:t xml:space="preserve">Added 2 points if one of the cast members was A-list</w:t>
      </w:r>
      <w:r>
        <w:br/>
      </w:r>
      <w:r>
        <w:t xml:space="preserve">Added 1 point if one of the cast members was B-list</w:t>
      </w:r>
      <w:r>
        <w:br/>
      </w:r>
      <w:r>
        <w:t xml:space="preserve">Averaged by dividing score by 3 (number of cast members)</w:t>
      </w:r>
    </w:p>
    <w:tbl>
      <w:tblPr>
        <w:tblStyle w:val="Table"/>
        <w:tblW w:type="pct" w:w="5000"/>
        <w:tblLayout w:type="fixed"/>
        <w:tblLook w:firstRow="1" w:lastRow="0" w:firstColumn="0" w:lastColumn="0" w:noHBand="0" w:noVBand="0" w:val="0020"/>
      </w:tblPr>
      <w:tblGrid>
        <w:gridCol w:w="2386"/>
        <w:gridCol w:w="2278"/>
        <w:gridCol w:w="1952"/>
        <w:gridCol w:w="1301"/>
      </w:tblGrid>
      <w:tr>
        <w:trPr>
          <w:tblHeader w:val="on"/>
        </w:trPr>
        <w:tc>
          <w:tcPr/>
          <w:p>
            <w:pPr>
              <w:pStyle w:val="Compact"/>
              <w:jc w:val="left"/>
            </w:pPr>
            <w:r>
              <w:t xml:space="preserve">actor1</w:t>
            </w:r>
          </w:p>
        </w:tc>
        <w:tc>
          <w:tcPr/>
          <w:p>
            <w:pPr>
              <w:pStyle w:val="Compact"/>
              <w:jc w:val="left"/>
            </w:pPr>
            <w:r>
              <w:t xml:space="preserve">actor2</w:t>
            </w:r>
          </w:p>
        </w:tc>
        <w:tc>
          <w:tcPr/>
          <w:p>
            <w:pPr>
              <w:pStyle w:val="Compact"/>
              <w:jc w:val="left"/>
            </w:pPr>
            <w:r>
              <w:t xml:space="preserve">actor3</w:t>
            </w:r>
          </w:p>
        </w:tc>
        <w:tc>
          <w:tcPr/>
          <w:p>
            <w:pPr>
              <w:pStyle w:val="Compact"/>
              <w:jc w:val="left"/>
            </w:pPr>
            <w:r>
              <w:t xml:space="preserve">starpower</w:t>
            </w:r>
          </w:p>
        </w:tc>
      </w:tr>
      <w:tr>
        <w:tc>
          <w:tcPr/>
          <w:p>
            <w:pPr>
              <w:pStyle w:val="Compact"/>
              <w:jc w:val="left"/>
            </w:pPr>
            <w:r>
              <w:t xml:space="preserve">Mark Wahlberg</w:t>
            </w:r>
          </w:p>
        </w:tc>
        <w:tc>
          <w:tcPr/>
          <w:p>
            <w:pPr>
              <w:pStyle w:val="Compact"/>
              <w:jc w:val="left"/>
            </w:pPr>
            <w:r>
              <w:t xml:space="preserve">Tyrese Gibson</w:t>
            </w:r>
          </w:p>
        </w:tc>
        <w:tc>
          <w:tcPr/>
          <w:p>
            <w:pPr>
              <w:pStyle w:val="Compact"/>
              <w:jc w:val="left"/>
            </w:pPr>
            <w:r>
              <w:t xml:space="preserve">André 3000</w:t>
            </w:r>
          </w:p>
        </w:tc>
        <w:tc>
          <w:tcPr/>
          <w:p>
            <w:pPr>
              <w:pStyle w:val="Compact"/>
              <w:jc w:val="left"/>
            </w:pPr>
            <w:r>
              <w:t xml:space="preserve">0.666667</w:t>
            </w:r>
          </w:p>
        </w:tc>
      </w:tr>
      <w:tr>
        <w:tc>
          <w:tcPr/>
          <w:p>
            <w:pPr>
              <w:pStyle w:val="Compact"/>
              <w:jc w:val="left"/>
            </w:pPr>
            <w:r>
              <w:t xml:space="preserve">Jamie Bell</w:t>
            </w:r>
          </w:p>
        </w:tc>
        <w:tc>
          <w:tcPr/>
          <w:p>
            <w:pPr>
              <w:pStyle w:val="Compact"/>
              <w:jc w:val="left"/>
            </w:pPr>
            <w:r>
              <w:t xml:space="preserve">Andy Serkis</w:t>
            </w:r>
          </w:p>
        </w:tc>
        <w:tc>
          <w:tcPr/>
          <w:p>
            <w:pPr>
              <w:pStyle w:val="Compact"/>
              <w:jc w:val="left"/>
            </w:pPr>
            <w:r>
              <w:t xml:space="preserve">Daniel Craig</w:t>
            </w:r>
          </w:p>
        </w:tc>
        <w:tc>
          <w:tcPr/>
          <w:p>
            <w:pPr>
              <w:pStyle w:val="Compact"/>
              <w:jc w:val="left"/>
            </w:pPr>
            <w:r>
              <w:t xml:space="preserve">1.333333</w:t>
            </w:r>
          </w:p>
        </w:tc>
      </w:tr>
      <w:tr>
        <w:tc>
          <w:tcPr/>
          <w:p>
            <w:pPr>
              <w:pStyle w:val="Compact"/>
              <w:jc w:val="left"/>
            </w:pPr>
            <w:r>
              <w:t xml:space="preserve">Ryan Reynolds</w:t>
            </w:r>
          </w:p>
        </w:tc>
        <w:tc>
          <w:tcPr/>
          <w:p>
            <w:pPr>
              <w:pStyle w:val="Compact"/>
              <w:jc w:val="left"/>
            </w:pPr>
            <w:r>
              <w:t xml:space="preserve">Blake Lively</w:t>
            </w:r>
          </w:p>
        </w:tc>
        <w:tc>
          <w:tcPr/>
          <w:p>
            <w:pPr>
              <w:pStyle w:val="Compact"/>
              <w:jc w:val="left"/>
            </w:pPr>
            <w:r>
              <w:t xml:space="preserve">Peter Sarsgaard</w:t>
            </w:r>
          </w:p>
        </w:tc>
        <w:tc>
          <w:tcPr/>
          <w:p>
            <w:pPr>
              <w:pStyle w:val="Compact"/>
              <w:jc w:val="left"/>
            </w:pPr>
            <w:r>
              <w:t xml:space="preserve">0.333333</w:t>
            </w:r>
          </w:p>
        </w:tc>
      </w:tr>
      <w:tr>
        <w:tc>
          <w:tcPr/>
          <w:p>
            <w:pPr>
              <w:pStyle w:val="Compact"/>
              <w:jc w:val="left"/>
            </w:pPr>
            <w:r>
              <w:t xml:space="preserve">Marc Singer</w:t>
            </w:r>
          </w:p>
        </w:tc>
        <w:tc>
          <w:tcPr/>
          <w:p>
            <w:pPr>
              <w:pStyle w:val="Compact"/>
              <w:jc w:val="left"/>
            </w:pPr>
            <w:r>
              <w:t xml:space="preserve">Tanya Roberts</w:t>
            </w:r>
          </w:p>
        </w:tc>
        <w:tc>
          <w:tcPr/>
          <w:p>
            <w:pPr>
              <w:pStyle w:val="Compact"/>
              <w:jc w:val="left"/>
            </w:pPr>
            <w:r>
              <w:t xml:space="preserve">Rip Torn</w:t>
            </w:r>
          </w:p>
        </w:tc>
        <w:tc>
          <w:tcPr/>
          <w:p>
            <w:pPr>
              <w:pStyle w:val="Compact"/>
              <w:jc w:val="left"/>
            </w:pPr>
            <w:r>
              <w:t xml:space="preserve">0.000000</w:t>
            </w:r>
          </w:p>
        </w:tc>
      </w:tr>
      <w:tr>
        <w:tc>
          <w:tcPr/>
          <w:p>
            <w:pPr>
              <w:pStyle w:val="Compact"/>
              <w:jc w:val="left"/>
            </w:pPr>
            <w:r>
              <w:t xml:space="preserve">Tom Hiddleston</w:t>
            </w:r>
          </w:p>
        </w:tc>
        <w:tc>
          <w:tcPr/>
          <w:p>
            <w:pPr>
              <w:pStyle w:val="Compact"/>
              <w:jc w:val="left"/>
            </w:pPr>
            <w:r>
              <w:t xml:space="preserve">Samuel L. Jackson</w:t>
            </w:r>
          </w:p>
        </w:tc>
        <w:tc>
          <w:tcPr/>
          <w:p>
            <w:pPr>
              <w:pStyle w:val="Compact"/>
              <w:jc w:val="left"/>
            </w:pPr>
            <w:r>
              <w:t xml:space="preserve">Brie Larson</w:t>
            </w:r>
          </w:p>
        </w:tc>
        <w:tc>
          <w:tcPr/>
          <w:p>
            <w:pPr>
              <w:pStyle w:val="Compact"/>
              <w:jc w:val="left"/>
            </w:pPr>
            <w:r>
              <w:t xml:space="preserve">1.000000</w:t>
            </w:r>
          </w:p>
        </w:tc>
      </w:tr>
      <w:tr>
        <w:tc>
          <w:tcPr/>
          <w:p>
            <w:pPr>
              <w:pStyle w:val="Compact"/>
              <w:jc w:val="left"/>
            </w:pPr>
            <w:r>
              <w:t xml:space="preserve">Jeremy Renner</w:t>
            </w:r>
          </w:p>
        </w:tc>
        <w:tc>
          <w:tcPr/>
          <w:p>
            <w:pPr>
              <w:pStyle w:val="Compact"/>
              <w:jc w:val="left"/>
            </w:pPr>
            <w:r>
              <w:t xml:space="preserve">Ed Helms</w:t>
            </w:r>
          </w:p>
        </w:tc>
        <w:tc>
          <w:tcPr/>
          <w:p>
            <w:pPr>
              <w:pStyle w:val="Compact"/>
              <w:jc w:val="left"/>
            </w:pPr>
            <w:r>
              <w:t xml:space="preserve">Jake Johnson</w:t>
            </w:r>
          </w:p>
        </w:tc>
        <w:tc>
          <w:tcPr/>
          <w:p>
            <w:pPr>
              <w:pStyle w:val="Compact"/>
              <w:jc w:val="left"/>
            </w:pPr>
            <w:r>
              <w:t xml:space="preserve">0.000000</w:t>
            </w:r>
          </w:p>
        </w:tc>
      </w:tr>
      <w:tr>
        <w:tc>
          <w:tcPr/>
          <w:p>
            <w:pPr>
              <w:pStyle w:val="Compact"/>
              <w:jc w:val="left"/>
            </w:pPr>
            <w:r>
              <w:t xml:space="preserve">Frankie Muniz</w:t>
            </w:r>
          </w:p>
        </w:tc>
        <w:tc>
          <w:tcPr/>
          <w:p>
            <w:pPr>
              <w:pStyle w:val="Compact"/>
              <w:jc w:val="left"/>
            </w:pPr>
            <w:r>
              <w:t xml:space="preserve">Amanda Bynes</w:t>
            </w:r>
          </w:p>
        </w:tc>
        <w:tc>
          <w:tcPr/>
          <w:p>
            <w:pPr>
              <w:pStyle w:val="Compact"/>
              <w:jc w:val="left"/>
            </w:pPr>
            <w:r>
              <w:t xml:space="preserve">Paul Giamatti</w:t>
            </w:r>
          </w:p>
        </w:tc>
        <w:tc>
          <w:tcPr/>
          <w:p>
            <w:pPr>
              <w:pStyle w:val="Compact"/>
              <w:jc w:val="left"/>
            </w:pPr>
            <w:r>
              <w:t xml:space="preserve">1.000000</w:t>
            </w:r>
          </w:p>
        </w:tc>
      </w:tr>
      <w:tr>
        <w:tc>
          <w:tcPr/>
          <w:p>
            <w:pPr>
              <w:pStyle w:val="Compact"/>
              <w:jc w:val="left"/>
            </w:pPr>
            <w:r>
              <w:t xml:space="preserve">Ben Barnes</w:t>
            </w:r>
          </w:p>
        </w:tc>
        <w:tc>
          <w:tcPr/>
          <w:p>
            <w:pPr>
              <w:pStyle w:val="Compact"/>
              <w:jc w:val="left"/>
            </w:pPr>
            <w:r>
              <w:t xml:space="preserve">Skandar Keynes</w:t>
            </w:r>
          </w:p>
        </w:tc>
        <w:tc>
          <w:tcPr/>
          <w:p>
            <w:pPr>
              <w:pStyle w:val="Compact"/>
              <w:jc w:val="left"/>
            </w:pPr>
            <w:r>
              <w:t xml:space="preserve">Georgie Henley</w:t>
            </w:r>
          </w:p>
        </w:tc>
        <w:tc>
          <w:tcPr/>
          <w:p>
            <w:pPr>
              <w:pStyle w:val="Compact"/>
              <w:jc w:val="left"/>
            </w:pPr>
            <w:r>
              <w:t xml:space="preserve">0.000000</w:t>
            </w:r>
          </w:p>
        </w:tc>
      </w:tr>
      <w:tr>
        <w:tc>
          <w:tcPr/>
          <w:p>
            <w:pPr>
              <w:pStyle w:val="Compact"/>
              <w:jc w:val="left"/>
            </w:pPr>
            <w:r>
              <w:t xml:space="preserve">Jason Bateman</w:t>
            </w:r>
          </w:p>
        </w:tc>
        <w:tc>
          <w:tcPr/>
          <w:p>
            <w:pPr>
              <w:pStyle w:val="Compact"/>
              <w:jc w:val="left"/>
            </w:pPr>
            <w:r>
              <w:t xml:space="preserve">Charlie Day</w:t>
            </w:r>
          </w:p>
        </w:tc>
        <w:tc>
          <w:tcPr/>
          <w:p>
            <w:pPr>
              <w:pStyle w:val="Compact"/>
              <w:jc w:val="left"/>
            </w:pPr>
            <w:r>
              <w:t xml:space="preserve">Jason Sudeikis</w:t>
            </w:r>
          </w:p>
        </w:tc>
        <w:tc>
          <w:tcPr/>
          <w:p>
            <w:pPr>
              <w:pStyle w:val="Compact"/>
              <w:jc w:val="left"/>
            </w:pPr>
            <w:r>
              <w:t xml:space="preserve">1.000000</w:t>
            </w:r>
          </w:p>
        </w:tc>
      </w:tr>
      <w:tr>
        <w:tc>
          <w:tcPr/>
          <w:p>
            <w:pPr>
              <w:pStyle w:val="Compact"/>
              <w:jc w:val="left"/>
            </w:pPr>
            <w:r>
              <w:t xml:space="preserve">Jack Black</w:t>
            </w:r>
          </w:p>
        </w:tc>
        <w:tc>
          <w:tcPr/>
          <w:p>
            <w:pPr>
              <w:pStyle w:val="Compact"/>
              <w:jc w:val="left"/>
            </w:pPr>
            <w:r>
              <w:t xml:space="preserve">Ana de la Reguera</w:t>
            </w:r>
          </w:p>
        </w:tc>
        <w:tc>
          <w:tcPr/>
          <w:p>
            <w:pPr>
              <w:pStyle w:val="Compact"/>
              <w:jc w:val="left"/>
            </w:pPr>
            <w:r>
              <w:t xml:space="preserve">Héctor Jiménez</w:t>
            </w:r>
          </w:p>
        </w:tc>
        <w:tc>
          <w:tcPr/>
          <w:p>
            <w:pPr>
              <w:pStyle w:val="Compact"/>
              <w:jc w:val="left"/>
            </w:pPr>
            <w:r>
              <w:t xml:space="preserve">0.333333</w:t>
            </w:r>
          </w:p>
        </w:tc>
      </w:tr>
    </w:tbl>
    <w:bookmarkEnd w:id="33"/>
    <w:bookmarkStart w:id="34" w:name="Xfe997415ca6f98ad1cd307c8cabffeb2e966ad7"/>
    <w:p>
      <w:pPr>
        <w:pStyle w:val="Heading3"/>
      </w:pPr>
      <w:r>
        <w:t xml:space="preserve">3.3 Creation of the variable that indicates female in leading role</w:t>
      </w:r>
    </w:p>
    <w:p>
      <w:pPr>
        <w:pStyle w:val="FirstParagraph"/>
      </w:pPr>
      <w:r>
        <w:t xml:space="preserve">Collected list of all female actresses</w:t>
      </w:r>
      <w:r>
        <w:br/>
      </w:r>
      <w:r>
        <w:t xml:space="preserve">Took the first cast member named</w:t>
      </w:r>
      <w:r>
        <w:br/>
      </w:r>
      <w:r>
        <w:t xml:space="preserve">Merged and created female_lead variable</w:t>
      </w:r>
      <w:r>
        <w:br/>
      </w:r>
      <w:r>
        <w:t xml:space="preserve">1 = female lead</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Title</w:t>
            </w:r>
          </w:p>
        </w:tc>
        <w:tc>
          <w:tcPr/>
          <w:p>
            <w:pPr>
              <w:pStyle w:val="Compact"/>
              <w:jc w:val="left"/>
            </w:pPr>
            <w:r>
              <w:t xml:space="preserve">First Actor</w:t>
            </w:r>
          </w:p>
        </w:tc>
        <w:tc>
          <w:tcPr/>
          <w:p>
            <w:pPr>
              <w:pStyle w:val="Compact"/>
              <w:jc w:val="left"/>
            </w:pPr>
            <w:r>
              <w:t xml:space="preserve">Female Lead</w:t>
            </w:r>
          </w:p>
        </w:tc>
      </w:tr>
      <w:tr>
        <w:tc>
          <w:tcPr/>
          <w:p>
            <w:pPr>
              <w:pStyle w:val="Compact"/>
              <w:jc w:val="left"/>
            </w:pPr>
            <w:r>
              <w:t xml:space="preserve">The Family</w:t>
            </w:r>
          </w:p>
        </w:tc>
        <w:tc>
          <w:tcPr/>
          <w:p>
            <w:pPr>
              <w:pStyle w:val="Compact"/>
              <w:jc w:val="left"/>
            </w:pPr>
            <w:r>
              <w:t xml:space="preserve">Robert De Niro</w:t>
            </w:r>
          </w:p>
        </w:tc>
        <w:tc>
          <w:tcPr/>
          <w:p>
            <w:pPr>
              <w:pStyle w:val="Compact"/>
              <w:jc w:val="left"/>
            </w:pPr>
            <w:r>
              <w:t xml:space="preserve">0</w:t>
            </w:r>
          </w:p>
        </w:tc>
      </w:tr>
      <w:tr>
        <w:tc>
          <w:tcPr/>
          <w:p>
            <w:pPr>
              <w:pStyle w:val="Compact"/>
              <w:jc w:val="left"/>
            </w:pPr>
            <w:r>
              <w:t xml:space="preserve">The Shack</w:t>
            </w:r>
          </w:p>
        </w:tc>
        <w:tc>
          <w:tcPr/>
          <w:p>
            <w:pPr>
              <w:pStyle w:val="Compact"/>
              <w:jc w:val="left"/>
            </w:pPr>
            <w:r>
              <w:t xml:space="preserve">Sam Worthington</w:t>
            </w:r>
          </w:p>
        </w:tc>
        <w:tc>
          <w:tcPr/>
          <w:p>
            <w:pPr>
              <w:pStyle w:val="Compact"/>
              <w:jc w:val="left"/>
            </w:pPr>
            <w:r>
              <w:t xml:space="preserve">0</w:t>
            </w:r>
          </w:p>
        </w:tc>
      </w:tr>
      <w:tr>
        <w:tc>
          <w:tcPr/>
          <w:p>
            <w:pPr>
              <w:pStyle w:val="Compact"/>
              <w:jc w:val="left"/>
            </w:pPr>
            <w:r>
              <w:t xml:space="preserve">The Dead Zone</w:t>
            </w:r>
          </w:p>
        </w:tc>
        <w:tc>
          <w:tcPr/>
          <w:p>
            <w:pPr>
              <w:pStyle w:val="Compact"/>
              <w:jc w:val="left"/>
            </w:pPr>
            <w:r>
              <w:t xml:space="preserve">Christopher Walken</w:t>
            </w:r>
          </w:p>
        </w:tc>
        <w:tc>
          <w:tcPr/>
          <w:p>
            <w:pPr>
              <w:pStyle w:val="Compact"/>
              <w:jc w:val="left"/>
            </w:pPr>
            <w:r>
              <w:t xml:space="preserve">0</w:t>
            </w:r>
          </w:p>
        </w:tc>
      </w:tr>
      <w:tr>
        <w:tc>
          <w:tcPr/>
          <w:p>
            <w:pPr>
              <w:pStyle w:val="Compact"/>
              <w:jc w:val="left"/>
            </w:pPr>
            <w:r>
              <w:t xml:space="preserve">The Ref</w:t>
            </w:r>
          </w:p>
        </w:tc>
        <w:tc>
          <w:tcPr/>
          <w:p>
            <w:pPr>
              <w:pStyle w:val="Compact"/>
              <w:jc w:val="left"/>
            </w:pPr>
            <w:r>
              <w:t xml:space="preserve">Denis Leary</w:t>
            </w:r>
          </w:p>
        </w:tc>
        <w:tc>
          <w:tcPr/>
          <w:p>
            <w:pPr>
              <w:pStyle w:val="Compact"/>
              <w:jc w:val="left"/>
            </w:pPr>
            <w:r>
              <w:t xml:space="preserve">0</w:t>
            </w:r>
          </w:p>
        </w:tc>
      </w:tr>
      <w:tr>
        <w:tc>
          <w:tcPr/>
          <w:p>
            <w:pPr>
              <w:pStyle w:val="Compact"/>
              <w:jc w:val="left"/>
            </w:pPr>
            <w:r>
              <w:t xml:space="preserve">Flyboys</w:t>
            </w:r>
          </w:p>
        </w:tc>
        <w:tc>
          <w:tcPr/>
          <w:p>
            <w:pPr>
              <w:pStyle w:val="Compact"/>
              <w:jc w:val="left"/>
            </w:pPr>
            <w:r>
              <w:t xml:space="preserve">James Franco</w:t>
            </w:r>
          </w:p>
        </w:tc>
        <w:tc>
          <w:tcPr/>
          <w:p>
            <w:pPr>
              <w:pStyle w:val="Compact"/>
              <w:jc w:val="left"/>
            </w:pPr>
            <w:r>
              <w:t xml:space="preserve">0</w:t>
            </w:r>
          </w:p>
        </w:tc>
      </w:tr>
      <w:tr>
        <w:tc>
          <w:tcPr/>
          <w:p>
            <w:pPr>
              <w:pStyle w:val="Compact"/>
              <w:jc w:val="left"/>
            </w:pPr>
            <w:r>
              <w:t xml:space="preserve">ATL</w:t>
            </w:r>
          </w:p>
        </w:tc>
        <w:tc>
          <w:tcPr/>
          <w:p>
            <w:pPr>
              <w:pStyle w:val="Compact"/>
              <w:jc w:val="left"/>
            </w:pPr>
            <w:r>
              <w:t xml:space="preserve">Tip</w:t>
            </w:r>
            <w:r>
              <w:t xml:space="preserve"> </w:t>
            </w:r>
            <w:r>
              <w:t xml:space="preserve">‘</w:t>
            </w:r>
            <w:r>
              <w:t xml:space="preserve">T.I.</w:t>
            </w:r>
            <w:r>
              <w:t xml:space="preserve">’</w:t>
            </w:r>
            <w:r>
              <w:t xml:space="preserve"> </w:t>
            </w:r>
            <w:r>
              <w:t xml:space="preserve">Harris</w:t>
            </w:r>
          </w:p>
        </w:tc>
        <w:tc>
          <w:tcPr/>
          <w:p>
            <w:pPr>
              <w:pStyle w:val="Compact"/>
              <w:jc w:val="left"/>
            </w:pPr>
            <w:r>
              <w:t xml:space="preserve">0</w:t>
            </w:r>
          </w:p>
        </w:tc>
      </w:tr>
      <w:tr>
        <w:tc>
          <w:tcPr/>
          <w:p>
            <w:pPr>
              <w:pStyle w:val="Compact"/>
              <w:jc w:val="left"/>
            </w:pPr>
            <w:r>
              <w:t xml:space="preserve">Like a Boss</w:t>
            </w:r>
          </w:p>
        </w:tc>
        <w:tc>
          <w:tcPr/>
          <w:p>
            <w:pPr>
              <w:pStyle w:val="Compact"/>
              <w:jc w:val="left"/>
            </w:pPr>
            <w:r>
              <w:t xml:space="preserve">Tiffany Haddish</w:t>
            </w:r>
          </w:p>
        </w:tc>
        <w:tc>
          <w:tcPr/>
          <w:p>
            <w:pPr>
              <w:pStyle w:val="Compact"/>
              <w:jc w:val="left"/>
            </w:pPr>
            <w:r>
              <w:t xml:space="preserve">1</w:t>
            </w:r>
          </w:p>
        </w:tc>
      </w:tr>
      <w:tr>
        <w:tc>
          <w:tcPr/>
          <w:p>
            <w:pPr>
              <w:pStyle w:val="Compact"/>
              <w:jc w:val="left"/>
            </w:pPr>
            <w:r>
              <w:t xml:space="preserve">Enemy Mine</w:t>
            </w:r>
          </w:p>
        </w:tc>
        <w:tc>
          <w:tcPr/>
          <w:p>
            <w:pPr>
              <w:pStyle w:val="Compact"/>
              <w:jc w:val="left"/>
            </w:pPr>
            <w:r>
              <w:t xml:space="preserve">Dennis Quaid</w:t>
            </w:r>
          </w:p>
        </w:tc>
        <w:tc>
          <w:tcPr/>
          <w:p>
            <w:pPr>
              <w:pStyle w:val="Compact"/>
              <w:jc w:val="left"/>
            </w:pPr>
            <w:r>
              <w:t xml:space="preserve">0</w:t>
            </w:r>
          </w:p>
        </w:tc>
      </w:tr>
      <w:tr>
        <w:tc>
          <w:tcPr/>
          <w:p>
            <w:pPr>
              <w:pStyle w:val="Compact"/>
              <w:jc w:val="left"/>
            </w:pPr>
            <w:r>
              <w:t xml:space="preserve">Proud Mary</w:t>
            </w:r>
          </w:p>
        </w:tc>
        <w:tc>
          <w:tcPr/>
          <w:p>
            <w:pPr>
              <w:pStyle w:val="Compact"/>
              <w:jc w:val="left"/>
            </w:pPr>
            <w:r>
              <w:t xml:space="preserve">Taraji P. Henson</w:t>
            </w:r>
          </w:p>
        </w:tc>
        <w:tc>
          <w:tcPr/>
          <w:p>
            <w:pPr>
              <w:pStyle w:val="Compact"/>
              <w:jc w:val="left"/>
            </w:pPr>
            <w:r>
              <w:t xml:space="preserve">1</w:t>
            </w:r>
          </w:p>
        </w:tc>
      </w:tr>
      <w:tr>
        <w:tc>
          <w:tcPr/>
          <w:p>
            <w:pPr>
              <w:pStyle w:val="Compact"/>
              <w:jc w:val="left"/>
            </w:pPr>
            <w:r>
              <w:t xml:space="preserve">Valmont</w:t>
            </w:r>
          </w:p>
        </w:tc>
        <w:tc>
          <w:tcPr/>
          <w:p>
            <w:pPr>
              <w:pStyle w:val="Compact"/>
              <w:jc w:val="left"/>
            </w:pPr>
            <w:r>
              <w:t xml:space="preserve">Colin Firth</w:t>
            </w:r>
          </w:p>
        </w:tc>
        <w:tc>
          <w:tcPr/>
          <w:p>
            <w:pPr>
              <w:pStyle w:val="Compact"/>
              <w:jc w:val="left"/>
            </w:pPr>
            <w:r>
              <w:t xml:space="preserve">0</w:t>
            </w:r>
          </w:p>
        </w:tc>
      </w:tr>
    </w:tbl>
    <w:bookmarkEnd w:id="34"/>
    <w:bookmarkStart w:id="35" w:name="propensity-score-matching"/>
    <w:p>
      <w:pPr>
        <w:pStyle w:val="Heading3"/>
      </w:pPr>
      <w:r>
        <w:t xml:space="preserve">3.4 Propensity score matching</w:t>
      </w:r>
    </w:p>
    <w:p>
      <w:pPr>
        <w:pStyle w:val="FirstParagraph"/>
      </w:pPr>
      <w:r>
        <w:t xml:space="preserve">StandardScaler</w:t>
      </w:r>
      <w:r>
        <w:t xml:space="preserve"> </w:t>
      </w:r>
      <w:r>
        <w:t xml:space="preserve">Propensity scores calculated</w:t>
      </w:r>
    </w:p>
    <w:bookmarkEnd w:id="35"/>
    <w:bookmarkStart w:id="36" w:name="robustness-checks"/>
    <w:p>
      <w:pPr>
        <w:pStyle w:val="Heading3"/>
      </w:pPr>
      <w:r>
        <w:t xml:space="preserve">3.5 Robustness Checks</w:t>
      </w:r>
    </w:p>
    <w:p>
      <w:pPr>
        <w:pStyle w:val="FirstParagraph"/>
      </w:pPr>
      <w:r>
        <w:t xml:space="preserve">Implemented the IMDb score as the outcome variable as a robustness check</w:t>
      </w:r>
      <w:r>
        <w:br/>
      </w:r>
      <w:r>
        <w:t xml:space="preserve">Does a female in the lead role impact the critical success of the film?</w:t>
      </w:r>
    </w:p>
    <w:bookmarkEnd w:id="36"/>
    <w:bookmarkEnd w:id="37"/>
    <w:bookmarkStart w:id="40" w:name="sec-results"/>
    <w:p>
      <w:pPr>
        <w:pStyle w:val="Heading2"/>
      </w:pPr>
      <w:r>
        <w:t xml:space="preserve">4 Results</w:t>
      </w:r>
    </w:p>
    <w:bookmarkStart w:id="38" w:name="box-office-results"/>
    <w:p>
      <w:pPr>
        <w:pStyle w:val="Heading3"/>
      </w:pPr>
      <w:r>
        <w:t xml:space="preserve">4.1 Box Office Results</w:t>
      </w:r>
    </w:p>
    <w:p>
      <w:pPr>
        <w:pStyle w:val="FirstParagraph"/>
      </w:pPr>
      <w:r>
        <w:t xml:space="preserve">Female-lead had higher box-office average</w:t>
      </w:r>
    </w:p>
    <w:bookmarkEnd w:id="38"/>
    <w:bookmarkStart w:id="39" w:name="imdb-rating-results"/>
    <w:p>
      <w:pPr>
        <w:pStyle w:val="Heading3"/>
      </w:pPr>
      <w:r>
        <w:t xml:space="preserve">4.2 IMDb Rating Results</w:t>
      </w:r>
    </w:p>
    <w:p>
      <w:pPr>
        <w:pStyle w:val="FirstParagraph"/>
      </w:pPr>
      <w:r>
        <w:t xml:space="preserve">Female-lead had lower IMDb scores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Gender of Lead Role</w:t>
            </w:r>
          </w:p>
        </w:tc>
        <w:tc>
          <w:tcPr/>
          <w:p>
            <w:pPr>
              <w:pStyle w:val="Compact"/>
              <w:jc w:val="left"/>
            </w:pPr>
            <w:r>
              <w:t xml:space="preserve">Box Office</w:t>
            </w:r>
          </w:p>
        </w:tc>
        <w:tc>
          <w:tcPr/>
          <w:p>
            <w:pPr>
              <w:pStyle w:val="Compact"/>
              <w:jc w:val="left"/>
            </w:pPr>
            <w:r>
              <w:t xml:space="preserve">IMDb Rating</w:t>
            </w:r>
          </w:p>
        </w:tc>
      </w:tr>
      <w:tr>
        <w:tc>
          <w:tcPr/>
          <w:p>
            <w:pPr>
              <w:pStyle w:val="Compact"/>
              <w:jc w:val="left"/>
            </w:pPr>
            <w:r>
              <w:t xml:space="preserve">Female</w:t>
            </w:r>
          </w:p>
        </w:tc>
        <w:tc>
          <w:tcPr/>
          <w:p>
            <w:pPr>
              <w:pStyle w:val="Compact"/>
              <w:jc w:val="left"/>
            </w:pPr>
            <w:r>
              <w:t xml:space="preserve">62,708,871.36</w:t>
            </w:r>
          </w:p>
        </w:tc>
        <w:tc>
          <w:tcPr/>
          <w:p>
            <w:pPr>
              <w:pStyle w:val="Compact"/>
              <w:jc w:val="left"/>
            </w:pPr>
            <w:r>
              <w:t xml:space="preserve">6.329</w:t>
            </w:r>
          </w:p>
        </w:tc>
      </w:tr>
      <w:tr>
        <w:tc>
          <w:tcPr/>
          <w:p>
            <w:pPr>
              <w:pStyle w:val="Compact"/>
              <w:jc w:val="left"/>
            </w:pPr>
            <w:r>
              <w:t xml:space="preserve">Male</w:t>
            </w:r>
          </w:p>
        </w:tc>
        <w:tc>
          <w:tcPr/>
          <w:p>
            <w:pPr>
              <w:pStyle w:val="Compact"/>
              <w:jc w:val="left"/>
            </w:pPr>
            <w:r>
              <w:t xml:space="preserve">61,076,707.45</w:t>
            </w:r>
          </w:p>
        </w:tc>
        <w:tc>
          <w:tcPr/>
          <w:p>
            <w:pPr>
              <w:pStyle w:val="Compact"/>
              <w:jc w:val="left"/>
            </w:pPr>
            <w:r>
              <w:t xml:space="preserve">6.601</w:t>
            </w:r>
          </w:p>
        </w:tc>
      </w:tr>
    </w:tbl>
    <w:bookmarkEnd w:id="39"/>
    <w:bookmarkEnd w:id="40"/>
    <w:bookmarkStart w:id="42" w:name="sec-conclusion"/>
    <w:p>
      <w:pPr>
        <w:pStyle w:val="Heading2"/>
      </w:pPr>
      <w:r>
        <w:t xml:space="preserve">5 Conclusion</w:t>
      </w:r>
    </w:p>
    <w:bookmarkStart w:id="41" w:name="limitations"/>
    <w:p>
      <w:pPr>
        <w:pStyle w:val="Heading3"/>
      </w:pPr>
      <w:r>
        <w:t xml:space="preserve">5.1 Limitations:</w:t>
      </w:r>
    </w:p>
    <w:p>
      <w:pPr>
        <w:pStyle w:val="Compact"/>
        <w:numPr>
          <w:ilvl w:val="0"/>
          <w:numId w:val="1004"/>
        </w:numPr>
      </w:pPr>
      <w:r>
        <w:t xml:space="preserve">More data</w:t>
      </w:r>
    </w:p>
    <w:p>
      <w:pPr>
        <w:pStyle w:val="Compact"/>
        <w:numPr>
          <w:ilvl w:val="0"/>
          <w:numId w:val="1004"/>
        </w:numPr>
      </w:pPr>
      <w:r>
        <w:t xml:space="preserve">Network Analysis</w:t>
      </w:r>
    </w:p>
    <w:p>
      <w:pPr>
        <w:pStyle w:val="Compact"/>
        <w:numPr>
          <w:ilvl w:val="0"/>
          <w:numId w:val="1004"/>
        </w:numPr>
      </w:pPr>
      <w:r>
        <w:t xml:space="preserve">Robustness Checks with Bechdel test</w:t>
      </w:r>
    </w:p>
    <w:p>
      <w:pPr>
        <w:pStyle w:val="Compact"/>
        <w:numPr>
          <w:ilvl w:val="0"/>
          <w:numId w:val="1004"/>
        </w:numPr>
      </w:pPr>
      <w:r>
        <w:t xml:space="preserve">Inacurracy from matching female leads &amp; first actor not always the lead</w:t>
      </w:r>
    </w:p>
    <w:p>
      <w:pPr>
        <w:pStyle w:val="Compact"/>
        <w:numPr>
          <w:ilvl w:val="0"/>
          <w:numId w:val="1004"/>
        </w:numPr>
      </w:pPr>
      <w:r>
        <w:t xml:space="preserve">Unbalanced Dataset (is this an issue?)</w:t>
      </w:r>
    </w:p>
    <w:bookmarkEnd w:id="41"/>
    <w:bookmarkEnd w:id="42"/>
    <w:bookmarkStart w:id="43" w:name="references"/>
    <w:p>
      <w:pPr>
        <w:pStyle w:val="Heading2"/>
      </w:pPr>
      <w:r>
        <w:t xml:space="preserve">References</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hyperlink" Id="rId21" Target="./assets/thesis.pdf" TargetMode="External" /><Relationship Type="http://schemas.openxmlformats.org/officeDocument/2006/relationships/hyperlink" Id="rId20" Target="https://ehealy19.github.io/Matching_Movies/index-preview.html" TargetMode="External" /></Relationships>
</file>

<file path=word/_rels/footnotes.xml.rels><?xml version="1.0" encoding="UTF-8"?><Relationships xmlns="http://schemas.openxmlformats.org/package/2006/relationships"><Relationship Type="http://schemas.openxmlformats.org/officeDocument/2006/relationships/hyperlink" Id="rId21" Target="./assets/thesis.pdf" TargetMode="External" /><Relationship Type="http://schemas.openxmlformats.org/officeDocument/2006/relationships/hyperlink" Id="rId20" Target="https://ehealy19.github.io/Matching_Movies/index-preview.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Leading Ladies and Lost Revenue: A Causal Analysis of Female Representation and Box-Office Returns</dc:title>
  <dc:creator>Lizzie Healy</dc:creator>
  <cp:keywords>Films, Gender Equality, Economics</cp:keywords>
  <dcterms:created xsi:type="dcterms:W3CDTF">2025-08-01T21:51:00Z</dcterms:created>
  <dcterms:modified xsi:type="dcterms:W3CDTF">2025-08-01T21:51:00Z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work will investigate the impact of gender bias in the film industry pertaining to economic outcomes. Specifically, it will establish a causal link between a film casting a female actress in the leading role and the resulting box-office revenue. This will be accomplished utilizing propensity weighting, which will match movies based on the perceived similarity of their characteristics. These predictor variables will include the year, season of release, genre, runtime, director and writers, star power level of the cast, MPAA rating, IMDb Metascore, IMDb Votes, number of awards won, country of release, language, film description, the production budget, the aspect ratio, the color, the countries of origin, filming locations, production companies, and tagline. To deal with the variables that are non-numeric the following steps will be taken. Firstly, a network analysis will be performed on the cast to produce a measure of centrality of the actors/actresses. Secondly, a sentiment analysis will be performed on the film description and tagline. The primary outcome variable will be the box-office number measured in US dollars, measured as the gross value worldwide. The IMDb score will be employed as an additional outcome measure to be used as a robustness check. A secondary robustness check may be employed in which the primary variable of interest will be whether the film passes the Bechdel test, indicating true female representation in the film. The initial hypothesis is that films that opt to feature a female in the leading role will experience a decrease value in the box office revenue.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2025-08-01</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jupyter">
    <vt:lpwstr>python3</vt:lpwstr>
  </property>
  <property fmtid="{D5CDD505-2E9C-101B-9397-08002B2CF9AE}" pid="17" name="kernel">
    <vt:lpwstr>dsan5650</vt:lpwstr>
  </property>
  <property fmtid="{D5CDD505-2E9C-101B-9397-08002B2CF9AE}" pid="18" name="key-points">
    <vt:lpwstr/>
  </property>
  <property fmtid="{D5CDD505-2E9C-101B-9397-08002B2CF9AE}" pid="19" name="labels">
    <vt:lpwstr/>
  </property>
  <property fmtid="{D5CDD505-2E9C-101B-9397-08002B2CF9AE}" pid="20" name="lightbox">
    <vt:lpwstr>auto</vt:lpwstr>
  </property>
  <property fmtid="{D5CDD505-2E9C-101B-9397-08002B2CF9AE}" pid="21" name="manuscript">
    <vt:lpwstr/>
  </property>
  <property fmtid="{D5CDD505-2E9C-101B-9397-08002B2CF9AE}" pid="22" name="notebook-preview-options">
    <vt:lpwstr/>
  </property>
  <property fmtid="{D5CDD505-2E9C-101B-9397-08002B2CF9AE}" pid="23" name="plain-language-summary">
    <vt:lpwstr>Earthquake data for the island of La Palma from the September 2021 eruption is found …</vt:lpwstr>
  </property>
  <property fmtid="{D5CDD505-2E9C-101B-9397-08002B2CF9AE}" pid="24" name="quarto-internal">
    <vt:lpwstr/>
  </property>
  <property fmtid="{D5CDD505-2E9C-101B-9397-08002B2CF9AE}" pid="25" name="remove-hidden">
    <vt:lpwstr>all</vt:lpwstr>
  </property>
  <property fmtid="{D5CDD505-2E9C-101B-9397-08002B2CF9AE}" pid="26" name="resources">
    <vt:lpwstr/>
  </property>
  <property fmtid="{D5CDD505-2E9C-101B-9397-08002B2CF9AE}" pid="27" name="template-partials">
    <vt:lpwstr/>
  </property>
  <property fmtid="{D5CDD505-2E9C-101B-9397-08002B2CF9AE}" pid="28" name="theme">
    <vt:lpwstr>cosmo</vt:lpwstr>
  </property>
  <property fmtid="{D5CDD505-2E9C-101B-9397-08002B2CF9AE}" pid="29" name="title-block-style">
    <vt:lpwstr>manuscript</vt:lpwstr>
  </property>
  <property fmtid="{D5CDD505-2E9C-101B-9397-08002B2CF9AE}" pid="30" name="toc-title">
    <vt:lpwstr>Table of contents</vt:lpwstr>
  </property>
  <property fmtid="{D5CDD505-2E9C-101B-9397-08002B2CF9AE}" pid="31" name="unroll-markdown-cells">
    <vt:lpwstr>True</vt:lpwstr>
  </property>
</Properties>
</file>