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F4" w:rsidRDefault="00010BF4" w:rsidP="00010BF4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Default="00010BF4" w:rsidP="00010BF4">
      <w:pPr>
        <w:rPr>
          <w:rFonts w:ascii="Georgia" w:hAnsi="Georgia" w:cs="Georgia"/>
          <w:b/>
          <w:bCs/>
          <w:color w:val="FF0000"/>
          <w:sz w:val="36"/>
          <w:szCs w:val="36"/>
        </w:rPr>
      </w:pPr>
    </w:p>
    <w:p w:rsidR="00010BF4" w:rsidRPr="005175A2" w:rsidRDefault="00010BF4" w:rsidP="00010BF4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bookmarkStart w:id="0" w:name="_GoBack"/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– </w:t>
      </w:r>
      <w:r w:rsidR="00345AC9">
        <w:rPr>
          <w:rFonts w:ascii="Georgia" w:hAnsi="Georgia" w:cs="Georgia"/>
          <w:b/>
          <w:bCs/>
          <w:color w:val="FF0000"/>
          <w:sz w:val="36"/>
          <w:szCs w:val="36"/>
        </w:rPr>
        <w:t>САКСОНСКАЯ ШВЕЙЦАРИЯ</w:t>
      </w:r>
    </w:p>
    <w:p w:rsidR="00010BF4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3 экскурсии (Старый Город с теплоходной прогулкой по Влтаве, Пражский Град, </w:t>
      </w:r>
      <w:r w:rsidR="00345AC9">
        <w:rPr>
          <w:rFonts w:ascii="Georgia" w:hAnsi="Georgia" w:cs="Georgia"/>
          <w:b/>
          <w:bCs/>
          <w:sz w:val="28"/>
          <w:szCs w:val="28"/>
        </w:rPr>
        <w:t>Саксонская Швейцария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010BF4" w:rsidRPr="00823E1B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10BF4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 по субботам и воскресеньям!</w:t>
      </w:r>
    </w:p>
    <w:p w:rsidR="00010BF4" w:rsidRPr="00823E1B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10BF4" w:rsidRPr="003A0B22" w:rsidRDefault="00010BF4" w:rsidP="00010BF4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010BF4" w:rsidRDefault="00010BF4" w:rsidP="00010BF4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010BF4" w:rsidRPr="003A0B22" w:rsidRDefault="00010BF4" w:rsidP="00010BF4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</w:p>
    <w:p w:rsidR="00010BF4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перелет Киев-Прага-Киев, а/к ЧСА </w:t>
      </w:r>
      <w:r w:rsidRPr="004D662F">
        <w:rPr>
          <w:rFonts w:ascii="Georgia" w:hAnsi="Georgia" w:cs="Georgia"/>
          <w:b/>
          <w:bCs/>
          <w:color w:val="FF0000"/>
          <w:sz w:val="28"/>
          <w:szCs w:val="28"/>
        </w:rPr>
        <w:t>(прямой рейс)!</w:t>
      </w:r>
    </w:p>
    <w:p w:rsidR="00010BF4" w:rsidRPr="005175A2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10BF4" w:rsidRDefault="00010BF4" w:rsidP="00010BF4">
      <w:pPr>
        <w:jc w:val="center"/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010BF4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010BF4" w:rsidRPr="00C761E4" w:rsidTr="00581839">
        <w:trPr>
          <w:trHeight w:val="750"/>
        </w:trPr>
        <w:tc>
          <w:tcPr>
            <w:tcW w:w="1083" w:type="dxa"/>
          </w:tcPr>
          <w:p w:rsidR="00010BF4" w:rsidRPr="00C761E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010BF4" w:rsidRPr="00C761E4" w:rsidRDefault="00010BF4" w:rsidP="00581839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010BF4" w:rsidRPr="00C761E4" w:rsidTr="00581839">
        <w:trPr>
          <w:trHeight w:val="1740"/>
        </w:trPr>
        <w:tc>
          <w:tcPr>
            <w:tcW w:w="1083" w:type="dxa"/>
          </w:tcPr>
          <w:p w:rsidR="00010BF4" w:rsidRPr="00C761E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010BF4" w:rsidRPr="00C761E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010BF4" w:rsidRPr="00C761E4" w:rsidTr="00581839">
        <w:trPr>
          <w:trHeight w:val="1740"/>
        </w:trPr>
        <w:tc>
          <w:tcPr>
            <w:tcW w:w="1083" w:type="dxa"/>
          </w:tcPr>
          <w:p w:rsidR="00010BF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</w:t>
            </w:r>
          </w:p>
        </w:tc>
        <w:tc>
          <w:tcPr>
            <w:tcW w:w="9847" w:type="dxa"/>
          </w:tcPr>
          <w:p w:rsidR="00010BF4" w:rsidRPr="00C761E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010BF4" w:rsidRPr="00C761E4" w:rsidTr="00581839">
        <w:trPr>
          <w:trHeight w:val="1740"/>
        </w:trPr>
        <w:tc>
          <w:tcPr>
            <w:tcW w:w="1083" w:type="dxa"/>
          </w:tcPr>
          <w:p w:rsidR="00010BF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4 день</w:t>
            </w:r>
          </w:p>
        </w:tc>
        <w:tc>
          <w:tcPr>
            <w:tcW w:w="9847" w:type="dxa"/>
          </w:tcPr>
          <w:p w:rsidR="00010BF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>
              <w:t xml:space="preserve"> </w:t>
            </w:r>
            <w:proofErr w:type="spellStart"/>
            <w:proofErr w:type="gram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C</w:t>
            </w:r>
            <w:proofErr w:type="gram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аксонская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Щвейцария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- удивительный уголок северной Чехии созданный «руками» природы. Причудливой формы горы тянутся от Богемии до юга Дрездена. Совершив с нами путешествие в этот необычайной красоты заповедник, Вы сможете насладиться видами живописных скал –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Бастай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, высота которых 305 м над уровнем моря, реки Эльбы, увидите чудо инженерии первой половины XIX века –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Бастайский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мост, а также посетить крепость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Кёнигштайн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, расположенную на одноименной горе и с 1955 года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окрытую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для публики. Крепость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Кёнингштай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расположилась на 9,5 гектарах недалеко от Дрездена и поднимается на 240 м </w:t>
            </w:r>
            <w:proofErr w:type="gram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на</w:t>
            </w:r>
            <w:proofErr w:type="gram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рекой Эльбой. Крепость является сильнейшим военным укреплением того времени, построено на высокой скале и окружено мощной стеной. Замок также известен вторым по глубине колодцем в Европе, для создания которого потребовалось 6 лет. Вы сможете посетить экспозиции, посвященные военной истории, арсенал и первую немецкую подводную лодку XIX века. Замок </w:t>
            </w:r>
            <w:proofErr w:type="spellStart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>Кёнигштайн</w:t>
            </w:r>
            <w:proofErr w:type="spellEnd"/>
            <w:r w:rsidRPr="00401F9F">
              <w:rPr>
                <w:rFonts w:ascii="Georgia" w:hAnsi="Georgia" w:cs="Georgia"/>
                <w:bCs/>
                <w:sz w:val="22"/>
                <w:szCs w:val="22"/>
              </w:rPr>
              <w:t xml:space="preserve"> – маленький город, который мог существовать самостоятельно. Здесь есть все: собственные огород и колодец, госпиталь, пекарня, королевские покои и конечно военные укрепления. Саксонская Швейцария прекрасна в любую погоду и время года. Весной – это расцветающая природа и легкий ветерок, осенью – это буйство красок, а в туман – создается впечатление, будто бы Вы ходите по облакам. Удивительные пейзажи, скалы, леса можно наблюдать с высоты птичьего полета. Не упустите возможность увидеть этот уникальный национальный парк собственными глазами.</w:t>
            </w:r>
          </w:p>
        </w:tc>
      </w:tr>
      <w:tr w:rsidR="00010BF4" w:rsidRPr="00C761E4" w:rsidTr="00581839">
        <w:trPr>
          <w:trHeight w:val="255"/>
        </w:trPr>
        <w:tc>
          <w:tcPr>
            <w:tcW w:w="1083" w:type="dxa"/>
          </w:tcPr>
          <w:p w:rsidR="00010BF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 – 7 день</w:t>
            </w:r>
          </w:p>
        </w:tc>
        <w:tc>
          <w:tcPr>
            <w:tcW w:w="9847" w:type="dxa"/>
          </w:tcPr>
          <w:p w:rsidR="00010BF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 По желанию, можно заказать дополнительные экскурсии</w:t>
            </w:r>
          </w:p>
        </w:tc>
      </w:tr>
      <w:tr w:rsidR="00010BF4" w:rsidRPr="00C761E4" w:rsidTr="00581839">
        <w:trPr>
          <w:trHeight w:val="255"/>
        </w:trPr>
        <w:tc>
          <w:tcPr>
            <w:tcW w:w="1083" w:type="dxa"/>
          </w:tcPr>
          <w:p w:rsidR="00010BF4" w:rsidRPr="00C761E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847" w:type="dxa"/>
          </w:tcPr>
          <w:p w:rsidR="00010BF4" w:rsidRPr="00C761E4" w:rsidRDefault="00010BF4" w:rsidP="005818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ЧСА.</w:t>
            </w:r>
          </w:p>
        </w:tc>
      </w:tr>
    </w:tbl>
    <w:p w:rsidR="00010BF4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10BF4" w:rsidRDefault="00010BF4" w:rsidP="00010BF4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Порядок проведения экскурсий может меняться, точная программа будет предоставлена по приезду</w:t>
      </w:r>
    </w:p>
    <w:p w:rsidR="00010BF4" w:rsidRPr="00591A55" w:rsidRDefault="00010BF4" w:rsidP="00010BF4">
      <w:pPr>
        <w:jc w:val="center"/>
      </w:pPr>
    </w:p>
    <w:p w:rsidR="00010BF4" w:rsidRDefault="00010BF4" w:rsidP="00010BF4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010BF4" w:rsidRPr="008D6F45" w:rsidRDefault="00010BF4" w:rsidP="00010BF4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010BF4" w:rsidRDefault="00010BF4" w:rsidP="00010BF4">
      <w:pPr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010BF4" w:rsidRPr="004D662F" w:rsidRDefault="00010BF4" w:rsidP="00010BF4">
      <w:pPr>
        <w:jc w:val="right"/>
        <w:rPr>
          <w:rFonts w:ascii="Georgia" w:hAnsi="Georgia" w:cs="Georgia"/>
        </w:rPr>
      </w:pP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010BF4" w:rsidTr="00581839">
        <w:trPr>
          <w:jc w:val="center"/>
        </w:trPr>
        <w:tc>
          <w:tcPr>
            <w:tcW w:w="863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010BF4" w:rsidTr="00581839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010BF4" w:rsidTr="00581839">
        <w:trPr>
          <w:jc w:val="center"/>
        </w:trPr>
        <w:tc>
          <w:tcPr>
            <w:tcW w:w="8631" w:type="dxa"/>
            <w:vAlign w:val="center"/>
            <w:hideMark/>
          </w:tcPr>
          <w:p w:rsidR="00010BF4" w:rsidRPr="00E6189A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  <w:b/>
              </w:rPr>
            </w:pPr>
            <w:r w:rsidRPr="00010BF4">
              <w:rPr>
                <w:rFonts w:ascii="Georgia" w:hAnsi="Georgia" w:cs="Georgia"/>
                <w:b/>
                <w:color w:val="FF0000"/>
              </w:rPr>
              <w:t>380</w:t>
            </w:r>
          </w:p>
        </w:tc>
        <w:tc>
          <w:tcPr>
            <w:tcW w:w="846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480</w:t>
            </w:r>
          </w:p>
        </w:tc>
      </w:tr>
      <w:tr w:rsidR="00010BF4" w:rsidTr="00581839">
        <w:trPr>
          <w:jc w:val="center"/>
        </w:trPr>
        <w:tc>
          <w:tcPr>
            <w:tcW w:w="8631" w:type="dxa"/>
            <w:vAlign w:val="center"/>
          </w:tcPr>
          <w:p w:rsidR="00010BF4" w:rsidRPr="00904407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105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395</w:t>
            </w:r>
          </w:p>
        </w:tc>
        <w:tc>
          <w:tcPr>
            <w:tcW w:w="846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460</w:t>
            </w:r>
          </w:p>
        </w:tc>
      </w:tr>
      <w:tr w:rsidR="00010BF4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405</w:t>
            </w:r>
          </w:p>
        </w:tc>
        <w:tc>
          <w:tcPr>
            <w:tcW w:w="846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495</w:t>
            </w:r>
          </w:p>
        </w:tc>
      </w:tr>
      <w:tr w:rsidR="00010BF4" w:rsidTr="00581839">
        <w:trPr>
          <w:jc w:val="center"/>
        </w:trPr>
        <w:tc>
          <w:tcPr>
            <w:tcW w:w="863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BILY LEV</w:t>
            </w:r>
          </w:p>
        </w:tc>
        <w:tc>
          <w:tcPr>
            <w:tcW w:w="105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425</w:t>
            </w:r>
          </w:p>
        </w:tc>
        <w:tc>
          <w:tcPr>
            <w:tcW w:w="846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545</w:t>
            </w:r>
          </w:p>
        </w:tc>
      </w:tr>
      <w:tr w:rsidR="00010BF4" w:rsidRPr="007E7301" w:rsidTr="00581839">
        <w:trPr>
          <w:jc w:val="center"/>
        </w:trPr>
        <w:tc>
          <w:tcPr>
            <w:tcW w:w="863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440</w:t>
            </w:r>
          </w:p>
        </w:tc>
        <w:tc>
          <w:tcPr>
            <w:tcW w:w="846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595</w:t>
            </w:r>
          </w:p>
        </w:tc>
      </w:tr>
      <w:tr w:rsidR="00010BF4" w:rsidRPr="007E7301" w:rsidTr="00581839">
        <w:trPr>
          <w:jc w:val="center"/>
        </w:trPr>
        <w:tc>
          <w:tcPr>
            <w:tcW w:w="8631" w:type="dxa"/>
            <w:vAlign w:val="center"/>
            <w:hideMark/>
          </w:tcPr>
          <w:p w:rsidR="00010BF4" w:rsidRPr="00353179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475</w:t>
            </w:r>
          </w:p>
        </w:tc>
        <w:tc>
          <w:tcPr>
            <w:tcW w:w="846" w:type="dxa"/>
            <w:vAlign w:val="center"/>
          </w:tcPr>
          <w:p w:rsidR="00010BF4" w:rsidRPr="00031FA2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615</w:t>
            </w:r>
          </w:p>
        </w:tc>
      </w:tr>
      <w:tr w:rsidR="00010BF4" w:rsidRPr="007E7301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490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625</w:t>
            </w:r>
          </w:p>
        </w:tc>
      </w:tr>
      <w:tr w:rsidR="00010BF4" w:rsidRPr="00875607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565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805</w:t>
            </w:r>
          </w:p>
        </w:tc>
      </w:tr>
      <w:tr w:rsidR="00010BF4" w:rsidRPr="00875607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665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1000</w:t>
            </w:r>
          </w:p>
        </w:tc>
      </w:tr>
      <w:tr w:rsidR="00010BF4" w:rsidTr="00581839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010BF4" w:rsidTr="00581839">
        <w:trPr>
          <w:jc w:val="center"/>
        </w:trPr>
        <w:tc>
          <w:tcPr>
            <w:tcW w:w="863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430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555</w:t>
            </w:r>
          </w:p>
        </w:tc>
      </w:tr>
      <w:tr w:rsidR="00010BF4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455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570</w:t>
            </w:r>
          </w:p>
        </w:tc>
      </w:tr>
      <w:tr w:rsidR="00010BF4" w:rsidRPr="00317E54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555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800</w:t>
            </w:r>
          </w:p>
        </w:tc>
      </w:tr>
      <w:tr w:rsidR="00010BF4" w:rsidRPr="007E7301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625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975</w:t>
            </w:r>
          </w:p>
        </w:tc>
      </w:tr>
      <w:tr w:rsidR="00010BF4" w:rsidRPr="007E7301" w:rsidTr="00581839">
        <w:trPr>
          <w:jc w:val="center"/>
        </w:trPr>
        <w:tc>
          <w:tcPr>
            <w:tcW w:w="8631" w:type="dxa"/>
            <w:vAlign w:val="center"/>
          </w:tcPr>
          <w:p w:rsidR="00010BF4" w:rsidRPr="00875607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745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1210</w:t>
            </w:r>
          </w:p>
        </w:tc>
      </w:tr>
      <w:tr w:rsidR="00010BF4" w:rsidRPr="007E7301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655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1030</w:t>
            </w:r>
          </w:p>
        </w:tc>
      </w:tr>
      <w:tr w:rsidR="00010BF4" w:rsidRPr="00875607" w:rsidTr="00581839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010BF4" w:rsidRPr="00875607" w:rsidRDefault="00010BF4" w:rsidP="00581839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010BF4" w:rsidRPr="00875607" w:rsidTr="00581839">
        <w:trPr>
          <w:jc w:val="center"/>
        </w:trPr>
        <w:tc>
          <w:tcPr>
            <w:tcW w:w="8631" w:type="dxa"/>
            <w:vAlign w:val="center"/>
            <w:hideMark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780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1185</w:t>
            </w:r>
          </w:p>
        </w:tc>
      </w:tr>
      <w:tr w:rsidR="00010BF4" w:rsidRPr="00875607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845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1210</w:t>
            </w:r>
          </w:p>
        </w:tc>
      </w:tr>
      <w:tr w:rsidR="00010BF4" w:rsidRPr="00875607" w:rsidTr="00581839">
        <w:trPr>
          <w:jc w:val="center"/>
        </w:trPr>
        <w:tc>
          <w:tcPr>
            <w:tcW w:w="8631" w:type="dxa"/>
            <w:vAlign w:val="center"/>
          </w:tcPr>
          <w:p w:rsidR="00010BF4" w:rsidRDefault="00010BF4" w:rsidP="005818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955</w:t>
            </w:r>
          </w:p>
        </w:tc>
        <w:tc>
          <w:tcPr>
            <w:tcW w:w="846" w:type="dxa"/>
            <w:vAlign w:val="center"/>
          </w:tcPr>
          <w:p w:rsidR="00010BF4" w:rsidRPr="00BC4F1F" w:rsidRDefault="00010BF4" w:rsidP="005818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1720</w:t>
            </w:r>
          </w:p>
        </w:tc>
      </w:tr>
    </w:tbl>
    <w:p w:rsidR="00010BF4" w:rsidRDefault="00010BF4" w:rsidP="00010BF4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lastRenderedPageBreak/>
        <w:t xml:space="preserve">Более подробную информацию по всем нашим турам, а так же стоимость других отелей вы можете запросить у наших менеджеров </w:t>
      </w:r>
      <w:hyperlink r:id="rId5" w:history="1">
        <w:r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010BF4" w:rsidRDefault="00010BF4" w:rsidP="00010BF4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10BF4" w:rsidRDefault="00010BF4" w:rsidP="00010BF4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Pr="00153E87">
        <w:rPr>
          <w:rFonts w:ascii="Georgia" w:hAnsi="Georgia" w:cs="Georgia"/>
        </w:rPr>
        <w:t xml:space="preserve">ЧСА </w:t>
      </w:r>
      <w:r w:rsidRPr="004D662F">
        <w:rPr>
          <w:rFonts w:ascii="Georgia" w:hAnsi="Georgia" w:cs="Georgia"/>
          <w:bCs/>
          <w:color w:val="FF0000"/>
        </w:rPr>
        <w:t>(прямой рейс)</w:t>
      </w:r>
      <w:r w:rsidRPr="004D662F">
        <w:rPr>
          <w:rFonts w:ascii="Georgia" w:hAnsi="Georgia" w:cs="Georgia"/>
          <w:color w:val="FF0000"/>
        </w:rPr>
        <w:t>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010BF4" w:rsidRPr="00887ADC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010BF4" w:rsidRDefault="00010BF4" w:rsidP="00010BF4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12%</w:t>
      </w:r>
    </w:p>
    <w:p w:rsidR="00010BF4" w:rsidRPr="00FF3F79" w:rsidRDefault="00010BF4" w:rsidP="00010BF4">
      <w:pPr>
        <w:suppressAutoHyphens w:val="0"/>
        <w:ind w:left="360"/>
        <w:rPr>
          <w:rFonts w:ascii="Georgia" w:hAnsi="Georgia" w:cs="Georgia"/>
        </w:rPr>
      </w:pPr>
    </w:p>
    <w:p w:rsidR="00010BF4" w:rsidRDefault="00010BF4" w:rsidP="00010BF4">
      <w:pPr>
        <w:rPr>
          <w:rFonts w:ascii="Georgia" w:hAnsi="Georgia" w:cs="Georgia"/>
        </w:rPr>
      </w:pPr>
    </w:p>
    <w:p w:rsidR="00010BF4" w:rsidRDefault="00010BF4" w:rsidP="00010BF4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010BF4" w:rsidRDefault="00010BF4" w:rsidP="00010BF4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010BF4" w:rsidRDefault="00010BF4" w:rsidP="00010BF4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Факультативные экскурсии;</w:t>
      </w:r>
    </w:p>
    <w:p w:rsidR="00010BF4" w:rsidRDefault="00010BF4" w:rsidP="00010BF4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  <w:r>
        <w:rPr>
          <w:rFonts w:ascii="Georgia" w:hAnsi="Georgia" w:cs="Georgia"/>
          <w:b/>
          <w:bCs/>
        </w:rPr>
        <w:t xml:space="preserve">  </w:t>
      </w:r>
      <w:bookmarkEnd w:id="0"/>
      <w:r>
        <w:rPr>
          <w:rFonts w:ascii="Georgia" w:hAnsi="Georgia" w:cs="Georgia"/>
          <w:b/>
          <w:bCs/>
        </w:rPr>
        <w:t xml:space="preserve">    </w:t>
      </w:r>
    </w:p>
    <w:p w:rsidR="00010BF4" w:rsidRDefault="00010BF4" w:rsidP="00010BF4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</w:p>
    <w:p w:rsidR="00F365FB" w:rsidRPr="00010BF4" w:rsidRDefault="00F365FB" w:rsidP="00010BF4">
      <w:pPr>
        <w:jc w:val="center"/>
      </w:pPr>
    </w:p>
    <w:sectPr w:rsidR="00F365FB" w:rsidRPr="000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3F"/>
    <w:rsid w:val="00010BF4"/>
    <w:rsid w:val="00345AC9"/>
    <w:rsid w:val="0062313F"/>
    <w:rsid w:val="00F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10BF4"/>
    <w:rPr>
      <w:color w:val="000000"/>
      <w:u w:val="single"/>
    </w:rPr>
  </w:style>
  <w:style w:type="table" w:styleId="a4">
    <w:name w:val="Table Grid"/>
    <w:basedOn w:val="a1"/>
    <w:rsid w:val="00010B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0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10BF4"/>
    <w:rPr>
      <w:color w:val="000000"/>
      <w:u w:val="single"/>
    </w:rPr>
  </w:style>
  <w:style w:type="table" w:styleId="a4">
    <w:name w:val="Table Grid"/>
    <w:basedOn w:val="a1"/>
    <w:rsid w:val="00010B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z@panda.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</cp:revision>
  <dcterms:created xsi:type="dcterms:W3CDTF">2017-02-28T11:28:00Z</dcterms:created>
  <dcterms:modified xsi:type="dcterms:W3CDTF">2017-02-28T11:52:00Z</dcterms:modified>
</cp:coreProperties>
</file>