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Manual de Usuario</w:t>
      </w:r>
    </w:p>
    <w:p>
      <w:pPr>
        <w:pStyle w:val="Heading2"/>
      </w:pPr>
      <w:r>
        <w:rPr>
          <w:color w:val="1F4E79"/>
        </w:rPr>
        <w:t>Recepción Electrónica — Módulo BioStar</w:t>
      </w:r>
    </w:p>
    <w:p>
      <w:r>
        <w:t>Versión 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Manual de Usuario (módulo opcional)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INT-002-MU</w:t>
            </w:r>
          </w:p>
        </w:tc>
      </w:tr>
      <w:tr>
        <w:tc>
          <w:tcPr>
            <w:tcW w:type="dxa" w:w="4320"/>
          </w:tcPr>
          <w:p>
            <w:r/>
            <w:r>
              <w:t>Módulo</w:t>
            </w:r>
          </w:p>
        </w:tc>
        <w:tc>
          <w:tcPr>
            <w:tcW w:type="dxa" w:w="4320"/>
          </w:tcPr>
          <w:p>
            <w:r/>
            <w:r>
              <w:t>BioStar (Control de Acceso Suprema/BioStar)</w:t>
            </w:r>
          </w:p>
        </w:tc>
      </w:tr>
      <w:tr>
        <w:tc>
          <w:tcPr>
            <w:tcW w:type="dxa" w:w="4320"/>
          </w:tcPr>
          <w:p>
            <w:r/>
            <w:r>
              <w:t>Producto base</w:t>
            </w:r>
          </w:p>
        </w:tc>
        <w:tc>
          <w:tcPr>
            <w:tcW w:type="dxa" w:w="4320"/>
          </w:tcPr>
          <w:p>
            <w:r/>
            <w:r>
              <w:t>Recepción Electrónica (RE)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 / Cliente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pPr>
        <w:ind w:left="360"/>
      </w:pPr>
      <w:r>
        <w:t xml:space="preserve">Este manual describe la operación del módulo BioStar pantalla por pantalla. El </w:t>
      </w:r>
      <w:r>
        <w:rPr>
          <w:b/>
        </w:rPr>
        <w:t>alcance funcional</w:t>
      </w:r>
      <w:r>
        <w:t xml:space="preserve"> se describe en el documento INT-002-DF.</w:t>
      </w:r>
    </w:p>
    <w:p>
      <w:pPr>
        <w:pStyle w:val="Heading2"/>
      </w:pPr>
      <w:r>
        <w:rPr>
          <w:color w:val="1F4E79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 del manual de usuario de BioStar.</w:t>
            </w:r>
          </w:p>
        </w:tc>
      </w:tr>
    </w:tbl>
    <w:p/>
    <w:p>
      <w:pPr>
        <w:pStyle w:val="Heading2"/>
      </w:pPr>
      <w:r>
        <w:rPr>
          <w:color w:val="1F4E79"/>
        </w:rPr>
        <w:t>Contenido</w:t>
      </w:r>
    </w:p>
    <w:p>
      <w:pPr>
        <w:pStyle w:val="ListNumber"/>
      </w:pPr>
      <w:r>
        <w:t>Introducción</w:t>
      </w:r>
    </w:p>
    <w:p>
      <w:pPr>
        <w:pStyle w:val="ListNumber"/>
      </w:pPr>
      <w:r>
        <w:t>Objetivo</w:t>
      </w:r>
    </w:p>
    <w:p>
      <w:pPr>
        <w:pStyle w:val="ListNumber"/>
      </w:pPr>
      <w:r>
        <w:t>Alcance</w:t>
      </w:r>
    </w:p>
    <w:p>
      <w:pPr>
        <w:pStyle w:val="ListNumber"/>
      </w:pPr>
      <w:r>
        <w:t>Perfil de usuario</w:t>
      </w:r>
    </w:p>
    <w:p>
      <w:pPr>
        <w:pStyle w:val="ListNumber"/>
      </w:pPr>
      <w:r>
        <w:t>Descripción general del módulo BioStar</w:t>
      </w:r>
    </w:p>
    <w:p>
      <w:pPr>
        <w:pStyle w:val="ListNumber"/>
      </w:pPr>
      <w:r>
        <w:t>Cómo activar el módulo (Configuración)</w:t>
      </w:r>
    </w:p>
    <w:p>
      <w:pPr>
        <w:pStyle w:val="ListNumber"/>
      </w:pPr>
      <w:r>
        <w:t>Menú BioStar</w:t>
      </w:r>
    </w:p>
    <w:p>
      <w:pPr>
        <w:pStyle w:val="ListNumber"/>
      </w:pPr>
      <w:r>
        <w:t>Conexión</w:t>
      </w:r>
    </w:p>
    <w:p>
      <w:pPr>
        <w:pStyle w:val="ListBullet"/>
      </w:pPr>
      <w:r>
        <w:t>8.1 Nuevo dispositivo de conexión</w:t>
      </w:r>
    </w:p>
    <w:p>
      <w:pPr>
        <w:pStyle w:val="ListBullet"/>
      </w:pPr>
      <w:r>
        <w:t>8.2 Restricción por falta de conexión</w:t>
      </w:r>
    </w:p>
    <w:p>
      <w:pPr>
        <w:pStyle w:val="ListNumber"/>
      </w:pPr>
      <w:r>
        <w:t>Dispositivos BioStar</w:t>
      </w:r>
    </w:p>
    <w:p>
      <w:pPr>
        <w:pStyle w:val="ListBullet"/>
      </w:pPr>
      <w:r>
        <w:t>9.1 Acciones disponibles</w:t>
      </w:r>
    </w:p>
    <w:p>
      <w:pPr>
        <w:pStyle w:val="ListBullet"/>
      </w:pPr>
      <w:r>
        <w:t>9.2 Nuevo dispositivo BioStar</w:t>
      </w:r>
    </w:p>
    <w:p>
      <w:pPr>
        <w:pStyle w:val="ListNumber"/>
      </w:pPr>
      <w:r>
        <w:t>Grupos de BioStar</w:t>
      </w:r>
    </w:p>
    <w:p>
      <w:pPr>
        <w:pStyle w:val="ListBullet"/>
      </w:pPr>
      <w:r>
        <w:t>10.1 Grupos de usuarios</w:t>
      </w:r>
    </w:p>
    <w:p>
      <w:pPr>
        <w:pStyle w:val="ListBullet"/>
      </w:pPr>
      <w:r>
        <w:t>10.2 Grupos de dispositivos</w:t>
      </w:r>
    </w:p>
    <w:p>
      <w:pPr>
        <w:pStyle w:val="ListBullet"/>
      </w:pPr>
      <w:r>
        <w:t>10.3 Grupos de puertas</w:t>
      </w:r>
    </w:p>
    <w:p>
      <w:pPr>
        <w:pStyle w:val="ListNumber"/>
      </w:pPr>
      <w:r>
        <w:t>Puertas BioStar</w:t>
      </w:r>
    </w:p>
    <w:p>
      <w:pPr>
        <w:pStyle w:val="ListBullet"/>
      </w:pPr>
      <w:r>
        <w:t>11.1 Nueva puerta BioStar</w:t>
      </w:r>
    </w:p>
    <w:p>
      <w:pPr>
        <w:pStyle w:val="ListNumber"/>
      </w:pPr>
      <w:r>
        <w:t>Horarios BioStar</w:t>
      </w:r>
    </w:p>
    <w:p>
      <w:pPr>
        <w:pStyle w:val="ListBullet"/>
      </w:pPr>
      <w:r>
        <w:t>12.1 Nuevo horario BioStar</w:t>
      </w:r>
    </w:p>
    <w:p>
      <w:pPr>
        <w:pStyle w:val="ListNumber"/>
      </w:pPr>
      <w:r>
        <w:t>Niveles de Acceso</w:t>
      </w:r>
    </w:p>
    <w:p>
      <w:pPr>
        <w:pStyle w:val="ListBullet"/>
      </w:pPr>
      <w:r>
        <w:t>13.1 Nuevo nivel de acceso</w:t>
      </w:r>
    </w:p>
    <w:p>
      <w:pPr>
        <w:pStyle w:val="ListNumber"/>
      </w:pPr>
      <w:r>
        <w:t>Permisos de Acceso</w:t>
      </w:r>
    </w:p>
    <w:p>
      <w:pPr>
        <w:pStyle w:val="ListBullet"/>
      </w:pPr>
      <w:r>
        <w:t>14.1 Nuevo permiso de acceso</w:t>
      </w:r>
    </w:p>
    <w:p>
      <w:pPr>
        <w:pStyle w:val="ListNumber"/>
      </w:pPr>
      <w:r>
        <w:t>Apertura de puerta por evento (operación diaria)</w:t>
      </w:r>
    </w:p>
    <w:p>
      <w:pPr>
        <w:pStyle w:val="ListNumber"/>
      </w:pPr>
      <w:r>
        <w:t>Flujo general recomendado</w:t>
      </w:r>
    </w:p>
    <w:p>
      <w:pPr>
        <w:pStyle w:val="ListNumber"/>
      </w:pPr>
      <w:r>
        <w:t>Preguntas o incidencias comunes</w:t>
      </w:r>
    </w:p>
    <w:p>
      <w:pPr>
        <w:pStyle w:val="ListNumber"/>
      </w:pPr>
      <w:r>
        <w:t>Glosario</w:t>
      </w:r>
    </w:p>
    <w:p>
      <w:pPr>
        <w:pStyle w:val="ListNumber"/>
      </w:pPr>
      <w:r>
        <w:t>Control documental</w:t>
      </w:r>
    </w:p>
    <w:p>
      <w:pPr>
        <w:pStyle w:val="Heading2"/>
      </w:pPr>
      <w:r>
        <w:rPr>
          <w:color w:val="1F4E79"/>
        </w:rPr>
        <w:t>Contenido de imágenes</w:t>
      </w:r>
    </w:p>
    <w:p>
      <w:pPr>
        <w:pStyle w:val="ListBullet"/>
      </w:pPr>
      <w:r>
        <w:t>Ilustración 1. Interruptor "Integración con Suprema / BioStar" en Configuración</w:t>
      </w:r>
    </w:p>
    <w:p>
      <w:pPr>
        <w:pStyle w:val="ListBullet"/>
      </w:pPr>
      <w:r>
        <w:t>Ilustración 2. Menú BioStar</w:t>
      </w:r>
    </w:p>
    <w:p>
      <w:pPr>
        <w:pStyle w:val="ListBullet"/>
      </w:pPr>
      <w:r>
        <w:t>Ilustración 3. Conexión — gestión de dispositivos</w:t>
      </w:r>
    </w:p>
    <w:p>
      <w:pPr>
        <w:pStyle w:val="ListBullet"/>
      </w:pPr>
      <w:r>
        <w:t>Ilustración 4. Nuevo dispositivo de conexión</w:t>
      </w:r>
    </w:p>
    <w:p>
      <w:pPr>
        <w:pStyle w:val="ListBullet"/>
      </w:pPr>
      <w:r>
        <w:t>Ilustración 5. Alerta por falta de conexión</w:t>
      </w:r>
    </w:p>
    <w:p>
      <w:pPr>
        <w:pStyle w:val="ListBullet"/>
      </w:pPr>
      <w:r>
        <w:t>Ilustración 6. Dispositivos BioStar</w:t>
      </w:r>
    </w:p>
    <w:p>
      <w:pPr>
        <w:pStyle w:val="ListBullet"/>
      </w:pPr>
      <w:r>
        <w:t>Ilustración 7. Nuevo dispositivo BioStar</w:t>
      </w:r>
    </w:p>
    <w:p>
      <w:pPr>
        <w:pStyle w:val="ListBullet"/>
      </w:pPr>
      <w:r>
        <w:t>Ilustración 8. Grupos de usuarios</w:t>
      </w:r>
    </w:p>
    <w:p>
      <w:pPr>
        <w:pStyle w:val="ListBullet"/>
      </w:pPr>
      <w:r>
        <w:t>Ilustración 9. Grupos de dispositivos</w:t>
      </w:r>
    </w:p>
    <w:p>
      <w:pPr>
        <w:pStyle w:val="ListBullet"/>
      </w:pPr>
      <w:r>
        <w:t>Ilustración 10. Grupos de puertas</w:t>
      </w:r>
    </w:p>
    <w:p>
      <w:pPr>
        <w:pStyle w:val="ListBullet"/>
      </w:pPr>
      <w:r>
        <w:t>Ilustración 11. Puertas BioStar</w:t>
      </w:r>
    </w:p>
    <w:p>
      <w:pPr>
        <w:pStyle w:val="ListBullet"/>
      </w:pPr>
      <w:r>
        <w:t>Ilustración 12. Nueva puerta BioStar</w:t>
      </w:r>
    </w:p>
    <w:p>
      <w:pPr>
        <w:pStyle w:val="ListBullet"/>
      </w:pPr>
      <w:r>
        <w:t>Ilustración 13. Horarios BioStar</w:t>
      </w:r>
    </w:p>
    <w:p>
      <w:pPr>
        <w:pStyle w:val="ListBullet"/>
      </w:pPr>
      <w:r>
        <w:t>Ilustración 14. Nuevo horario BioStar</w:t>
      </w:r>
    </w:p>
    <w:p>
      <w:pPr>
        <w:pStyle w:val="ListBullet"/>
      </w:pPr>
      <w:r>
        <w:t>Ilustración 15. Niveles de acceso</w:t>
      </w:r>
    </w:p>
    <w:p>
      <w:pPr>
        <w:pStyle w:val="ListBullet"/>
      </w:pPr>
      <w:r>
        <w:t>Ilustración 16. Nuevo nivel de acceso</w:t>
      </w:r>
    </w:p>
    <w:p>
      <w:pPr>
        <w:pStyle w:val="ListBullet"/>
      </w:pPr>
      <w:r>
        <w:t>Ilustración 17. Permisos de acceso</w:t>
      </w:r>
    </w:p>
    <w:p>
      <w:pPr>
        <w:pStyle w:val="ListBullet"/>
      </w:pPr>
      <w:r>
        <w:t>Ilustración 18. Nuevo permiso de acceso</w:t>
      </w:r>
    </w:p>
    <w:p>
      <w:pPr>
        <w:pStyle w:val="ListBullet"/>
      </w:pPr>
      <w:r>
        <w:t>Ilustración 19. Apertura de puerta al validar un acceso</w:t>
      </w:r>
    </w:p>
    <w:p>
      <w:pPr>
        <w:pStyle w:val="Heading2"/>
      </w:pPr>
      <w:r>
        <w:rPr>
          <w:color w:val="1F4E79"/>
        </w:rPr>
        <w:t>1. Introducción</w:t>
      </w:r>
    </w:p>
    <w:p>
      <w:r>
        <w:t xml:space="preserve">El presente manual describe el uso y la configuración del módulo </w:t>
      </w:r>
      <w:r>
        <w:rPr>
          <w:b/>
        </w:rPr>
        <w:t>BioStar</w:t>
      </w:r>
      <w:r>
        <w:t xml:space="preserve"> dentro del sistema de </w:t>
      </w:r>
      <w:r>
        <w:rPr>
          <w:b/>
        </w:rPr>
        <w:t>Recepción Electrónica (RE)</w:t>
      </w:r>
      <w:r>
        <w:t xml:space="preserve">. Este módulo permite establecer la conexión con la plataforma </w:t>
      </w:r>
      <w:r>
        <w:rPr>
          <w:b/>
        </w:rPr>
        <w:t>Suprema/BioStar</w:t>
      </w:r>
      <w:r>
        <w:t xml:space="preserve">, configurar los dispositivos, grupos, puertas, horarios, niveles y permisos de acceso, y </w:t>
      </w:r>
      <w:r>
        <w:rPr>
          <w:b/>
        </w:rPr>
        <w:t>abrir puertas</w:t>
      </w:r>
      <w:r>
        <w:t xml:space="preserve"> de forma automática cuando se valida un acceso en RE.</w:t>
      </w:r>
    </w:p>
    <w:p>
      <w:r>
        <w:t>Una vez configurada correctamente la conexión, el usuario puede administrar la información de control de acceso desde RE, evitando en muchos casos la necesidad de ingresar directamente a la plataforma BioStar.</w:t>
      </w:r>
    </w:p>
    <w:p>
      <w:pPr>
        <w:pStyle w:val="Heading2"/>
      </w:pPr>
      <w:r>
        <w:rPr>
          <w:color w:val="1F4E79"/>
        </w:rPr>
        <w:t>2. Objetivo</w:t>
      </w:r>
    </w:p>
    <w:p>
      <w:r>
        <w:t>Describir, paso a paso, las opciones disponibles del módulo BioStar: cómo configurar la conexión, administrar dispositivos, grupos, puertas, horarios, niveles y permisos, y cómo opera la apertura de puertas por evento, de modo que el usuario pueda operar el módulo sin dudas.</w:t>
      </w:r>
    </w:p>
    <w:p>
      <w:pPr>
        <w:pStyle w:val="Heading2"/>
      </w:pPr>
      <w:r>
        <w:rPr>
          <w:color w:val="1F4E79"/>
        </w:rPr>
        <w:t>3. Alcance</w:t>
      </w:r>
    </w:p>
    <w:p>
      <w:r>
        <w:t xml:space="preserve">Este manual comprende únicamente la sección </w:t>
      </w:r>
      <w:r>
        <w:rPr>
          <w:b/>
        </w:rPr>
        <w:t>BioStar</w:t>
      </w:r>
      <w:r>
        <w:t xml:space="preserve"> del sistema: configuración de conexión, dispositivos, grupos, puertas, horarios, niveles, permisos y la apertura/cierre de puertas asociada a los accesos. No incluye otros módulos del sistema ni la operación interna de la plataforma BioStar.</w:t>
      </w:r>
    </w:p>
    <w:p>
      <w:pPr>
        <w:pStyle w:val="Heading2"/>
      </w:pPr>
      <w:r>
        <w:rPr>
          <w:color w:val="1F4E79"/>
        </w:rPr>
        <w:t>4. Perfil de usuario</w:t>
      </w:r>
    </w:p>
    <w:p>
      <w:r>
        <w:t xml:space="preserve">Este módulo está dirigido a usuarios con perfil </w:t>
      </w:r>
      <w:r>
        <w:rPr>
          <w:b/>
        </w:rPr>
        <w:t>Administrador (Super Admin)</w:t>
      </w:r>
      <w:r>
        <w:t xml:space="preserve">. Los demás roles </w:t>
      </w:r>
      <w:r>
        <w:rPr>
          <w:b/>
        </w:rPr>
        <w:t>no</w:t>
      </w:r>
      <w:r>
        <w:t xml:space="preserve"> tienen acceso a esta sección, ya que sus funciones administran la integración entre el sistema y BioStar.</w:t>
      </w:r>
    </w:p>
    <w:p>
      <w:pPr>
        <w:pStyle w:val="Heading2"/>
      </w:pPr>
      <w:r>
        <w:rPr>
          <w:color w:val="1F4E79"/>
        </w:rPr>
        <w:t>5. Descripción general del módulo BioStar</w:t>
      </w:r>
    </w:p>
    <w:p>
      <w:r>
        <w:t xml:space="preserve">El módulo agrega una sección </w:t>
      </w:r>
      <w:r>
        <w:rPr>
          <w:b/>
        </w:rPr>
        <w:t>BioStar</w:t>
      </w:r>
      <w:r>
        <w:t xml:space="preserve"> en el menú lateral, con varias pantallas relacionadas entre sí. La </w:t>
      </w:r>
      <w:r>
        <w:rPr>
          <w:b/>
        </w:rPr>
        <w:t>Conexión</w:t>
      </w:r>
      <w:r>
        <w:t xml:space="preserve"> es el punto de partida: sin una conexión válida no es posible consultar el resto de las secciones. A partir de ahí se administran dispositivos, grupos, puertas, horarios, niveles y permisos, que en conjunto definen </w:t>
      </w:r>
      <w:r>
        <w:rPr>
          <w:b/>
        </w:rPr>
        <w:t>quién</w:t>
      </w:r>
      <w:r>
        <w:t xml:space="preserve"> puede pasar, </w:t>
      </w:r>
      <w:r>
        <w:rPr>
          <w:b/>
        </w:rPr>
        <w:t>por dónde</w:t>
      </w:r>
      <w:r>
        <w:t xml:space="preserve"> y </w:t>
      </w:r>
      <w:r>
        <w:rPr>
          <w:b/>
        </w:rPr>
        <w:t>cuándo</w:t>
      </w:r>
      <w:r>
        <w:t>.</w:t>
      </w:r>
    </w:p>
    <w:p>
      <w:pPr>
        <w:pStyle w:val="Heading2"/>
      </w:pPr>
      <w:r>
        <w:rPr>
          <w:color w:val="1F4E79"/>
        </w:rPr>
        <w:t>6. Cómo activar el módulo (Configuración)</w:t>
      </w:r>
    </w:p>
    <w:p>
      <w:r>
        <w:rPr>
          <w:b/>
        </w:rPr>
        <w:t>Paso 1.</w:t>
      </w:r>
      <w:r>
        <w:t xml:space="preserve"> Con rol </w:t>
      </w:r>
      <w:r>
        <w:rPr>
          <w:b/>
        </w:rPr>
        <w:t>Administrador</w:t>
      </w:r>
      <w:r>
        <w:t xml:space="preserve">, entre a </w:t>
      </w:r>
      <w:r>
        <w:rPr>
          <w:b/>
        </w:rPr>
        <w:t>Configuración → pestaña Integraciones</w:t>
      </w:r>
      <w:r>
        <w:t>.</w:t>
      </w:r>
    </w:p>
    <w:p>
      <w:r>
        <w:rPr>
          <w:rFonts w:ascii="Consolas" w:hAnsi="Consolas"/>
        </w:rPr>
        <w:t>[Foto: interruptor "Integración con Suprema / BioStar" en Configuración]</w:t>
      </w:r>
    </w:p>
    <w:p>
      <w:r>
        <w:rPr>
          <w:b/>
        </w:rPr>
        <w:t>Ilustración 1.</w:t>
      </w:r>
      <w:r>
        <w:t xml:space="preserve"> Interruptor "Integración con Suprema / BioStar" en Configuración</w:t>
      </w:r>
    </w:p>
    <w:p>
      <w:r>
        <w:rPr>
          <w:b/>
        </w:rPr>
        <w:t>Paso 2.</w:t>
      </w:r>
      <w:r>
        <w:t xml:space="preserve"> Active el interruptor </w:t>
      </w:r>
      <w:r>
        <w:rPr>
          <w:b/>
        </w:rPr>
        <w:t>"Integración con Suprema / BioStar"</w:t>
      </w:r>
      <w:r>
        <w:t xml:space="preserve"> y guarde. Aparece la sección </w:t>
      </w:r>
      <w:r>
        <w:rPr>
          <w:b/>
        </w:rPr>
        <w:t>BioStar</w:t>
      </w:r>
      <w:r>
        <w:t xml:space="preserve"> en el menú.</w:t>
      </w:r>
    </w:p>
    <w:p>
      <w:pPr>
        <w:ind w:left="360"/>
      </w:pPr>
      <w:r>
        <w:rPr>
          <w:b/>
        </w:rPr>
        <w:t>Nota:</w:t>
      </w:r>
      <w:r>
        <w:t xml:space="preserve"> Al </w:t>
      </w:r>
      <w:r>
        <w:rPr>
          <w:b/>
        </w:rPr>
        <w:t>apagar</w:t>
      </w:r>
      <w:r>
        <w:t xml:space="preserve"> la integración, se ocultan las pantallas de BioStar y </w:t>
      </w:r>
      <w:r>
        <w:rPr>
          <w:b/>
        </w:rPr>
        <w:t>se desactivan los usuarios con rol Tablet</w:t>
      </w:r>
      <w:r>
        <w:t xml:space="preserve"> (escáner QR/kiosco).</w:t>
      </w:r>
    </w:p>
    <w:p>
      <w:pPr>
        <w:pStyle w:val="Heading2"/>
      </w:pPr>
      <w:r>
        <w:rPr>
          <w:color w:val="1F4E79"/>
        </w:rPr>
        <w:t>7. Menú BioStar</w:t>
      </w:r>
    </w:p>
    <w:p>
      <w:r>
        <w:t xml:space="preserve">Al ingresar con rol </w:t>
      </w:r>
      <w:r>
        <w:rPr>
          <w:b/>
        </w:rPr>
        <w:t>Super Admin</w:t>
      </w:r>
      <w:r>
        <w:t xml:space="preserve">, en el menú lateral aparece la sección </w:t>
      </w:r>
      <w:r>
        <w:rPr>
          <w:b/>
        </w:rPr>
        <w:t>BioStar</w:t>
      </w:r>
      <w:r>
        <w:t xml:space="preserve"> y, dentro de ella, el grupo </w:t>
      </w:r>
      <w:r>
        <w:rPr>
          <w:b/>
        </w:rPr>
        <w:t>Grupos de BioStar</w:t>
      </w:r>
      <w:r>
        <w:t xml:space="preserve"> con sus submódulos.</w:t>
      </w:r>
    </w:p>
    <w:p>
      <w:r>
        <w:rPr>
          <w:rFonts w:ascii="Consolas" w:hAnsi="Consolas"/>
        </w:rPr>
        <w:t>[Foto: menú BioStar]</w:t>
      </w:r>
    </w:p>
    <w:p>
      <w:r>
        <w:rPr>
          <w:b/>
        </w:rPr>
        <w:t>Ilustración 2.</w:t>
      </w:r>
      <w:r>
        <w:t xml:space="preserve"> Menú BioStar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N.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Módulo BioStar</w:t>
            </w:r>
          </w:p>
        </w:tc>
        <w:tc>
          <w:tcPr>
            <w:tcW w:type="dxa" w:w="2880"/>
          </w:tcPr>
          <w:p>
            <w:r/>
            <w:r>
              <w:t>Da acceso a Conexión, Dispositivos, Puertas, Niveles de Acceso, Horarios y Permisos de Acceso.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Grupos de BioStar</w:t>
            </w:r>
          </w:p>
        </w:tc>
        <w:tc>
          <w:tcPr>
            <w:tcW w:type="dxa" w:w="2880"/>
          </w:tcPr>
          <w:p>
            <w:r/>
            <w:r>
              <w:t>Agrupa Grupos de Usuarios, Grupos de Dispositivos y Grupos de Puertas.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Submódulos de grupos</w:t>
            </w:r>
          </w:p>
        </w:tc>
        <w:tc>
          <w:tcPr>
            <w:tcW w:type="dxa" w:w="2880"/>
          </w:tcPr>
          <w:p>
            <w:r/>
            <w:r>
              <w:t>Administración de cada tipo de grupo.</w:t>
            </w:r>
          </w:p>
        </w:tc>
      </w:tr>
    </w:tbl>
    <w:p/>
    <w:p>
      <w:pPr>
        <w:pStyle w:val="Heading2"/>
      </w:pPr>
      <w:r>
        <w:rPr>
          <w:color w:val="1F4E79"/>
        </w:rPr>
        <w:t>8. Conexión</w:t>
      </w:r>
    </w:p>
    <w:p>
      <w:r>
        <w:t xml:space="preserve">La sección </w:t>
      </w:r>
      <w:r>
        <w:rPr>
          <w:b/>
        </w:rPr>
        <w:t>Conexión</w:t>
      </w:r>
      <w:r>
        <w:t xml:space="preserve"> (</w:t>
      </w:r>
      <w:r>
        <w:rPr>
          <w:rFonts w:ascii="Consolas" w:hAnsi="Consolas"/>
        </w:rPr>
        <w:t>/biostarar/conexion</w:t>
      </w:r>
      <w:r>
        <w:t xml:space="preserve">) permite registrar y administrar los servidores/dispositivos BioStar con los que RE establece comunicación. Es el </w:t>
      </w:r>
      <w:r>
        <w:rPr>
          <w:b/>
        </w:rPr>
        <w:t>punto de partida</w:t>
      </w:r>
      <w:r>
        <w:t xml:space="preserve"> del módulo: se requiere una conexión válida para acceder al resto de las secciones.</w:t>
      </w:r>
    </w:p>
    <w:p>
      <w:r>
        <w:rPr>
          <w:rFonts w:ascii="Consolas" w:hAnsi="Consolas"/>
        </w:rPr>
        <w:t>[Foto: Conexión — gestión de dispositivos]</w:t>
      </w:r>
    </w:p>
    <w:p>
      <w:r>
        <w:rPr>
          <w:b/>
        </w:rPr>
        <w:t>Ilustración 3.</w:t>
      </w:r>
      <w:r>
        <w:t xml:space="preserve"> Conexión — gestión de dispositivos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N.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Tabla de dispositivos</w:t>
            </w:r>
          </w:p>
        </w:tc>
        <w:tc>
          <w:tcPr>
            <w:tcW w:type="dxa" w:w="2880"/>
          </w:tcPr>
          <w:p>
            <w:r/>
            <w:r>
              <w:t>Muestra los registros con nombre, IP, puerto, usuario, dispositivo principal (Main) y estado de sesión.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Nuevo dispositivo</w:t>
            </w:r>
          </w:p>
        </w:tc>
        <w:tc>
          <w:tcPr>
            <w:tcW w:type="dxa" w:w="2880"/>
          </w:tcPr>
          <w:p>
            <w:r/>
            <w:r>
              <w:t>Abre el formulario para registrar una conexión.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Acciones</w:t>
            </w:r>
          </w:p>
        </w:tc>
        <w:tc>
          <w:tcPr>
            <w:tcW w:type="dxa" w:w="2880"/>
          </w:tcPr>
          <w:p>
            <w:r/>
            <w:r>
              <w:t>Consultar, editar, establecer como principal, probar conexión o eliminar.</w:t>
            </w:r>
          </w:p>
        </w:tc>
      </w:tr>
    </w:tbl>
    <w:p/>
    <w:p>
      <w:pPr>
        <w:ind w:left="360"/>
      </w:pPr>
      <w:r>
        <w:rPr>
          <w:b/>
        </w:rPr>
        <w:t>Nota:</w:t>
      </w:r>
      <w:r>
        <w:t xml:space="preserve"> Antes de entrar al resto de submódulos, verifique que exista </w:t>
      </w:r>
      <w:r>
        <w:rPr>
          <w:b/>
        </w:rPr>
        <w:t>al menos un dispositivo</w:t>
      </w:r>
      <w:r>
        <w:t xml:space="preserve"> registrado, que la conexión sea </w:t>
      </w:r>
      <w:r>
        <w:rPr>
          <w:b/>
        </w:rPr>
        <w:t>válida</w:t>
      </w:r>
      <w:r>
        <w:t xml:space="preserve"> y que el </w:t>
      </w:r>
      <w:r>
        <w:rPr>
          <w:b/>
        </w:rPr>
        <w:t>dispositivo principal</w:t>
      </w:r>
      <w:r>
        <w:t xml:space="preserve"> esté correctamente configurado.</w:t>
      </w:r>
    </w:p>
    <w:p>
      <w:pPr>
        <w:pStyle w:val="Heading3"/>
      </w:pPr>
      <w:r>
        <w:rPr>
          <w:color w:val="1F4E79"/>
        </w:rPr>
        <w:t>8.1 Nuevo dispositivo de conexión</w:t>
      </w:r>
    </w:p>
    <w:p>
      <w:r>
        <w:rPr>
          <w:b/>
        </w:rPr>
        <w:t>Paso 1.</w:t>
      </w:r>
      <w:r>
        <w:t xml:space="preserve"> En </w:t>
      </w:r>
      <w:r>
        <w:rPr>
          <w:b/>
        </w:rPr>
        <w:t>Conexión</w:t>
      </w:r>
      <w:r>
        <w:t xml:space="preserve">, presione </w:t>
      </w:r>
      <w:r>
        <w:rPr>
          <w:b/>
        </w:rPr>
        <w:t>Nuevo / Más (+)</w:t>
      </w:r>
      <w:r>
        <w:t>.</w:t>
      </w:r>
    </w:p>
    <w:p>
      <w:r>
        <w:rPr>
          <w:rFonts w:ascii="Consolas" w:hAnsi="Consolas"/>
        </w:rPr>
        <w:t>[Foto: nuevo dispositivo de conexión]</w:t>
      </w:r>
    </w:p>
    <w:p>
      <w:r>
        <w:rPr>
          <w:b/>
        </w:rPr>
        <w:t>Ilustración 4.</w:t>
      </w:r>
      <w:r>
        <w:t xml:space="preserve"> Nuevo dispositivo de conexión</w:t>
      </w:r>
    </w:p>
    <w:p>
      <w:r>
        <w:rPr>
          <w:b/>
        </w:rPr>
        <w:t>Paso 2.</w:t>
      </w:r>
      <w:r>
        <w:t xml:space="preserve"> Capture los datos. Los campos con asterisco (\*) son </w:t>
      </w:r>
      <w:r>
        <w:rPr>
          <w:b/>
        </w:rPr>
        <w:t>obligatorios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Obligatorio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Dirección IP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IP del servidor BioStar.</w:t>
            </w:r>
          </w:p>
        </w:tc>
      </w:tr>
      <w:tr>
        <w:tc>
          <w:tcPr>
            <w:tcW w:type="dxa" w:w="2880"/>
          </w:tcPr>
          <w:p>
            <w:r/>
            <w:r>
              <w:t>Puerto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Puerto de comunicación (por defecto 443).</w:t>
            </w:r>
          </w:p>
        </w:tc>
      </w:tr>
      <w:tr>
        <w:tc>
          <w:tcPr>
            <w:tcW w:type="dxa" w:w="2880"/>
          </w:tcPr>
          <w:p>
            <w:r/>
            <w:r>
              <w:t>Nombre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Nombre para identificar la conexión.</w:t>
            </w:r>
          </w:p>
        </w:tc>
      </w:tr>
      <w:tr>
        <w:tc>
          <w:tcPr>
            <w:tcW w:type="dxa" w:w="2880"/>
          </w:tcPr>
          <w:p>
            <w:r/>
            <w:r>
              <w:t>Usuario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Usuario de BioStar.</w:t>
            </w:r>
          </w:p>
        </w:tc>
      </w:tr>
      <w:tr>
        <w:tc>
          <w:tcPr>
            <w:tcW w:type="dxa" w:w="2880"/>
          </w:tcPr>
          <w:p>
            <w:r/>
            <w:r>
              <w:t>Contraseña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 xml:space="preserve">Se guarda cifrada. Durante la captura se muestran los </w:t>
            </w:r>
            <w:r>
              <w:rPr>
                <w:b/>
              </w:rPr>
              <w:t>criterios mínimos</w:t>
            </w:r>
            <w:r>
              <w:t xml:space="preserve"> (mayúscula, minúscula, número y símbolo).</w:t>
            </w:r>
          </w:p>
        </w:tc>
      </w:tr>
    </w:tbl>
    <w:p/>
    <w:p>
      <w:r>
        <w:rPr>
          <w:b/>
        </w:rPr>
        <w:t>Paso 3.</w:t>
      </w:r>
      <w:r>
        <w:t xml:space="preserve"> Presione </w:t>
      </w:r>
      <w:r>
        <w:rPr>
          <w:b/>
        </w:rPr>
        <w:t>Guardar</w:t>
      </w:r>
      <w:r>
        <w:t xml:space="preserve"> (o </w:t>
      </w:r>
      <w:r>
        <w:rPr>
          <w:b/>
        </w:rPr>
        <w:t>Cancelar</w:t>
      </w:r>
      <w:r>
        <w:t xml:space="preserve"> para salir sin guardar). El dispositivo queda registrado en la tabla y podrá usarse para la administración y sincronización.</w:t>
      </w:r>
    </w:p>
    <w:p>
      <w:r>
        <w:rPr>
          <w:b/>
        </w:rPr>
        <w:t>Paso 4. Validación.</w:t>
      </w:r>
      <w:r>
        <w:t xml:space="preserve"> Si falta un campo obligatorio o la contraseña no cumple los criterios, el sistema lo </w:t>
      </w:r>
      <w:r>
        <w:rPr>
          <w:b/>
        </w:rPr>
        <w:t>resalta</w:t>
      </w:r>
      <w:r>
        <w:t>; corríjalo y vuelva a guardar.</w:t>
      </w:r>
    </w:p>
    <w:p>
      <w:pPr>
        <w:pStyle w:val="Heading3"/>
      </w:pPr>
      <w:r>
        <w:rPr>
          <w:color w:val="1F4E79"/>
        </w:rPr>
        <w:t>8.2 Restricción por falta de conexión</w:t>
      </w:r>
    </w:p>
    <w:p>
      <w:r>
        <w:t xml:space="preserve">Si </w:t>
      </w:r>
      <w:r>
        <w:rPr>
          <w:b/>
        </w:rPr>
        <w:t>no existe</w:t>
      </w:r>
      <w:r>
        <w:t xml:space="preserve"> una conexión registrada o </w:t>
      </w:r>
      <w:r>
        <w:rPr>
          <w:b/>
        </w:rPr>
        <w:t>no es posible iniciar sesión</w:t>
      </w:r>
      <w:r>
        <w:t xml:space="preserve"> en BioStar y se intenta entrar a otra sección, el sistema muestra un mensaje </w:t>
      </w:r>
      <w:r>
        <w:rPr>
          <w:b/>
        </w:rPr>
        <w:t>"No se pudo consultar"</w:t>
      </w:r>
      <w:r>
        <w:t xml:space="preserve"> con la opción </w:t>
      </w:r>
      <w:r>
        <w:rPr>
          <w:b/>
        </w:rPr>
        <w:t>Ir a configuración</w:t>
      </w:r>
      <w:r>
        <w:t>.</w:t>
      </w:r>
    </w:p>
    <w:p>
      <w:r>
        <w:rPr>
          <w:rFonts w:ascii="Consolas" w:hAnsi="Consolas"/>
        </w:rPr>
        <w:t>[Foto: alerta por falta de conexión]</w:t>
      </w:r>
    </w:p>
    <w:p>
      <w:r>
        <w:rPr>
          <w:b/>
        </w:rPr>
        <w:t>Ilustración 5.</w:t>
      </w:r>
      <w:r>
        <w:t xml:space="preserve"> Alerta por falta de conexión</w:t>
      </w:r>
    </w:p>
    <w:p>
      <w:pPr>
        <w:ind w:left="360"/>
      </w:pPr>
      <w:r>
        <w:t xml:space="preserve">Esta validación indica que el módulo </w:t>
      </w:r>
      <w:r>
        <w:rPr>
          <w:b/>
        </w:rPr>
        <w:t>requiere una conexión correcta</w:t>
      </w:r>
      <w:r>
        <w:t xml:space="preserve"> antes de permitir el acceso a las demás secciones.</w:t>
      </w:r>
    </w:p>
    <w:p>
      <w:pPr>
        <w:pStyle w:val="Heading2"/>
      </w:pPr>
      <w:r>
        <w:rPr>
          <w:color w:val="1F4E79"/>
        </w:rPr>
        <w:t>9. Dispositivos BioStar</w:t>
      </w:r>
    </w:p>
    <w:p>
      <w:r>
        <w:t xml:space="preserve">La sección </w:t>
      </w:r>
      <w:r>
        <w:rPr>
          <w:b/>
        </w:rPr>
        <w:t>Dispositivos BioStar</w:t>
      </w:r>
      <w:r>
        <w:t xml:space="preserve"> (</w:t>
      </w:r>
      <w:r>
        <w:rPr>
          <w:rFonts w:ascii="Consolas" w:hAnsi="Consolas"/>
        </w:rPr>
        <w:t>/biostarar/dispositivos</w:t>
      </w:r>
      <w:r>
        <w:t>) permite consultar y administrar los dispositivos usados para el acceso o la validación.</w:t>
      </w:r>
    </w:p>
    <w:p>
      <w:r>
        <w:rPr>
          <w:rFonts w:ascii="Consolas" w:hAnsi="Consolas"/>
        </w:rPr>
        <w:t>[Foto: Dispositivos BioStar]</w:t>
      </w:r>
    </w:p>
    <w:p>
      <w:r>
        <w:rPr>
          <w:b/>
        </w:rPr>
        <w:t>Ilustración 6.</w:t>
      </w:r>
      <w:r>
        <w:t xml:space="preserve"> Dispositivos BioStar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N.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Barra superior</w:t>
            </w:r>
          </w:p>
        </w:tc>
        <w:tc>
          <w:tcPr>
            <w:tcW w:type="dxa" w:w="2880"/>
          </w:tcPr>
          <w:p>
            <w:r/>
            <w:r>
              <w:t>Filtro por grupo de dispositivos, actualizar, nuevo dispositivo, exportar y buscar.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Tabla de dispositivos</w:t>
            </w:r>
          </w:p>
        </w:tc>
        <w:tc>
          <w:tcPr>
            <w:tcW w:type="dxa" w:w="2880"/>
          </w:tcPr>
          <w:p>
            <w:r/>
            <w:r>
              <w:t>Muestra nombre, IP, tipo de acceso, opción de apertura, estatus y grupo.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Acciones</w:t>
            </w:r>
          </w:p>
        </w:tc>
        <w:tc>
          <w:tcPr>
            <w:tcW w:type="dxa" w:w="2880"/>
          </w:tcPr>
          <w:p>
            <w:r/>
            <w:r>
              <w:t>Editar, enviar reconexión, borrar y subir de nuevo, o eliminar.</w:t>
            </w:r>
          </w:p>
        </w:tc>
      </w:tr>
    </w:tbl>
    <w:p/>
    <w:p>
      <w:pPr>
        <w:pStyle w:val="Heading3"/>
      </w:pPr>
      <w:r>
        <w:rPr>
          <w:color w:val="1F4E79"/>
        </w:rPr>
        <w:t>9.1 Acciones disponibles</w:t>
      </w:r>
    </w:p>
    <w:p>
      <w:pPr>
        <w:pStyle w:val="ListBullet"/>
      </w:pPr>
      <w:r>
        <w:rPr>
          <w:b/>
        </w:rPr>
        <w:t>Editar:</w:t>
      </w:r>
      <w:r>
        <w:t xml:space="preserve"> modifica la información del dispositivo.</w:t>
      </w:r>
    </w:p>
    <w:p>
      <w:pPr>
        <w:pStyle w:val="ListBullet"/>
      </w:pPr>
      <w:r>
        <w:rPr>
          <w:b/>
        </w:rPr>
        <w:t>Enviar reconexión:</w:t>
      </w:r>
      <w:r>
        <w:t xml:space="preserve"> reenvía la conexión al dispositivo para restablecer la comunicación.</w:t>
      </w:r>
    </w:p>
    <w:p>
      <w:pPr>
        <w:pStyle w:val="ListBullet"/>
      </w:pPr>
      <w:r>
        <w:rPr>
          <w:b/>
        </w:rPr>
        <w:t>Borrar y subir de nuevo:</w:t>
      </w:r>
      <w:r>
        <w:t xml:space="preserve"> elimina y vuelve a cargar la configuración del dispositivo. *Puede tardar algunos minutos.*</w:t>
      </w:r>
    </w:p>
    <w:p>
      <w:pPr>
        <w:pStyle w:val="ListBullet"/>
      </w:pPr>
      <w:r>
        <w:rPr>
          <w:b/>
        </w:rPr>
        <w:t>Eliminar:</w:t>
      </w:r>
      <w:r>
        <w:t xml:space="preserve"> borra el registro del sistema.</w:t>
      </w:r>
    </w:p>
    <w:p>
      <w:pPr>
        <w:pStyle w:val="Heading3"/>
      </w:pPr>
      <w:r>
        <w:rPr>
          <w:color w:val="1F4E79"/>
        </w:rPr>
        <w:t>9.2 Nuevo dispositivo BioStar</w:t>
      </w:r>
    </w:p>
    <w:p>
      <w:r>
        <w:rPr>
          <w:b/>
        </w:rPr>
        <w:t>Paso 1.</w:t>
      </w:r>
      <w:r>
        <w:t xml:space="preserve"> En </w:t>
      </w:r>
      <w:r>
        <w:rPr>
          <w:b/>
        </w:rPr>
        <w:t>Dispositivos BioStar</w:t>
      </w:r>
      <w:r>
        <w:t xml:space="preserve">, presione </w:t>
      </w:r>
      <w:r>
        <w:rPr>
          <w:b/>
        </w:rPr>
        <w:t>Nuevo / Más (+)</w:t>
      </w:r>
      <w:r>
        <w:t>.</w:t>
      </w:r>
    </w:p>
    <w:p>
      <w:r>
        <w:rPr>
          <w:rFonts w:ascii="Consolas" w:hAnsi="Consolas"/>
        </w:rPr>
        <w:t>[Foto: nuevo dispositivo BioStar]</w:t>
      </w:r>
    </w:p>
    <w:p>
      <w:r>
        <w:rPr>
          <w:b/>
        </w:rPr>
        <w:t>Ilustración 7.</w:t>
      </w:r>
      <w:r>
        <w:t xml:space="preserve"> Nuevo dispositivo BioStar</w:t>
      </w:r>
    </w:p>
    <w:p>
      <w:r>
        <w:rPr>
          <w:b/>
        </w:rPr>
        <w:t>Paso 2.</w:t>
      </w:r>
      <w:r>
        <w:t xml:space="preserve"> Capture o seleccione: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Obligatorio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Nombre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Nombre del dispositivo.</w:t>
            </w:r>
          </w:p>
        </w:tc>
      </w:tr>
      <w:tr>
        <w:tc>
          <w:tcPr>
            <w:tcW w:type="dxa" w:w="2880"/>
          </w:tcPr>
          <w:p>
            <w:r/>
            <w:r>
              <w:t>Dirección IP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IP del dispositivo.</w:t>
            </w:r>
          </w:p>
        </w:tc>
      </w:tr>
      <w:tr>
        <w:tc>
          <w:tcPr>
            <w:tcW w:type="dxa" w:w="2880"/>
          </w:tcPr>
          <w:p>
            <w:r/>
            <w:r>
              <w:t>Puerto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Puerto de comunicación.</w:t>
            </w:r>
          </w:p>
        </w:tc>
      </w:tr>
      <w:tr>
        <w:tc>
          <w:tcPr>
            <w:tcW w:type="dxa" w:w="2880"/>
          </w:tcPr>
          <w:p>
            <w:r/>
            <w:r>
              <w:t>Grupo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 xml:space="preserve">Grupo de dispositivos al que pertenece (con opción </w:t>
            </w:r>
            <w:r>
              <w:rPr>
                <w:b/>
              </w:rPr>
              <w:t>+ Grupo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/>
            <w:r>
              <w:t>Tipo de acceso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Entrada, salida o ambos.</w:t>
            </w:r>
          </w:p>
        </w:tc>
      </w:tr>
      <w:tr>
        <w:tc>
          <w:tcPr>
            <w:tcW w:type="dxa" w:w="2880"/>
          </w:tcPr>
          <w:p>
            <w:r/>
            <w:r>
              <w:t>Acceso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Acceso de RE vinculado.</w:t>
            </w:r>
          </w:p>
        </w:tc>
      </w:tr>
      <w:tr>
        <w:tc>
          <w:tcPr>
            <w:tcW w:type="dxa" w:w="2880"/>
          </w:tcPr>
          <w:p>
            <w:r/>
            <w:r>
              <w:t>Abrir puerta BioStar por este acceso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Define si el acceso abrirá una puerta asociada.</w:t>
            </w:r>
          </w:p>
        </w:tc>
      </w:tr>
      <w:tr>
        <w:tc>
          <w:tcPr>
            <w:tcW w:type="dxa" w:w="2880"/>
          </w:tcPr>
          <w:p>
            <w:r/>
            <w:r>
              <w:t>Puerta destino</w:t>
            </w:r>
          </w:p>
        </w:tc>
        <w:tc>
          <w:tcPr>
            <w:tcW w:type="dxa" w:w="2880"/>
          </w:tcPr>
          <w:p>
            <w:r/>
            <w:r>
              <w:t>Según el caso</w:t>
            </w:r>
          </w:p>
        </w:tc>
        <w:tc>
          <w:tcPr>
            <w:tcW w:type="dxa" w:w="2880"/>
          </w:tcPr>
          <w:p>
            <w:r/>
            <w:r>
              <w:t>Puerta a abrir (cuando la apertura está habilitada).</w:t>
            </w:r>
          </w:p>
        </w:tc>
      </w:tr>
    </w:tbl>
    <w:p/>
    <w:p>
      <w:r>
        <w:rPr>
          <w:b/>
        </w:rPr>
        <w:t>Paso 3.</w:t>
      </w:r>
      <w:r>
        <w:t xml:space="preserve"> Presione </w:t>
      </w:r>
      <w:r>
        <w:rPr>
          <w:b/>
        </w:rPr>
        <w:t>Guardar</w:t>
      </w:r>
      <w:r>
        <w:t xml:space="preserve"> (o </w:t>
      </w:r>
      <w:r>
        <w:rPr>
          <w:b/>
        </w:rPr>
        <w:t>Cancelar</w:t>
      </w:r>
      <w:r>
        <w:t>). El dispositivo queda disponible para las funciones de acceso.</w:t>
      </w:r>
    </w:p>
    <w:p>
      <w:pPr>
        <w:pStyle w:val="Heading2"/>
      </w:pPr>
      <w:r>
        <w:rPr>
          <w:color w:val="1F4E79"/>
        </w:rPr>
        <w:t>10. Grupos de BioStar</w:t>
      </w:r>
    </w:p>
    <w:p>
      <w:r>
        <w:t xml:space="preserve">La sección </w:t>
      </w:r>
      <w:r>
        <w:rPr>
          <w:b/>
        </w:rPr>
        <w:t>Grupos de BioStar</w:t>
      </w:r>
      <w:r>
        <w:t xml:space="preserve"> organiza la información en tres categorías: </w:t>
      </w:r>
      <w:r>
        <w:rPr>
          <w:b/>
        </w:rPr>
        <w:t>grupos de usuarios</w:t>
      </w:r>
      <w:r>
        <w:t xml:space="preserve">, </w:t>
      </w:r>
      <w:r>
        <w:rPr>
          <w:b/>
        </w:rPr>
        <w:t>grupos de dispositivos</w:t>
      </w:r>
      <w:r>
        <w:t xml:space="preserve"> y </w:t>
      </w:r>
      <w:r>
        <w:rPr>
          <w:b/>
        </w:rPr>
        <w:t>grupos de puertas</w:t>
      </w:r>
      <w:r>
        <w:t>. Los grupos se usan después para relacionar la información en puertas, niveles y permisos.</w:t>
      </w:r>
    </w:p>
    <w:p>
      <w:pPr>
        <w:pStyle w:val="Heading3"/>
      </w:pPr>
      <w:r>
        <w:rPr>
          <w:color w:val="1F4E79"/>
        </w:rPr>
        <w:t>10.1 Grupos de usuarios</w:t>
      </w:r>
    </w:p>
    <w:p>
      <w:r>
        <w:rPr>
          <w:b/>
        </w:rPr>
        <w:t>Grupos de Usuarios</w:t>
      </w:r>
      <w:r>
        <w:t xml:space="preserve"> (</w:t>
      </w:r>
      <w:r>
        <w:rPr>
          <w:rFonts w:ascii="Consolas" w:hAnsi="Consolas"/>
        </w:rPr>
        <w:t>/biostarar/grupos</w:t>
      </w:r>
      <w:r>
        <w:t>) permite consultar y administrar los grupos de usuarios de BioStar.</w:t>
      </w:r>
    </w:p>
    <w:p>
      <w:r>
        <w:rPr>
          <w:rFonts w:ascii="Consolas" w:hAnsi="Consolas"/>
        </w:rPr>
        <w:t>[Foto: grupos de usuarios]</w:t>
      </w:r>
    </w:p>
    <w:p>
      <w:r>
        <w:rPr>
          <w:b/>
        </w:rPr>
        <w:t>Ilustración 8.</w:t>
      </w:r>
      <w:r>
        <w:t xml:space="preserve"> Grupos de usuarios</w:t>
      </w:r>
    </w:p>
    <w:p>
      <w:pPr>
        <w:pStyle w:val="ListBullet"/>
      </w:pPr>
      <w:r>
        <w:t xml:space="preserve">La tabla muestra el </w:t>
      </w:r>
      <w:r>
        <w:rPr>
          <w:b/>
        </w:rPr>
        <w:t>nombre del grupo</w:t>
      </w:r>
      <w:r>
        <w:t xml:space="preserve"> y la </w:t>
      </w:r>
      <w:r>
        <w:rPr>
          <w:b/>
        </w:rPr>
        <w:t>cantidad de usuarios</w:t>
      </w:r>
      <w:r>
        <w:t xml:space="preserve"> asociados.</w:t>
      </w:r>
    </w:p>
    <w:p>
      <w:pPr>
        <w:pStyle w:val="ListBullet"/>
      </w:pPr>
      <w:r>
        <w:t xml:space="preserve">Para crear uno, presione </w:t>
      </w:r>
      <w:r>
        <w:rPr>
          <w:b/>
        </w:rPr>
        <w:t>Nuevo grupo</w:t>
      </w:r>
      <w:r>
        <w:t xml:space="preserve">, capture el </w:t>
      </w:r>
      <w:r>
        <w:rPr>
          <w:b/>
        </w:rPr>
        <w:t>nombre del grupo</w:t>
      </w:r>
      <w:r>
        <w:t xml:space="preserve"> y </w:t>
      </w:r>
      <w:r>
        <w:rPr>
          <w:b/>
        </w:rPr>
        <w:t>Guarde</w:t>
      </w:r>
      <w:r>
        <w:t>.</w:t>
      </w:r>
    </w:p>
    <w:p>
      <w:pPr>
        <w:pStyle w:val="Heading3"/>
      </w:pPr>
      <w:r>
        <w:rPr>
          <w:color w:val="1F4E79"/>
        </w:rPr>
        <w:t>10.2 Grupos de dispositivos</w:t>
      </w:r>
    </w:p>
    <w:p>
      <w:r>
        <w:rPr>
          <w:b/>
        </w:rPr>
        <w:t>Grupos de Dispositivos</w:t>
      </w:r>
      <w:r>
        <w:t xml:space="preserve"> (</w:t>
      </w:r>
      <w:r>
        <w:rPr>
          <w:rFonts w:ascii="Consolas" w:hAnsi="Consolas"/>
        </w:rPr>
        <w:t>/biostarar/grupos-dispositivos</w:t>
      </w:r>
      <w:r>
        <w:t>) organiza los dispositivos para facilitar su administración.</w:t>
      </w:r>
    </w:p>
    <w:p>
      <w:r>
        <w:rPr>
          <w:rFonts w:ascii="Consolas" w:hAnsi="Consolas"/>
        </w:rPr>
        <w:t>[Foto: grupos de dispositivos]</w:t>
      </w:r>
    </w:p>
    <w:p>
      <w:r>
        <w:rPr>
          <w:b/>
        </w:rPr>
        <w:t>Ilustración 9.</w:t>
      </w:r>
      <w:r>
        <w:t xml:space="preserve"> Grupos de dispositivos</w:t>
      </w:r>
    </w:p>
    <w:p>
      <w:pPr>
        <w:pStyle w:val="ListBullet"/>
      </w:pPr>
      <w:r>
        <w:t xml:space="preserve">La tabla muestra el </w:t>
      </w:r>
      <w:r>
        <w:rPr>
          <w:b/>
        </w:rPr>
        <w:t>nombre del grupo</w:t>
      </w:r>
      <w:r>
        <w:t xml:space="preserve"> y el </w:t>
      </w:r>
      <w:r>
        <w:rPr>
          <w:b/>
        </w:rPr>
        <w:t>nivel</w:t>
      </w:r>
      <w:r>
        <w:t xml:space="preserve"> asociado.</w:t>
      </w:r>
    </w:p>
    <w:p>
      <w:pPr>
        <w:pStyle w:val="ListBullet"/>
      </w:pPr>
      <w:r>
        <w:t xml:space="preserve">Para crear uno, presione </w:t>
      </w:r>
      <w:r>
        <w:rPr>
          <w:b/>
        </w:rPr>
        <w:t>Nuevo grupo de dispositivos</w:t>
      </w:r>
      <w:r>
        <w:t xml:space="preserve">, capture el </w:t>
      </w:r>
      <w:r>
        <w:rPr>
          <w:b/>
        </w:rPr>
        <w:t>nombre</w:t>
      </w:r>
      <w:r>
        <w:t xml:space="preserve"> y </w:t>
      </w:r>
      <w:r>
        <w:rPr>
          <w:b/>
        </w:rPr>
        <w:t>Guarde</w:t>
      </w:r>
      <w:r>
        <w:t>.</w:t>
      </w:r>
    </w:p>
    <w:p>
      <w:pPr>
        <w:pStyle w:val="Heading3"/>
      </w:pPr>
      <w:r>
        <w:rPr>
          <w:color w:val="1F4E79"/>
        </w:rPr>
        <w:t>10.3 Grupos de puertas</w:t>
      </w:r>
    </w:p>
    <w:p>
      <w:r>
        <w:rPr>
          <w:b/>
        </w:rPr>
        <w:t>Grupos de Puertas</w:t>
      </w:r>
      <w:r>
        <w:t xml:space="preserve"> (</w:t>
      </w:r>
      <w:r>
        <w:rPr>
          <w:rFonts w:ascii="Consolas" w:hAnsi="Consolas"/>
        </w:rPr>
        <w:t>/biostarar/puertas</w:t>
      </w:r>
      <w:r>
        <w:t>) organiza las puertas para su uso en otras configuraciones.</w:t>
      </w:r>
    </w:p>
    <w:p>
      <w:r>
        <w:rPr>
          <w:rFonts w:ascii="Consolas" w:hAnsi="Consolas"/>
        </w:rPr>
        <w:t>[Foto: grupos de puertas]</w:t>
      </w:r>
    </w:p>
    <w:p>
      <w:r>
        <w:rPr>
          <w:b/>
        </w:rPr>
        <w:t>Ilustración 10.</w:t>
      </w:r>
      <w:r>
        <w:t xml:space="preserve"> Grupos de puertas</w:t>
      </w:r>
    </w:p>
    <w:p>
      <w:pPr>
        <w:pStyle w:val="ListBullet"/>
      </w:pPr>
      <w:r>
        <w:t xml:space="preserve">La tabla muestra el </w:t>
      </w:r>
      <w:r>
        <w:rPr>
          <w:b/>
        </w:rPr>
        <w:t>nombre del grupo</w:t>
      </w:r>
      <w:r>
        <w:t xml:space="preserve"> y el </w:t>
      </w:r>
      <w:r>
        <w:rPr>
          <w:b/>
        </w:rPr>
        <w:t>nivel</w:t>
      </w:r>
      <w:r>
        <w:t xml:space="preserve"> asociado.</w:t>
      </w:r>
    </w:p>
    <w:p>
      <w:pPr>
        <w:pStyle w:val="ListBullet"/>
      </w:pPr>
      <w:r>
        <w:t xml:space="preserve">Para crear uno, presione </w:t>
      </w:r>
      <w:r>
        <w:rPr>
          <w:b/>
        </w:rPr>
        <w:t>Nuevo grupo de puertas</w:t>
      </w:r>
      <w:r>
        <w:t xml:space="preserve">, capture el </w:t>
      </w:r>
      <w:r>
        <w:rPr>
          <w:b/>
        </w:rPr>
        <w:t>nombre</w:t>
      </w:r>
      <w:r>
        <w:t xml:space="preserve"> y </w:t>
      </w:r>
      <w:r>
        <w:rPr>
          <w:b/>
        </w:rPr>
        <w:t>Guarde</w:t>
      </w:r>
      <w:r>
        <w:t>.</w:t>
      </w:r>
    </w:p>
    <w:p>
      <w:pPr>
        <w:pStyle w:val="Heading2"/>
      </w:pPr>
      <w:r>
        <w:rPr>
          <w:color w:val="1F4E79"/>
        </w:rPr>
        <w:t>11. Puertas BioStar</w:t>
      </w:r>
    </w:p>
    <w:p>
      <w:r>
        <w:t xml:space="preserve">La sección </w:t>
      </w:r>
      <w:r>
        <w:rPr>
          <w:b/>
        </w:rPr>
        <w:t>Puertas de Acceso</w:t>
      </w:r>
      <w:r>
        <w:t xml:space="preserve"> (</w:t>
      </w:r>
      <w:r>
        <w:rPr>
          <w:rFonts w:ascii="Consolas" w:hAnsi="Consolas"/>
        </w:rPr>
        <w:t>/biostarar/puertas-acceso</w:t>
      </w:r>
      <w:r>
        <w:t>) permite consultar y administrar las puertas, vinculando cada puerta a un dispositivo con su relé, botón de salida y sensor.</w:t>
      </w:r>
    </w:p>
    <w:p>
      <w:r>
        <w:rPr>
          <w:rFonts w:ascii="Consolas" w:hAnsi="Consolas"/>
        </w:rPr>
        <w:t>[Foto: Puertas BioStar]</w:t>
      </w:r>
    </w:p>
    <w:p>
      <w:r>
        <w:rPr>
          <w:b/>
        </w:rPr>
        <w:t>Ilustración 11.</w:t>
      </w:r>
      <w:r>
        <w:t xml:space="preserve"> Puertas BioStar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N.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Tabla de puertas</w:t>
            </w:r>
          </w:p>
        </w:tc>
        <w:tc>
          <w:tcPr>
            <w:tcW w:type="dxa" w:w="2880"/>
          </w:tcPr>
          <w:p>
            <w:r/>
            <w:r>
              <w:t>Muestra nombre, grupo, dispositivo asignado, relé, botón de salida y sensor.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Nueva puerta</w:t>
            </w:r>
          </w:p>
        </w:tc>
        <w:tc>
          <w:tcPr>
            <w:tcW w:type="dxa" w:w="2880"/>
          </w:tcPr>
          <w:p>
            <w:r/>
            <w:r>
              <w:t>Abre el formulario de alta.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Acciones</w:t>
            </w:r>
          </w:p>
        </w:tc>
        <w:tc>
          <w:tcPr>
            <w:tcW w:type="dxa" w:w="2880"/>
          </w:tcPr>
          <w:p>
            <w:r/>
            <w:r>
              <w:t>Editar o eliminar una puerta.</w:t>
            </w:r>
          </w:p>
        </w:tc>
      </w:tr>
    </w:tbl>
    <w:p/>
    <w:p>
      <w:pPr>
        <w:ind w:left="360"/>
      </w:pPr>
      <w:r>
        <w:rPr>
          <w:b/>
        </w:rPr>
        <w:t>Nota:</w:t>
      </w:r>
      <w:r>
        <w:t xml:space="preserve"> Para registrar una puerta, deben existir previamente </w:t>
      </w:r>
      <w:r>
        <w:rPr>
          <w:b/>
        </w:rPr>
        <w:t>grupos de puertas</w:t>
      </w:r>
      <w:r>
        <w:t xml:space="preserve"> y </w:t>
      </w:r>
      <w:r>
        <w:rPr>
          <w:b/>
        </w:rPr>
        <w:t>dispositivos BioStar</w:t>
      </w:r>
      <w:r>
        <w:t>; si no existen, no podrán seleccionarse.</w:t>
      </w:r>
    </w:p>
    <w:p>
      <w:pPr>
        <w:pStyle w:val="Heading3"/>
      </w:pPr>
      <w:r>
        <w:rPr>
          <w:color w:val="1F4E79"/>
        </w:rPr>
        <w:t>11.1 Nueva puerta BioStar</w:t>
      </w:r>
    </w:p>
    <w:p>
      <w:r>
        <w:rPr>
          <w:b/>
        </w:rPr>
        <w:t>Paso 1.</w:t>
      </w:r>
      <w:r>
        <w:t xml:space="preserve"> Presione </w:t>
      </w:r>
      <w:r>
        <w:rPr>
          <w:b/>
        </w:rPr>
        <w:t>Nuevo / Más (+)</w:t>
      </w:r>
      <w:r>
        <w:t>.</w:t>
      </w:r>
    </w:p>
    <w:p>
      <w:r>
        <w:rPr>
          <w:rFonts w:ascii="Consolas" w:hAnsi="Consolas"/>
        </w:rPr>
        <w:t>[Foto: nueva puerta BioStar]</w:t>
      </w:r>
    </w:p>
    <w:p>
      <w:r>
        <w:rPr>
          <w:b/>
        </w:rPr>
        <w:t>Ilustración 12.</w:t>
      </w:r>
      <w:r>
        <w:t xml:space="preserve"> Nueva puerta BioStar</w:t>
      </w:r>
    </w:p>
    <w:p>
      <w:r>
        <w:rPr>
          <w:b/>
        </w:rPr>
        <w:t>Paso 2.</w:t>
      </w:r>
      <w:r>
        <w:t xml:space="preserve"> Capture o seleccione: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Obligatorio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Nombre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Nombre de la puerta para identificarla.</w:t>
            </w:r>
          </w:p>
        </w:tc>
      </w:tr>
      <w:tr>
        <w:tc>
          <w:tcPr>
            <w:tcW w:type="dxa" w:w="2880"/>
          </w:tcPr>
          <w:p>
            <w:r/>
            <w:r>
              <w:t>Grupo de puertas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 xml:space="preserve">Grupo al que pertenece (con opción </w:t>
            </w:r>
            <w:r>
              <w:rPr>
                <w:b/>
              </w:rPr>
              <w:t>+ Grupo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/>
            <w:r>
              <w:t>Dispositivo asignado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Dispositivo BioStar relacionado.</w:t>
            </w:r>
          </w:p>
        </w:tc>
      </w:tr>
      <w:tr>
        <w:tc>
          <w:tcPr>
            <w:tcW w:type="dxa" w:w="2880"/>
          </w:tcPr>
          <w:p>
            <w:r/>
            <w:r>
              <w:t>Relé de puerta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Relé del dispositivo.</w:t>
            </w:r>
          </w:p>
        </w:tc>
      </w:tr>
      <w:tr>
        <w:tc>
          <w:tcPr>
            <w:tcW w:type="dxa" w:w="2880"/>
          </w:tcPr>
          <w:p>
            <w:r/>
            <w:r>
              <w:t>Botón de salida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Entrada del botón de salida.</w:t>
            </w:r>
          </w:p>
        </w:tc>
      </w:tr>
      <w:tr>
        <w:tc>
          <w:tcPr>
            <w:tcW w:type="dxa" w:w="2880"/>
          </w:tcPr>
          <w:p>
            <w:r/>
            <w:r>
              <w:t>Sensor de puerta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Entrada del sensor.</w:t>
            </w:r>
          </w:p>
        </w:tc>
      </w:tr>
    </w:tbl>
    <w:p/>
    <w:p>
      <w:r>
        <w:rPr>
          <w:b/>
        </w:rPr>
        <w:t>Paso 3.</w:t>
      </w:r>
      <w:r>
        <w:t xml:space="preserve"> Presione </w:t>
      </w:r>
      <w:r>
        <w:rPr>
          <w:b/>
        </w:rPr>
        <w:t>Guardar</w:t>
      </w:r>
      <w:r>
        <w:t xml:space="preserve"> (o </w:t>
      </w:r>
      <w:r>
        <w:rPr>
          <w:b/>
        </w:rPr>
        <w:t>Cancelar</w:t>
      </w:r>
      <w:r>
        <w:t>).</w:t>
      </w:r>
    </w:p>
    <w:p>
      <w:pPr>
        <w:pStyle w:val="Heading2"/>
      </w:pPr>
      <w:r>
        <w:rPr>
          <w:color w:val="1F4E79"/>
        </w:rPr>
        <w:t>12. Horarios BioStar</w:t>
      </w:r>
    </w:p>
    <w:p>
      <w:r>
        <w:t xml:space="preserve">La sección </w:t>
      </w:r>
      <w:r>
        <w:rPr>
          <w:b/>
        </w:rPr>
        <w:t>Horarios BioStar</w:t>
      </w:r>
      <w:r>
        <w:t xml:space="preserve"> (</w:t>
      </w:r>
      <w:r>
        <w:rPr>
          <w:rFonts w:ascii="Consolas" w:hAnsi="Consolas"/>
        </w:rPr>
        <w:t>/biostarar/horarios</w:t>
      </w:r>
      <w:r>
        <w:t xml:space="preserve">) permite administrar los rangos de días y horas de acceso. Los horarios se usan después en los </w:t>
      </w:r>
      <w:r>
        <w:rPr>
          <w:b/>
        </w:rPr>
        <w:t>niveles de acceso</w:t>
      </w:r>
      <w:r>
        <w:t>.</w:t>
      </w:r>
    </w:p>
    <w:p>
      <w:r>
        <w:rPr>
          <w:rFonts w:ascii="Consolas" w:hAnsi="Consolas"/>
        </w:rPr>
        <w:t>[Foto: Horarios BioStar]</w:t>
      </w:r>
    </w:p>
    <w:p>
      <w:r>
        <w:rPr>
          <w:b/>
        </w:rPr>
        <w:t>Ilustración 13.</w:t>
      </w:r>
      <w:r>
        <w:t xml:space="preserve"> Horarios BioStar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N.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Tabla de horarios</w:t>
            </w:r>
          </w:p>
        </w:tc>
        <w:tc>
          <w:tcPr>
            <w:tcW w:type="dxa" w:w="2880"/>
          </w:tcPr>
          <w:p>
            <w:r/>
            <w:r>
              <w:t>Muestra nombre, descripción y si repite cada semana.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Nuevo horario</w:t>
            </w:r>
          </w:p>
        </w:tc>
        <w:tc>
          <w:tcPr>
            <w:tcW w:type="dxa" w:w="2880"/>
          </w:tcPr>
          <w:p>
            <w:r/>
            <w:r>
              <w:t>Abre el formulario de alta.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Acciones</w:t>
            </w:r>
          </w:p>
        </w:tc>
        <w:tc>
          <w:tcPr>
            <w:tcW w:type="dxa" w:w="2880"/>
          </w:tcPr>
          <w:p>
            <w:r/>
            <w:r>
              <w:t>Editar o eliminar un horario.</w:t>
            </w:r>
          </w:p>
        </w:tc>
      </w:tr>
    </w:tbl>
    <w:p/>
    <w:p>
      <w:pPr>
        <w:pStyle w:val="Heading3"/>
      </w:pPr>
      <w:r>
        <w:rPr>
          <w:color w:val="1F4E79"/>
        </w:rPr>
        <w:t>12.1 Nuevo horario BioStar</w:t>
      </w:r>
    </w:p>
    <w:p>
      <w:r>
        <w:rPr>
          <w:b/>
        </w:rPr>
        <w:t>Paso 1.</w:t>
      </w:r>
      <w:r>
        <w:t xml:space="preserve"> Presione </w:t>
      </w:r>
      <w:r>
        <w:rPr>
          <w:b/>
        </w:rPr>
        <w:t>Nuevo / Más (+)</w:t>
      </w:r>
      <w:r>
        <w:t>.</w:t>
      </w:r>
    </w:p>
    <w:p>
      <w:r>
        <w:rPr>
          <w:rFonts w:ascii="Consolas" w:hAnsi="Consolas"/>
        </w:rPr>
        <w:t>[Foto: nuevo horario BioStar]</w:t>
      </w:r>
    </w:p>
    <w:p>
      <w:r>
        <w:rPr>
          <w:b/>
        </w:rPr>
        <w:t>Ilustración 14.</w:t>
      </w:r>
      <w:r>
        <w:t xml:space="preserve"> Nuevo horario BioStar</w:t>
      </w:r>
    </w:p>
    <w:p>
      <w:r>
        <w:rPr>
          <w:b/>
        </w:rPr>
        <w:t>Paso 2.</w:t>
      </w:r>
      <w:r>
        <w:t xml:space="preserve"> Capture: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Obligatorio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Nombre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Nombre del horario.</w:t>
            </w:r>
          </w:p>
        </w:tc>
      </w:tr>
      <w:tr>
        <w:tc>
          <w:tcPr>
            <w:tcW w:type="dxa" w:w="2880"/>
          </w:tcPr>
          <w:p>
            <w:r/>
            <w:r>
              <w:t>Descripción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Breve descripción.</w:t>
            </w:r>
          </w:p>
        </w:tc>
      </w:tr>
      <w:tr>
        <w:tc>
          <w:tcPr>
            <w:tcW w:type="dxa" w:w="2880"/>
          </w:tcPr>
          <w:p>
            <w:r/>
            <w:r>
              <w:t>Configuración de horario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 xml:space="preserve">Hora de </w:t>
            </w:r>
            <w:r>
              <w:rPr>
                <w:b/>
              </w:rPr>
              <w:t>inicio</w:t>
            </w:r>
            <w:r>
              <w:t xml:space="preserve"> y </w:t>
            </w:r>
            <w:r>
              <w:rPr>
                <w:b/>
              </w:rPr>
              <w:t>fin</w:t>
            </w:r>
            <w:r>
              <w:t xml:space="preserve"> por día. La opción </w:t>
            </w:r>
            <w:r>
              <w:rPr>
                <w:b/>
              </w:rPr>
              <w:t>Aplicar a días activos</w:t>
            </w:r>
            <w:r>
              <w:t xml:space="preserve"> copia el mismo rango a los días seleccionados.</w:t>
            </w:r>
          </w:p>
        </w:tc>
      </w:tr>
      <w:tr>
        <w:tc>
          <w:tcPr>
            <w:tcW w:type="dxa" w:w="2880"/>
          </w:tcPr>
          <w:p>
            <w:r/>
            <w:r>
              <w:t>Repetir cada semana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Indica que el horario se repite semanalmente.</w:t>
            </w:r>
          </w:p>
        </w:tc>
      </w:tr>
    </w:tbl>
    <w:p/>
    <w:p>
      <w:r>
        <w:rPr>
          <w:b/>
        </w:rPr>
        <w:t>Paso 3.</w:t>
      </w:r>
      <w:r>
        <w:t xml:space="preserve"> Presione </w:t>
      </w:r>
      <w:r>
        <w:rPr>
          <w:b/>
        </w:rPr>
        <w:t>Guardar</w:t>
      </w:r>
      <w:r>
        <w:t xml:space="preserve"> (o </w:t>
      </w:r>
      <w:r>
        <w:rPr>
          <w:b/>
        </w:rPr>
        <w:t>Cancelar</w:t>
      </w:r>
      <w:r>
        <w:t>). El horario queda disponible para los niveles de acceso.</w:t>
      </w:r>
    </w:p>
    <w:p>
      <w:pPr>
        <w:pStyle w:val="Heading2"/>
      </w:pPr>
      <w:r>
        <w:rPr>
          <w:color w:val="1F4E79"/>
        </w:rPr>
        <w:t>13. Niveles de Acceso</w:t>
      </w:r>
    </w:p>
    <w:p>
      <w:r>
        <w:t xml:space="preserve">La sección </w:t>
      </w:r>
      <w:r>
        <w:rPr>
          <w:b/>
        </w:rPr>
        <w:t>Niveles de Acceso</w:t>
      </w:r>
      <w:r>
        <w:t xml:space="preserve"> (</w:t>
      </w:r>
      <w:r>
        <w:rPr>
          <w:rFonts w:ascii="Consolas" w:hAnsi="Consolas"/>
        </w:rPr>
        <w:t>/biostarar/access-levels</w:t>
      </w:r>
      <w:r>
        <w:t xml:space="preserve">) define la relación entre </w:t>
      </w:r>
      <w:r>
        <w:rPr>
          <w:b/>
        </w:rPr>
        <w:t>puertas</w:t>
      </w:r>
      <w:r>
        <w:t xml:space="preserve"> y </w:t>
      </w:r>
      <w:r>
        <w:rPr>
          <w:b/>
        </w:rPr>
        <w:t>horarios</w:t>
      </w:r>
      <w:r>
        <w:t xml:space="preserve"> mediante </w:t>
      </w:r>
      <w:r>
        <w:rPr>
          <w:b/>
        </w:rPr>
        <w:t>reglas</w:t>
      </w:r>
      <w:r>
        <w:t>.</w:t>
      </w:r>
    </w:p>
    <w:p>
      <w:r>
        <w:rPr>
          <w:rFonts w:ascii="Consolas" w:hAnsi="Consolas"/>
        </w:rPr>
        <w:t>[Foto: niveles de acceso]</w:t>
      </w:r>
    </w:p>
    <w:p>
      <w:r>
        <w:rPr>
          <w:b/>
        </w:rPr>
        <w:t>Ilustración 15.</w:t>
      </w:r>
      <w:r>
        <w:t xml:space="preserve"> Niveles de acceso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N.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Tabla de niveles</w:t>
            </w:r>
          </w:p>
        </w:tc>
        <w:tc>
          <w:tcPr>
            <w:tcW w:type="dxa" w:w="2880"/>
          </w:tcPr>
          <w:p>
            <w:r/>
            <w:r>
              <w:t>Muestra el nombre y la cantidad de reglas.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Nuevo nivel</w:t>
            </w:r>
          </w:p>
        </w:tc>
        <w:tc>
          <w:tcPr>
            <w:tcW w:type="dxa" w:w="2880"/>
          </w:tcPr>
          <w:p>
            <w:r/>
            <w:r>
              <w:t>Abre el formulario de alta.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Acciones</w:t>
            </w:r>
          </w:p>
        </w:tc>
        <w:tc>
          <w:tcPr>
            <w:tcW w:type="dxa" w:w="2880"/>
          </w:tcPr>
          <w:p>
            <w:r/>
            <w:r>
              <w:t>Editar o eliminar un nivel.</w:t>
            </w:r>
          </w:p>
        </w:tc>
      </w:tr>
    </w:tbl>
    <w:p/>
    <w:p>
      <w:pPr>
        <w:ind w:left="360"/>
      </w:pPr>
      <w:r>
        <w:rPr>
          <w:b/>
        </w:rPr>
        <w:t>Nota:</w:t>
      </w:r>
      <w:r>
        <w:t xml:space="preserve"> Para crear un nivel deben existir previamente </w:t>
      </w:r>
      <w:r>
        <w:rPr>
          <w:b/>
        </w:rPr>
        <w:t>puertas</w:t>
      </w:r>
      <w:r>
        <w:t xml:space="preserve"> y </w:t>
      </w:r>
      <w:r>
        <w:rPr>
          <w:b/>
        </w:rPr>
        <w:t>horarios</w:t>
      </w:r>
      <w:r>
        <w:t>.</w:t>
      </w:r>
    </w:p>
    <w:p>
      <w:pPr>
        <w:pStyle w:val="Heading3"/>
      </w:pPr>
      <w:r>
        <w:rPr>
          <w:color w:val="1F4E79"/>
        </w:rPr>
        <w:t>13.1 Nuevo nivel de acceso</w:t>
      </w:r>
    </w:p>
    <w:p>
      <w:r>
        <w:rPr>
          <w:b/>
        </w:rPr>
        <w:t>Paso 1.</w:t>
      </w:r>
      <w:r>
        <w:t xml:space="preserve"> Presione </w:t>
      </w:r>
      <w:r>
        <w:rPr>
          <w:b/>
        </w:rPr>
        <w:t>Nuevo / Más (+)</w:t>
      </w:r>
      <w:r>
        <w:t>.</w:t>
      </w:r>
    </w:p>
    <w:p>
      <w:r>
        <w:rPr>
          <w:rFonts w:ascii="Consolas" w:hAnsi="Consolas"/>
        </w:rPr>
        <w:t>[Foto: nuevo nivel de acceso]</w:t>
      </w:r>
    </w:p>
    <w:p>
      <w:r>
        <w:rPr>
          <w:b/>
        </w:rPr>
        <w:t>Ilustración 16.</w:t>
      </w:r>
      <w:r>
        <w:t xml:space="preserve"> Nuevo nivel de acceso</w:t>
      </w:r>
    </w:p>
    <w:p>
      <w:r>
        <w:rPr>
          <w:b/>
        </w:rPr>
        <w:t>Paso 2.</w:t>
      </w:r>
      <w:r>
        <w:t xml:space="preserve"> Capture: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Obligatorio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Nombre del nivel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Nombre asignado al nivel de acceso.</w:t>
            </w:r>
          </w:p>
        </w:tc>
      </w:tr>
      <w:tr>
        <w:tc>
          <w:tcPr>
            <w:tcW w:type="dxa" w:w="2880"/>
          </w:tcPr>
          <w:p>
            <w:r/>
            <w:r>
              <w:t>Regla (Puerta + Horario)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 xml:space="preserve">Cada regla relaciona una </w:t>
            </w:r>
            <w:r>
              <w:rPr>
                <w:b/>
              </w:rPr>
              <w:t>puerta</w:t>
            </w:r>
            <w:r>
              <w:t xml:space="preserve"> con un </w:t>
            </w:r>
            <w:r>
              <w:rPr>
                <w:b/>
              </w:rPr>
              <w:t>horario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Agregar regla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Permite incorporar más reglas puerta–horario.</w:t>
            </w:r>
          </w:p>
        </w:tc>
      </w:tr>
    </w:tbl>
    <w:p/>
    <w:p>
      <w:r>
        <w:rPr>
          <w:b/>
        </w:rPr>
        <w:t>Paso 3.</w:t>
      </w:r>
      <w:r>
        <w:t xml:space="preserve"> Presione </w:t>
      </w:r>
      <w:r>
        <w:rPr>
          <w:b/>
        </w:rPr>
        <w:t>Guardar</w:t>
      </w:r>
      <w:r>
        <w:t xml:space="preserve"> (o </w:t>
      </w:r>
      <w:r>
        <w:rPr>
          <w:b/>
        </w:rPr>
        <w:t>Cancelar</w:t>
      </w:r>
      <w:r>
        <w:t>).</w:t>
      </w:r>
    </w:p>
    <w:p>
      <w:pPr>
        <w:pStyle w:val="Heading2"/>
      </w:pPr>
      <w:r>
        <w:rPr>
          <w:color w:val="1F4E79"/>
        </w:rPr>
        <w:t>14. Permisos de Acceso</w:t>
      </w:r>
    </w:p>
    <w:p>
      <w:r>
        <w:t xml:space="preserve">La sección </w:t>
      </w:r>
      <w:r>
        <w:rPr>
          <w:b/>
        </w:rPr>
        <w:t>Permisos de Acceso</w:t>
      </w:r>
      <w:r>
        <w:t xml:space="preserve"> (</w:t>
      </w:r>
      <w:r>
        <w:rPr>
          <w:rFonts w:ascii="Consolas" w:hAnsi="Consolas"/>
        </w:rPr>
        <w:t>/biostarar/permisos-acceso</w:t>
      </w:r>
      <w:r>
        <w:t>) integra los elementos configurados —</w:t>
      </w:r>
      <w:r>
        <w:rPr>
          <w:b/>
        </w:rPr>
        <w:t>niveles de acceso</w:t>
      </w:r>
      <w:r>
        <w:t xml:space="preserve">, </w:t>
      </w:r>
      <w:r>
        <w:rPr>
          <w:b/>
        </w:rPr>
        <w:t>grupos de usuarios</w:t>
      </w:r>
      <w:r>
        <w:t xml:space="preserve"> y </w:t>
      </w:r>
      <w:r>
        <w:rPr>
          <w:b/>
        </w:rPr>
        <w:t>usuarios</w:t>
      </w:r>
      <w:r>
        <w:t>— para definir accesos completos.</w:t>
      </w:r>
    </w:p>
    <w:p>
      <w:r>
        <w:rPr>
          <w:rFonts w:ascii="Consolas" w:hAnsi="Consolas"/>
        </w:rPr>
        <w:t>[Foto: permisos de acceso]</w:t>
      </w:r>
    </w:p>
    <w:p>
      <w:r>
        <w:rPr>
          <w:b/>
        </w:rPr>
        <w:t>Ilustración 17.</w:t>
      </w:r>
      <w:r>
        <w:t xml:space="preserve"> Permisos de acceso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N.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Barra superior</w:t>
            </w:r>
          </w:p>
        </w:tc>
        <w:tc>
          <w:tcPr>
            <w:tcW w:type="dxa" w:w="2880"/>
          </w:tcPr>
          <w:p>
            <w:r/>
            <w:r>
              <w:t>Actualizar, nuevo permiso, exportar y buscar.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Tabla de permisos</w:t>
            </w:r>
          </w:p>
        </w:tc>
        <w:tc>
          <w:tcPr>
            <w:tcW w:type="dxa" w:w="2880"/>
          </w:tcPr>
          <w:p>
            <w:r/>
            <w:r>
              <w:t>Muestra nombre, descripción y cantidad de niveles, grupos y usuarios.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Acciones</w:t>
            </w:r>
          </w:p>
        </w:tc>
        <w:tc>
          <w:tcPr>
            <w:tcW w:type="dxa" w:w="2880"/>
          </w:tcPr>
          <w:p>
            <w:r/>
            <w:r>
              <w:t>Editar o eliminar un permiso.</w:t>
            </w:r>
          </w:p>
        </w:tc>
      </w:tr>
    </w:tbl>
    <w:p/>
    <w:p>
      <w:pPr>
        <w:ind w:left="360"/>
      </w:pPr>
      <w:r>
        <w:rPr>
          <w:b/>
        </w:rPr>
        <w:t>Nota:</w:t>
      </w:r>
      <w:r>
        <w:t xml:space="preserve"> Para crear un permiso deben existir previamente </w:t>
      </w:r>
      <w:r>
        <w:rPr>
          <w:b/>
        </w:rPr>
        <w:t>niveles de acceso</w:t>
      </w:r>
      <w:r>
        <w:t xml:space="preserve">, </w:t>
      </w:r>
      <w:r>
        <w:rPr>
          <w:b/>
        </w:rPr>
        <w:t>grupos de usuarios</w:t>
      </w:r>
      <w:r>
        <w:t xml:space="preserve"> y </w:t>
      </w:r>
      <w:r>
        <w:rPr>
          <w:b/>
        </w:rPr>
        <w:t>usuarios</w:t>
      </w:r>
      <w:r>
        <w:t xml:space="preserve"> de BioStar.</w:t>
      </w:r>
    </w:p>
    <w:p>
      <w:pPr>
        <w:pStyle w:val="Heading3"/>
      </w:pPr>
      <w:r>
        <w:rPr>
          <w:color w:val="1F4E79"/>
        </w:rPr>
        <w:t>14.1 Nuevo permiso de acceso</w:t>
      </w:r>
    </w:p>
    <w:p>
      <w:r>
        <w:rPr>
          <w:b/>
        </w:rPr>
        <w:t>Paso 1.</w:t>
      </w:r>
      <w:r>
        <w:t xml:space="preserve"> Presione </w:t>
      </w:r>
      <w:r>
        <w:rPr>
          <w:b/>
        </w:rPr>
        <w:t>Nuevo / Más (+)</w:t>
      </w:r>
      <w:r>
        <w:t>.</w:t>
      </w:r>
    </w:p>
    <w:p>
      <w:r>
        <w:rPr>
          <w:rFonts w:ascii="Consolas" w:hAnsi="Consolas"/>
        </w:rPr>
        <w:t>[Foto: nuevo permiso de acceso]</w:t>
      </w:r>
    </w:p>
    <w:p>
      <w:r>
        <w:rPr>
          <w:b/>
        </w:rPr>
        <w:t>Ilustración 18.</w:t>
      </w:r>
      <w:r>
        <w:t xml:space="preserve"> Nuevo permiso de acceso</w:t>
      </w:r>
    </w:p>
    <w:p>
      <w:r>
        <w:rPr>
          <w:b/>
        </w:rPr>
        <w:t>Paso 2.</w:t>
      </w:r>
      <w:r>
        <w:t xml:space="preserve"> Capture y seleccione: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Obligatorio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Nombre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Nombre del permiso.</w:t>
            </w:r>
          </w:p>
        </w:tc>
      </w:tr>
      <w:tr>
        <w:tc>
          <w:tcPr>
            <w:tcW w:type="dxa" w:w="2880"/>
          </w:tcPr>
          <w:p>
            <w:r/>
            <w:r>
              <w:t>Descripción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Descripción del permiso.</w:t>
            </w:r>
          </w:p>
        </w:tc>
      </w:tr>
      <w:tr>
        <w:tc>
          <w:tcPr>
            <w:tcW w:type="dxa" w:w="2880"/>
          </w:tcPr>
          <w:p>
            <w:r/>
            <w:r>
              <w:t>Niveles de acceso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Niveles previamente creados.</w:t>
            </w:r>
          </w:p>
        </w:tc>
      </w:tr>
      <w:tr>
        <w:tc>
          <w:tcPr>
            <w:tcW w:type="dxa" w:w="2880"/>
          </w:tcPr>
          <w:p>
            <w:r/>
            <w:r>
              <w:t>Grupos de usuarios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Grupos previamente creados.</w:t>
            </w:r>
          </w:p>
        </w:tc>
      </w:tr>
      <w:tr>
        <w:tc>
          <w:tcPr>
            <w:tcW w:type="dxa" w:w="2880"/>
          </w:tcPr>
          <w:p>
            <w:r/>
            <w:r>
              <w:t>Usuarios</w:t>
            </w:r>
          </w:p>
        </w:tc>
        <w:tc>
          <w:tcPr>
            <w:tcW w:type="dxa" w:w="2880"/>
          </w:tcPr>
          <w:p>
            <w:r/>
            <w:r>
              <w:t>Según el caso</w:t>
            </w:r>
          </w:p>
        </w:tc>
        <w:tc>
          <w:tcPr>
            <w:tcW w:type="dxa" w:w="2880"/>
          </w:tcPr>
          <w:p>
            <w:r/>
            <w:r>
              <w:t>Usuarios existentes en BioStar.</w:t>
            </w:r>
          </w:p>
        </w:tc>
      </w:tr>
    </w:tbl>
    <w:p/>
    <w:p>
      <w:r>
        <w:rPr>
          <w:b/>
        </w:rPr>
        <w:t>Paso 3.</w:t>
      </w:r>
      <w:r>
        <w:t xml:space="preserve"> Presione </w:t>
      </w:r>
      <w:r>
        <w:rPr>
          <w:b/>
        </w:rPr>
        <w:t>Guardar</w:t>
      </w:r>
      <w:r>
        <w:t xml:space="preserve"> (o </w:t>
      </w:r>
      <w:r>
        <w:rPr>
          <w:b/>
        </w:rPr>
        <w:t>Cancelar</w:t>
      </w:r>
      <w:r>
        <w:t>).</w:t>
      </w:r>
    </w:p>
    <w:p>
      <w:pPr>
        <w:pStyle w:val="Heading2"/>
      </w:pPr>
      <w:r>
        <w:rPr>
          <w:color w:val="1F4E79"/>
        </w:rPr>
        <w:t>15. Apertura de puerta por evento (operación diaria)</w:t>
      </w:r>
    </w:p>
    <w:p>
      <w:r>
        <w:rPr>
          <w:rFonts w:ascii="Consolas" w:hAnsi="Consolas"/>
        </w:rPr>
        <w:t>[Foto: apertura de puerta al validar un acceso]</w:t>
      </w:r>
    </w:p>
    <w:p>
      <w:r>
        <w:rPr>
          <w:b/>
        </w:rPr>
        <w:t>Ilustración 19.</w:t>
      </w:r>
      <w:r>
        <w:t xml:space="preserve"> Apertura de puerta al validar un acceso</w:t>
      </w:r>
    </w:p>
    <w:p>
      <w:pPr>
        <w:pStyle w:val="ListBullet"/>
      </w:pPr>
      <w:r>
        <w:t xml:space="preserve">La apertura ocurre </w:t>
      </w:r>
      <w:r>
        <w:rPr>
          <w:b/>
        </w:rPr>
        <w:t>automáticamente</w:t>
      </w:r>
      <w:r>
        <w:t xml:space="preserve"> cuando un visitante o empleado </w:t>
      </w:r>
      <w:r>
        <w:rPr>
          <w:b/>
        </w:rPr>
        <w:t>valida su acceso</w:t>
      </w:r>
      <w:r>
        <w:t xml:space="preserve"> en RE (por ejemplo, por QR).</w:t>
      </w:r>
    </w:p>
    <w:p>
      <w:pPr>
        <w:pStyle w:val="ListBullet"/>
      </w:pPr>
      <w:r>
        <w:t xml:space="preserve">En </w:t>
      </w:r>
      <w:r>
        <w:rPr>
          <w:b/>
        </w:rPr>
        <w:t>modo pulso</w:t>
      </w:r>
      <w:r>
        <w:t xml:space="preserve">, la puerta se </w:t>
      </w:r>
      <w:r>
        <w:rPr>
          <w:b/>
        </w:rPr>
        <w:t>cierra sola</w:t>
      </w:r>
      <w:r>
        <w:t xml:space="preserve"> tras el tiempo configurado; en </w:t>
      </w:r>
      <w:r>
        <w:rPr>
          <w:b/>
        </w:rPr>
        <w:t>modo manual</w:t>
      </w:r>
      <w:r>
        <w:t xml:space="preserve">, permanece abierta hasta que un usuario autorizado ejecute el </w:t>
      </w:r>
      <w:r>
        <w:rPr>
          <w:b/>
        </w:rPr>
        <w:t>cierre manual</w:t>
      </w:r>
      <w:r>
        <w:t>.</w:t>
      </w:r>
    </w:p>
    <w:p>
      <w:pPr>
        <w:pStyle w:val="Heading2"/>
      </w:pPr>
      <w:r>
        <w:rPr>
          <w:color w:val="1F4E79"/>
        </w:rPr>
        <w:t>16. Flujo general recomendado</w:t>
      </w:r>
    </w:p>
    <w:p>
      <w:r>
        <w:t>Aunque cada sección puede consultarse por separado, se recomienda seguir este orden para que la información necesaria ya exista al crear nuevas configuraciones:</w:t>
      </w:r>
    </w:p>
    <w:p>
      <w:pPr>
        <w:pStyle w:val="ListNumber"/>
      </w:pPr>
      <w:r>
        <w:rPr>
          <w:b/>
        </w:rPr>
        <w:t>Conexión</w:t>
      </w:r>
      <w:r>
        <w:t xml:space="preserve"> → registrar y probar; definir el principal.</w:t>
      </w:r>
    </w:p>
    <w:p>
      <w:pPr>
        <w:pStyle w:val="ListNumber"/>
      </w:pPr>
      <w:r>
        <w:rPr>
          <w:b/>
        </w:rPr>
        <w:t>Dispositivos BioStar</w:t>
      </w:r>
      <w:r>
        <w:t xml:space="preserve"> → consultar/registrar.</w:t>
      </w:r>
    </w:p>
    <w:p>
      <w:pPr>
        <w:pStyle w:val="ListNumber"/>
      </w:pPr>
      <w:r>
        <w:rPr>
          <w:b/>
        </w:rPr>
        <w:t>Grupos de BioStar</w:t>
      </w:r>
      <w:r>
        <w:t xml:space="preserve"> → usuarios, dispositivos y puertas.</w:t>
      </w:r>
    </w:p>
    <w:p>
      <w:pPr>
        <w:pStyle w:val="ListNumber"/>
      </w:pPr>
      <w:r>
        <w:rPr>
          <w:b/>
        </w:rPr>
        <w:t>Puertas BioStar</w:t>
      </w:r>
      <w:r>
        <w:t xml:space="preserve"> → asociar a dispositivos y grupos.</w:t>
      </w:r>
    </w:p>
    <w:p>
      <w:pPr>
        <w:pStyle w:val="ListNumber"/>
      </w:pPr>
      <w:r>
        <w:rPr>
          <w:b/>
        </w:rPr>
        <w:t>Horarios BioStar</w:t>
      </w:r>
      <w:r>
        <w:t xml:space="preserve"> → crear los rangos.</w:t>
      </w:r>
    </w:p>
    <w:p>
      <w:pPr>
        <w:pStyle w:val="ListNumber"/>
      </w:pPr>
      <w:r>
        <w:rPr>
          <w:b/>
        </w:rPr>
        <w:t>Niveles de Acceso</w:t>
      </w:r>
      <w:r>
        <w:t xml:space="preserve"> → relacionar puertas y horarios.</w:t>
      </w:r>
    </w:p>
    <w:p>
      <w:pPr>
        <w:pStyle w:val="ListNumber"/>
      </w:pPr>
      <w:r>
        <w:rPr>
          <w:b/>
        </w:rPr>
        <w:t>Permisos de Acceso</w:t>
      </w:r>
      <w:r>
        <w:t xml:space="preserve"> → integrar niveles, grupos y usuarios.</w:t>
      </w:r>
    </w:p>
    <w:p>
      <w:pPr>
        <w:ind w:left="360"/>
      </w:pPr>
      <w:r>
        <w:rPr>
          <w:b/>
          <w:color w:val="1F4E79"/>
        </w:rPr>
        <w:t>[Diagrama: Flujo de configuración de BioStar]</w:t>
      </w:r>
    </w:p>
    <w:p>
      <w:r>
        <w:rPr>
          <w:b/>
        </w:rPr>
        <w:t>Diagrama 1.</w:t>
      </w:r>
      <w:r>
        <w:t xml:space="preserve"> Orden recomendado de configuración de BioStar y la operación de apertura por evento.</w:t>
      </w:r>
    </w:p>
    <w:p>
      <w:pPr>
        <w:pStyle w:val="Heading2"/>
      </w:pPr>
      <w:r>
        <w:rPr>
          <w:color w:val="1F4E79"/>
        </w:rPr>
        <w:t>17. Preguntas o incidencias comunes</w:t>
      </w:r>
    </w:p>
    <w:p>
      <w:r>
        <w:rPr>
          <w:b/>
        </w:rPr>
        <w:t>1. No aparece la sección BioStar</w:t>
      </w:r>
    </w:p>
    <w:p>
      <w:r>
        <w:t xml:space="preserve">*Acción:* verifique que el interruptor esté encendido en Configuración y que su rol sea </w:t>
      </w:r>
      <w:r>
        <w:rPr>
          <w:b/>
        </w:rPr>
        <w:t>Super Admin</w:t>
      </w:r>
      <w:r>
        <w:t>.</w:t>
      </w:r>
    </w:p>
    <w:p>
      <w:r>
        <w:rPr>
          <w:b/>
        </w:rPr>
        <w:t>2. "No se pudo consultar" al entrar a una sección</w:t>
      </w:r>
    </w:p>
    <w:p>
      <w:r>
        <w:t xml:space="preserve">*Acción:* registre y </w:t>
      </w:r>
      <w:r>
        <w:rPr>
          <w:b/>
        </w:rPr>
        <w:t>pruebe la conexión</w:t>
      </w:r>
      <w:r>
        <w:t xml:space="preserve"> en la sección Conexión; el módulo requiere una conexión válida.</w:t>
      </w:r>
    </w:p>
    <w:p>
      <w:r>
        <w:rPr>
          <w:b/>
        </w:rPr>
        <w:t>3. La prueba de conexión falla</w:t>
      </w:r>
    </w:p>
    <w:p>
      <w:r>
        <w:t>*Acción:* revise IP, puerto, usuario y contraseña, y la disponibilidad del servidor BioStar.</w:t>
      </w:r>
    </w:p>
    <w:p>
      <w:r>
        <w:rPr>
          <w:b/>
        </w:rPr>
        <w:t>4. No puedo crear un nivel o un permiso</w:t>
      </w:r>
    </w:p>
    <w:p>
      <w:r>
        <w:t>*Acción:* faltan registros previos (puertas/horarios para niveles; niveles/grupos/usuarios para permisos). Créelos primero.</w:t>
      </w:r>
    </w:p>
    <w:p>
      <w:r>
        <w:rPr>
          <w:b/>
        </w:rPr>
        <w:t>5. La puerta no abre al validar un acceso</w:t>
      </w:r>
    </w:p>
    <w:p>
      <w:r>
        <w:t xml:space="preserve">*Acción:* confirme que el dispositivo tenga </w:t>
      </w:r>
      <w:r>
        <w:rPr>
          <w:b/>
        </w:rPr>
        <w:t>apertura habilitada</w:t>
      </w:r>
      <w:r>
        <w:t xml:space="preserve">, la </w:t>
      </w:r>
      <w:r>
        <w:rPr>
          <w:b/>
        </w:rPr>
        <w:t>puerta destino</w:t>
      </w:r>
      <w:r>
        <w:t xml:space="preserve"> configurada y una conexión activa.</w:t>
      </w:r>
    </w:p>
    <w:p>
      <w:r>
        <w:rPr>
          <w:b/>
        </w:rPr>
        <w:t>6. Los tablets no pueden entrar</w:t>
      </w:r>
    </w:p>
    <w:p>
      <w:r>
        <w:t xml:space="preserve">*Acción:* al </w:t>
      </w:r>
      <w:r>
        <w:rPr>
          <w:b/>
        </w:rPr>
        <w:t>apagar</w:t>
      </w:r>
      <w:r>
        <w:t xml:space="preserve"> la integración se desactivan los usuarios rol </w:t>
      </w:r>
      <w:r>
        <w:rPr>
          <w:b/>
        </w:rPr>
        <w:t>Tablet</w:t>
      </w:r>
      <w:r>
        <w:t>; vuelva a encenderla y revise su estado.</w:t>
      </w:r>
    </w:p>
    <w:p>
      <w:r>
        <w:rPr>
          <w:b/>
        </w:rPr>
        <w:t>7. "Borrar y subir de nuevo" tarda</w:t>
      </w:r>
    </w:p>
    <w:p>
      <w:r>
        <w:t xml:space="preserve">*Acción:* es normal; el sistema </w:t>
      </w:r>
      <w:r>
        <w:rPr>
          <w:b/>
        </w:rPr>
        <w:t>recarga</w:t>
      </w:r>
      <w:r>
        <w:t xml:space="preserve"> la configuración del dispositivo.</w:t>
      </w:r>
    </w:p>
    <w:p>
      <w:pPr>
        <w:pStyle w:val="Heading2"/>
      </w:pPr>
      <w:r>
        <w:rPr>
          <w:color w:val="1F4E79"/>
        </w:rPr>
        <w:t>18. Glosario</w:t>
      </w:r>
    </w:p>
    <w:p>
      <w:r>
        <w:rPr>
          <w:b/>
        </w:rPr>
        <w:t>BioStar.</w:t>
      </w:r>
      <w:r>
        <w:t xml:space="preserve"> Plataforma de control de acceso con la que se integra RE para administrar dispositivos, puertas, horarios, niveles y permisos.</w:t>
      </w:r>
    </w:p>
    <w:p>
      <w:r>
        <w:rPr>
          <w:b/>
        </w:rPr>
        <w:t>Conexión principal (Main).</w:t>
      </w:r>
      <w:r>
        <w:t xml:space="preserve"> Dispositivo/conexión definido como principal; se usa como referencia para las operaciones del módulo.</w:t>
      </w:r>
    </w:p>
    <w:p>
      <w:r>
        <w:rPr>
          <w:b/>
        </w:rPr>
        <w:t>Dispositivo BioStar.</w:t>
      </w:r>
      <w:r>
        <w:t xml:space="preserve"> Equipo registrado para funciones de acceso o validación.</w:t>
      </w:r>
    </w:p>
    <w:p>
      <w:r>
        <w:rPr>
          <w:b/>
        </w:rPr>
        <w:t>Enviar reconexión.</w:t>
      </w:r>
      <w:r>
        <w:t xml:space="preserve"> Acción para reenviar la conexión y restablecer la comunicación con un dispositivo.</w:t>
      </w:r>
    </w:p>
    <w:p>
      <w:r>
        <w:rPr>
          <w:b/>
        </w:rPr>
        <w:t>Grupo de usuarios / dispositivos / puertas.</w:t>
      </w:r>
      <w:r>
        <w:t xml:space="preserve"> Conjuntos que organizan usuarios, dispositivos o puertas para relacionarlos en otras configuraciones.</w:t>
      </w:r>
    </w:p>
    <w:p>
      <w:r>
        <w:rPr>
          <w:b/>
        </w:rPr>
        <w:t>Horario BioStar.</w:t>
      </w:r>
      <w:r>
        <w:t xml:space="preserve"> Configuración de días y horas permitidas; se usa en los niveles de acceso.</w:t>
      </w:r>
    </w:p>
    <w:p>
      <w:r>
        <w:rPr>
          <w:b/>
        </w:rPr>
        <w:t>Nivel de acceso.</w:t>
      </w:r>
      <w:r>
        <w:t xml:space="preserve"> Relación de puertas y horarios (reglas) que define condiciones de acceso.</w:t>
      </w:r>
    </w:p>
    <w:p>
      <w:r>
        <w:rPr>
          <w:b/>
        </w:rPr>
        <w:t>Permiso de acceso.</w:t>
      </w:r>
      <w:r>
        <w:t xml:space="preserve"> Integra niveles de acceso, grupos de usuarios y usuarios para definir accesos permitidos.</w:t>
      </w:r>
    </w:p>
    <w:p>
      <w:r>
        <w:rPr>
          <w:b/>
        </w:rPr>
        <w:t>Puerta BioStar.</w:t>
      </w:r>
      <w:r>
        <w:t xml:space="preserve"> Registro de un acceso físico con dispositivo, relé, botón de salida y sensor.</w:t>
      </w:r>
    </w:p>
    <w:p>
      <w:r>
        <w:rPr>
          <w:b/>
        </w:rPr>
        <w:t>Modo pulso / manual.</w:t>
      </w:r>
      <w:r>
        <w:t xml:space="preserve"> Pulso: la puerta se cierra automáticamente tras un tiempo. Manual: permanece abierta hasta una orden de cierre.</w:t>
      </w:r>
    </w:p>
    <w:p>
      <w:pPr>
        <w:pStyle w:val="Heading2"/>
      </w:pPr>
      <w:r>
        <w:rPr>
          <w:color w:val="1F4E79"/>
        </w:rPr>
        <w:t>19.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Manual de Usuario — BioStar</w:t>
            </w:r>
          </w:p>
        </w:tc>
        <w:tc>
          <w:tcPr>
            <w:tcW w:type="dxa" w:w="1440"/>
          </w:tcPr>
          <w:p>
            <w:r/>
            <w:r>
              <w:t>INT-002-MU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p>
      <w:r>
        <w:rPr>
          <w:b/>
        </w:rPr>
        <w:t>Documentos relacionados:</w:t>
      </w:r>
      <w:r>
        <w:t xml:space="preserve"> INT-002-DF (Documento Funcional), MU-RE-001, MA-RE-001, MI-RE-001.</w:t>
      </w:r>
    </w:p>
    <w:p>
      <w:r>
        <w:rPr>
          <w:b/>
        </w:rPr>
        <w:t>Fin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