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1734" w:firstLine="1146"/>
        <w:jc w:val="both"/>
        <w:rPr>
          <w:rFonts w:hint="default" w:ascii="Cambria" w:hAnsi="Cambria" w:cs="Cambria"/>
          <w:b/>
          <w:bCs/>
          <w:sz w:val="24"/>
          <w:szCs w:val="24"/>
        </w:rPr>
      </w:pPr>
    </w:p>
    <w:p>
      <w:pPr>
        <w:spacing w:after="0" w:line="360" w:lineRule="auto"/>
        <w:ind w:left="1734" w:firstLine="1146"/>
        <w:jc w:val="both"/>
        <w:rPr>
          <w:rFonts w:hint="default" w:ascii="Cambria" w:hAnsi="Cambria" w:cs="Cambria"/>
          <w:b/>
          <w:bCs/>
          <w:sz w:val="24"/>
          <w:szCs w:val="24"/>
        </w:rPr>
      </w:pPr>
      <w:r>
        <w:rPr>
          <w:rFonts w:hint="default" w:ascii="Cambria" w:hAnsi="Cambria" w:cs="Cambria"/>
          <w:b/>
          <w:bCs/>
          <w:sz w:val="24"/>
          <w:szCs w:val="24"/>
        </w:rPr>
        <w:t xml:space="preserve"> INVESTIGATION REPORT</w:t>
      </w:r>
    </w:p>
    <w:p>
      <w:pPr>
        <w:pStyle w:val="7"/>
        <w:numPr>
          <w:ilvl w:val="0"/>
          <w:numId w:val="1"/>
        </w:numPr>
        <w:spacing w:after="0" w:line="480" w:lineRule="auto"/>
        <w:ind w:left="-426"/>
        <w:jc w:val="both"/>
        <w:rPr>
          <w:rFonts w:hint="default" w:ascii="Cambria" w:hAnsi="Cambria" w:cs="Cambria"/>
          <w:b/>
          <w:bCs/>
          <w:sz w:val="24"/>
          <w:szCs w:val="24"/>
          <w:u w:val="single"/>
        </w:rPr>
      </w:pPr>
      <w:r>
        <w:rPr>
          <w:rFonts w:hint="default" w:ascii="Cambria" w:hAnsi="Cambria" w:cs="Cambria"/>
          <w:b/>
          <w:bCs/>
          <w:sz w:val="24"/>
          <w:szCs w:val="24"/>
          <w:u w:val="single"/>
        </w:rPr>
        <w:t>Background</w:t>
      </w:r>
    </w:p>
    <w:p>
      <w:pPr>
        <w:spacing w:after="0" w:line="480" w:lineRule="auto"/>
        <w:ind w:left="-786"/>
        <w:jc w:val="both"/>
        <w:rPr>
          <w:rFonts w:hint="default" w:ascii="Cambria" w:hAnsi="Cambria" w:cs="Cambria"/>
          <w:sz w:val="24"/>
          <w:szCs w:val="24"/>
        </w:rPr>
      </w:pPr>
      <w:r>
        <w:rPr>
          <w:rFonts w:hint="default" w:ascii="Cambria" w:hAnsi="Cambria" w:cs="Cambria"/>
          <w:sz w:val="24"/>
          <w:szCs w:val="24"/>
        </w:rPr>
        <w:t>Following the missing truck LSD628YA and driver Ikechukwu Emmanual discovered on the 3</w:t>
      </w:r>
      <w:r>
        <w:rPr>
          <w:rFonts w:hint="default" w:ascii="Cambria" w:hAnsi="Cambria" w:cs="Cambria"/>
          <w:sz w:val="24"/>
          <w:szCs w:val="24"/>
          <w:vertAlign w:val="superscript"/>
        </w:rPr>
        <w:t>rd</w:t>
      </w:r>
      <w:r>
        <w:rPr>
          <w:rFonts w:hint="default" w:ascii="Cambria" w:hAnsi="Cambria" w:cs="Cambria"/>
          <w:sz w:val="24"/>
          <w:szCs w:val="24"/>
        </w:rPr>
        <w:t xml:space="preserve"> of May 2024 after he was sent on a pick</w:t>
      </w:r>
      <w:bookmarkStart w:id="1" w:name="_GoBack"/>
      <w:bookmarkEnd w:id="1"/>
      <w:r>
        <w:rPr>
          <w:rFonts w:hint="default" w:ascii="Cambria" w:hAnsi="Cambria" w:cs="Cambria"/>
          <w:sz w:val="24"/>
          <w:szCs w:val="24"/>
        </w:rPr>
        <w:t xml:space="preserve"> up assignment at WWC and phamatex on 2</w:t>
      </w:r>
      <w:r>
        <w:rPr>
          <w:rFonts w:hint="default" w:ascii="Cambria" w:hAnsi="Cambria" w:cs="Cambria"/>
          <w:sz w:val="24"/>
          <w:szCs w:val="24"/>
          <w:vertAlign w:val="superscript"/>
        </w:rPr>
        <w:t>nd</w:t>
      </w:r>
      <w:r>
        <w:rPr>
          <w:rFonts w:hint="default" w:ascii="Cambria" w:hAnsi="Cambria" w:cs="Cambria"/>
          <w:sz w:val="24"/>
          <w:szCs w:val="24"/>
        </w:rPr>
        <w:t xml:space="preserve"> of May 2024, an internal investigation was instituted to support the various investigation efforts and also establish root causes and preventive measures that would forestall a repeat of similar incidence.</w:t>
      </w:r>
    </w:p>
    <w:p>
      <w:pPr>
        <w:spacing w:after="0" w:line="480" w:lineRule="auto"/>
        <w:ind w:left="-786"/>
        <w:jc w:val="both"/>
        <w:rPr>
          <w:rFonts w:hint="default" w:ascii="Cambria" w:hAnsi="Cambria" w:cs="Cambria"/>
          <w:sz w:val="24"/>
          <w:szCs w:val="24"/>
        </w:rPr>
      </w:pPr>
      <w:r>
        <w:rPr>
          <w:rFonts w:hint="default" w:ascii="Cambria" w:hAnsi="Cambria" w:cs="Cambria"/>
          <w:sz w:val="24"/>
          <w:szCs w:val="24"/>
        </w:rPr>
        <w:t>Upon the receipt of this information and directive, the HRM in conjunction with Mr Ehis nominated by Mr Patrick the south west regional leader formed the investigative panel introduced to the LTL team on Friday 10</w:t>
      </w:r>
      <w:r>
        <w:rPr>
          <w:rFonts w:hint="default" w:ascii="Cambria" w:hAnsi="Cambria" w:cs="Cambria"/>
          <w:sz w:val="24"/>
          <w:szCs w:val="24"/>
          <w:vertAlign w:val="superscript"/>
        </w:rPr>
        <w:t>th</w:t>
      </w:r>
      <w:r>
        <w:rPr>
          <w:rFonts w:hint="default" w:ascii="Cambria" w:hAnsi="Cambria" w:cs="Cambria"/>
          <w:sz w:val="24"/>
          <w:szCs w:val="24"/>
        </w:rPr>
        <w:t xml:space="preserve"> May 2024. </w:t>
      </w:r>
    </w:p>
    <w:p>
      <w:pPr>
        <w:spacing w:after="0" w:line="480" w:lineRule="auto"/>
        <w:jc w:val="both"/>
        <w:rPr>
          <w:rFonts w:hint="default" w:ascii="Cambria" w:hAnsi="Cambria" w:cs="Cambria"/>
          <w:b/>
          <w:bCs/>
          <w:sz w:val="24"/>
          <w:szCs w:val="24"/>
          <w:u w:val="single"/>
        </w:rPr>
      </w:pPr>
    </w:p>
    <w:p>
      <w:pPr>
        <w:pStyle w:val="7"/>
        <w:numPr>
          <w:ilvl w:val="0"/>
          <w:numId w:val="1"/>
        </w:numPr>
        <w:spacing w:after="0" w:line="480" w:lineRule="auto"/>
        <w:ind w:left="-284"/>
        <w:jc w:val="both"/>
        <w:rPr>
          <w:rFonts w:hint="default" w:ascii="Cambria" w:hAnsi="Cambria" w:cs="Cambria"/>
          <w:b/>
          <w:bCs/>
          <w:sz w:val="24"/>
          <w:szCs w:val="24"/>
          <w:u w:val="single"/>
        </w:rPr>
      </w:pPr>
      <w:r>
        <w:rPr>
          <w:rFonts w:hint="default" w:ascii="Cambria" w:hAnsi="Cambria" w:cs="Cambria"/>
          <w:b/>
          <w:bCs/>
          <w:sz w:val="24"/>
          <w:szCs w:val="24"/>
          <w:u w:val="single"/>
        </w:rPr>
        <w:t xml:space="preserve">Objectives of the Investigation </w:t>
      </w:r>
    </w:p>
    <w:p>
      <w:pPr>
        <w:pStyle w:val="7"/>
        <w:numPr>
          <w:ilvl w:val="0"/>
          <w:numId w:val="2"/>
        </w:numPr>
        <w:spacing w:after="0" w:line="480" w:lineRule="auto"/>
        <w:jc w:val="both"/>
        <w:rPr>
          <w:rFonts w:hint="default" w:ascii="Cambria" w:hAnsi="Cambria" w:cs="Cambria"/>
          <w:sz w:val="24"/>
          <w:szCs w:val="24"/>
        </w:rPr>
      </w:pPr>
      <w:r>
        <w:rPr>
          <w:rFonts w:hint="default" w:ascii="Cambria" w:hAnsi="Cambria" w:cs="Cambria"/>
          <w:sz w:val="24"/>
          <w:szCs w:val="24"/>
        </w:rPr>
        <w:t>To investigate the processes leading to the incidence.</w:t>
      </w:r>
    </w:p>
    <w:p>
      <w:pPr>
        <w:spacing w:after="0" w:line="480" w:lineRule="auto"/>
        <w:ind w:left="-284"/>
        <w:jc w:val="both"/>
        <w:rPr>
          <w:rFonts w:hint="default" w:ascii="Cambria" w:hAnsi="Cambria" w:cs="Cambria"/>
          <w:sz w:val="24"/>
          <w:szCs w:val="24"/>
        </w:rPr>
      </w:pPr>
      <w:r>
        <w:rPr>
          <w:rFonts w:hint="default" w:ascii="Cambria" w:hAnsi="Cambria" w:cs="Cambria"/>
          <w:sz w:val="24"/>
          <w:szCs w:val="24"/>
        </w:rPr>
        <w:t>2. To get detailed information and possible evidence regarding the roles various staff played leading to the incidence.</w:t>
      </w:r>
    </w:p>
    <w:p>
      <w:pPr>
        <w:pStyle w:val="7"/>
        <w:spacing w:after="0" w:line="480" w:lineRule="auto"/>
        <w:ind w:left="-284"/>
        <w:jc w:val="both"/>
        <w:rPr>
          <w:rFonts w:hint="default" w:ascii="Cambria" w:hAnsi="Cambria" w:cs="Cambria"/>
          <w:sz w:val="24"/>
          <w:szCs w:val="24"/>
        </w:rPr>
      </w:pPr>
      <w:r>
        <w:rPr>
          <w:rFonts w:hint="default" w:ascii="Cambria" w:hAnsi="Cambria" w:cs="Cambria"/>
          <w:sz w:val="24"/>
          <w:szCs w:val="24"/>
        </w:rPr>
        <w:t>3. To emphasize the importance of maintaining ethical standards and adherence to company policies and procedures.</w:t>
      </w:r>
    </w:p>
    <w:p>
      <w:pPr>
        <w:pStyle w:val="7"/>
        <w:spacing w:after="0" w:line="480" w:lineRule="auto"/>
        <w:ind w:left="-284"/>
        <w:jc w:val="both"/>
        <w:rPr>
          <w:rFonts w:hint="default" w:ascii="Cambria" w:hAnsi="Cambria" w:cs="Cambria"/>
          <w:sz w:val="24"/>
          <w:szCs w:val="24"/>
        </w:rPr>
      </w:pPr>
    </w:p>
    <w:p>
      <w:pPr>
        <w:pStyle w:val="7"/>
        <w:spacing w:after="0" w:line="480" w:lineRule="auto"/>
        <w:ind w:left="-284"/>
        <w:jc w:val="both"/>
        <w:rPr>
          <w:rFonts w:hint="default" w:ascii="Cambria" w:hAnsi="Cambria" w:cs="Cambria"/>
          <w:sz w:val="24"/>
          <w:szCs w:val="24"/>
        </w:rPr>
      </w:pPr>
      <w:r>
        <w:rPr>
          <w:rFonts w:hint="default" w:ascii="Cambria" w:hAnsi="Cambria" w:cs="Cambria"/>
          <w:sz w:val="24"/>
          <w:szCs w:val="24"/>
        </w:rPr>
        <w:t>4. To initiate queries to staff as a form of formal documentation of accounts of staff involved in the shipment process.</w:t>
      </w:r>
    </w:p>
    <w:p>
      <w:pPr>
        <w:pStyle w:val="7"/>
        <w:spacing w:after="0" w:line="480" w:lineRule="auto"/>
        <w:ind w:left="-284"/>
        <w:jc w:val="both"/>
        <w:rPr>
          <w:rFonts w:hint="default" w:ascii="Cambria" w:hAnsi="Cambria" w:cs="Cambria"/>
          <w:sz w:val="24"/>
          <w:szCs w:val="24"/>
        </w:rPr>
      </w:pPr>
      <w:r>
        <w:rPr>
          <w:rFonts w:hint="default" w:ascii="Cambria" w:hAnsi="Cambria" w:cs="Cambria"/>
          <w:sz w:val="24"/>
          <w:szCs w:val="24"/>
        </w:rPr>
        <w:t>5. To request process changes, recommendations and solution steps that will improve operations and avert risk in LTL/SW operation.</w:t>
      </w:r>
    </w:p>
    <w:p>
      <w:pPr>
        <w:pStyle w:val="7"/>
        <w:spacing w:after="0" w:line="480" w:lineRule="auto"/>
        <w:ind w:left="-142"/>
        <w:jc w:val="both"/>
        <w:rPr>
          <w:rFonts w:hint="default" w:ascii="Cambria" w:hAnsi="Cambria" w:cs="Cambria"/>
          <w:sz w:val="24"/>
          <w:szCs w:val="24"/>
        </w:rPr>
      </w:pPr>
      <w:bookmarkStart w:id="0" w:name="_Hlk78526404"/>
    </w:p>
    <w:bookmarkEnd w:id="0"/>
    <w:p>
      <w:pPr>
        <w:pStyle w:val="7"/>
        <w:spacing w:after="0" w:line="480" w:lineRule="auto"/>
        <w:ind w:left="-284"/>
        <w:jc w:val="both"/>
        <w:rPr>
          <w:rFonts w:hint="default" w:ascii="Cambria" w:hAnsi="Cambria" w:cs="Cambria"/>
          <w:b/>
          <w:bCs/>
          <w:sz w:val="24"/>
          <w:szCs w:val="24"/>
          <w:u w:val="single"/>
        </w:rPr>
      </w:pPr>
    </w:p>
    <w:p>
      <w:pPr>
        <w:pStyle w:val="7"/>
        <w:spacing w:after="0" w:line="480" w:lineRule="auto"/>
        <w:ind w:left="-284"/>
        <w:jc w:val="both"/>
        <w:rPr>
          <w:rFonts w:hint="default" w:ascii="Cambria" w:hAnsi="Cambria" w:cs="Cambria"/>
          <w:b/>
          <w:bCs/>
          <w:sz w:val="24"/>
          <w:szCs w:val="24"/>
          <w:u w:val="single"/>
        </w:rPr>
      </w:pPr>
    </w:p>
    <w:p>
      <w:pPr>
        <w:pStyle w:val="7"/>
        <w:numPr>
          <w:ilvl w:val="0"/>
          <w:numId w:val="1"/>
        </w:numPr>
        <w:spacing w:after="0" w:line="480" w:lineRule="auto"/>
        <w:ind w:left="-284"/>
        <w:jc w:val="both"/>
        <w:rPr>
          <w:rFonts w:hint="default" w:ascii="Cambria" w:hAnsi="Cambria" w:cs="Cambria"/>
          <w:b/>
          <w:bCs/>
          <w:sz w:val="24"/>
          <w:szCs w:val="24"/>
          <w:u w:val="single"/>
        </w:rPr>
      </w:pPr>
      <w:r>
        <w:rPr>
          <w:rFonts w:hint="default" w:ascii="Cambria" w:hAnsi="Cambria" w:cs="Cambria"/>
          <w:b/>
          <w:bCs/>
          <w:sz w:val="24"/>
          <w:szCs w:val="24"/>
          <w:u w:val="single"/>
        </w:rPr>
        <w:t xml:space="preserve">  Mode of investigation</w:t>
      </w:r>
    </w:p>
    <w:p>
      <w:pPr>
        <w:pStyle w:val="7"/>
        <w:spacing w:after="0" w:line="480" w:lineRule="auto"/>
        <w:ind w:left="-284"/>
        <w:jc w:val="both"/>
        <w:rPr>
          <w:rFonts w:hint="default" w:ascii="Cambria" w:hAnsi="Cambria" w:cs="Cambria"/>
          <w:sz w:val="24"/>
          <w:szCs w:val="24"/>
        </w:rPr>
      </w:pPr>
      <w:r>
        <w:rPr>
          <w:rFonts w:hint="default" w:ascii="Cambria" w:hAnsi="Cambria" w:cs="Cambria"/>
          <w:sz w:val="24"/>
          <w:szCs w:val="24"/>
        </w:rPr>
        <w:t>The mode of investigation into the processes leading to the missing LSD628YA truck and driver, involved a thorough and impartial process to ensure fairness and accuracy. Here are the steps taken:</w:t>
      </w:r>
    </w:p>
    <w:p>
      <w:pPr>
        <w:spacing w:after="0" w:line="360" w:lineRule="auto"/>
        <w:jc w:val="both"/>
        <w:rPr>
          <w:rFonts w:hint="default" w:ascii="Cambria" w:hAnsi="Cambria" w:cs="Cambria"/>
          <w:sz w:val="24"/>
          <w:szCs w:val="24"/>
        </w:rPr>
      </w:pPr>
    </w:p>
    <w:p>
      <w:pPr>
        <w:pStyle w:val="7"/>
        <w:spacing w:after="0" w:line="360" w:lineRule="auto"/>
        <w:ind w:left="-284"/>
        <w:jc w:val="both"/>
        <w:rPr>
          <w:rFonts w:hint="default" w:ascii="Cambria" w:hAnsi="Cambria" w:cs="Cambria"/>
          <w:sz w:val="24"/>
          <w:szCs w:val="24"/>
        </w:rPr>
      </w:pPr>
      <w:r>
        <w:rPr>
          <w:rFonts w:hint="default" w:ascii="Cambria" w:hAnsi="Cambria" w:cs="Cambria"/>
          <w:sz w:val="24"/>
          <w:szCs w:val="24"/>
        </w:rPr>
        <w:t>1. Gather Evidence: We scrutinize all available pieces of evidence, including truck tracker report, waybill reports, staff file, email correspondences , testimonies of staff, and other relevant information related to the incidence.</w:t>
      </w:r>
    </w:p>
    <w:p>
      <w:pPr>
        <w:pStyle w:val="7"/>
        <w:spacing w:after="0" w:line="360" w:lineRule="auto"/>
        <w:ind w:left="-284"/>
        <w:jc w:val="both"/>
        <w:rPr>
          <w:rFonts w:hint="default" w:ascii="Cambria" w:hAnsi="Cambria" w:cs="Cambria"/>
          <w:sz w:val="24"/>
          <w:szCs w:val="24"/>
        </w:rPr>
      </w:pPr>
    </w:p>
    <w:p>
      <w:pPr>
        <w:pStyle w:val="7"/>
        <w:spacing w:after="0" w:line="360" w:lineRule="auto"/>
        <w:ind w:left="-284"/>
        <w:jc w:val="both"/>
        <w:rPr>
          <w:rFonts w:hint="default" w:ascii="Cambria" w:hAnsi="Cambria" w:cs="Cambria"/>
          <w:sz w:val="24"/>
          <w:szCs w:val="24"/>
        </w:rPr>
      </w:pPr>
      <w:r>
        <w:rPr>
          <w:rFonts w:hint="default" w:ascii="Cambria" w:hAnsi="Cambria" w:cs="Cambria"/>
          <w:sz w:val="24"/>
          <w:szCs w:val="24"/>
        </w:rPr>
        <w:t xml:space="preserve">2. Interview Witnesses: Visited WIHU and invited implants in customer location as individuals who could provide information about the activities leading to the missing truck and driver. </w:t>
      </w:r>
    </w:p>
    <w:p>
      <w:pPr>
        <w:pStyle w:val="7"/>
        <w:spacing w:after="0" w:line="360" w:lineRule="auto"/>
        <w:ind w:left="-284"/>
        <w:jc w:val="both"/>
        <w:rPr>
          <w:rFonts w:hint="default" w:ascii="Cambria" w:hAnsi="Cambria" w:cs="Cambria"/>
          <w:sz w:val="24"/>
          <w:szCs w:val="24"/>
        </w:rPr>
      </w:pPr>
    </w:p>
    <w:p>
      <w:pPr>
        <w:pStyle w:val="7"/>
        <w:spacing w:after="0" w:line="360" w:lineRule="auto"/>
        <w:ind w:left="-284"/>
        <w:jc w:val="both"/>
        <w:rPr>
          <w:rFonts w:hint="default" w:ascii="Cambria" w:hAnsi="Cambria" w:cs="Cambria"/>
          <w:sz w:val="24"/>
          <w:szCs w:val="24"/>
        </w:rPr>
      </w:pPr>
      <w:r>
        <w:rPr>
          <w:rFonts w:hint="default" w:ascii="Cambria" w:hAnsi="Cambria" w:cs="Cambria"/>
          <w:sz w:val="24"/>
          <w:szCs w:val="24"/>
        </w:rPr>
        <w:t>3. Documentation: The entire investigation process, including interviews, findings, and evidence collected was documented with witnesses.</w:t>
      </w:r>
    </w:p>
    <w:p>
      <w:pPr>
        <w:pStyle w:val="7"/>
        <w:spacing w:after="0" w:line="240" w:lineRule="auto"/>
        <w:ind w:left="-142"/>
        <w:contextualSpacing w:val="0"/>
        <w:jc w:val="both"/>
        <w:rPr>
          <w:rFonts w:hint="default" w:ascii="Cambria" w:hAnsi="Cambria" w:cs="Cambria"/>
          <w:b/>
          <w:bCs/>
          <w:sz w:val="24"/>
          <w:szCs w:val="24"/>
        </w:rPr>
      </w:pPr>
    </w:p>
    <w:p>
      <w:pPr>
        <w:pStyle w:val="7"/>
        <w:spacing w:after="0" w:line="240" w:lineRule="auto"/>
        <w:ind w:left="-142"/>
        <w:contextualSpacing w:val="0"/>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r>
        <w:rPr>
          <w:rFonts w:hint="default" w:ascii="Cambria" w:hAnsi="Cambria" w:cs="Cambria"/>
          <w:b/>
          <w:bCs/>
          <w:sz w:val="24"/>
          <w:szCs w:val="24"/>
        </w:rPr>
        <w:t>Observations, Root cause and Investigation Comments</w:t>
      </w:r>
    </w:p>
    <w:tbl>
      <w:tblPr>
        <w:tblStyle w:val="3"/>
        <w:tblW w:w="10903" w:type="dxa"/>
        <w:tblInd w:w="-7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2970"/>
        <w:gridCol w:w="2275"/>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b/>
                <w:sz w:val="24"/>
                <w:szCs w:val="24"/>
              </w:rPr>
            </w:pPr>
            <w:r>
              <w:rPr>
                <w:rFonts w:hint="default" w:ascii="Cambria" w:hAnsi="Cambria" w:cs="Cambria"/>
                <w:b/>
                <w:sz w:val="24"/>
                <w:szCs w:val="24"/>
              </w:rPr>
              <w:t>S/N</w:t>
            </w:r>
          </w:p>
        </w:tc>
        <w:tc>
          <w:tcPr>
            <w:tcW w:w="2970" w:type="dxa"/>
            <w:tcBorders>
              <w:top w:val="single" w:color="auto" w:sz="4" w:space="0"/>
              <w:left w:val="single" w:color="auto" w:sz="4" w:space="0"/>
              <w:bottom w:val="single" w:color="auto" w:sz="4" w:space="0"/>
              <w:right w:val="single" w:color="auto" w:sz="4" w:space="0"/>
            </w:tcBorders>
          </w:tcPr>
          <w:p>
            <w:pPr>
              <w:ind w:firstLine="720" w:firstLineChars="300"/>
              <w:jc w:val="both"/>
              <w:rPr>
                <w:rFonts w:hint="default" w:ascii="Cambria" w:hAnsi="Cambria" w:cs="Cambria"/>
                <w:b/>
                <w:sz w:val="24"/>
                <w:szCs w:val="24"/>
              </w:rPr>
            </w:pPr>
            <w:r>
              <w:rPr>
                <w:rFonts w:hint="default" w:ascii="Cambria" w:hAnsi="Cambria" w:cs="Cambria"/>
                <w:b/>
                <w:sz w:val="24"/>
                <w:szCs w:val="24"/>
                <w:highlight w:val="yellow"/>
              </w:rPr>
              <w:t>Observations</w:t>
            </w:r>
          </w:p>
        </w:tc>
        <w:tc>
          <w:tcPr>
            <w:tcW w:w="2275" w:type="dxa"/>
            <w:tcBorders>
              <w:top w:val="single" w:color="auto" w:sz="4" w:space="0"/>
              <w:left w:val="single" w:color="auto" w:sz="4" w:space="0"/>
              <w:bottom w:val="single" w:color="auto" w:sz="4" w:space="0"/>
              <w:right w:val="single" w:color="auto" w:sz="4" w:space="0"/>
            </w:tcBorders>
          </w:tcPr>
          <w:p>
            <w:pPr>
              <w:ind w:firstLine="480" w:firstLineChars="200"/>
              <w:jc w:val="both"/>
              <w:rPr>
                <w:rFonts w:hint="default" w:ascii="Cambria" w:hAnsi="Cambria" w:cs="Cambria"/>
                <w:b/>
                <w:sz w:val="24"/>
                <w:szCs w:val="24"/>
              </w:rPr>
            </w:pPr>
            <w:r>
              <w:rPr>
                <w:rFonts w:hint="default" w:ascii="Cambria" w:hAnsi="Cambria" w:cs="Cambria"/>
                <w:b/>
                <w:sz w:val="24"/>
                <w:szCs w:val="24"/>
                <w:highlight w:val="green"/>
              </w:rPr>
              <w:t>Root cause</w:t>
            </w:r>
          </w:p>
        </w:tc>
        <w:tc>
          <w:tcPr>
            <w:tcW w:w="4961" w:type="dxa"/>
            <w:tcBorders>
              <w:top w:val="single" w:color="auto" w:sz="4" w:space="0"/>
              <w:left w:val="single" w:color="auto" w:sz="4" w:space="0"/>
              <w:bottom w:val="single" w:color="auto" w:sz="4" w:space="0"/>
              <w:right w:val="single" w:color="auto" w:sz="4" w:space="0"/>
            </w:tcBorders>
          </w:tcPr>
          <w:p>
            <w:pPr>
              <w:ind w:firstLine="1081" w:firstLineChars="450"/>
              <w:jc w:val="both"/>
              <w:rPr>
                <w:rFonts w:hint="default" w:ascii="Cambria" w:hAnsi="Cambria" w:cs="Cambria"/>
                <w:b/>
                <w:sz w:val="24"/>
                <w:szCs w:val="24"/>
              </w:rPr>
            </w:pPr>
            <w:r>
              <w:rPr>
                <w:rFonts w:hint="default" w:ascii="Cambria" w:hAnsi="Cambria" w:cs="Cambria"/>
                <w:b/>
                <w:sz w:val="24"/>
                <w:szCs w:val="24"/>
                <w:highlight w:val="red"/>
              </w:rPr>
              <w:t>Investigation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b w:val="0"/>
                <w:bCs w:val="0"/>
                <w:sz w:val="24"/>
                <w:szCs w:val="24"/>
              </w:rPr>
            </w:pPr>
            <w:r>
              <w:rPr>
                <w:rFonts w:hint="default" w:ascii="Cambria" w:hAnsi="Cambria" w:cs="Cambria"/>
                <w:b w:val="0"/>
                <w:bCs w:val="0"/>
                <w:sz w:val="24"/>
                <w:szCs w:val="24"/>
              </w:rPr>
              <w:t>1.</w:t>
            </w:r>
          </w:p>
        </w:tc>
        <w:tc>
          <w:tcPr>
            <w:tcW w:w="2970" w:type="dxa"/>
            <w:tcBorders>
              <w:top w:val="single" w:color="auto" w:sz="4" w:space="0"/>
              <w:left w:val="single" w:color="auto" w:sz="4" w:space="0"/>
              <w:bottom w:val="single" w:color="auto" w:sz="4" w:space="0"/>
              <w:right w:val="single" w:color="auto" w:sz="4" w:space="0"/>
            </w:tcBorders>
          </w:tcPr>
          <w:p>
            <w:pPr>
              <w:spacing w:after="0" w:line="240" w:lineRule="auto"/>
              <w:ind w:left="-851"/>
              <w:jc w:val="center"/>
              <w:rPr>
                <w:rFonts w:hint="default" w:ascii="Cambria" w:hAnsi="Cambria" w:eastAsia="Times New Roman" w:cs="Cambria"/>
                <w:b w:val="0"/>
                <w:bCs w:val="0"/>
                <w:sz w:val="24"/>
                <w:szCs w:val="24"/>
                <w:lang w:eastAsia="en-GB"/>
              </w:rPr>
            </w:pPr>
            <w:r>
              <w:rPr>
                <w:rFonts w:hint="default" w:ascii="Cambria" w:hAnsi="Cambria" w:eastAsia="Times New Roman" w:cs="Cambria"/>
                <w:b w:val="0"/>
                <w:bCs w:val="0"/>
                <w:sz w:val="24"/>
                <w:szCs w:val="24"/>
              </w:rPr>
              <w:t>O</w:t>
            </w:r>
          </w:p>
          <w:p>
            <w:pPr>
              <w:spacing w:line="240" w:lineRule="auto"/>
              <w:jc w:val="center"/>
              <w:rPr>
                <w:rFonts w:hint="default" w:ascii="Cambria" w:hAnsi="Cambria" w:cs="Cambria"/>
                <w:b w:val="0"/>
                <w:bCs w:val="0"/>
                <w:spacing w:val="-10"/>
                <w:sz w:val="24"/>
                <w:szCs w:val="24"/>
              </w:rPr>
            </w:pPr>
            <w:r>
              <w:rPr>
                <w:rFonts w:hint="default" w:ascii="Cambria" w:hAnsi="Cambria" w:cs="Cambria"/>
                <w:b w:val="0"/>
                <w:bCs w:val="0"/>
                <w:spacing w:val="-10"/>
                <w:sz w:val="24"/>
                <w:szCs w:val="24"/>
              </w:rPr>
              <w:t>Late Knowledge of  missing truck.</w:t>
            </w:r>
          </w:p>
        </w:tc>
        <w:tc>
          <w:tcPr>
            <w:tcW w:w="2275" w:type="dxa"/>
            <w:tcBorders>
              <w:top w:val="single" w:color="auto" w:sz="4" w:space="0"/>
              <w:left w:val="single" w:color="auto" w:sz="4" w:space="0"/>
              <w:bottom w:val="single" w:color="auto" w:sz="4" w:space="0"/>
              <w:right w:val="single" w:color="auto" w:sz="4" w:space="0"/>
            </w:tcBorders>
          </w:tcPr>
          <w:p>
            <w:pPr>
              <w:spacing w:after="0" w:line="240" w:lineRule="auto"/>
              <w:jc w:val="center"/>
              <w:rPr>
                <w:rStyle w:val="8"/>
                <w:rFonts w:hint="default" w:ascii="Cambria" w:hAnsi="Cambria" w:eastAsia="Times New Roman" w:cs="Cambria"/>
                <w:b w:val="0"/>
                <w:bCs w:val="0"/>
                <w:spacing w:val="0"/>
                <w:sz w:val="24"/>
                <w:szCs w:val="24"/>
              </w:rPr>
            </w:pPr>
            <w:r>
              <w:rPr>
                <w:rStyle w:val="8"/>
                <w:rFonts w:hint="default" w:ascii="Cambria" w:hAnsi="Cambria" w:eastAsia="Times New Roman" w:cs="Cambria"/>
                <w:b w:val="0"/>
                <w:bCs w:val="0"/>
                <w:spacing w:val="0"/>
                <w:sz w:val="24"/>
                <w:szCs w:val="24"/>
              </w:rPr>
              <w:t>No follow up on shipment by LTL staff.</w:t>
            </w:r>
          </w:p>
        </w:tc>
        <w:tc>
          <w:tcPr>
            <w:tcW w:w="49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color w:val="000000"/>
                <w:sz w:val="24"/>
                <w:szCs w:val="24"/>
              </w:rPr>
            </w:pPr>
            <w:r>
              <w:rPr>
                <w:rFonts w:hint="default" w:ascii="Cambria" w:hAnsi="Cambria" w:cs="Cambria"/>
                <w:b w:val="0"/>
                <w:bCs w:val="0"/>
                <w:sz w:val="24"/>
                <w:szCs w:val="24"/>
              </w:rPr>
              <w:t>No defined collaborative communication flow between Implant, LTL officer, DC.</w:t>
            </w:r>
          </w:p>
          <w:p>
            <w:pPr>
              <w:spacing w:line="240" w:lineRule="auto"/>
              <w:jc w:val="center"/>
              <w:rPr>
                <w:rStyle w:val="8"/>
                <w:rFonts w:hint="default" w:ascii="Cambria" w:hAnsi="Cambria" w:cs="Cambria"/>
                <w:b w:val="0"/>
                <w:bCs w:val="0"/>
                <w:sz w:val="24"/>
                <w:szCs w:val="24"/>
              </w:rPr>
            </w:pPr>
            <w:r>
              <w:rPr>
                <w:rStyle w:val="8"/>
                <w:rFonts w:hint="default" w:ascii="Cambria" w:hAnsi="Cambria" w:cs="Cambria"/>
                <w:b w:val="0"/>
                <w:bCs w:val="0"/>
                <w:sz w:val="24"/>
                <w:szCs w:val="24"/>
              </w:rPr>
              <w:t>As truck was only discovered missing next day when it was needed for another customer shipment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1"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b w:val="0"/>
                <w:bCs w:val="0"/>
                <w:sz w:val="24"/>
                <w:szCs w:val="24"/>
              </w:rPr>
            </w:pPr>
            <w:r>
              <w:rPr>
                <w:rFonts w:hint="default" w:ascii="Cambria" w:hAnsi="Cambria" w:cs="Cambria"/>
                <w:b w:val="0"/>
                <w:bCs w:val="0"/>
                <w:spacing w:val="-10"/>
                <w:sz w:val="24"/>
                <w:szCs w:val="24"/>
              </w:rPr>
              <w:t>2.</w:t>
            </w:r>
          </w:p>
        </w:tc>
        <w:tc>
          <w:tcPr>
            <w:tcW w:w="29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sz w:val="24"/>
                <w:szCs w:val="24"/>
                <w:lang w:eastAsia="en-GB"/>
              </w:rPr>
            </w:pPr>
            <w:r>
              <w:rPr>
                <w:rFonts w:hint="default" w:ascii="Cambria" w:hAnsi="Cambria" w:eastAsia="Times New Roman" w:cs="Cambria"/>
                <w:b w:val="0"/>
                <w:bCs w:val="0"/>
                <w:sz w:val="24"/>
                <w:szCs w:val="24"/>
                <w:lang w:eastAsia="en-GB"/>
              </w:rPr>
              <w:t>No effective Driver management.</w:t>
            </w:r>
          </w:p>
        </w:tc>
        <w:tc>
          <w:tcPr>
            <w:tcW w:w="22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color w:val="000000"/>
                <w:sz w:val="24"/>
                <w:szCs w:val="24"/>
              </w:rPr>
            </w:pPr>
          </w:p>
          <w:p>
            <w:pPr>
              <w:spacing w:after="0" w:line="240" w:lineRule="auto"/>
              <w:jc w:val="center"/>
              <w:rPr>
                <w:rFonts w:hint="default" w:ascii="Cambria" w:hAnsi="Cambria" w:eastAsia="Times New Roman" w:cs="Cambria"/>
                <w:b w:val="0"/>
                <w:bCs w:val="0"/>
                <w:color w:val="000000"/>
                <w:sz w:val="24"/>
                <w:szCs w:val="24"/>
              </w:rPr>
            </w:pPr>
            <w:r>
              <w:rPr>
                <w:rFonts w:hint="default" w:ascii="Cambria" w:hAnsi="Cambria" w:eastAsia="Times New Roman" w:cs="Cambria"/>
                <w:b w:val="0"/>
                <w:bCs w:val="0"/>
                <w:color w:val="000000"/>
                <w:sz w:val="24"/>
                <w:szCs w:val="24"/>
              </w:rPr>
              <w:t>Driver supervisor do not check driver daily work load, driver periodic location and reporting.</w:t>
            </w:r>
          </w:p>
          <w:p>
            <w:pPr>
              <w:spacing w:after="0" w:line="240" w:lineRule="auto"/>
              <w:jc w:val="center"/>
              <w:rPr>
                <w:rFonts w:hint="default" w:ascii="Cambria" w:hAnsi="Cambria" w:cs="Cambria"/>
                <w:b w:val="0"/>
                <w:bCs w:val="0"/>
                <w:spacing w:val="-10"/>
                <w:sz w:val="24"/>
                <w:szCs w:val="24"/>
              </w:rPr>
            </w:pPr>
          </w:p>
        </w:tc>
        <w:tc>
          <w:tcPr>
            <w:tcW w:w="4961" w:type="dxa"/>
            <w:tcBorders>
              <w:top w:val="single" w:color="auto" w:sz="4" w:space="0"/>
              <w:left w:val="single" w:color="auto" w:sz="4" w:space="0"/>
              <w:bottom w:val="single" w:color="auto" w:sz="4" w:space="0"/>
              <w:right w:val="single" w:color="auto" w:sz="4" w:space="0"/>
            </w:tcBorders>
          </w:tcPr>
          <w:p>
            <w:pPr>
              <w:spacing w:after="0" w:line="240" w:lineRule="auto"/>
              <w:jc w:val="center"/>
              <w:rPr>
                <w:rStyle w:val="8"/>
                <w:rFonts w:hint="default" w:ascii="Cambria" w:hAnsi="Cambria" w:eastAsia="Calibri" w:cs="Cambria"/>
                <w:b w:val="0"/>
                <w:bCs w:val="0"/>
                <w:iCs/>
                <w:sz w:val="24"/>
                <w:szCs w:val="24"/>
              </w:rPr>
            </w:pPr>
            <w:r>
              <w:rPr>
                <w:rFonts w:hint="default" w:ascii="Cambria" w:hAnsi="Cambria" w:eastAsia="Times New Roman" w:cs="Cambria"/>
                <w:b w:val="0"/>
                <w:bCs w:val="0"/>
                <w:color w:val="000000"/>
                <w:sz w:val="24"/>
                <w:szCs w:val="24"/>
              </w:rPr>
              <w:t>Driver direct supervisor did not know driver activity on may 2</w:t>
            </w:r>
            <w:r>
              <w:rPr>
                <w:rFonts w:hint="default" w:ascii="Cambria" w:hAnsi="Cambria" w:eastAsia="Times New Roman" w:cs="Cambria"/>
                <w:b w:val="0"/>
                <w:bCs w:val="0"/>
                <w:color w:val="000000"/>
                <w:sz w:val="24"/>
                <w:szCs w:val="24"/>
                <w:vertAlign w:val="superscript"/>
              </w:rPr>
              <w:t>nd</w:t>
            </w:r>
            <w:r>
              <w:rPr>
                <w:rFonts w:hint="default" w:ascii="Cambria" w:hAnsi="Cambria" w:eastAsia="Times New Roman" w:cs="Cambria"/>
                <w:b w:val="0"/>
                <w:bCs w:val="0"/>
                <w:color w:val="000000"/>
                <w:sz w:val="24"/>
                <w:szCs w:val="24"/>
              </w:rPr>
              <w:t xml:space="preserve"> 2024 only knew anything according to him on 3</w:t>
            </w:r>
            <w:r>
              <w:rPr>
                <w:rFonts w:hint="default" w:ascii="Cambria" w:hAnsi="Cambria" w:eastAsia="Times New Roman" w:cs="Cambria"/>
                <w:b w:val="0"/>
                <w:bCs w:val="0"/>
                <w:color w:val="000000"/>
                <w:sz w:val="24"/>
                <w:szCs w:val="24"/>
                <w:vertAlign w:val="superscript"/>
              </w:rPr>
              <w:t>rd</w:t>
            </w:r>
            <w:r>
              <w:rPr>
                <w:rFonts w:hint="default" w:ascii="Cambria" w:hAnsi="Cambria" w:eastAsia="Times New Roman" w:cs="Cambria"/>
                <w:b w:val="0"/>
                <w:bCs w:val="0"/>
                <w:color w:val="000000"/>
                <w:sz w:val="24"/>
                <w:szCs w:val="24"/>
              </w:rPr>
              <w:t xml:space="preserve"> May 2024 by 10am a time that contradicts those of the LTL officer who only called around 2pm on 3</w:t>
            </w:r>
            <w:r>
              <w:rPr>
                <w:rFonts w:hint="default" w:ascii="Cambria" w:hAnsi="Cambria" w:eastAsia="Times New Roman" w:cs="Cambria"/>
                <w:b w:val="0"/>
                <w:bCs w:val="0"/>
                <w:color w:val="000000"/>
                <w:sz w:val="24"/>
                <w:szCs w:val="24"/>
                <w:vertAlign w:val="superscript"/>
              </w:rPr>
              <w:t>rd</w:t>
            </w:r>
            <w:r>
              <w:rPr>
                <w:rFonts w:hint="default" w:ascii="Cambria" w:hAnsi="Cambria" w:eastAsia="Times New Roman" w:cs="Cambria"/>
                <w:b w:val="0"/>
                <w:bCs w:val="0"/>
                <w:color w:val="000000"/>
                <w:sz w:val="24"/>
                <w:szCs w:val="24"/>
              </w:rPr>
              <w:t xml:space="preserve"> May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b w:val="0"/>
                <w:bCs w:val="0"/>
                <w:spacing w:val="-10"/>
                <w:sz w:val="24"/>
                <w:szCs w:val="24"/>
              </w:rPr>
            </w:pPr>
            <w:r>
              <w:rPr>
                <w:rFonts w:hint="default" w:ascii="Cambria" w:hAnsi="Cambria" w:cs="Cambria"/>
                <w:b w:val="0"/>
                <w:bCs w:val="0"/>
                <w:spacing w:val="-10"/>
                <w:sz w:val="24"/>
                <w:szCs w:val="24"/>
              </w:rPr>
              <w:t>3</w:t>
            </w:r>
          </w:p>
        </w:tc>
        <w:tc>
          <w:tcPr>
            <w:tcW w:w="2970" w:type="dxa"/>
            <w:tcBorders>
              <w:top w:val="single" w:color="auto" w:sz="4" w:space="0"/>
              <w:left w:val="single" w:color="auto" w:sz="4" w:space="0"/>
              <w:bottom w:val="single" w:color="auto" w:sz="4" w:space="0"/>
              <w:right w:val="single" w:color="auto" w:sz="4" w:space="0"/>
            </w:tcBorders>
          </w:tcPr>
          <w:p>
            <w:pPr>
              <w:spacing w:line="240" w:lineRule="auto"/>
              <w:jc w:val="center"/>
              <w:rPr>
                <w:rFonts w:hint="default" w:ascii="Cambria" w:hAnsi="Cambria" w:cs="Cambria"/>
                <w:b w:val="0"/>
                <w:bCs w:val="0"/>
                <w:spacing w:val="-10"/>
                <w:sz w:val="24"/>
                <w:szCs w:val="24"/>
              </w:rPr>
            </w:pPr>
            <w:r>
              <w:rPr>
                <w:rFonts w:hint="default" w:ascii="Cambria" w:hAnsi="Cambria" w:cs="Cambria"/>
                <w:b w:val="0"/>
                <w:bCs w:val="0"/>
                <w:spacing w:val="-10"/>
                <w:sz w:val="24"/>
                <w:szCs w:val="24"/>
              </w:rPr>
              <w:t>Poor staff Ownership spirit  and commitment to END to END operational standards.</w:t>
            </w:r>
          </w:p>
        </w:tc>
        <w:tc>
          <w:tcPr>
            <w:tcW w:w="22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sz w:val="24"/>
                <w:szCs w:val="24"/>
              </w:rPr>
            </w:pPr>
            <w:r>
              <w:rPr>
                <w:rFonts w:hint="default" w:ascii="Cambria" w:hAnsi="Cambria" w:eastAsia="Times New Roman" w:cs="Cambria"/>
                <w:b w:val="0"/>
                <w:bCs w:val="0"/>
                <w:sz w:val="24"/>
                <w:szCs w:val="24"/>
              </w:rPr>
              <w:t>Lack of operational SOP and trainings.</w:t>
            </w:r>
          </w:p>
          <w:p>
            <w:pPr>
              <w:spacing w:after="0" w:line="240" w:lineRule="auto"/>
              <w:jc w:val="center"/>
              <w:rPr>
                <w:rFonts w:hint="default" w:ascii="Cambria" w:hAnsi="Cambria" w:eastAsia="Times New Roman" w:cs="Cambria"/>
                <w:b w:val="0"/>
                <w:bCs w:val="0"/>
                <w:color w:val="000000"/>
                <w:sz w:val="24"/>
                <w:szCs w:val="24"/>
              </w:rPr>
            </w:pPr>
          </w:p>
        </w:tc>
        <w:tc>
          <w:tcPr>
            <w:tcW w:w="49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color w:val="000000"/>
                <w:sz w:val="24"/>
                <w:szCs w:val="24"/>
              </w:rPr>
            </w:pPr>
            <w:r>
              <w:rPr>
                <w:rFonts w:hint="default" w:ascii="Cambria" w:hAnsi="Cambria" w:eastAsia="Times New Roman" w:cs="Cambria"/>
                <w:b w:val="0"/>
                <w:bCs w:val="0"/>
                <w:color w:val="000000"/>
                <w:sz w:val="24"/>
                <w:szCs w:val="24"/>
              </w:rPr>
              <w:t>Responses of all queries issued to (1) LTL head Charity, (2) Driver direct supervisor Wale, (3) LTL officer who gave driver the task Ugo and the two implant where customer picked up the shipment before his disappearance shows this ROOT CAUSE.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spacing w:val="-10"/>
                <w:sz w:val="24"/>
                <w:szCs w:val="24"/>
              </w:rPr>
            </w:pPr>
            <w:r>
              <w:rPr>
                <w:rFonts w:hint="default" w:ascii="Cambria" w:hAnsi="Cambria" w:cs="Cambria"/>
                <w:spacing w:val="-10"/>
                <w:sz w:val="24"/>
                <w:szCs w:val="24"/>
              </w:rPr>
              <w:t>4</w:t>
            </w:r>
          </w:p>
        </w:tc>
        <w:tc>
          <w:tcPr>
            <w:tcW w:w="2970"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ascii="Cambria" w:hAnsi="Cambria" w:cs="Cambria"/>
                <w:b w:val="0"/>
                <w:bCs w:val="0"/>
                <w:spacing w:val="-10"/>
                <w:sz w:val="24"/>
                <w:szCs w:val="24"/>
              </w:rPr>
            </w:pPr>
            <w:r>
              <w:rPr>
                <w:rFonts w:hint="default" w:ascii="Cambria" w:hAnsi="Cambria" w:cs="Cambria"/>
                <w:b w:val="0"/>
                <w:bCs w:val="0"/>
                <w:spacing w:val="-10"/>
                <w:sz w:val="24"/>
                <w:szCs w:val="24"/>
              </w:rPr>
              <w:t>POOR change management</w:t>
            </w:r>
          </w:p>
        </w:tc>
        <w:tc>
          <w:tcPr>
            <w:tcW w:w="22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sz w:val="24"/>
                <w:szCs w:val="24"/>
              </w:rPr>
            </w:pPr>
            <w:r>
              <w:rPr>
                <w:rFonts w:hint="default" w:ascii="Cambria" w:hAnsi="Cambria" w:eastAsia="Times New Roman" w:cs="Cambria"/>
                <w:b w:val="0"/>
                <w:bCs w:val="0"/>
                <w:sz w:val="24"/>
                <w:szCs w:val="24"/>
              </w:rPr>
              <w:t>No effective communication and poorly defined strategy.</w:t>
            </w:r>
          </w:p>
        </w:tc>
        <w:tc>
          <w:tcPr>
            <w:tcW w:w="49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color w:val="000000"/>
                <w:sz w:val="24"/>
                <w:szCs w:val="24"/>
              </w:rPr>
            </w:pPr>
            <w:r>
              <w:rPr>
                <w:rFonts w:hint="default" w:ascii="Cambria" w:hAnsi="Cambria" w:eastAsia="Times New Roman" w:cs="Cambria"/>
                <w:b w:val="0"/>
                <w:bCs w:val="0"/>
                <w:color w:val="000000"/>
                <w:sz w:val="24"/>
                <w:szCs w:val="24"/>
              </w:rPr>
              <w:t>The dissolution of fleet unit and the creation of professional market operation without a well-defined strategy of how FT and LTL will combine seamlessly and communicated to all staff involved gave room to gaps that made driver management 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697" w:type="dxa"/>
            <w:tcBorders>
              <w:top w:val="single" w:color="auto" w:sz="4" w:space="0"/>
              <w:left w:val="single" w:color="auto" w:sz="4" w:space="0"/>
              <w:bottom w:val="single" w:color="auto" w:sz="4" w:space="0"/>
              <w:right w:val="single" w:color="auto" w:sz="4" w:space="0"/>
            </w:tcBorders>
          </w:tcPr>
          <w:p>
            <w:pPr>
              <w:jc w:val="both"/>
              <w:rPr>
                <w:rFonts w:hint="default" w:ascii="Cambria" w:hAnsi="Cambria" w:cs="Cambria"/>
                <w:spacing w:val="-10"/>
                <w:sz w:val="24"/>
                <w:szCs w:val="24"/>
              </w:rPr>
            </w:pPr>
            <w:r>
              <w:rPr>
                <w:rFonts w:hint="default" w:ascii="Cambria" w:hAnsi="Cambria" w:cs="Cambria"/>
                <w:spacing w:val="-10"/>
                <w:sz w:val="24"/>
                <w:szCs w:val="24"/>
              </w:rPr>
              <w:t>5</w:t>
            </w:r>
          </w:p>
        </w:tc>
        <w:tc>
          <w:tcPr>
            <w:tcW w:w="2970" w:type="dxa"/>
            <w:tcBorders>
              <w:top w:val="single" w:color="auto" w:sz="4" w:space="0"/>
              <w:left w:val="single" w:color="auto" w:sz="4" w:space="0"/>
              <w:bottom w:val="single" w:color="auto" w:sz="4" w:space="0"/>
              <w:right w:val="single" w:color="auto" w:sz="4" w:space="0"/>
            </w:tcBorders>
          </w:tcPr>
          <w:p>
            <w:pPr>
              <w:spacing w:line="276" w:lineRule="auto"/>
              <w:jc w:val="center"/>
              <w:rPr>
                <w:rFonts w:hint="default" w:ascii="Cambria" w:hAnsi="Cambria" w:cs="Cambria"/>
                <w:b w:val="0"/>
                <w:bCs w:val="0"/>
                <w:spacing w:val="-10"/>
                <w:sz w:val="24"/>
                <w:szCs w:val="24"/>
              </w:rPr>
            </w:pPr>
            <w:r>
              <w:rPr>
                <w:rFonts w:hint="default" w:ascii="Cambria" w:hAnsi="Cambria" w:cs="Cambria"/>
                <w:b w:val="0"/>
                <w:bCs w:val="0"/>
                <w:spacing w:val="-10"/>
                <w:sz w:val="24"/>
                <w:szCs w:val="24"/>
              </w:rPr>
              <w:t>Poor Leadership and capacity in some staff interviewed.</w:t>
            </w:r>
          </w:p>
        </w:tc>
        <w:tc>
          <w:tcPr>
            <w:tcW w:w="22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sz w:val="24"/>
                <w:szCs w:val="24"/>
              </w:rPr>
            </w:pPr>
            <w:r>
              <w:rPr>
                <w:rFonts w:hint="default" w:ascii="Cambria" w:hAnsi="Cambria" w:eastAsia="Times New Roman" w:cs="Cambria"/>
                <w:b w:val="0"/>
                <w:bCs w:val="0"/>
                <w:sz w:val="24"/>
                <w:szCs w:val="24"/>
                <w:u w:val="single"/>
              </w:rPr>
              <w:t>Flawed process</w:t>
            </w:r>
            <w:r>
              <w:rPr>
                <w:rFonts w:hint="default" w:ascii="Cambria" w:hAnsi="Cambria" w:eastAsia="Times New Roman" w:cs="Cambria"/>
                <w:b w:val="0"/>
                <w:bCs w:val="0"/>
                <w:sz w:val="24"/>
                <w:szCs w:val="24"/>
              </w:rPr>
              <w:t xml:space="preserve"> in making them managers and officers without testing them to see if they have capacity to handle the role.</w:t>
            </w:r>
          </w:p>
        </w:tc>
        <w:tc>
          <w:tcPr>
            <w:tcW w:w="49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Cambria" w:hAnsi="Cambria" w:eastAsia="Times New Roman" w:cs="Cambria"/>
                <w:b w:val="0"/>
                <w:bCs w:val="0"/>
                <w:color w:val="000000"/>
                <w:sz w:val="24"/>
                <w:szCs w:val="24"/>
              </w:rPr>
            </w:pPr>
            <w:r>
              <w:rPr>
                <w:rFonts w:hint="default" w:ascii="Cambria" w:hAnsi="Cambria" w:eastAsia="Times New Roman" w:cs="Cambria"/>
                <w:b w:val="0"/>
                <w:bCs w:val="0"/>
                <w:color w:val="000000"/>
                <w:sz w:val="24"/>
                <w:szCs w:val="24"/>
              </w:rPr>
              <w:t>Charity who was formerly a T3 coordinator was made LTL manager without training or test to see if she can handle such responsibilities, Ugo also was made LTL officer from support staff to Mr Dien (former south west leader) with no form of training and test or background knowledge on standards, processes etc.</w:t>
            </w:r>
          </w:p>
          <w:p>
            <w:pPr>
              <w:spacing w:after="0" w:line="240" w:lineRule="auto"/>
              <w:jc w:val="center"/>
              <w:rPr>
                <w:rFonts w:hint="default" w:ascii="Cambria" w:hAnsi="Cambria" w:eastAsia="Times New Roman" w:cs="Cambria"/>
                <w:b w:val="0"/>
                <w:bCs w:val="0"/>
                <w:color w:val="000000"/>
                <w:sz w:val="24"/>
                <w:szCs w:val="24"/>
              </w:rPr>
            </w:pPr>
          </w:p>
        </w:tc>
      </w:tr>
    </w:tbl>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rPr>
      </w:pPr>
    </w:p>
    <w:p>
      <w:pPr>
        <w:spacing w:after="0" w:line="360" w:lineRule="auto"/>
        <w:jc w:val="both"/>
        <w:rPr>
          <w:rFonts w:hint="default" w:ascii="Cambria" w:hAnsi="Cambria" w:cs="Cambria"/>
          <w:b/>
          <w:bCs/>
          <w:sz w:val="24"/>
          <w:szCs w:val="24"/>
          <w:u w:val="single"/>
        </w:rPr>
      </w:pPr>
      <w:r>
        <w:rPr>
          <w:rFonts w:hint="default" w:ascii="Cambria" w:hAnsi="Cambria" w:cs="Cambria"/>
          <w:b/>
          <w:bCs/>
          <w:sz w:val="24"/>
          <w:szCs w:val="24"/>
          <w:u w:val="single"/>
          <w:lang w:val="en-US"/>
        </w:rPr>
        <w:t>4</w:t>
      </w:r>
      <w:r>
        <w:rPr>
          <w:rFonts w:hint="default" w:ascii="Cambria" w:hAnsi="Cambria" w:cs="Cambria"/>
          <w:b/>
          <w:bCs/>
          <w:sz w:val="24"/>
          <w:szCs w:val="24"/>
          <w:u w:val="single"/>
        </w:rPr>
        <w:t>.0Summary of Findings</w:t>
      </w:r>
    </w:p>
    <w:p>
      <w:pPr>
        <w:spacing w:after="0" w:line="480" w:lineRule="auto"/>
        <w:jc w:val="both"/>
        <w:rPr>
          <w:rFonts w:hint="default" w:ascii="Cambria" w:hAnsi="Cambria" w:cs="Cambria"/>
          <w:b/>
          <w:bCs/>
          <w:color w:val="202122"/>
          <w:sz w:val="24"/>
          <w:szCs w:val="24"/>
          <w:shd w:val="clear" w:color="auto" w:fill="FFFFFF"/>
          <w:lang w:val="en-US"/>
        </w:rPr>
      </w:pPr>
      <w:r>
        <w:rPr>
          <w:rFonts w:hint="default" w:ascii="Cambria" w:hAnsi="Cambria" w:cs="Cambria"/>
          <w:b/>
          <w:bCs/>
          <w:color w:val="202122"/>
          <w:sz w:val="24"/>
          <w:szCs w:val="24"/>
          <w:shd w:val="clear" w:color="auto" w:fill="FFFFFF"/>
        </w:rPr>
        <w:t xml:space="preserve"> </w:t>
      </w:r>
      <w:r>
        <w:rPr>
          <w:rFonts w:hint="default" w:ascii="Cambria" w:hAnsi="Cambria" w:cs="Cambria"/>
          <w:b/>
          <w:bCs/>
          <w:color w:val="202122"/>
          <w:sz w:val="24"/>
          <w:szCs w:val="24"/>
          <w:shd w:val="clear" w:color="auto" w:fill="FFFFFF"/>
        </w:rPr>
        <w:t>Evidence from this investigation shows that</w:t>
      </w:r>
      <w:r>
        <w:rPr>
          <w:rFonts w:hint="default" w:ascii="Cambria" w:hAnsi="Cambria" w:cs="Cambria"/>
          <w:b/>
          <w:bCs/>
          <w:color w:val="202122"/>
          <w:sz w:val="24"/>
          <w:szCs w:val="24"/>
          <w:shd w:val="clear" w:color="auto" w:fill="FFFFFF"/>
          <w:lang w:val="en-US"/>
        </w:rPr>
        <w:t>:</w:t>
      </w:r>
    </w:p>
    <w:p>
      <w:pPr>
        <w:pStyle w:val="7"/>
        <w:numPr>
          <w:ilvl w:val="0"/>
          <w:numId w:val="3"/>
        </w:numPr>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The LTL team lacks sufficient experience to effectively manage operations involving LTL shipments. This has led to consistent poor termination of the end-to-end process due to a lack of ownership mentality within the team.</w:t>
      </w: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ii. There is a lack of standard processes in the daily operations of the LTL team and Implants, resulting in inadequate monitoring of driver departure and arrival times, as well as a lack of knowledge regarding the next arrival site of shipments.</w:t>
      </w: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iii. A significant communication gap exists between the LTL team and Implants, particularly regarding pre-alert notifications, which are not consistently practiced. This lack of communication increases the likelihood of discrepancies.</w:t>
      </w: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iv. The investigation revealed a lackluster attitude among drivers due to poor monitoring of their activities and inadequate reconciliation between parties involved due to insufficient manpower in the monitoring team.</w:t>
      </w: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v. There are concerns regarding the background and knowledge of pharmaceutical products among drivers, which may have contributed to attempts to divert goods for personal gain.</w:t>
      </w: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480" w:lineRule="auto"/>
        <w:ind w:left="0" w:leftChars="0" w:firstLine="0" w:firstLineChars="0"/>
        <w:jc w:val="both"/>
        <w:rPr>
          <w:rFonts w:hint="default" w:ascii="Cambria" w:hAnsi="Cambria" w:cs="Cambria"/>
          <w:b w:val="0"/>
          <w:bCs w:val="0"/>
          <w:color w:val="202122"/>
          <w:sz w:val="24"/>
          <w:szCs w:val="24"/>
          <w:shd w:val="clear" w:color="auto" w:fill="FFFFFF"/>
          <w:lang w:val="en-US"/>
        </w:rPr>
      </w:pPr>
      <w:r>
        <w:rPr>
          <w:rFonts w:hint="default" w:ascii="Cambria" w:hAnsi="Cambria" w:cs="Cambria"/>
          <w:b w:val="0"/>
          <w:bCs w:val="0"/>
          <w:color w:val="202122"/>
          <w:sz w:val="24"/>
          <w:szCs w:val="24"/>
          <w:shd w:val="clear" w:color="auto" w:fill="FFFFFF"/>
          <w:lang w:val="en-US"/>
        </w:rPr>
        <w:t>vi. There is a lack of synchronization between the tracker and the LTL team, allowing drivers to engage in unofficial travels unrelated to their assigned duties.</w:t>
      </w:r>
    </w:p>
    <w:p>
      <w:pPr>
        <w:pStyle w:val="7"/>
        <w:spacing w:line="276"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276"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276"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276" w:lineRule="auto"/>
        <w:ind w:left="0" w:leftChars="0" w:firstLine="0" w:firstLineChars="0"/>
        <w:jc w:val="both"/>
        <w:rPr>
          <w:rFonts w:hint="default" w:ascii="Cambria" w:hAnsi="Cambria" w:cs="Cambria"/>
          <w:b w:val="0"/>
          <w:bCs w:val="0"/>
          <w:color w:val="202122"/>
          <w:sz w:val="24"/>
          <w:szCs w:val="24"/>
          <w:shd w:val="clear" w:color="auto" w:fill="FFFFFF"/>
          <w:lang w:val="en-US"/>
        </w:rPr>
      </w:pPr>
    </w:p>
    <w:p>
      <w:pPr>
        <w:pStyle w:val="7"/>
        <w:spacing w:line="276" w:lineRule="auto"/>
        <w:ind w:left="-709"/>
        <w:jc w:val="both"/>
        <w:rPr>
          <w:rFonts w:hint="default" w:ascii="Cambria" w:hAnsi="Cambria" w:cs="Cambria"/>
          <w:b/>
          <w:bCs/>
          <w:color w:val="202122"/>
          <w:sz w:val="24"/>
          <w:szCs w:val="24"/>
          <w:u w:val="single"/>
          <w:shd w:val="clear" w:color="auto" w:fill="FFFFFF"/>
        </w:rPr>
      </w:pPr>
      <w:r>
        <w:rPr>
          <w:rFonts w:hint="default" w:ascii="Cambria" w:hAnsi="Cambria" w:cs="Cambria"/>
          <w:b/>
          <w:bCs/>
          <w:color w:val="202122"/>
          <w:sz w:val="24"/>
          <w:szCs w:val="24"/>
          <w:u w:val="single"/>
          <w:shd w:val="clear" w:color="auto" w:fill="FFFFFF"/>
        </w:rPr>
        <w:t>5.0 Conclusion</w:t>
      </w:r>
    </w:p>
    <w:p>
      <w:pPr>
        <w:pStyle w:val="7"/>
        <w:spacing w:line="480" w:lineRule="auto"/>
        <w:ind w:left="-709"/>
        <w:jc w:val="both"/>
        <w:rPr>
          <w:rFonts w:hint="default" w:ascii="Cambria" w:hAnsi="Cambria" w:cs="Cambria"/>
          <w:b/>
          <w:bCs/>
          <w:color w:val="202122"/>
          <w:sz w:val="24"/>
          <w:szCs w:val="24"/>
          <w:u w:val="single"/>
          <w:shd w:val="clear" w:color="auto" w:fill="FFFFFF"/>
          <w:lang w:val="en-US"/>
        </w:rPr>
      </w:pPr>
    </w:p>
    <w:p>
      <w:pPr>
        <w:pStyle w:val="7"/>
        <w:spacing w:line="480" w:lineRule="auto"/>
        <w:ind w:left="-709"/>
        <w:jc w:val="both"/>
        <w:rPr>
          <w:rFonts w:hint="default" w:ascii="Cambria" w:hAnsi="Cambria" w:cs="Cambria"/>
          <w:b w:val="0"/>
          <w:bCs w:val="0"/>
          <w:color w:val="202122"/>
          <w:sz w:val="24"/>
          <w:szCs w:val="24"/>
          <w:u w:val="none"/>
          <w:shd w:val="clear" w:color="auto" w:fill="FFFFFF"/>
          <w:lang w:val="en-US"/>
        </w:rPr>
      </w:pPr>
      <w:r>
        <w:rPr>
          <w:rFonts w:hint="default" w:ascii="Cambria" w:hAnsi="Cambria" w:cs="Cambria"/>
          <w:b w:val="0"/>
          <w:bCs w:val="0"/>
          <w:color w:val="202122"/>
          <w:sz w:val="24"/>
          <w:szCs w:val="24"/>
          <w:u w:val="none"/>
          <w:shd w:val="clear" w:color="auto" w:fill="FFFFFF"/>
          <w:lang w:val="en-US"/>
        </w:rPr>
        <w:t>The culture of allowing experienced staff to leave on resignation without an attempt to keep and recycle talents within the system is not a good idea for a growing company aiming to seal a spot as one of the most reliable logistics company with a global reputation.</w:t>
      </w:r>
    </w:p>
    <w:p>
      <w:pPr>
        <w:pStyle w:val="7"/>
        <w:spacing w:line="480" w:lineRule="auto"/>
        <w:ind w:left="-709"/>
        <w:jc w:val="both"/>
        <w:rPr>
          <w:rFonts w:hint="default" w:ascii="Cambria" w:hAnsi="Cambria" w:cs="Cambria"/>
          <w:sz w:val="24"/>
          <w:szCs w:val="24"/>
        </w:rPr>
      </w:pPr>
      <w:r>
        <w:rPr>
          <w:rFonts w:hint="default" w:ascii="Cambria" w:hAnsi="Cambria" w:cs="Cambria"/>
          <w:sz w:val="24"/>
          <w:szCs w:val="24"/>
        </w:rPr>
        <w:t>The practice of deploying employees across departments or hiring new staff without providing adequate training creates opportunities for lapses and errors.</w:t>
      </w:r>
    </w:p>
    <w:p>
      <w:pPr>
        <w:pStyle w:val="7"/>
        <w:spacing w:line="480" w:lineRule="auto"/>
        <w:ind w:left="-709"/>
        <w:jc w:val="both"/>
        <w:rPr>
          <w:rFonts w:hint="default" w:ascii="Cambria" w:hAnsi="Cambria" w:cs="Cambria"/>
          <w:sz w:val="24"/>
          <w:szCs w:val="24"/>
        </w:rPr>
      </w:pPr>
      <w:r>
        <w:rPr>
          <w:rFonts w:hint="default" w:ascii="Cambria" w:hAnsi="Cambria" w:cs="Cambria"/>
          <w:sz w:val="24"/>
          <w:szCs w:val="24"/>
        </w:rPr>
        <w:t xml:space="preserve">Certain segments of operations lack defined standard operating procedures (SOPs) and outlined steps to achieve operational excellence. </w:t>
      </w:r>
    </w:p>
    <w:p>
      <w:pPr>
        <w:pStyle w:val="7"/>
        <w:spacing w:line="480" w:lineRule="auto"/>
        <w:ind w:left="-709"/>
        <w:jc w:val="both"/>
        <w:rPr>
          <w:rFonts w:hint="default" w:ascii="Cambria" w:hAnsi="Cambria" w:cs="Cambria"/>
          <w:sz w:val="24"/>
          <w:szCs w:val="24"/>
        </w:rPr>
      </w:pPr>
      <w:r>
        <w:rPr>
          <w:rFonts w:hint="default" w:ascii="Cambria" w:hAnsi="Cambria" w:cs="Cambria"/>
          <w:sz w:val="24"/>
          <w:szCs w:val="24"/>
          <w:lang w:val="en-US"/>
        </w:rPr>
        <w:t xml:space="preserve">Negligence, and </w:t>
      </w:r>
      <w:r>
        <w:rPr>
          <w:rFonts w:hint="default" w:ascii="Cambria" w:hAnsi="Cambria" w:cs="Cambria"/>
          <w:sz w:val="24"/>
          <w:szCs w:val="24"/>
        </w:rPr>
        <w:t>Poor attention to details by the implants and lack of ownership mentailty by all parties involved.</w:t>
      </w:r>
    </w:p>
    <w:p>
      <w:pPr>
        <w:pStyle w:val="7"/>
        <w:spacing w:line="276" w:lineRule="auto"/>
        <w:ind w:left="-709"/>
        <w:jc w:val="both"/>
        <w:rPr>
          <w:rFonts w:hint="default" w:ascii="Cambria" w:hAnsi="Cambria" w:cs="Cambria"/>
          <w:sz w:val="24"/>
          <w:szCs w:val="24"/>
        </w:rPr>
      </w:pPr>
    </w:p>
    <w:p>
      <w:pPr>
        <w:pStyle w:val="7"/>
        <w:spacing w:line="276" w:lineRule="auto"/>
        <w:ind w:left="-709"/>
        <w:jc w:val="both"/>
        <w:rPr>
          <w:rFonts w:hint="default" w:ascii="Cambria" w:hAnsi="Cambria" w:cs="Cambria"/>
          <w:sz w:val="24"/>
          <w:szCs w:val="24"/>
        </w:rPr>
      </w:pPr>
    </w:p>
    <w:p>
      <w:pPr>
        <w:pStyle w:val="7"/>
        <w:spacing w:line="276" w:lineRule="auto"/>
        <w:ind w:left="-709"/>
        <w:jc w:val="both"/>
        <w:rPr>
          <w:rFonts w:hint="default" w:ascii="Cambria" w:hAnsi="Cambria" w:cs="Cambria"/>
          <w:color w:val="202122"/>
          <w:sz w:val="24"/>
          <w:szCs w:val="24"/>
          <w:shd w:val="clear" w:color="auto" w:fill="FFFFFF"/>
        </w:rPr>
      </w:pPr>
    </w:p>
    <w:p>
      <w:pPr>
        <w:pStyle w:val="7"/>
        <w:spacing w:line="276" w:lineRule="auto"/>
        <w:ind w:left="-709"/>
        <w:jc w:val="both"/>
        <w:rPr>
          <w:rFonts w:hint="default" w:ascii="Cambria" w:hAnsi="Cambria" w:cs="Cambria"/>
          <w:b/>
          <w:bCs/>
          <w:color w:val="202122"/>
          <w:sz w:val="24"/>
          <w:szCs w:val="24"/>
          <w:u w:val="single"/>
          <w:shd w:val="clear" w:color="auto" w:fill="FFFFFF"/>
        </w:rPr>
      </w:pPr>
      <w:r>
        <w:rPr>
          <w:rFonts w:hint="default" w:ascii="Cambria" w:hAnsi="Cambria" w:cs="Cambria"/>
          <w:b/>
          <w:bCs/>
          <w:color w:val="202122"/>
          <w:sz w:val="24"/>
          <w:szCs w:val="24"/>
          <w:u w:val="single"/>
          <w:shd w:val="clear" w:color="auto" w:fill="FFFFFF"/>
        </w:rPr>
        <w:t>6.0 Recommendation.</w:t>
      </w:r>
    </w:p>
    <w:p>
      <w:pPr>
        <w:pStyle w:val="7"/>
        <w:spacing w:line="276" w:lineRule="auto"/>
        <w:ind w:left="-709"/>
        <w:jc w:val="both"/>
        <w:rPr>
          <w:rFonts w:hint="default" w:ascii="Cambria" w:hAnsi="Cambria" w:cs="Cambria"/>
          <w:b/>
          <w:bCs/>
          <w:color w:val="202122"/>
          <w:sz w:val="24"/>
          <w:szCs w:val="24"/>
          <w:u w:val="single"/>
          <w:shd w:val="clear" w:color="auto" w:fill="FFFFFF"/>
        </w:rPr>
      </w:pPr>
    </w:p>
    <w:p>
      <w:pPr>
        <w:pStyle w:val="7"/>
        <w:spacing w:line="480" w:lineRule="auto"/>
        <w:ind w:left="-709"/>
        <w:jc w:val="both"/>
        <w:rPr>
          <w:rFonts w:hint="default" w:ascii="Cambria" w:hAnsi="Cambria" w:cs="Cambria"/>
          <w:b w:val="0"/>
          <w:bCs w:val="0"/>
          <w:color w:val="202122"/>
          <w:sz w:val="24"/>
          <w:szCs w:val="24"/>
          <w:u w:val="none"/>
          <w:shd w:val="clear" w:color="auto" w:fill="FFFFFF"/>
        </w:rPr>
      </w:pPr>
      <w:r>
        <w:rPr>
          <w:rFonts w:hint="default" w:ascii="Cambria" w:hAnsi="Cambria" w:cs="Cambria"/>
          <w:b w:val="0"/>
          <w:bCs w:val="0"/>
          <w:color w:val="202122"/>
          <w:sz w:val="24"/>
          <w:szCs w:val="24"/>
          <w:u w:val="none"/>
          <w:shd w:val="clear" w:color="auto" w:fill="FFFFFF"/>
        </w:rPr>
        <w:t xml:space="preserve">To address these issues effectively, </w:t>
      </w:r>
    </w:p>
    <w:p>
      <w:pPr>
        <w:pStyle w:val="7"/>
        <w:numPr>
          <w:ilvl w:val="0"/>
          <w:numId w:val="4"/>
        </w:numPr>
        <w:spacing w:line="480" w:lineRule="auto"/>
        <w:ind w:left="420" w:leftChars="0" w:hanging="420" w:firstLineChars="0"/>
        <w:jc w:val="both"/>
        <w:rPr>
          <w:rFonts w:hint="default" w:ascii="Cambria" w:hAnsi="Cambria" w:cs="Cambria"/>
          <w:b w:val="0"/>
          <w:bCs w:val="0"/>
          <w:color w:val="202122"/>
          <w:sz w:val="24"/>
          <w:szCs w:val="24"/>
          <w:u w:val="none"/>
          <w:shd w:val="clear" w:color="auto" w:fill="FFFFFF"/>
        </w:rPr>
      </w:pPr>
      <w:r>
        <w:rPr>
          <w:rFonts w:hint="default" w:ascii="Cambria" w:hAnsi="Cambria" w:cs="Cambria"/>
          <w:b w:val="0"/>
          <w:bCs w:val="0"/>
          <w:color w:val="202122"/>
          <w:sz w:val="24"/>
          <w:szCs w:val="24"/>
          <w:u w:val="none"/>
          <w:shd w:val="clear" w:color="auto" w:fill="FFFFFF"/>
        </w:rPr>
        <w:t xml:space="preserve">I recommend implementing comprehensive training programs for the LTL team, </w:t>
      </w:r>
      <w:r>
        <w:rPr>
          <w:rFonts w:hint="default" w:ascii="Cambria" w:hAnsi="Cambria"/>
          <w:b w:val="0"/>
          <w:bCs w:val="0"/>
          <w:color w:val="202122"/>
          <w:sz w:val="24"/>
          <w:szCs w:val="24"/>
          <w:u w:val="none"/>
          <w:shd w:val="clear" w:color="auto" w:fill="FFFFFF"/>
        </w:rPr>
        <w:t>Establishing clear SOPs and guidelines for each aspect of operations with valuable inputs from the heads of operations, especially Quality Control, is essential to standardize processes and minimize the risk of errors or misconduct.</w:t>
      </w:r>
      <w:r>
        <w:rPr>
          <w:rFonts w:hint="default" w:ascii="Cambria" w:hAnsi="Cambria"/>
          <w:b w:val="0"/>
          <w:bCs w:val="0"/>
          <w:color w:val="202122"/>
          <w:sz w:val="24"/>
          <w:szCs w:val="24"/>
          <w:u w:val="none"/>
          <w:shd w:val="clear" w:color="auto" w:fill="FFFFFF"/>
          <w:lang w:val="en-US"/>
        </w:rPr>
        <w:t xml:space="preserve"> This will</w:t>
      </w:r>
      <w:r>
        <w:rPr>
          <w:rFonts w:hint="default" w:ascii="Cambria" w:hAnsi="Cambria" w:cs="Cambria"/>
          <w:b w:val="0"/>
          <w:bCs w:val="0"/>
          <w:color w:val="202122"/>
          <w:sz w:val="24"/>
          <w:szCs w:val="24"/>
          <w:u w:val="none"/>
          <w:shd w:val="clear" w:color="auto" w:fill="FFFFFF"/>
        </w:rPr>
        <w:t xml:space="preserve"> improv</w:t>
      </w:r>
      <w:r>
        <w:rPr>
          <w:rFonts w:hint="default" w:ascii="Cambria" w:hAnsi="Cambria" w:cs="Cambria"/>
          <w:b w:val="0"/>
          <w:bCs w:val="0"/>
          <w:color w:val="202122"/>
          <w:sz w:val="24"/>
          <w:szCs w:val="24"/>
          <w:u w:val="none"/>
          <w:shd w:val="clear" w:color="auto" w:fill="FFFFFF"/>
          <w:lang w:val="en-US"/>
        </w:rPr>
        <w:t>e</w:t>
      </w:r>
      <w:r>
        <w:rPr>
          <w:rFonts w:hint="default" w:ascii="Cambria" w:hAnsi="Cambria" w:cs="Cambria"/>
          <w:b w:val="0"/>
          <w:bCs w:val="0"/>
          <w:color w:val="202122"/>
          <w:sz w:val="24"/>
          <w:szCs w:val="24"/>
          <w:u w:val="none"/>
          <w:shd w:val="clear" w:color="auto" w:fill="FFFFFF"/>
        </w:rPr>
        <w:t xml:space="preserve"> communication protocols between teams, enhancing monitoring of driver activities, and ensuring proper synchronization between tracking systems and operational teams. </w:t>
      </w:r>
    </w:p>
    <w:p>
      <w:pPr>
        <w:pStyle w:val="7"/>
        <w:spacing w:line="480" w:lineRule="auto"/>
        <w:ind w:left="-709"/>
        <w:jc w:val="both"/>
        <w:rPr>
          <w:rFonts w:hint="default" w:ascii="Cambria" w:hAnsi="Cambria" w:cs="Cambria"/>
          <w:b w:val="0"/>
          <w:bCs w:val="0"/>
          <w:color w:val="202122"/>
          <w:sz w:val="24"/>
          <w:szCs w:val="24"/>
          <w:u w:val="none"/>
          <w:shd w:val="clear" w:color="auto" w:fill="FFFFFF"/>
        </w:rPr>
      </w:pPr>
    </w:p>
    <w:p>
      <w:pPr>
        <w:pStyle w:val="7"/>
        <w:numPr>
          <w:ilvl w:val="0"/>
          <w:numId w:val="4"/>
        </w:numPr>
        <w:spacing w:line="480" w:lineRule="auto"/>
        <w:ind w:left="420" w:leftChars="0" w:hanging="420" w:firstLineChars="0"/>
        <w:jc w:val="both"/>
        <w:rPr>
          <w:rFonts w:hint="default" w:ascii="Cambria" w:hAnsi="Cambria"/>
          <w:b w:val="0"/>
          <w:bCs w:val="0"/>
          <w:color w:val="202122"/>
          <w:sz w:val="24"/>
          <w:szCs w:val="24"/>
          <w:u w:val="none"/>
          <w:shd w:val="clear" w:color="auto" w:fill="FFFFFF"/>
        </w:rPr>
      </w:pPr>
      <w:r>
        <w:rPr>
          <w:rFonts w:hint="default" w:ascii="Cambria" w:hAnsi="Cambria"/>
          <w:b w:val="0"/>
          <w:bCs w:val="0"/>
          <w:color w:val="202122"/>
          <w:sz w:val="24"/>
          <w:szCs w:val="24"/>
          <w:u w:val="none"/>
          <w:shd w:val="clear" w:color="auto" w:fill="FFFFFF"/>
        </w:rPr>
        <w:t>Adequate capacity must be ensured at all times in strategic positions such as the monitoring team. There should be a working schedule that accomodates day/night shift to cater for drivers on delivery operations during late hours.</w:t>
      </w:r>
    </w:p>
    <w:p>
      <w:pPr>
        <w:pStyle w:val="7"/>
        <w:spacing w:line="480" w:lineRule="auto"/>
        <w:ind w:left="-709"/>
        <w:jc w:val="both"/>
        <w:rPr>
          <w:rFonts w:hint="default" w:ascii="Cambria" w:hAnsi="Cambria"/>
          <w:b w:val="0"/>
          <w:bCs w:val="0"/>
          <w:color w:val="202122"/>
          <w:sz w:val="24"/>
          <w:szCs w:val="24"/>
          <w:u w:val="none"/>
          <w:shd w:val="clear" w:color="auto" w:fill="FFFFFF"/>
        </w:rPr>
      </w:pPr>
    </w:p>
    <w:p>
      <w:pPr>
        <w:pStyle w:val="7"/>
        <w:numPr>
          <w:ilvl w:val="0"/>
          <w:numId w:val="4"/>
        </w:numPr>
        <w:spacing w:line="480" w:lineRule="auto"/>
        <w:ind w:left="420" w:leftChars="0" w:hanging="420" w:firstLineChars="0"/>
        <w:jc w:val="both"/>
        <w:rPr>
          <w:rFonts w:hint="default" w:ascii="Cambria" w:hAnsi="Cambria" w:cs="Cambria"/>
          <w:b w:val="0"/>
          <w:bCs w:val="0"/>
          <w:color w:val="202122"/>
          <w:sz w:val="24"/>
          <w:szCs w:val="24"/>
          <w:u w:val="none"/>
          <w:shd w:val="clear" w:color="auto" w:fill="FFFFFF"/>
          <w:lang w:val="en-US"/>
        </w:rPr>
      </w:pPr>
      <w:r>
        <w:rPr>
          <w:rFonts w:hint="default" w:ascii="Cambria" w:hAnsi="Cambria" w:cs="Cambria"/>
          <w:b w:val="0"/>
          <w:bCs w:val="0"/>
          <w:color w:val="202122"/>
          <w:sz w:val="24"/>
          <w:szCs w:val="24"/>
          <w:u w:val="none"/>
          <w:shd w:val="clear" w:color="auto" w:fill="FFFFFF"/>
        </w:rPr>
        <w:t>Additionally, measures should be taken to address any potential security risks associated with driver behavior</w:t>
      </w:r>
      <w:r>
        <w:rPr>
          <w:rFonts w:hint="default" w:ascii="Cambria" w:hAnsi="Cambria" w:cs="Cambria"/>
          <w:b w:val="0"/>
          <w:bCs w:val="0"/>
          <w:color w:val="202122"/>
          <w:sz w:val="24"/>
          <w:szCs w:val="24"/>
          <w:u w:val="none"/>
          <w:shd w:val="clear" w:color="auto" w:fill="FFFFFF"/>
          <w:lang w:val="en-US"/>
        </w:rPr>
        <w:t xml:space="preserve">, by </w:t>
      </w:r>
      <w:r>
        <w:rPr>
          <w:rFonts w:hint="default" w:ascii="Cambria" w:hAnsi="Cambria"/>
          <w:b w:val="0"/>
          <w:bCs w:val="0"/>
          <w:color w:val="202122"/>
          <w:sz w:val="24"/>
          <w:szCs w:val="24"/>
          <w:u w:val="none"/>
          <w:shd w:val="clear" w:color="auto" w:fill="FFFFFF"/>
          <w:lang w:val="en-US"/>
        </w:rPr>
        <w:t>reviwing and re-validating the documentation process involving the biodata, work history, family background, guarantorship for all drivers.</w:t>
      </w:r>
    </w:p>
    <w:p>
      <w:pPr>
        <w:pStyle w:val="7"/>
        <w:numPr>
          <w:numId w:val="0"/>
        </w:numPr>
        <w:spacing w:after="160" w:line="480" w:lineRule="auto"/>
        <w:contextualSpacing/>
        <w:jc w:val="both"/>
        <w:rPr>
          <w:rFonts w:hint="default" w:ascii="Cambria" w:hAnsi="Cambria"/>
          <w:b w:val="0"/>
          <w:bCs w:val="0"/>
          <w:color w:val="202122"/>
          <w:sz w:val="24"/>
          <w:szCs w:val="24"/>
          <w:u w:val="none"/>
          <w:shd w:val="clear" w:color="auto" w:fill="FFFFFF"/>
          <w:lang w:val="en-US"/>
        </w:rPr>
      </w:pPr>
    </w:p>
    <w:p>
      <w:pPr>
        <w:pStyle w:val="7"/>
        <w:numPr>
          <w:numId w:val="0"/>
        </w:numPr>
        <w:spacing w:after="160" w:line="480" w:lineRule="auto"/>
        <w:contextualSpacing/>
        <w:jc w:val="both"/>
        <w:rPr>
          <w:rFonts w:hint="default" w:ascii="Cambria" w:hAnsi="Cambria"/>
          <w:b w:val="0"/>
          <w:bCs w:val="0"/>
          <w:color w:val="202122"/>
          <w:sz w:val="24"/>
          <w:szCs w:val="24"/>
          <w:u w:val="none"/>
          <w:shd w:val="clear" w:color="auto" w:fill="FFFFFF"/>
          <w:lang w:val="en-US"/>
        </w:rPr>
      </w:pPr>
    </w:p>
    <w:p>
      <w:pPr>
        <w:pStyle w:val="7"/>
        <w:numPr>
          <w:numId w:val="0"/>
        </w:numPr>
        <w:spacing w:after="160" w:line="480" w:lineRule="auto"/>
        <w:contextualSpacing/>
        <w:jc w:val="both"/>
        <w:rPr>
          <w:rFonts w:hint="default" w:ascii="Cambria" w:hAnsi="Cambria"/>
          <w:b w:val="0"/>
          <w:bCs w:val="0"/>
          <w:color w:val="202122"/>
          <w:sz w:val="24"/>
          <w:szCs w:val="24"/>
          <w:u w:val="none"/>
          <w:shd w:val="clear" w:color="auto" w:fill="FFFFFF"/>
          <w:lang w:val="en-US"/>
        </w:rPr>
      </w:pPr>
    </w:p>
    <w:p>
      <w:pPr>
        <w:pStyle w:val="7"/>
        <w:numPr>
          <w:numId w:val="0"/>
        </w:numPr>
        <w:spacing w:after="160" w:line="480" w:lineRule="auto"/>
        <w:contextualSpacing/>
        <w:jc w:val="both"/>
        <w:rPr>
          <w:rFonts w:hint="default" w:ascii="Cambria" w:hAnsi="Cambria"/>
          <w:b w:val="0"/>
          <w:bCs w:val="0"/>
          <w:color w:val="202122"/>
          <w:sz w:val="24"/>
          <w:szCs w:val="24"/>
          <w:u w:val="none"/>
          <w:shd w:val="clear" w:color="auto" w:fill="FFFFFF"/>
          <w:lang w:val="en-US"/>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ndara">
    <w:panose1 w:val="020E0502030303020204"/>
    <w:charset w:val="00"/>
    <w:family w:val="swiss"/>
    <w:pitch w:val="default"/>
    <w:sig w:usb0="A00002EF" w:usb1="4000A4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Brush Script MT">
    <w:panose1 w:val="030608020404060703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885950" cy="561975"/>
          <wp:effectExtent l="0" t="0" r="0" b="0"/>
          <wp:docPr id="19" name="Picture 1" descr="Spedaf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Spedaf Express"/>
                  <pic:cNvPicPr>
                    <a:picLocks noChangeAspect="1" noChangeArrowheads="1"/>
                  </pic:cNvPicPr>
                </pic:nvPicPr>
                <pic:blipFill>
                  <a:blip r:embed="rId1"/>
                  <a:srcRect/>
                  <a:stretch>
                    <a:fillRect/>
                  </a:stretch>
                </pic:blipFill>
                <pic:spPr>
                  <a:xfrm>
                    <a:off x="0" y="0"/>
                    <a:ext cx="1885950"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87348"/>
    <w:multiLevelType w:val="singleLevel"/>
    <w:tmpl w:val="9D787348"/>
    <w:lvl w:ilvl="0" w:tentative="0">
      <w:start w:val="1"/>
      <w:numFmt w:val="lowerRoman"/>
      <w:suff w:val="space"/>
      <w:lvlText w:val="%1."/>
      <w:lvlJc w:val="left"/>
    </w:lvl>
  </w:abstractNum>
  <w:abstractNum w:abstractNumId="1">
    <w:nsid w:val="24713A37"/>
    <w:multiLevelType w:val="multilevel"/>
    <w:tmpl w:val="24713A37"/>
    <w:lvl w:ilvl="0" w:tentative="0">
      <w:start w:val="1"/>
      <w:numFmt w:val="decimal"/>
      <w:lvlText w:val="%1.0"/>
      <w:lvlJc w:val="left"/>
      <w:pPr>
        <w:ind w:left="360" w:hanging="360"/>
      </w:pPr>
    </w:lvl>
    <w:lvl w:ilvl="1" w:tentative="0">
      <w:start w:val="1"/>
      <w:numFmt w:val="decimal"/>
      <w:lvlText w:val="%1.%2"/>
      <w:lvlJc w:val="left"/>
      <w:pPr>
        <w:ind w:left="1620" w:hanging="360"/>
      </w:pPr>
    </w:lvl>
    <w:lvl w:ilvl="2" w:tentative="0">
      <w:start w:val="1"/>
      <w:numFmt w:val="decimal"/>
      <w:lvlText w:val="%1.%2.%3"/>
      <w:lvlJc w:val="left"/>
      <w:pPr>
        <w:ind w:left="2700" w:hanging="720"/>
      </w:pPr>
    </w:lvl>
    <w:lvl w:ilvl="3" w:tentative="0">
      <w:start w:val="1"/>
      <w:numFmt w:val="decimal"/>
      <w:lvlText w:val="%1.%2.%3.%4"/>
      <w:lvlJc w:val="left"/>
      <w:pPr>
        <w:ind w:left="3420" w:hanging="720"/>
      </w:pPr>
    </w:lvl>
    <w:lvl w:ilvl="4" w:tentative="0">
      <w:start w:val="1"/>
      <w:numFmt w:val="decimal"/>
      <w:lvlText w:val="%1.%2.%3.%4.%5"/>
      <w:lvlJc w:val="left"/>
      <w:pPr>
        <w:ind w:left="4500" w:hanging="1080"/>
      </w:pPr>
    </w:lvl>
    <w:lvl w:ilvl="5" w:tentative="0">
      <w:start w:val="1"/>
      <w:numFmt w:val="decimal"/>
      <w:lvlText w:val="%1.%2.%3.%4.%5.%6"/>
      <w:lvlJc w:val="left"/>
      <w:pPr>
        <w:ind w:left="5220" w:hanging="1080"/>
      </w:pPr>
    </w:lvl>
    <w:lvl w:ilvl="6" w:tentative="0">
      <w:start w:val="1"/>
      <w:numFmt w:val="decimal"/>
      <w:lvlText w:val="%1.%2.%3.%4.%5.%6.%7"/>
      <w:lvlJc w:val="left"/>
      <w:pPr>
        <w:ind w:left="6300" w:hanging="1440"/>
      </w:pPr>
    </w:lvl>
    <w:lvl w:ilvl="7" w:tentative="0">
      <w:start w:val="1"/>
      <w:numFmt w:val="decimal"/>
      <w:lvlText w:val="%1.%2.%3.%4.%5.%6.%7.%8"/>
      <w:lvlJc w:val="left"/>
      <w:pPr>
        <w:ind w:left="7020" w:hanging="1440"/>
      </w:pPr>
    </w:lvl>
    <w:lvl w:ilvl="8" w:tentative="0">
      <w:start w:val="1"/>
      <w:numFmt w:val="decimal"/>
      <w:lvlText w:val="%1.%2.%3.%4.%5.%6.%7.%8.%9"/>
      <w:lvlJc w:val="left"/>
      <w:pPr>
        <w:ind w:left="8100" w:hanging="1800"/>
      </w:pPr>
    </w:lvl>
  </w:abstractNum>
  <w:abstractNum w:abstractNumId="2">
    <w:nsid w:val="47EA24F8"/>
    <w:multiLevelType w:val="multilevel"/>
    <w:tmpl w:val="47EA24F8"/>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3">
    <w:nsid w:val="58622FE2"/>
    <w:multiLevelType w:val="singleLevel"/>
    <w:tmpl w:val="58622F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49"/>
    <w:rsid w:val="00192125"/>
    <w:rsid w:val="001B14D4"/>
    <w:rsid w:val="001E319F"/>
    <w:rsid w:val="001E6710"/>
    <w:rsid w:val="00231998"/>
    <w:rsid w:val="00373049"/>
    <w:rsid w:val="00422682"/>
    <w:rsid w:val="005D0303"/>
    <w:rsid w:val="0071097E"/>
    <w:rsid w:val="00907DB4"/>
    <w:rsid w:val="00A41932"/>
    <w:rsid w:val="00AB5711"/>
    <w:rsid w:val="00C76F6B"/>
    <w:rsid w:val="00E76CF7"/>
    <w:rsid w:val="063E7ECD"/>
    <w:rsid w:val="123C2076"/>
    <w:rsid w:val="157C01F0"/>
    <w:rsid w:val="2090127C"/>
    <w:rsid w:val="25947D35"/>
    <w:rsid w:val="2A0239A1"/>
    <w:rsid w:val="31C65FE0"/>
    <w:rsid w:val="336246D8"/>
    <w:rsid w:val="39D65971"/>
    <w:rsid w:val="3A35120E"/>
    <w:rsid w:val="3DCF64F7"/>
    <w:rsid w:val="411D49E5"/>
    <w:rsid w:val="485860F7"/>
    <w:rsid w:val="5E4B3F43"/>
    <w:rsid w:val="6E384164"/>
    <w:rsid w:val="7E3F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7">
    <w:name w:val="List Paragraph"/>
    <w:basedOn w:val="1"/>
    <w:link w:val="9"/>
    <w:qFormat/>
    <w:uiPriority w:val="34"/>
    <w:pPr>
      <w:ind w:left="720"/>
      <w:contextualSpacing/>
    </w:pPr>
  </w:style>
  <w:style w:type="character" w:customStyle="1" w:styleId="8">
    <w:name w:val="Message Header Label"/>
    <w:uiPriority w:val="0"/>
    <w:rPr>
      <w:rFonts w:hint="default" w:ascii="Arial Black" w:hAnsi="Arial Black"/>
      <w:spacing w:val="-10"/>
      <w:sz w:val="18"/>
    </w:rPr>
  </w:style>
  <w:style w:type="character" w:customStyle="1" w:styleId="9">
    <w:name w:val="List Paragraph Char"/>
    <w:basedOn w:val="2"/>
    <w:link w:val="7"/>
    <w:locked/>
    <w:uiPriority w:val="34"/>
    <w:rPr>
      <w:rFonts w:eastAsiaTheme="minorEastAsia"/>
      <w:kern w:val="0"/>
      <w14:ligatures w14:val="none"/>
    </w:rPr>
  </w:style>
  <w:style w:type="character" w:customStyle="1" w:styleId="10">
    <w:name w:val="Header Char"/>
    <w:basedOn w:val="2"/>
    <w:link w:val="5"/>
    <w:uiPriority w:val="99"/>
    <w:rPr>
      <w:rFonts w:eastAsiaTheme="minorEastAsia"/>
      <w:kern w:val="0"/>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1331</Words>
  <Characters>7591</Characters>
  <Lines>63</Lines>
  <Paragraphs>17</Paragraphs>
  <TotalTime>1598</TotalTime>
  <ScaleCrop>false</ScaleCrop>
  <LinksUpToDate>false</LinksUpToDate>
  <CharactersWithSpaces>8905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2024-05-13T16:33:00Z</dcterms:created>
  <dc:creator>Anyanna O. Augustine</dc:creator>
  <cp:lastModifiedBy>Ehis Irabor</cp:lastModifiedBy>
  <dcterms:modified xsi:type="dcterms:W3CDTF">2024-05-16T07:43:20Z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644634BBB8894AC88290688AB0435C59_13</vt:lpwstr>
  </property>
</Properties>
</file>