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A11" w:rsidRDefault="009F4657" w:rsidP="009F46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Architecture</w:t>
      </w:r>
    </w:p>
    <w:p w:rsidR="009F4657" w:rsidRDefault="009F4657" w:rsidP="009F4657">
      <w:pPr>
        <w:rPr>
          <w:szCs w:val="28"/>
        </w:rPr>
      </w:pPr>
      <w:r>
        <w:rPr>
          <w:b/>
          <w:szCs w:val="28"/>
        </w:rPr>
        <w:t>NAND logic</w:t>
      </w:r>
      <w:r>
        <w:rPr>
          <w:b/>
          <w:szCs w:val="28"/>
        </w:rPr>
        <w:br/>
      </w:r>
      <w:r>
        <w:rPr>
          <w:szCs w:val="28"/>
        </w:rPr>
        <w:t>Using just NAND gates, all other logic gates can be constructed. This means the NAND gate is functionally complete. A NOR gate is also functionally complete, but are easier and cheaper to make, so are used more often.</w:t>
      </w:r>
    </w:p>
    <w:p w:rsidR="00811487" w:rsidRDefault="009F4657" w:rsidP="009F4657">
      <w:pPr>
        <w:rPr>
          <w:szCs w:val="28"/>
        </w:rPr>
      </w:pPr>
      <w:r>
        <w:rPr>
          <w:szCs w:val="28"/>
        </w:rPr>
        <w:t>One way to convert a logic gate into its logically equivalent NAND construction, is to draw out the truth table, get it into conjunctive normal form (ANDs of</w:t>
      </w:r>
      <w:r w:rsidR="00811487">
        <w:rPr>
          <w:szCs w:val="28"/>
        </w:rPr>
        <w:t xml:space="preserve"> ORs) and then simplify down. Since it will be comprised of NOT, OR and </w:t>
      </w:r>
      <w:proofErr w:type="spellStart"/>
      <w:r w:rsidR="00811487">
        <w:rPr>
          <w:szCs w:val="28"/>
        </w:rPr>
        <w:t>AND</w:t>
      </w:r>
      <w:proofErr w:type="spellEnd"/>
      <w:r w:rsidR="00811487">
        <w:rPr>
          <w:szCs w:val="28"/>
        </w:rPr>
        <w:t xml:space="preserve"> (a functionally complete set), the individual gates can then be converted to NANDs. However there are often simpler versions. Alternatively a formula can be converted into NAND form (¬A </w:t>
      </w:r>
      <w:r w:rsidR="00BB7352">
        <w:rPr>
          <w:szCs w:val="28"/>
        </w:rPr>
        <w:t>+ ¬B) using rules such as de Morgen</w:t>
      </w:r>
      <w:r w:rsidR="00811487">
        <w:rPr>
          <w:szCs w:val="28"/>
        </w:rPr>
        <w:t>.</w:t>
      </w:r>
    </w:p>
    <w:p w:rsidR="00BB7352" w:rsidRDefault="00BB7352" w:rsidP="00BB7352">
      <w:pPr>
        <w:spacing w:after="0"/>
        <w:rPr>
          <w:szCs w:val="28"/>
        </w:rPr>
      </w:pPr>
      <w:r>
        <w:rPr>
          <w:szCs w:val="28"/>
        </w:rPr>
        <w:t>Can also convert from a circuit made up of positive logic (ORs and ANDs) by playing “the bubble game”. This uses de Morgen’s laws to convert to NAND and NOR. There are 4 “rules”:</w:t>
      </w:r>
    </w:p>
    <w:p w:rsidR="00BB7352" w:rsidRDefault="00BB7352" w:rsidP="00BB7352">
      <w:pPr>
        <w:pStyle w:val="ListBullet"/>
        <w:tabs>
          <w:tab w:val="clear" w:pos="360"/>
          <w:tab w:val="num" w:pos="720"/>
        </w:tabs>
        <w:spacing w:after="0"/>
        <w:ind w:left="720"/>
      </w:pPr>
      <w:r w:rsidRPr="00BB7352">
        <w:t>You can change ANDs or ORs to (N</w:t>
      </w:r>
      <w:proofErr w:type="gramStart"/>
      <w:r>
        <w:t>)</w:t>
      </w:r>
      <w:r w:rsidRPr="00BB7352">
        <w:t>ANDs</w:t>
      </w:r>
      <w:proofErr w:type="gramEnd"/>
      <w:r w:rsidRPr="00BB7352">
        <w:t xml:space="preserve"> and (N)ORs wi</w:t>
      </w:r>
      <w:r>
        <w:t xml:space="preserve">th bubbles on all terminals. </w:t>
      </w:r>
    </w:p>
    <w:p w:rsidR="00BB7352" w:rsidRDefault="00BB7352" w:rsidP="00BB7352">
      <w:pPr>
        <w:pStyle w:val="ListBullet"/>
        <w:tabs>
          <w:tab w:val="clear" w:pos="360"/>
          <w:tab w:val="num" w:pos="720"/>
        </w:tabs>
        <w:ind w:left="720"/>
      </w:pPr>
      <w:r w:rsidRPr="00BB7352">
        <w:t>You can "push" a bubble from the output back to the input</w:t>
      </w:r>
      <w:r>
        <w:t xml:space="preserve">s, making them all inverted. </w:t>
      </w:r>
    </w:p>
    <w:p w:rsidR="00BB7352" w:rsidRDefault="00BB7352" w:rsidP="00BB7352">
      <w:pPr>
        <w:pStyle w:val="ListBullet"/>
        <w:tabs>
          <w:tab w:val="clear" w:pos="360"/>
          <w:tab w:val="num" w:pos="720"/>
        </w:tabs>
        <w:ind w:left="720"/>
      </w:pPr>
      <w:r w:rsidRPr="00BB7352">
        <w:t>You can "push" bubbles from all inputs through to the o</w:t>
      </w:r>
      <w:r>
        <w:t xml:space="preserve">utput, inverting the output. </w:t>
      </w:r>
    </w:p>
    <w:p w:rsidR="00BB7352" w:rsidRDefault="00BB7352" w:rsidP="00BB7352">
      <w:pPr>
        <w:pStyle w:val="ListBullet"/>
        <w:tabs>
          <w:tab w:val="clear" w:pos="360"/>
          <w:tab w:val="num" w:pos="720"/>
        </w:tabs>
        <w:ind w:left="720"/>
      </w:pPr>
      <w:r w:rsidRPr="00BB7352">
        <w:t>Two bubbles on a line cancel.</w:t>
      </w:r>
    </w:p>
    <w:p w:rsidR="00BB7352" w:rsidRDefault="00BB7352" w:rsidP="00BB7352"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326E7368" wp14:editId="524E3BF0">
            <wp:simplePos x="0" y="0"/>
            <wp:positionH relativeFrom="margin">
              <wp:posOffset>-591820</wp:posOffset>
            </wp:positionH>
            <wp:positionV relativeFrom="paragraph">
              <wp:posOffset>274320</wp:posOffset>
            </wp:positionV>
            <wp:extent cx="3597275" cy="4171950"/>
            <wp:effectExtent l="0" t="0" r="3175" b="0"/>
            <wp:wrapSquare wrapText="bothSides"/>
            <wp:docPr id="20" name="Picture 20" descr="DeMorga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Morgan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Example:</w:t>
      </w:r>
    </w:p>
    <w:p w:rsidR="00BB7352" w:rsidRDefault="00BB7352" w:rsidP="00BB7352"/>
    <w:p w:rsidR="00BB7352" w:rsidRDefault="00BB7352" w:rsidP="00BB7352"/>
    <w:p w:rsidR="00BB7352" w:rsidRDefault="00BB7352" w:rsidP="00BB7352"/>
    <w:p w:rsidR="00BB7352" w:rsidRDefault="003F515B" w:rsidP="00BB7352"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2D69C81D" wp14:editId="4E2EBCDA">
            <wp:simplePos x="0" y="0"/>
            <wp:positionH relativeFrom="page">
              <wp:posOffset>4000500</wp:posOffset>
            </wp:positionH>
            <wp:positionV relativeFrom="paragraph">
              <wp:posOffset>360680</wp:posOffset>
            </wp:positionV>
            <wp:extent cx="3409950" cy="2936240"/>
            <wp:effectExtent l="0" t="0" r="0" b="0"/>
            <wp:wrapSquare wrapText="bothSides"/>
            <wp:docPr id="21" name="Picture 2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42" b="-1"/>
                    <a:stretch/>
                  </pic:blipFill>
                  <pic:spPr bwMode="auto">
                    <a:xfrm>
                      <a:off x="0" y="0"/>
                      <a:ext cx="340995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Or alternatively, if only the output gate is changed…</w:t>
      </w:r>
    </w:p>
    <w:p w:rsidR="00BB7352" w:rsidRDefault="00BB7352" w:rsidP="00BB7352"/>
    <w:p w:rsidR="00BB7352" w:rsidRDefault="00BB7352" w:rsidP="00BB7352"/>
    <w:p w:rsidR="00BB7352" w:rsidRPr="009F4657" w:rsidRDefault="00BB7352" w:rsidP="00BB7352"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5"/>
        <w:gridCol w:w="1736"/>
        <w:gridCol w:w="3685"/>
        <w:gridCol w:w="1650"/>
      </w:tblGrid>
      <w:tr w:rsidR="00BF2EAD" w:rsidTr="00BF2EAD">
        <w:tc>
          <w:tcPr>
            <w:tcW w:w="1945" w:type="dxa"/>
          </w:tcPr>
          <w:p w:rsidR="00811487" w:rsidRPr="00811487" w:rsidRDefault="00811487" w:rsidP="00811487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lastRenderedPageBreak/>
              <w:t>Gate</w:t>
            </w:r>
          </w:p>
        </w:tc>
        <w:tc>
          <w:tcPr>
            <w:tcW w:w="1736" w:type="dxa"/>
          </w:tcPr>
          <w:p w:rsidR="00811487" w:rsidRPr="00811487" w:rsidRDefault="00811487" w:rsidP="00811487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Truth table</w:t>
            </w:r>
          </w:p>
        </w:tc>
        <w:tc>
          <w:tcPr>
            <w:tcW w:w="3685" w:type="dxa"/>
          </w:tcPr>
          <w:p w:rsidR="00811487" w:rsidRPr="00811487" w:rsidRDefault="00811487" w:rsidP="00811487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NAND equivalent circuit</w:t>
            </w:r>
          </w:p>
        </w:tc>
        <w:tc>
          <w:tcPr>
            <w:tcW w:w="1650" w:type="dxa"/>
          </w:tcPr>
          <w:p w:rsidR="00811487" w:rsidRPr="00811487" w:rsidRDefault="0086644E" w:rsidP="00811487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NOT,</w:t>
            </w:r>
            <w:r w:rsidR="00811487">
              <w:rPr>
                <w:b/>
                <w:szCs w:val="28"/>
              </w:rPr>
              <w:t xml:space="preserve"> AND equivalent formula</w:t>
            </w:r>
          </w:p>
        </w:tc>
      </w:tr>
      <w:tr w:rsidR="00BF2EAD" w:rsidTr="00BF2EAD">
        <w:tc>
          <w:tcPr>
            <w:tcW w:w="1945" w:type="dxa"/>
          </w:tcPr>
          <w:p w:rsidR="00811487" w:rsidRDefault="00811487" w:rsidP="00811487">
            <w:pPr>
              <w:jc w:val="center"/>
              <w:rPr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5AD9C0E0" wp14:editId="6EC942D0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186055</wp:posOffset>
                  </wp:positionV>
                  <wp:extent cx="1143000" cy="476250"/>
                  <wp:effectExtent l="0" t="0" r="0" b="0"/>
                  <wp:wrapSquare wrapText="bothSides"/>
                  <wp:docPr id="1" name="Picture 1" descr="NAND ANSI Labelle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ND ANSI Labelle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Cs w:val="28"/>
              </w:rPr>
              <w:t>NAND</w:t>
            </w:r>
          </w:p>
        </w:tc>
        <w:tc>
          <w:tcPr>
            <w:tcW w:w="173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7"/>
              <w:gridCol w:w="507"/>
              <w:gridCol w:w="507"/>
            </w:tblGrid>
            <w:tr w:rsidR="00811487" w:rsidTr="00BF2EAD"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 w:rsidRPr="00811487">
                    <w:rPr>
                      <w:b/>
                      <w:szCs w:val="28"/>
                    </w:rPr>
                    <w:t>A</w:t>
                  </w:r>
                </w:p>
              </w:tc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 w:rsidRPr="00811487">
                    <w:rPr>
                      <w:b/>
                      <w:szCs w:val="28"/>
                    </w:rPr>
                    <w:t>B</w:t>
                  </w:r>
                </w:p>
              </w:tc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>
                    <w:rPr>
                      <w:b/>
                      <w:szCs w:val="28"/>
                    </w:rPr>
                    <w:t>Q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</w:tbl>
          <w:p w:rsidR="00811487" w:rsidRDefault="00811487" w:rsidP="00811487">
            <w:pPr>
              <w:jc w:val="center"/>
              <w:rPr>
                <w:szCs w:val="28"/>
              </w:rPr>
            </w:pPr>
          </w:p>
        </w:tc>
        <w:tc>
          <w:tcPr>
            <w:tcW w:w="3685" w:type="dxa"/>
          </w:tcPr>
          <w:p w:rsidR="00811487" w:rsidRDefault="00811487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50" w:type="dxa"/>
          </w:tcPr>
          <w:p w:rsidR="00811487" w:rsidRDefault="00811487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F2EAD" w:rsidTr="00BF2EAD">
        <w:tc>
          <w:tcPr>
            <w:tcW w:w="1945" w:type="dxa"/>
          </w:tcPr>
          <w:p w:rsidR="00811487" w:rsidRDefault="00811487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NOT</w:t>
            </w:r>
          </w:p>
          <w:p w:rsidR="00811487" w:rsidRDefault="00811487" w:rsidP="00811487">
            <w:pPr>
              <w:jc w:val="center"/>
              <w:rPr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143000" cy="476250"/>
                  <wp:effectExtent l="0" t="0" r="0" b="0"/>
                  <wp:docPr id="2" name="Picture 2" descr="NOT ANSI Labelle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 ANSI Labelle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7"/>
              <w:gridCol w:w="507"/>
            </w:tblGrid>
            <w:tr w:rsidR="00811487" w:rsidTr="00BF2EAD"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 w:rsidRPr="00811487">
                    <w:rPr>
                      <w:b/>
                      <w:szCs w:val="28"/>
                    </w:rPr>
                    <w:t>A</w:t>
                  </w:r>
                </w:p>
              </w:tc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>
                    <w:rPr>
                      <w:b/>
                      <w:szCs w:val="28"/>
                    </w:rPr>
                    <w:t>Q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</w:tbl>
          <w:p w:rsidR="00811487" w:rsidRDefault="00811487" w:rsidP="00811487">
            <w:pPr>
              <w:jc w:val="center"/>
              <w:rPr>
                <w:szCs w:val="28"/>
              </w:rPr>
            </w:pPr>
          </w:p>
        </w:tc>
        <w:tc>
          <w:tcPr>
            <w:tcW w:w="3685" w:type="dxa"/>
          </w:tcPr>
          <w:p w:rsidR="00AC20D8" w:rsidRDefault="00AC20D8" w:rsidP="00AC20D8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460FCD97" wp14:editId="674EF26B">
                  <wp:simplePos x="0" y="0"/>
                  <wp:positionH relativeFrom="column">
                    <wp:posOffset>377825</wp:posOffset>
                  </wp:positionH>
                  <wp:positionV relativeFrom="paragraph">
                    <wp:posOffset>0</wp:posOffset>
                  </wp:positionV>
                  <wp:extent cx="1143000" cy="476250"/>
                  <wp:effectExtent l="0" t="0" r="0" b="0"/>
                  <wp:wrapSquare wrapText="bothSides"/>
                  <wp:docPr id="3" name="Picture 3" descr="NOT from NA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 from NAN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C20D8" w:rsidRDefault="00AC20D8" w:rsidP="00AC20D8">
            <w:pPr>
              <w:jc w:val="center"/>
              <w:rPr>
                <w:szCs w:val="28"/>
              </w:rPr>
            </w:pPr>
          </w:p>
          <w:p w:rsidR="00AC20D8" w:rsidRDefault="00AC20D8" w:rsidP="00AC20D8">
            <w:pPr>
              <w:jc w:val="center"/>
              <w:rPr>
                <w:szCs w:val="28"/>
              </w:rPr>
            </w:pPr>
          </w:p>
          <w:p w:rsidR="00811487" w:rsidRDefault="00AC20D8" w:rsidP="00AC20D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 NAND A</w:t>
            </w:r>
          </w:p>
        </w:tc>
        <w:tc>
          <w:tcPr>
            <w:tcW w:w="1650" w:type="dxa"/>
          </w:tcPr>
          <w:p w:rsidR="00811487" w:rsidRDefault="00811487" w:rsidP="00811487">
            <w:pPr>
              <w:jc w:val="center"/>
              <w:rPr>
                <w:szCs w:val="28"/>
              </w:rPr>
            </w:pPr>
          </w:p>
          <w:p w:rsidR="00811487" w:rsidRDefault="00811487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¬(</w:t>
            </w:r>
            <w:r w:rsidRPr="00811487">
              <w:rPr>
                <w:szCs w:val="28"/>
              </w:rPr>
              <w:t>A</w:t>
            </w:r>
            <w:r>
              <w:rPr>
                <w:szCs w:val="28"/>
              </w:rPr>
              <w:t>.</w:t>
            </w:r>
            <w:r w:rsidRPr="00811487">
              <w:rPr>
                <w:szCs w:val="28"/>
              </w:rPr>
              <w:t>A)</w:t>
            </w:r>
          </w:p>
        </w:tc>
      </w:tr>
      <w:tr w:rsidR="00BF2EAD" w:rsidTr="00BF2EAD">
        <w:tc>
          <w:tcPr>
            <w:tcW w:w="1945" w:type="dxa"/>
          </w:tcPr>
          <w:p w:rsidR="00811487" w:rsidRDefault="00811487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AND</w:t>
            </w:r>
          </w:p>
          <w:p w:rsidR="00811487" w:rsidRDefault="00811487" w:rsidP="00811487">
            <w:pPr>
              <w:jc w:val="center"/>
              <w:rPr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16C284C" wp14:editId="7D529B1C">
                  <wp:extent cx="1143000" cy="476250"/>
                  <wp:effectExtent l="0" t="0" r="0" b="0"/>
                  <wp:docPr id="4" name="Picture 4" descr="AND ANSI Labelle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ND ANSI Labelle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7"/>
              <w:gridCol w:w="507"/>
              <w:gridCol w:w="507"/>
            </w:tblGrid>
            <w:tr w:rsidR="00811487" w:rsidTr="00BF2EAD"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 w:rsidRPr="00811487">
                    <w:rPr>
                      <w:b/>
                      <w:szCs w:val="28"/>
                    </w:rPr>
                    <w:t>A</w:t>
                  </w:r>
                </w:p>
              </w:tc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 w:rsidRPr="00811487">
                    <w:rPr>
                      <w:b/>
                      <w:szCs w:val="28"/>
                    </w:rPr>
                    <w:t>B</w:t>
                  </w:r>
                </w:p>
              </w:tc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>
                    <w:rPr>
                      <w:b/>
                      <w:szCs w:val="28"/>
                    </w:rPr>
                    <w:t>Q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</w:tbl>
          <w:p w:rsidR="00811487" w:rsidRDefault="00811487" w:rsidP="00811487">
            <w:pPr>
              <w:jc w:val="center"/>
              <w:rPr>
                <w:szCs w:val="28"/>
              </w:rPr>
            </w:pPr>
          </w:p>
        </w:tc>
        <w:tc>
          <w:tcPr>
            <w:tcW w:w="3685" w:type="dxa"/>
          </w:tcPr>
          <w:p w:rsidR="004317DE" w:rsidRDefault="004317DE" w:rsidP="004317DE">
            <w:pPr>
              <w:rPr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5BC236B6" wp14:editId="44B9D2C9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45085</wp:posOffset>
                  </wp:positionV>
                  <wp:extent cx="1905000" cy="476250"/>
                  <wp:effectExtent l="0" t="0" r="0" b="0"/>
                  <wp:wrapSquare wrapText="bothSides"/>
                  <wp:docPr id="5" name="Picture 5" descr="AND from NA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ND from NAN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11487" w:rsidRDefault="00AC20D8" w:rsidP="00AC20D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(A NAND B) NAND (A NAND B)</w:t>
            </w:r>
          </w:p>
        </w:tc>
        <w:tc>
          <w:tcPr>
            <w:tcW w:w="1650" w:type="dxa"/>
          </w:tcPr>
          <w:p w:rsidR="00EA1664" w:rsidRDefault="00EA1664" w:rsidP="00811487">
            <w:pPr>
              <w:jc w:val="center"/>
              <w:rPr>
                <w:szCs w:val="28"/>
              </w:rPr>
            </w:pPr>
          </w:p>
          <w:p w:rsidR="00EA1664" w:rsidRDefault="00811487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¬(</w:t>
            </w:r>
          </w:p>
          <w:p w:rsidR="00EA1664" w:rsidRDefault="00811487" w:rsidP="00811487">
            <w:pPr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¬(</w:t>
            </w:r>
            <w:proofErr w:type="gramEnd"/>
            <w:r>
              <w:rPr>
                <w:szCs w:val="28"/>
              </w:rPr>
              <w:t>A.B</w:t>
            </w:r>
            <w:r w:rsidRPr="00811487">
              <w:rPr>
                <w:szCs w:val="28"/>
              </w:rPr>
              <w:t>)</w:t>
            </w:r>
            <w:r w:rsidR="00EA1664">
              <w:rPr>
                <w:szCs w:val="28"/>
              </w:rPr>
              <w:t xml:space="preserve"> </w:t>
            </w:r>
            <w:r>
              <w:rPr>
                <w:szCs w:val="28"/>
              </w:rPr>
              <w:t>.</w:t>
            </w:r>
            <w:r w:rsidR="00EA1664">
              <w:rPr>
                <w:szCs w:val="28"/>
              </w:rPr>
              <w:t xml:space="preserve"> </w:t>
            </w:r>
            <w:r>
              <w:rPr>
                <w:szCs w:val="28"/>
              </w:rPr>
              <w:t>¬</w:t>
            </w:r>
            <w:r w:rsidRPr="00811487">
              <w:rPr>
                <w:szCs w:val="28"/>
              </w:rPr>
              <w:t>(A</w:t>
            </w:r>
            <w:r>
              <w:rPr>
                <w:szCs w:val="28"/>
              </w:rPr>
              <w:t>.B</w:t>
            </w:r>
            <w:r w:rsidRPr="00811487">
              <w:rPr>
                <w:szCs w:val="28"/>
              </w:rPr>
              <w:t>)</w:t>
            </w:r>
          </w:p>
          <w:p w:rsidR="00811487" w:rsidRDefault="00811487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)</w:t>
            </w:r>
          </w:p>
        </w:tc>
      </w:tr>
      <w:tr w:rsidR="00BF2EAD" w:rsidTr="00BF2EAD">
        <w:trPr>
          <w:trHeight w:val="2020"/>
        </w:trPr>
        <w:tc>
          <w:tcPr>
            <w:tcW w:w="1945" w:type="dxa"/>
          </w:tcPr>
          <w:p w:rsidR="00811487" w:rsidRDefault="00811487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OR</w:t>
            </w:r>
          </w:p>
          <w:p w:rsidR="00811487" w:rsidRDefault="00811487" w:rsidP="00811487">
            <w:pPr>
              <w:jc w:val="center"/>
              <w:rPr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143000" cy="476250"/>
                  <wp:effectExtent l="0" t="0" r="0" b="0"/>
                  <wp:docPr id="6" name="Picture 6" descr="OR ANSI Labelle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OR ANSI Labelle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7"/>
              <w:gridCol w:w="507"/>
              <w:gridCol w:w="507"/>
            </w:tblGrid>
            <w:tr w:rsidR="00811487" w:rsidTr="00BF2EAD"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 w:rsidRPr="00811487">
                    <w:rPr>
                      <w:b/>
                      <w:szCs w:val="28"/>
                    </w:rPr>
                    <w:t>A</w:t>
                  </w:r>
                </w:p>
              </w:tc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 w:rsidRPr="00811487">
                    <w:rPr>
                      <w:b/>
                      <w:szCs w:val="28"/>
                    </w:rPr>
                    <w:t>B</w:t>
                  </w:r>
                </w:p>
              </w:tc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>
                    <w:rPr>
                      <w:b/>
                      <w:szCs w:val="28"/>
                    </w:rPr>
                    <w:t>Q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AC20D8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AC20D8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</w:tbl>
          <w:p w:rsidR="00811487" w:rsidRDefault="00811487" w:rsidP="00811487">
            <w:pPr>
              <w:jc w:val="center"/>
              <w:rPr>
                <w:szCs w:val="28"/>
              </w:rPr>
            </w:pPr>
          </w:p>
        </w:tc>
        <w:tc>
          <w:tcPr>
            <w:tcW w:w="3685" w:type="dxa"/>
          </w:tcPr>
          <w:p w:rsidR="00811487" w:rsidRDefault="004317DE" w:rsidP="00BF2EAD">
            <w:pPr>
              <w:jc w:val="center"/>
              <w:rPr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 wp14:anchorId="373130A1" wp14:editId="75235233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0</wp:posOffset>
                  </wp:positionV>
                  <wp:extent cx="1905000" cy="952500"/>
                  <wp:effectExtent l="0" t="0" r="0" b="0"/>
                  <wp:wrapSquare wrapText="bothSides"/>
                  <wp:docPr id="8" name="Picture 8" descr="OR from NA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OR from NAN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20D8">
              <w:rPr>
                <w:szCs w:val="28"/>
              </w:rPr>
              <w:t>(A NAND A) NAND (B NAND B)</w:t>
            </w:r>
          </w:p>
        </w:tc>
        <w:tc>
          <w:tcPr>
            <w:tcW w:w="1650" w:type="dxa"/>
          </w:tcPr>
          <w:p w:rsidR="00AC20D8" w:rsidRDefault="00AC20D8" w:rsidP="00AC20D8">
            <w:pPr>
              <w:jc w:val="center"/>
              <w:rPr>
                <w:szCs w:val="28"/>
              </w:rPr>
            </w:pPr>
          </w:p>
          <w:p w:rsidR="00EA1664" w:rsidRDefault="00AC20D8" w:rsidP="00AC20D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¬(</w:t>
            </w:r>
          </w:p>
          <w:p w:rsidR="00EA1664" w:rsidRDefault="00AC20D8" w:rsidP="00AC20D8">
            <w:pPr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¬</w:t>
            </w:r>
            <w:r w:rsidRPr="00AC20D8">
              <w:rPr>
                <w:szCs w:val="28"/>
              </w:rPr>
              <w:t>(</w:t>
            </w:r>
            <w:proofErr w:type="gramEnd"/>
            <w:r w:rsidRPr="00AC20D8">
              <w:rPr>
                <w:szCs w:val="28"/>
              </w:rPr>
              <w:t>A</w:t>
            </w:r>
            <w:r>
              <w:rPr>
                <w:szCs w:val="28"/>
              </w:rPr>
              <w:t>.</w:t>
            </w:r>
            <w:r w:rsidRPr="00AC20D8">
              <w:rPr>
                <w:szCs w:val="28"/>
              </w:rPr>
              <w:t>A)</w:t>
            </w:r>
            <w:r w:rsidR="00EA1664">
              <w:rPr>
                <w:szCs w:val="28"/>
              </w:rPr>
              <w:t xml:space="preserve"> </w:t>
            </w:r>
            <w:r>
              <w:rPr>
                <w:szCs w:val="28"/>
              </w:rPr>
              <w:t>.</w:t>
            </w:r>
            <w:r w:rsidR="00EA1664">
              <w:rPr>
                <w:szCs w:val="28"/>
              </w:rPr>
              <w:t xml:space="preserve"> </w:t>
            </w:r>
            <w:r>
              <w:rPr>
                <w:szCs w:val="28"/>
              </w:rPr>
              <w:t>¬</w:t>
            </w:r>
            <w:r w:rsidRPr="00AC20D8">
              <w:rPr>
                <w:szCs w:val="28"/>
              </w:rPr>
              <w:t>(B</w:t>
            </w:r>
            <w:r>
              <w:rPr>
                <w:szCs w:val="28"/>
              </w:rPr>
              <w:t>.</w:t>
            </w:r>
            <w:r w:rsidRPr="00AC20D8">
              <w:rPr>
                <w:szCs w:val="28"/>
              </w:rPr>
              <w:t>B)</w:t>
            </w:r>
          </w:p>
          <w:p w:rsidR="00811487" w:rsidRDefault="00AC20D8" w:rsidP="00AC20D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)</w:t>
            </w:r>
          </w:p>
        </w:tc>
      </w:tr>
      <w:tr w:rsidR="00BF2EAD" w:rsidTr="00BF2EAD">
        <w:trPr>
          <w:trHeight w:val="1553"/>
        </w:trPr>
        <w:tc>
          <w:tcPr>
            <w:tcW w:w="1945" w:type="dxa"/>
          </w:tcPr>
          <w:p w:rsidR="00811487" w:rsidRDefault="00AC20D8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NOR</w:t>
            </w:r>
          </w:p>
          <w:p w:rsidR="004317DE" w:rsidRDefault="004317DE" w:rsidP="00811487">
            <w:pPr>
              <w:jc w:val="center"/>
              <w:rPr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143000" cy="476250"/>
                  <wp:effectExtent l="0" t="0" r="0" b="0"/>
                  <wp:docPr id="9" name="Picture 9" descr="NOR ANSI Labelle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OR ANSI Labelle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7"/>
              <w:gridCol w:w="507"/>
              <w:gridCol w:w="507"/>
            </w:tblGrid>
            <w:tr w:rsidR="00811487" w:rsidTr="00BF2EAD"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 w:rsidRPr="00811487">
                    <w:rPr>
                      <w:b/>
                      <w:szCs w:val="28"/>
                    </w:rPr>
                    <w:t>A</w:t>
                  </w:r>
                </w:p>
              </w:tc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 w:rsidRPr="00811487">
                    <w:rPr>
                      <w:b/>
                      <w:szCs w:val="28"/>
                    </w:rPr>
                    <w:t>B</w:t>
                  </w:r>
                </w:p>
              </w:tc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>
                    <w:rPr>
                      <w:b/>
                      <w:szCs w:val="28"/>
                    </w:rPr>
                    <w:t>Q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4317DE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4317DE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</w:tbl>
          <w:p w:rsidR="00811487" w:rsidRDefault="00811487" w:rsidP="00811487">
            <w:pPr>
              <w:jc w:val="center"/>
              <w:rPr>
                <w:szCs w:val="28"/>
              </w:rPr>
            </w:pPr>
          </w:p>
        </w:tc>
        <w:tc>
          <w:tcPr>
            <w:tcW w:w="3685" w:type="dxa"/>
          </w:tcPr>
          <w:p w:rsidR="00811487" w:rsidRPr="00BF2EAD" w:rsidRDefault="00BF2EAD" w:rsidP="00BF2EAD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499F305A" wp14:editId="7B0EB8E5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52070</wp:posOffset>
                  </wp:positionV>
                  <wp:extent cx="2186940" cy="781050"/>
                  <wp:effectExtent l="0" t="0" r="3810" b="0"/>
                  <wp:wrapSquare wrapText="bothSides"/>
                  <wp:docPr id="10" name="Picture 10" descr="NOR from NA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OR from NAN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4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t>((A N A) N (B N B))N((A N A) N (B N B</w:t>
            </w:r>
            <w:r w:rsidRPr="00BF2EAD">
              <w:rPr>
                <w:noProof/>
                <w:lang w:eastAsia="en-GB"/>
              </w:rPr>
              <w:t>))</w:t>
            </w:r>
          </w:p>
        </w:tc>
        <w:tc>
          <w:tcPr>
            <w:tcW w:w="1650" w:type="dxa"/>
          </w:tcPr>
          <w:p w:rsidR="00243A70" w:rsidRDefault="00BF2EAD" w:rsidP="00BF2EA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¬{</w:t>
            </w:r>
          </w:p>
          <w:p w:rsidR="00BF2EAD" w:rsidRPr="00BF2EAD" w:rsidRDefault="00BF2EAD" w:rsidP="00BF2EAD">
            <w:pPr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¬[</w:t>
            </w:r>
            <w:proofErr w:type="gramEnd"/>
            <w:r>
              <w:rPr>
                <w:szCs w:val="28"/>
              </w:rPr>
              <w:t>¬(A.A).¬(B.</w:t>
            </w:r>
            <w:r w:rsidR="00243A70">
              <w:rPr>
                <w:szCs w:val="28"/>
              </w:rPr>
              <w:t>B</w:t>
            </w:r>
            <w:r w:rsidRPr="00BF2EAD">
              <w:rPr>
                <w:szCs w:val="28"/>
              </w:rPr>
              <w:t>)]</w:t>
            </w:r>
            <w:r>
              <w:rPr>
                <w:szCs w:val="28"/>
              </w:rPr>
              <w:t>.</w:t>
            </w:r>
          </w:p>
          <w:p w:rsidR="00BF2EAD" w:rsidRDefault="00BF2EAD" w:rsidP="00BF2EA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¬[¬(A.A).¬(B.B)]</w:t>
            </w:r>
            <w:r w:rsidRPr="00BF2EAD">
              <w:rPr>
                <w:szCs w:val="28"/>
              </w:rPr>
              <w:t>}</w:t>
            </w:r>
          </w:p>
        </w:tc>
      </w:tr>
      <w:tr w:rsidR="00BF2EAD" w:rsidTr="00BF2EAD">
        <w:tc>
          <w:tcPr>
            <w:tcW w:w="1945" w:type="dxa"/>
          </w:tcPr>
          <w:p w:rsidR="00811487" w:rsidRDefault="00243A70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XOR</w:t>
            </w:r>
          </w:p>
          <w:p w:rsidR="00243A70" w:rsidRDefault="00243A70" w:rsidP="00811487">
            <w:pPr>
              <w:jc w:val="center"/>
              <w:rPr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143000" cy="476250"/>
                  <wp:effectExtent l="0" t="0" r="0" b="0"/>
                  <wp:docPr id="11" name="Picture 11" descr="XOR ANSI Labelle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XOR ANSI Labelle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7"/>
              <w:gridCol w:w="507"/>
              <w:gridCol w:w="507"/>
            </w:tblGrid>
            <w:tr w:rsidR="00811487" w:rsidTr="00BF2EAD"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 w:rsidRPr="00811487">
                    <w:rPr>
                      <w:b/>
                      <w:szCs w:val="28"/>
                    </w:rPr>
                    <w:t>A</w:t>
                  </w:r>
                </w:p>
              </w:tc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 w:rsidRPr="00811487">
                    <w:rPr>
                      <w:b/>
                      <w:szCs w:val="28"/>
                    </w:rPr>
                    <w:t>B</w:t>
                  </w:r>
                </w:p>
              </w:tc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>
                    <w:rPr>
                      <w:b/>
                      <w:szCs w:val="28"/>
                    </w:rPr>
                    <w:t>Q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EA1664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EA1664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  <w:tr w:rsidR="00811487" w:rsidTr="00BF2EAD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EA1664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</w:tbl>
          <w:p w:rsidR="00811487" w:rsidRDefault="00811487" w:rsidP="00811487">
            <w:pPr>
              <w:jc w:val="center"/>
              <w:rPr>
                <w:szCs w:val="28"/>
              </w:rPr>
            </w:pPr>
          </w:p>
        </w:tc>
        <w:tc>
          <w:tcPr>
            <w:tcW w:w="3685" w:type="dxa"/>
          </w:tcPr>
          <w:p w:rsidR="00811487" w:rsidRDefault="00243A70" w:rsidP="00811487">
            <w:pPr>
              <w:jc w:val="center"/>
              <w:rPr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4445</wp:posOffset>
                  </wp:positionV>
                  <wp:extent cx="2228850" cy="742950"/>
                  <wp:effectExtent l="0" t="0" r="0" b="0"/>
                  <wp:wrapSquare wrapText="bothSides"/>
                  <wp:docPr id="12" name="Picture 12" descr="XOR from NA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XOR from NAN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1664">
              <w:rPr>
                <w:szCs w:val="28"/>
              </w:rPr>
              <w:t>(A N (A N B)) N (B N (A N B))</w:t>
            </w:r>
          </w:p>
        </w:tc>
        <w:tc>
          <w:tcPr>
            <w:tcW w:w="1650" w:type="dxa"/>
          </w:tcPr>
          <w:p w:rsidR="00EA1664" w:rsidRDefault="00EA1664" w:rsidP="00EA166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¬{</w:t>
            </w:r>
          </w:p>
          <w:p w:rsidR="00EA1664" w:rsidRDefault="00EA1664" w:rsidP="00EA1664">
            <w:pPr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¬[</w:t>
            </w:r>
            <w:proofErr w:type="gramEnd"/>
            <w:r>
              <w:rPr>
                <w:szCs w:val="28"/>
              </w:rPr>
              <w:t xml:space="preserve"> A . ¬(A.B)]</w:t>
            </w:r>
          </w:p>
          <w:p w:rsidR="00EA1664" w:rsidRDefault="00EA1664" w:rsidP="00EA166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.</w:t>
            </w:r>
          </w:p>
          <w:p w:rsidR="00EA1664" w:rsidRDefault="00EA1664" w:rsidP="00EA1664">
            <w:pPr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¬</w:t>
            </w:r>
            <w:r w:rsidRPr="00EA1664">
              <w:rPr>
                <w:szCs w:val="28"/>
              </w:rPr>
              <w:t>[</w:t>
            </w:r>
            <w:proofErr w:type="gramEnd"/>
            <w:r w:rsidRPr="00EA1664">
              <w:rPr>
                <w:szCs w:val="28"/>
              </w:rPr>
              <w:t>B</w:t>
            </w:r>
            <w:r>
              <w:rPr>
                <w:szCs w:val="28"/>
              </w:rPr>
              <w:t xml:space="preserve"> . ¬</w:t>
            </w:r>
            <w:r w:rsidRPr="00EA1664">
              <w:rPr>
                <w:szCs w:val="28"/>
              </w:rPr>
              <w:t>(A</w:t>
            </w:r>
            <w:r>
              <w:rPr>
                <w:szCs w:val="28"/>
              </w:rPr>
              <w:t>.</w:t>
            </w:r>
            <w:r w:rsidRPr="00EA1664">
              <w:rPr>
                <w:szCs w:val="28"/>
              </w:rPr>
              <w:t>B)]</w:t>
            </w:r>
          </w:p>
          <w:p w:rsidR="00811487" w:rsidRDefault="00EA1664" w:rsidP="00EA1664">
            <w:pPr>
              <w:jc w:val="center"/>
              <w:rPr>
                <w:szCs w:val="28"/>
              </w:rPr>
            </w:pPr>
            <w:r w:rsidRPr="00EA1664">
              <w:rPr>
                <w:szCs w:val="28"/>
              </w:rPr>
              <w:t>}</w:t>
            </w:r>
          </w:p>
        </w:tc>
      </w:tr>
      <w:tr w:rsidR="00BF2EAD" w:rsidTr="00D72D7F">
        <w:trPr>
          <w:cantSplit/>
        </w:trPr>
        <w:tc>
          <w:tcPr>
            <w:tcW w:w="1945" w:type="dxa"/>
          </w:tcPr>
          <w:p w:rsidR="00811487" w:rsidRDefault="00D72D7F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XNOR</w:t>
            </w:r>
          </w:p>
          <w:p w:rsidR="00D72D7F" w:rsidRDefault="00D72D7F" w:rsidP="00811487">
            <w:pPr>
              <w:jc w:val="center"/>
              <w:rPr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143000" cy="476250"/>
                  <wp:effectExtent l="0" t="0" r="0" b="0"/>
                  <wp:docPr id="13" name="Picture 13" descr="XNOR ANSI Labelle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XNOR ANSI Labelle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6" w:type="dxa"/>
          </w:tcPr>
          <w:tbl>
            <w:tblPr>
              <w:tblStyle w:val="TableGrid"/>
              <w:tblpPr w:leftFromText="180" w:rightFromText="180" w:horzAnchor="margin" w:tblpY="-12810"/>
              <w:tblOverlap w:val="never"/>
              <w:tblW w:w="1521" w:type="dxa"/>
              <w:tblLayout w:type="fixed"/>
              <w:tblLook w:val="04A0" w:firstRow="1" w:lastRow="0" w:firstColumn="1" w:lastColumn="0" w:noHBand="0" w:noVBand="1"/>
            </w:tblPr>
            <w:tblGrid>
              <w:gridCol w:w="507"/>
              <w:gridCol w:w="507"/>
              <w:gridCol w:w="507"/>
            </w:tblGrid>
            <w:tr w:rsidR="00811487" w:rsidTr="00D72D7F"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 w:rsidRPr="00811487">
                    <w:rPr>
                      <w:b/>
                      <w:szCs w:val="28"/>
                    </w:rPr>
                    <w:t>A</w:t>
                  </w:r>
                </w:p>
              </w:tc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 w:rsidRPr="00811487">
                    <w:rPr>
                      <w:b/>
                      <w:szCs w:val="28"/>
                    </w:rPr>
                    <w:t>B</w:t>
                  </w:r>
                </w:p>
              </w:tc>
              <w:tc>
                <w:tcPr>
                  <w:tcW w:w="507" w:type="dxa"/>
                </w:tcPr>
                <w:p w:rsidR="00811487" w:rsidRPr="00811487" w:rsidRDefault="00811487" w:rsidP="00811487">
                  <w:pPr>
                    <w:jc w:val="center"/>
                    <w:rPr>
                      <w:b/>
                      <w:szCs w:val="28"/>
                    </w:rPr>
                  </w:pPr>
                  <w:r>
                    <w:rPr>
                      <w:b/>
                      <w:szCs w:val="28"/>
                    </w:rPr>
                    <w:t>Q</w:t>
                  </w:r>
                </w:p>
              </w:tc>
            </w:tr>
            <w:tr w:rsidR="00811487" w:rsidTr="00D72D7F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D72D7F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  <w:tr w:rsidR="00811487" w:rsidTr="00D72D7F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811487" w:rsidTr="00D72D7F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811487" w:rsidTr="00D72D7F"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811487" w:rsidRDefault="00811487" w:rsidP="0081148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</w:tbl>
          <w:p w:rsidR="00811487" w:rsidRDefault="00811487" w:rsidP="00811487">
            <w:pPr>
              <w:jc w:val="center"/>
              <w:rPr>
                <w:szCs w:val="28"/>
              </w:rPr>
            </w:pPr>
          </w:p>
        </w:tc>
        <w:tc>
          <w:tcPr>
            <w:tcW w:w="3685" w:type="dxa"/>
          </w:tcPr>
          <w:p w:rsidR="00D72D7F" w:rsidRDefault="00D72D7F" w:rsidP="00811487">
            <w:pPr>
              <w:jc w:val="center"/>
              <w:rPr>
                <w:szCs w:val="28"/>
              </w:rPr>
            </w:pPr>
            <w:r w:rsidRPr="00D72D7F">
              <w:rPr>
                <w:szCs w:val="28"/>
              </w:rPr>
              <w:t>(A N (A N B)) N (B N (A N B))</w:t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64384" behindDoc="0" locked="0" layoutInCell="1" allowOverlap="1" wp14:anchorId="5BFDE10D" wp14:editId="35AFA8F5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22225</wp:posOffset>
                  </wp:positionV>
                  <wp:extent cx="2316480" cy="609600"/>
                  <wp:effectExtent l="0" t="0" r="7620" b="0"/>
                  <wp:wrapSquare wrapText="bothSides"/>
                  <wp:docPr id="14" name="Picture 14" descr="XNOR from NA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XNOR from NAN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Cs w:val="28"/>
              </w:rPr>
              <w:t xml:space="preserve"> </w:t>
            </w:r>
          </w:p>
          <w:p w:rsidR="00D72D7F" w:rsidRDefault="00D72D7F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N </w:t>
            </w:r>
          </w:p>
          <w:p w:rsidR="00811487" w:rsidRDefault="00D72D7F" w:rsidP="00811487">
            <w:pPr>
              <w:jc w:val="center"/>
              <w:rPr>
                <w:szCs w:val="28"/>
              </w:rPr>
            </w:pPr>
            <w:r w:rsidRPr="00D72D7F">
              <w:rPr>
                <w:szCs w:val="28"/>
              </w:rPr>
              <w:t>(A N (A N B)) N (B N (A N B))</w:t>
            </w:r>
          </w:p>
        </w:tc>
        <w:tc>
          <w:tcPr>
            <w:tcW w:w="1650" w:type="dxa"/>
          </w:tcPr>
          <w:p w:rsidR="00D72D7F" w:rsidRDefault="00D72D7F" w:rsidP="00D72D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¬( </w:t>
            </w:r>
          </w:p>
          <w:p w:rsidR="00D72D7F" w:rsidRPr="00D72D7F" w:rsidRDefault="00D72D7F" w:rsidP="00D72D7F">
            <w:pPr>
              <w:jc w:val="center"/>
              <w:rPr>
                <w:szCs w:val="28"/>
              </w:rPr>
            </w:pPr>
            <w:r w:rsidRPr="00D72D7F">
              <w:rPr>
                <w:szCs w:val="28"/>
              </w:rPr>
              <w:t>¬{</w:t>
            </w:r>
          </w:p>
          <w:p w:rsidR="00D72D7F" w:rsidRPr="00D72D7F" w:rsidRDefault="00D72D7F" w:rsidP="00D72D7F">
            <w:pPr>
              <w:jc w:val="center"/>
              <w:rPr>
                <w:szCs w:val="28"/>
              </w:rPr>
            </w:pPr>
            <w:proofErr w:type="gramStart"/>
            <w:r w:rsidRPr="00D72D7F">
              <w:rPr>
                <w:szCs w:val="28"/>
              </w:rPr>
              <w:t>¬[</w:t>
            </w:r>
            <w:proofErr w:type="gramEnd"/>
            <w:r w:rsidRPr="00D72D7F">
              <w:rPr>
                <w:szCs w:val="28"/>
              </w:rPr>
              <w:t xml:space="preserve"> A . ¬(A.B)]</w:t>
            </w:r>
          </w:p>
          <w:p w:rsidR="00D72D7F" w:rsidRPr="00D72D7F" w:rsidRDefault="00D72D7F" w:rsidP="00D72D7F">
            <w:pPr>
              <w:jc w:val="center"/>
              <w:rPr>
                <w:szCs w:val="28"/>
              </w:rPr>
            </w:pPr>
            <w:r w:rsidRPr="00D72D7F">
              <w:rPr>
                <w:szCs w:val="28"/>
              </w:rPr>
              <w:t>.</w:t>
            </w:r>
          </w:p>
          <w:p w:rsidR="00D72D7F" w:rsidRPr="00D72D7F" w:rsidRDefault="00D72D7F" w:rsidP="00D72D7F">
            <w:pPr>
              <w:jc w:val="center"/>
              <w:rPr>
                <w:szCs w:val="28"/>
              </w:rPr>
            </w:pPr>
            <w:proofErr w:type="gramStart"/>
            <w:r w:rsidRPr="00D72D7F">
              <w:rPr>
                <w:szCs w:val="28"/>
              </w:rPr>
              <w:t>¬[</w:t>
            </w:r>
            <w:proofErr w:type="gramEnd"/>
            <w:r w:rsidRPr="00D72D7F">
              <w:rPr>
                <w:szCs w:val="28"/>
              </w:rPr>
              <w:t>B . ¬(A.B)]</w:t>
            </w:r>
          </w:p>
          <w:p w:rsidR="00D72D7F" w:rsidRPr="00D72D7F" w:rsidRDefault="00D72D7F" w:rsidP="00D72D7F">
            <w:pPr>
              <w:jc w:val="center"/>
              <w:rPr>
                <w:szCs w:val="28"/>
              </w:rPr>
            </w:pPr>
            <w:r w:rsidRPr="00D72D7F">
              <w:rPr>
                <w:szCs w:val="28"/>
              </w:rPr>
              <w:t>}</w:t>
            </w:r>
            <w:r>
              <w:rPr>
                <w:szCs w:val="28"/>
              </w:rPr>
              <w:t xml:space="preserve"> . </w:t>
            </w:r>
            <w:r w:rsidRPr="00D72D7F">
              <w:rPr>
                <w:szCs w:val="28"/>
              </w:rPr>
              <w:t>¬{</w:t>
            </w:r>
          </w:p>
          <w:p w:rsidR="00D72D7F" w:rsidRPr="00D72D7F" w:rsidRDefault="00D72D7F" w:rsidP="00D72D7F">
            <w:pPr>
              <w:jc w:val="center"/>
              <w:rPr>
                <w:szCs w:val="28"/>
              </w:rPr>
            </w:pPr>
            <w:proofErr w:type="gramStart"/>
            <w:r w:rsidRPr="00D72D7F">
              <w:rPr>
                <w:szCs w:val="28"/>
              </w:rPr>
              <w:t>¬[</w:t>
            </w:r>
            <w:proofErr w:type="gramEnd"/>
            <w:r w:rsidRPr="00D72D7F">
              <w:rPr>
                <w:szCs w:val="28"/>
              </w:rPr>
              <w:t xml:space="preserve"> A . ¬(A.B)]</w:t>
            </w:r>
          </w:p>
          <w:p w:rsidR="00D72D7F" w:rsidRPr="00D72D7F" w:rsidRDefault="00D72D7F" w:rsidP="00D72D7F">
            <w:pPr>
              <w:jc w:val="center"/>
              <w:rPr>
                <w:szCs w:val="28"/>
              </w:rPr>
            </w:pPr>
            <w:r w:rsidRPr="00D72D7F">
              <w:rPr>
                <w:szCs w:val="28"/>
              </w:rPr>
              <w:t>.</w:t>
            </w:r>
          </w:p>
          <w:p w:rsidR="00D72D7F" w:rsidRPr="00D72D7F" w:rsidRDefault="00D72D7F" w:rsidP="00D72D7F">
            <w:pPr>
              <w:jc w:val="center"/>
              <w:rPr>
                <w:szCs w:val="28"/>
              </w:rPr>
            </w:pPr>
            <w:proofErr w:type="gramStart"/>
            <w:r w:rsidRPr="00D72D7F">
              <w:rPr>
                <w:szCs w:val="28"/>
              </w:rPr>
              <w:t>¬[</w:t>
            </w:r>
            <w:proofErr w:type="gramEnd"/>
            <w:r w:rsidRPr="00D72D7F">
              <w:rPr>
                <w:szCs w:val="28"/>
              </w:rPr>
              <w:t>B . ¬(A.B)]</w:t>
            </w:r>
          </w:p>
          <w:p w:rsidR="00D72D7F" w:rsidRDefault="00D72D7F" w:rsidP="00D72D7F">
            <w:pPr>
              <w:jc w:val="center"/>
              <w:rPr>
                <w:szCs w:val="28"/>
              </w:rPr>
            </w:pPr>
            <w:r w:rsidRPr="00D72D7F">
              <w:rPr>
                <w:szCs w:val="28"/>
              </w:rPr>
              <w:t>}</w:t>
            </w:r>
            <w:r>
              <w:rPr>
                <w:szCs w:val="28"/>
              </w:rPr>
              <w:t xml:space="preserve"> </w:t>
            </w:r>
          </w:p>
          <w:p w:rsidR="00D72D7F" w:rsidRDefault="00D72D7F" w:rsidP="00D72D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)</w:t>
            </w:r>
          </w:p>
        </w:tc>
      </w:tr>
      <w:tr w:rsidR="00D72D7F" w:rsidTr="00D72D7F">
        <w:trPr>
          <w:cantSplit/>
        </w:trPr>
        <w:tc>
          <w:tcPr>
            <w:tcW w:w="1945" w:type="dxa"/>
          </w:tcPr>
          <w:p w:rsidR="00D72D7F" w:rsidRDefault="0015360C" w:rsidP="00811487">
            <w:pPr>
              <w:jc w:val="center"/>
              <w:rPr>
                <w:szCs w:val="28"/>
              </w:rPr>
            </w:pPr>
            <w:r>
              <w:rPr>
                <w:noProof/>
                <w:lang w:eastAsia="en-GB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67C6C197" wp14:editId="4EFDB66A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207010</wp:posOffset>
                  </wp:positionV>
                  <wp:extent cx="906780" cy="1295400"/>
                  <wp:effectExtent l="0" t="0" r="0" b="0"/>
                  <wp:wrapSquare wrapText="bothSides"/>
                  <wp:docPr id="16" name="Picture 16" descr="https://upload.wikimedia.org/wikipedia/commons/thumb/3/39/Multiplexer_2-to-1.svg/175px-Multiplexer_2-to-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upload.wikimedia.org/wikipedia/commons/thumb/3/39/Multiplexer_2-to-1.svg/175px-Multiplexer_2-to-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Cs w:val="28"/>
              </w:rPr>
              <w:t>2-1 Multiplexer</w:t>
            </w:r>
          </w:p>
          <w:p w:rsidR="0015360C" w:rsidRDefault="0015360C" w:rsidP="00811487">
            <w:pPr>
              <w:jc w:val="center"/>
              <w:rPr>
                <w:szCs w:val="28"/>
              </w:rPr>
            </w:pPr>
          </w:p>
        </w:tc>
        <w:tc>
          <w:tcPr>
            <w:tcW w:w="1736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1708" w:type="dxa"/>
              <w:tblLayout w:type="fixed"/>
              <w:tblLook w:val="04A0" w:firstRow="1" w:lastRow="0" w:firstColumn="1" w:lastColumn="0" w:noHBand="0" w:noVBand="1"/>
            </w:tblPr>
            <w:tblGrid>
              <w:gridCol w:w="424"/>
              <w:gridCol w:w="428"/>
              <w:gridCol w:w="428"/>
              <w:gridCol w:w="428"/>
            </w:tblGrid>
            <w:tr w:rsidR="0015360C" w:rsidTr="0086644E">
              <w:trPr>
                <w:trHeight w:val="287"/>
              </w:trPr>
              <w:tc>
                <w:tcPr>
                  <w:tcW w:w="424" w:type="dxa"/>
                </w:tcPr>
                <w:p w:rsidR="0015360C" w:rsidRPr="0015360C" w:rsidRDefault="0015360C" w:rsidP="0015360C">
                  <w:pPr>
                    <w:jc w:val="center"/>
                    <w:rPr>
                      <w:b/>
                      <w:szCs w:val="28"/>
                      <w:vertAlign w:val="subscript"/>
                    </w:rPr>
                  </w:pPr>
                  <w:r>
                    <w:rPr>
                      <w:b/>
                      <w:szCs w:val="28"/>
                    </w:rPr>
                    <w:t>I</w:t>
                  </w:r>
                  <w:r>
                    <w:rPr>
                      <w:b/>
                      <w:szCs w:val="28"/>
                      <w:vertAlign w:val="subscript"/>
                    </w:rPr>
                    <w:t>o</w:t>
                  </w:r>
                </w:p>
              </w:tc>
              <w:tc>
                <w:tcPr>
                  <w:tcW w:w="428" w:type="dxa"/>
                </w:tcPr>
                <w:p w:rsidR="0015360C" w:rsidRPr="0015360C" w:rsidRDefault="0015360C" w:rsidP="0015360C">
                  <w:pPr>
                    <w:jc w:val="center"/>
                    <w:rPr>
                      <w:b/>
                      <w:szCs w:val="28"/>
                      <w:vertAlign w:val="subscript"/>
                    </w:rPr>
                  </w:pPr>
                  <w:r>
                    <w:rPr>
                      <w:b/>
                      <w:szCs w:val="28"/>
                    </w:rPr>
                    <w:t>I</w:t>
                  </w:r>
                  <w:r>
                    <w:rPr>
                      <w:b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b/>
                      <w:szCs w:val="28"/>
                    </w:rPr>
                  </w:pPr>
                  <w:r>
                    <w:rPr>
                      <w:b/>
                      <w:szCs w:val="28"/>
                    </w:rPr>
                    <w:t>A</w:t>
                  </w:r>
                </w:p>
              </w:tc>
              <w:tc>
                <w:tcPr>
                  <w:tcW w:w="428" w:type="dxa"/>
                </w:tcPr>
                <w:p w:rsidR="0015360C" w:rsidRPr="00811487" w:rsidRDefault="0015360C" w:rsidP="0015360C">
                  <w:pPr>
                    <w:jc w:val="center"/>
                    <w:rPr>
                      <w:b/>
                      <w:szCs w:val="28"/>
                    </w:rPr>
                  </w:pPr>
                  <w:r>
                    <w:rPr>
                      <w:b/>
                      <w:szCs w:val="28"/>
                    </w:rPr>
                    <w:t>Q</w:t>
                  </w:r>
                </w:p>
              </w:tc>
            </w:tr>
            <w:tr w:rsidR="0015360C" w:rsidTr="0086644E">
              <w:trPr>
                <w:trHeight w:val="271"/>
              </w:trPr>
              <w:tc>
                <w:tcPr>
                  <w:tcW w:w="424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15360C" w:rsidTr="0086644E">
              <w:trPr>
                <w:trHeight w:val="287"/>
              </w:trPr>
              <w:tc>
                <w:tcPr>
                  <w:tcW w:w="424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15360C" w:rsidTr="0086644E">
              <w:trPr>
                <w:trHeight w:val="271"/>
              </w:trPr>
              <w:tc>
                <w:tcPr>
                  <w:tcW w:w="424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15360C" w:rsidTr="0086644E">
              <w:trPr>
                <w:trHeight w:val="287"/>
              </w:trPr>
              <w:tc>
                <w:tcPr>
                  <w:tcW w:w="424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  <w:tr w:rsidR="0015360C" w:rsidTr="0086644E">
              <w:trPr>
                <w:trHeight w:val="271"/>
              </w:trPr>
              <w:tc>
                <w:tcPr>
                  <w:tcW w:w="424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15360C" w:rsidTr="0086644E">
              <w:trPr>
                <w:trHeight w:val="287"/>
              </w:trPr>
              <w:tc>
                <w:tcPr>
                  <w:tcW w:w="424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  <w:tr w:rsidR="0015360C" w:rsidTr="0086644E">
              <w:trPr>
                <w:trHeight w:val="287"/>
              </w:trPr>
              <w:tc>
                <w:tcPr>
                  <w:tcW w:w="424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15360C" w:rsidTr="0086644E">
              <w:trPr>
                <w:trHeight w:val="271"/>
              </w:trPr>
              <w:tc>
                <w:tcPr>
                  <w:tcW w:w="424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428" w:type="dxa"/>
                </w:tcPr>
                <w:p w:rsidR="0015360C" w:rsidRDefault="0015360C" w:rsidP="0015360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</w:tr>
          </w:tbl>
          <w:p w:rsidR="00D72D7F" w:rsidRPr="00811487" w:rsidRDefault="00D72D7F" w:rsidP="00811487">
            <w:pPr>
              <w:jc w:val="center"/>
              <w:rPr>
                <w:b/>
                <w:szCs w:val="28"/>
              </w:rPr>
            </w:pPr>
          </w:p>
        </w:tc>
        <w:tc>
          <w:tcPr>
            <w:tcW w:w="3685" w:type="dxa"/>
          </w:tcPr>
          <w:p w:rsidR="0015360C" w:rsidRDefault="00BB7352" w:rsidP="00811487">
            <w:pPr>
              <w:jc w:val="center"/>
              <w:rPr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5408" behindDoc="0" locked="0" layoutInCell="1" allowOverlap="1" wp14:anchorId="1851DD00" wp14:editId="1797FA02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37465</wp:posOffset>
                  </wp:positionV>
                  <wp:extent cx="2315845" cy="942975"/>
                  <wp:effectExtent l="0" t="0" r="8255" b="9525"/>
                  <wp:wrapSquare wrapText="bothSides"/>
                  <wp:docPr id="15" name="Picture 15" descr="2-to-1 multiplexer circ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2-to-1 multiplexer circui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52351"/>
                          <a:stretch/>
                        </pic:blipFill>
                        <pic:spPr bwMode="auto">
                          <a:xfrm>
                            <a:off x="0" y="0"/>
                            <a:ext cx="231584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2D7F" w:rsidRPr="0015360C" w:rsidRDefault="0015360C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(I</w:t>
            </w:r>
            <w:r>
              <w:rPr>
                <w:szCs w:val="28"/>
                <w:vertAlign w:val="subscript"/>
              </w:rPr>
              <w:t>o</w:t>
            </w:r>
            <w:r>
              <w:rPr>
                <w:szCs w:val="28"/>
              </w:rPr>
              <w:t xml:space="preserve"> N A) N ( (A N A) N I</w:t>
            </w:r>
            <w:r>
              <w:rPr>
                <w:szCs w:val="28"/>
                <w:vertAlign w:val="subscript"/>
              </w:rPr>
              <w:t>1</w:t>
            </w:r>
            <w:r>
              <w:rPr>
                <w:szCs w:val="28"/>
              </w:rPr>
              <w:t>)</w:t>
            </w:r>
          </w:p>
        </w:tc>
        <w:tc>
          <w:tcPr>
            <w:tcW w:w="1650" w:type="dxa"/>
          </w:tcPr>
          <w:p w:rsidR="0086644E" w:rsidRDefault="0086644E" w:rsidP="0086644E">
            <w:pPr>
              <w:jc w:val="center"/>
              <w:rPr>
                <w:szCs w:val="28"/>
              </w:rPr>
            </w:pPr>
          </w:p>
          <w:p w:rsidR="0086644E" w:rsidRDefault="0086644E" w:rsidP="0086644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¬(</w:t>
            </w:r>
          </w:p>
          <w:p w:rsidR="0086644E" w:rsidRDefault="0086644E" w:rsidP="0086644E">
            <w:pPr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¬(</w:t>
            </w:r>
            <w:proofErr w:type="gramEnd"/>
            <w:r>
              <w:rPr>
                <w:szCs w:val="28"/>
              </w:rPr>
              <w:t>I</w:t>
            </w:r>
            <w:r>
              <w:rPr>
                <w:szCs w:val="28"/>
                <w:vertAlign w:val="subscript"/>
              </w:rPr>
              <w:t>o</w:t>
            </w:r>
            <w:r>
              <w:rPr>
                <w:szCs w:val="28"/>
              </w:rPr>
              <w:t xml:space="preserve"> . A) </w:t>
            </w:r>
          </w:p>
          <w:p w:rsidR="0086644E" w:rsidRDefault="0086644E" w:rsidP="00D72D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.</w:t>
            </w:r>
          </w:p>
          <w:p w:rsidR="0086644E" w:rsidRDefault="0086644E" w:rsidP="00D72D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(¬ (¬</w:t>
            </w:r>
            <w:proofErr w:type="gramStart"/>
            <w:r>
              <w:rPr>
                <w:szCs w:val="28"/>
              </w:rPr>
              <w:t>A .</w:t>
            </w:r>
            <w:proofErr w:type="gramEnd"/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A) .</w:t>
            </w:r>
            <w:proofErr w:type="gramEnd"/>
            <w:r>
              <w:rPr>
                <w:szCs w:val="28"/>
              </w:rPr>
              <w:t xml:space="preserve"> I</w:t>
            </w:r>
            <w:r>
              <w:rPr>
                <w:szCs w:val="28"/>
                <w:vertAlign w:val="subscript"/>
              </w:rPr>
              <w:t>1</w:t>
            </w:r>
            <w:r>
              <w:rPr>
                <w:szCs w:val="28"/>
              </w:rPr>
              <w:t>)</w:t>
            </w:r>
          </w:p>
          <w:p w:rsidR="0086644E" w:rsidRPr="0086644E" w:rsidRDefault="0086644E" w:rsidP="00D72D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)</w:t>
            </w:r>
          </w:p>
        </w:tc>
      </w:tr>
      <w:tr w:rsidR="00D72D7F" w:rsidTr="00D72D7F">
        <w:trPr>
          <w:cantSplit/>
        </w:trPr>
        <w:tc>
          <w:tcPr>
            <w:tcW w:w="1945" w:type="dxa"/>
          </w:tcPr>
          <w:p w:rsidR="0086644E" w:rsidRDefault="0086644E" w:rsidP="0086644E">
            <w:pPr>
              <w:jc w:val="center"/>
              <w:rPr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7456" behindDoc="0" locked="0" layoutInCell="1" allowOverlap="1" wp14:anchorId="383C2027" wp14:editId="75AA3AA0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184785</wp:posOffset>
                  </wp:positionV>
                  <wp:extent cx="1019175" cy="860451"/>
                  <wp:effectExtent l="0" t="0" r="0" b="0"/>
                  <wp:wrapSquare wrapText="bothSides"/>
                  <wp:docPr id="18" name="Picture 18" descr="http://sub.allaboutcircuits.com/images/044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sub.allaboutcircuits.com/images/044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860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Cs w:val="28"/>
              </w:rPr>
              <w:t xml:space="preserve">1-2 </w:t>
            </w:r>
            <w:proofErr w:type="spellStart"/>
            <w:r>
              <w:rPr>
                <w:szCs w:val="28"/>
              </w:rPr>
              <w:t>Demultiplexer</w:t>
            </w:r>
            <w:proofErr w:type="spellEnd"/>
          </w:p>
        </w:tc>
        <w:tc>
          <w:tcPr>
            <w:tcW w:w="1736" w:type="dxa"/>
          </w:tcPr>
          <w:tbl>
            <w:tblPr>
              <w:tblStyle w:val="TableGrid"/>
              <w:tblpPr w:leftFromText="180" w:rightFromText="180" w:horzAnchor="margin" w:tblpY="-12810"/>
              <w:tblOverlap w:val="never"/>
              <w:tblW w:w="1521" w:type="dxa"/>
              <w:tblLayout w:type="fixed"/>
              <w:tblLook w:val="04A0" w:firstRow="1" w:lastRow="0" w:firstColumn="1" w:lastColumn="0" w:noHBand="0" w:noVBand="1"/>
            </w:tblPr>
            <w:tblGrid>
              <w:gridCol w:w="507"/>
              <w:gridCol w:w="507"/>
              <w:gridCol w:w="507"/>
            </w:tblGrid>
            <w:tr w:rsidR="00D72D7F" w:rsidTr="00DF7D38">
              <w:tc>
                <w:tcPr>
                  <w:tcW w:w="507" w:type="dxa"/>
                </w:tcPr>
                <w:p w:rsidR="00D72D7F" w:rsidRPr="00811487" w:rsidRDefault="0086644E" w:rsidP="00D72D7F">
                  <w:pPr>
                    <w:jc w:val="center"/>
                    <w:rPr>
                      <w:b/>
                      <w:szCs w:val="28"/>
                    </w:rPr>
                  </w:pPr>
                  <w:proofErr w:type="spellStart"/>
                  <w:r>
                    <w:rPr>
                      <w:b/>
                      <w:szCs w:val="28"/>
                    </w:rPr>
                    <w:t>Sel</w:t>
                  </w:r>
                  <w:proofErr w:type="spellEnd"/>
                </w:p>
              </w:tc>
              <w:tc>
                <w:tcPr>
                  <w:tcW w:w="507" w:type="dxa"/>
                </w:tcPr>
                <w:p w:rsidR="00D72D7F" w:rsidRPr="0086644E" w:rsidRDefault="0086644E" w:rsidP="00D72D7F">
                  <w:pPr>
                    <w:jc w:val="center"/>
                    <w:rPr>
                      <w:b/>
                      <w:szCs w:val="28"/>
                      <w:vertAlign w:val="subscript"/>
                    </w:rPr>
                  </w:pPr>
                  <w:r>
                    <w:rPr>
                      <w:b/>
                      <w:szCs w:val="28"/>
                    </w:rPr>
                    <w:t>D</w:t>
                  </w:r>
                  <w:r>
                    <w:rPr>
                      <w:b/>
                      <w:szCs w:val="28"/>
                      <w:vertAlign w:val="subscript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D72D7F" w:rsidRPr="0086644E" w:rsidRDefault="0086644E" w:rsidP="00D72D7F">
                  <w:pPr>
                    <w:jc w:val="center"/>
                    <w:rPr>
                      <w:b/>
                      <w:szCs w:val="28"/>
                      <w:vertAlign w:val="subscript"/>
                    </w:rPr>
                  </w:pPr>
                  <w:r>
                    <w:rPr>
                      <w:b/>
                      <w:szCs w:val="28"/>
                    </w:rPr>
                    <w:t>D</w:t>
                  </w:r>
                  <w:r>
                    <w:rPr>
                      <w:b/>
                      <w:szCs w:val="28"/>
                      <w:vertAlign w:val="subscript"/>
                    </w:rPr>
                    <w:t>1</w:t>
                  </w:r>
                </w:p>
              </w:tc>
            </w:tr>
            <w:tr w:rsidR="00D72D7F" w:rsidTr="00DF7D38">
              <w:tc>
                <w:tcPr>
                  <w:tcW w:w="507" w:type="dxa"/>
                </w:tcPr>
                <w:p w:rsidR="00D72D7F" w:rsidRDefault="00D72D7F" w:rsidP="00D72D7F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D72D7F" w:rsidRDefault="0086644E" w:rsidP="00D72D7F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I</w:t>
                  </w:r>
                </w:p>
              </w:tc>
              <w:tc>
                <w:tcPr>
                  <w:tcW w:w="507" w:type="dxa"/>
                </w:tcPr>
                <w:p w:rsidR="00D72D7F" w:rsidRDefault="0086644E" w:rsidP="00D72D7F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</w:tr>
            <w:tr w:rsidR="00D72D7F" w:rsidTr="00DF7D38">
              <w:tc>
                <w:tcPr>
                  <w:tcW w:w="507" w:type="dxa"/>
                </w:tcPr>
                <w:p w:rsidR="00D72D7F" w:rsidRDefault="0086644E" w:rsidP="00D72D7F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D72D7F" w:rsidRDefault="0086644E" w:rsidP="00D72D7F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D72D7F" w:rsidRDefault="0086644E" w:rsidP="00D72D7F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I</w:t>
                  </w:r>
                </w:p>
              </w:tc>
            </w:tr>
          </w:tbl>
          <w:p w:rsidR="00D72D7F" w:rsidRDefault="00D72D7F" w:rsidP="00811487">
            <w:pPr>
              <w:jc w:val="center"/>
              <w:rPr>
                <w:b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275"/>
              <w:tblW w:w="1696" w:type="dxa"/>
              <w:tblLayout w:type="fixed"/>
              <w:tblLook w:val="04A0" w:firstRow="1" w:lastRow="0" w:firstColumn="1" w:lastColumn="0" w:noHBand="0" w:noVBand="1"/>
            </w:tblPr>
            <w:tblGrid>
              <w:gridCol w:w="271"/>
              <w:gridCol w:w="291"/>
              <w:gridCol w:w="567"/>
              <w:gridCol w:w="567"/>
            </w:tblGrid>
            <w:tr w:rsidR="006741E8" w:rsidRPr="006741E8" w:rsidTr="006741E8">
              <w:tc>
                <w:tcPr>
                  <w:tcW w:w="271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I</w:t>
                  </w:r>
                </w:p>
              </w:tc>
              <w:tc>
                <w:tcPr>
                  <w:tcW w:w="291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A</w:t>
                  </w:r>
                </w:p>
              </w:tc>
              <w:tc>
                <w:tcPr>
                  <w:tcW w:w="567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vertAlign w:val="subscript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D</w:t>
                  </w:r>
                  <w:r w:rsidRPr="006741E8">
                    <w:rPr>
                      <w:rFonts w:ascii="Arial" w:eastAsia="Times New Roman" w:hAnsi="Arial" w:cs="Arial"/>
                      <w:b/>
                      <w:bCs/>
                      <w:vertAlign w:val="subscript"/>
                      <w:lang w:eastAsia="en-GB"/>
                    </w:rPr>
                    <w:t>0</w:t>
                  </w:r>
                </w:p>
              </w:tc>
              <w:tc>
                <w:tcPr>
                  <w:tcW w:w="567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vertAlign w:val="subscript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D</w:t>
                  </w:r>
                  <w:r w:rsidRPr="006741E8">
                    <w:rPr>
                      <w:rFonts w:ascii="Arial" w:eastAsia="Times New Roman" w:hAnsi="Arial" w:cs="Arial"/>
                      <w:b/>
                      <w:bCs/>
                      <w:vertAlign w:val="subscript"/>
                      <w:lang w:eastAsia="en-GB"/>
                    </w:rPr>
                    <w:t>1</w:t>
                  </w:r>
                </w:p>
              </w:tc>
            </w:tr>
            <w:tr w:rsidR="006741E8" w:rsidRPr="006741E8" w:rsidTr="006741E8">
              <w:tc>
                <w:tcPr>
                  <w:tcW w:w="271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291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67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67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0</w:t>
                  </w:r>
                </w:p>
              </w:tc>
            </w:tr>
            <w:tr w:rsidR="006741E8" w:rsidRPr="006741E8" w:rsidTr="006741E8">
              <w:tc>
                <w:tcPr>
                  <w:tcW w:w="271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291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67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67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1</w:t>
                  </w:r>
                </w:p>
              </w:tc>
            </w:tr>
            <w:tr w:rsidR="006741E8" w:rsidRPr="006741E8" w:rsidTr="006741E8">
              <w:tc>
                <w:tcPr>
                  <w:tcW w:w="271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291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67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67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0</w:t>
                  </w:r>
                </w:p>
              </w:tc>
            </w:tr>
            <w:tr w:rsidR="006741E8" w:rsidRPr="006741E8" w:rsidTr="006741E8">
              <w:tc>
                <w:tcPr>
                  <w:tcW w:w="271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291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67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67" w:type="dxa"/>
                  <w:hideMark/>
                </w:tcPr>
                <w:p w:rsidR="006741E8" w:rsidRPr="006741E8" w:rsidRDefault="006741E8" w:rsidP="006741E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</w:pPr>
                  <w:r w:rsidRPr="006741E8">
                    <w:rPr>
                      <w:rFonts w:ascii="Arial" w:eastAsia="Times New Roman" w:hAnsi="Arial" w:cs="Arial"/>
                      <w:color w:val="000000"/>
                      <w:lang w:eastAsia="en-GB"/>
                    </w:rPr>
                    <w:t>0</w:t>
                  </w:r>
                </w:p>
              </w:tc>
            </w:tr>
          </w:tbl>
          <w:p w:rsidR="006741E8" w:rsidRPr="00811487" w:rsidRDefault="006741E8" w:rsidP="00811487">
            <w:pPr>
              <w:jc w:val="center"/>
              <w:rPr>
                <w:b/>
                <w:szCs w:val="28"/>
              </w:rPr>
            </w:pPr>
          </w:p>
        </w:tc>
        <w:tc>
          <w:tcPr>
            <w:tcW w:w="3685" w:type="dxa"/>
          </w:tcPr>
          <w:p w:rsidR="00D72D7F" w:rsidRDefault="00BB7352" w:rsidP="00811487">
            <w:pPr>
              <w:jc w:val="center"/>
              <w:rPr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8480" behindDoc="0" locked="0" layoutInCell="1" allowOverlap="1" wp14:anchorId="7EE1953B" wp14:editId="2F26EB4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2211070" cy="733425"/>
                  <wp:effectExtent l="0" t="0" r="0" b="9525"/>
                  <wp:wrapSquare wrapText="bothSides"/>
                  <wp:docPr id="19" name="Picture 19" descr="DEMUX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EMUX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07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41E8">
              <w:rPr>
                <w:szCs w:val="28"/>
              </w:rPr>
              <w:t>A/D</w:t>
            </w:r>
            <w:r w:rsidR="006741E8">
              <w:rPr>
                <w:szCs w:val="28"/>
                <w:vertAlign w:val="subscript"/>
              </w:rPr>
              <w:t>0</w:t>
            </w:r>
            <w:r w:rsidR="006741E8">
              <w:rPr>
                <w:szCs w:val="28"/>
              </w:rPr>
              <w:t xml:space="preserve"> = (I N (S N S)) N ( (I N (S N S))</w:t>
            </w:r>
          </w:p>
          <w:p w:rsidR="006741E8" w:rsidRPr="00D72D7F" w:rsidRDefault="006741E8" w:rsidP="008114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B/D</w:t>
            </w:r>
            <w:r>
              <w:rPr>
                <w:szCs w:val="28"/>
                <w:vertAlign w:val="subscript"/>
              </w:rPr>
              <w:t>1</w:t>
            </w:r>
            <w:r>
              <w:rPr>
                <w:szCs w:val="28"/>
              </w:rPr>
              <w:t xml:space="preserve"> = (I N S) N (I N S)</w:t>
            </w:r>
          </w:p>
        </w:tc>
        <w:tc>
          <w:tcPr>
            <w:tcW w:w="1650" w:type="dxa"/>
          </w:tcPr>
          <w:p w:rsidR="006741E8" w:rsidRDefault="006741E8" w:rsidP="00D72D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</w:t>
            </w:r>
            <w:r w:rsidR="0044202F">
              <w:rPr>
                <w:szCs w:val="28"/>
              </w:rPr>
              <w:t>/D</w:t>
            </w:r>
            <w:r w:rsidR="0044202F">
              <w:rPr>
                <w:szCs w:val="28"/>
                <w:vertAlign w:val="subscript"/>
              </w:rPr>
              <w:t>0</w:t>
            </w:r>
            <w:r>
              <w:rPr>
                <w:szCs w:val="28"/>
              </w:rPr>
              <w:t xml:space="preserve"> = ¬(¬(I.¬(S.S))</w:t>
            </w:r>
          </w:p>
          <w:p w:rsidR="00D72D7F" w:rsidRDefault="006741E8" w:rsidP="006741E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. (I.¬S.S))</w:t>
            </w:r>
          </w:p>
          <w:p w:rsidR="006741E8" w:rsidRDefault="006741E8" w:rsidP="006741E8">
            <w:pPr>
              <w:jc w:val="center"/>
              <w:rPr>
                <w:szCs w:val="28"/>
              </w:rPr>
            </w:pPr>
          </w:p>
          <w:p w:rsidR="006741E8" w:rsidRDefault="006741E8" w:rsidP="006741E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</w:t>
            </w:r>
            <w:r w:rsidR="0044202F">
              <w:rPr>
                <w:szCs w:val="28"/>
              </w:rPr>
              <w:t>/D</w:t>
            </w:r>
            <w:r w:rsidR="0044202F">
              <w:rPr>
                <w:szCs w:val="28"/>
                <w:vertAlign w:val="subscript"/>
              </w:rPr>
              <w:t>1</w:t>
            </w:r>
            <w:r>
              <w:rPr>
                <w:szCs w:val="28"/>
              </w:rPr>
              <w:t xml:space="preserve"> = ¬(¬(I.S</w:t>
            </w:r>
            <w:r w:rsidR="0044202F">
              <w:rPr>
                <w:szCs w:val="28"/>
              </w:rPr>
              <w:t>).¬(IS))</w:t>
            </w:r>
          </w:p>
        </w:tc>
      </w:tr>
    </w:tbl>
    <w:p w:rsidR="009F4657" w:rsidRPr="009F4657" w:rsidRDefault="009F4657" w:rsidP="009F4657">
      <w:pPr>
        <w:rPr>
          <w:szCs w:val="28"/>
        </w:rPr>
      </w:pPr>
    </w:p>
    <w:sectPr w:rsidR="009F4657" w:rsidRPr="009F4657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6E8" w:rsidRDefault="005E16E8" w:rsidP="009F4657">
      <w:pPr>
        <w:spacing w:after="0" w:line="240" w:lineRule="auto"/>
      </w:pPr>
      <w:r>
        <w:separator/>
      </w:r>
    </w:p>
  </w:endnote>
  <w:endnote w:type="continuationSeparator" w:id="0">
    <w:p w:rsidR="005E16E8" w:rsidRDefault="005E16E8" w:rsidP="009F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6E8" w:rsidRDefault="005E16E8" w:rsidP="009F4657">
      <w:pPr>
        <w:spacing w:after="0" w:line="240" w:lineRule="auto"/>
      </w:pPr>
      <w:r>
        <w:separator/>
      </w:r>
    </w:p>
  </w:footnote>
  <w:footnote w:type="continuationSeparator" w:id="0">
    <w:p w:rsidR="005E16E8" w:rsidRDefault="005E16E8" w:rsidP="009F4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657" w:rsidRDefault="009F4657">
    <w:pPr>
      <w:pStyle w:val="Header"/>
    </w:pPr>
    <w:r>
      <w:t>Advanced Computer Systems</w:t>
    </w:r>
    <w:r>
      <w:tab/>
    </w:r>
    <w:r>
      <w:tab/>
      <w:t>Computer Architecture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006F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57"/>
    <w:rsid w:val="0015360C"/>
    <w:rsid w:val="001D5A11"/>
    <w:rsid w:val="00243A70"/>
    <w:rsid w:val="003F515B"/>
    <w:rsid w:val="004317DE"/>
    <w:rsid w:val="0044202F"/>
    <w:rsid w:val="005E16E8"/>
    <w:rsid w:val="006741E8"/>
    <w:rsid w:val="00811487"/>
    <w:rsid w:val="0086644E"/>
    <w:rsid w:val="009F4657"/>
    <w:rsid w:val="00AC20D8"/>
    <w:rsid w:val="00BB7352"/>
    <w:rsid w:val="00BF2EAD"/>
    <w:rsid w:val="00D72D7F"/>
    <w:rsid w:val="00E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D20DF-61B5-43E5-95E5-1E0DC770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657"/>
  </w:style>
  <w:style w:type="paragraph" w:styleId="Footer">
    <w:name w:val="footer"/>
    <w:basedOn w:val="Normal"/>
    <w:link w:val="FooterChar"/>
    <w:uiPriority w:val="99"/>
    <w:unhideWhenUsed/>
    <w:rsid w:val="009F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657"/>
  </w:style>
  <w:style w:type="table" w:styleId="TableGrid">
    <w:name w:val="Table Grid"/>
    <w:basedOn w:val="TableNormal"/>
    <w:uiPriority w:val="39"/>
    <w:rsid w:val="0081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41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BB735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Hockedy</dc:creator>
  <cp:keywords/>
  <dc:description/>
  <cp:lastModifiedBy>Edward Hockedy</cp:lastModifiedBy>
  <cp:revision>2</cp:revision>
  <dcterms:created xsi:type="dcterms:W3CDTF">2016-10-11T20:26:00Z</dcterms:created>
  <dcterms:modified xsi:type="dcterms:W3CDTF">2016-10-12T19:01:00Z</dcterms:modified>
</cp:coreProperties>
</file>