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2E5" w:rsidRPr="007A12E5" w:rsidRDefault="007A12E5" w:rsidP="007A1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Звіт з лабораторної роботи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A3532C" w:rsidRPr="00A3532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br/>
        <w:t xml:space="preserve">на тему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A3532C">
        <w:rPr>
          <w:rFonts w:ascii="Times New Roman" w:hAnsi="Times New Roman" w:cs="Times New Roman"/>
          <w:sz w:val="28"/>
          <w:szCs w:val="28"/>
          <w:lang w:val="uk-UA"/>
        </w:rPr>
        <w:t xml:space="preserve">Діаграма Вороного – метод </w:t>
      </w:r>
      <w:proofErr w:type="spellStart"/>
      <w:r w:rsidR="00A3532C">
        <w:rPr>
          <w:rFonts w:ascii="Times New Roman" w:hAnsi="Times New Roman" w:cs="Times New Roman"/>
          <w:sz w:val="28"/>
          <w:szCs w:val="28"/>
          <w:lang w:val="uk-UA"/>
        </w:rPr>
        <w:t>Форчуна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з дисципліни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графіка»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 xml:space="preserve">студента 3-го курсу Факультету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наук та 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бернетики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ІПС-32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Поліщук Єгора Даниловича</w:t>
      </w:r>
    </w:p>
    <w:p w:rsidR="0019432D" w:rsidRPr="005D3E80" w:rsidRDefault="007A12E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Постановка задачі.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В просторі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A12E5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2</w:t>
      </w:r>
      <w:r w:rsidRPr="007A12E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66AA6">
        <w:rPr>
          <w:rFonts w:ascii="Times New Roman" w:hAnsi="Times New Roman" w:cs="Times New Roman"/>
          <w:sz w:val="24"/>
          <w:szCs w:val="24"/>
          <w:lang w:val="uk-UA"/>
        </w:rPr>
        <w:t>задана</w:t>
      </w:r>
      <w:r w:rsidRPr="007A12E5">
        <w:rPr>
          <w:rFonts w:ascii="Times New Roman" w:hAnsi="Times New Roman" w:cs="Times New Roman"/>
          <w:sz w:val="24"/>
          <w:szCs w:val="24"/>
          <w:lang w:val="uk-UA"/>
        </w:rPr>
        <w:t xml:space="preserve"> множина точок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 xml:space="preserve">потужності </w:t>
      </w:r>
      <w:r w:rsidR="00F66AA6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Необхідно 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 xml:space="preserve">кожної точки </w:t>
      </w:r>
      <w:r w:rsidR="00F66AA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6AA6" w:rsidRPr="00F66AA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 xml:space="preserve"> з множини </w:t>
      </w:r>
      <w:r w:rsidR="00F66AA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 xml:space="preserve"> визначити локус точок (</w:t>
      </w:r>
      <w:r w:rsidR="00F66AA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>,</w:t>
      </w:r>
      <w:r w:rsidR="00F66AA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 xml:space="preserve">на площині, для яких відстань до </w:t>
      </w:r>
      <w:r w:rsidR="00F66AA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F66AA6" w:rsidRPr="00F66AA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 xml:space="preserve">менша ніж до будь-якої іншої точки множини </w:t>
      </w:r>
      <w:r w:rsidR="00F66AA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br/>
        <w:t xml:space="preserve">Таке формулювання 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>задачі називається задачею областей близькості.</w:t>
      </w:r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6AA6" w:rsidRPr="002A24BD">
        <w:rPr>
          <w:rFonts w:ascii="Times New Roman" w:hAnsi="Times New Roman" w:cs="Times New Roman"/>
          <w:sz w:val="24"/>
          <w:szCs w:val="24"/>
          <w:lang w:val="uk-UA"/>
        </w:rPr>
        <w:br/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>Її розв</w:t>
      </w:r>
      <w:r w:rsidR="00F66AA6" w:rsidRPr="002A24BD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>язок описує діаграма Вороного.</w:t>
      </w:r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A12E5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7A12E5">
        <w:rPr>
          <w:rFonts w:ascii="Times New Roman" w:hAnsi="Times New Roman" w:cs="Times New Roman"/>
          <w:b/>
          <w:sz w:val="24"/>
          <w:szCs w:val="24"/>
          <w:lang w:val="uk-UA"/>
        </w:rPr>
        <w:t>Розв’</w:t>
      </w:r>
      <w:r w:rsidRPr="001A77D1">
        <w:rPr>
          <w:rFonts w:ascii="Times New Roman" w:hAnsi="Times New Roman" w:cs="Times New Roman"/>
          <w:b/>
          <w:sz w:val="24"/>
          <w:szCs w:val="24"/>
          <w:lang w:val="uk-UA"/>
        </w:rPr>
        <w:t>язання.</w:t>
      </w:r>
      <w:r w:rsidR="00F66AA6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>Означимо поняття.</w:t>
      </w:r>
      <w:r w:rsidR="00F66AA6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 xml:space="preserve">Якщо задано дві точки </w:t>
      </w:r>
      <w:r w:rsidR="00F66AA6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87DFF" w:rsidRP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proofErr w:type="spellStart"/>
      <w:r w:rsidR="00087DF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 xml:space="preserve">то множина точок більш близьких до </w:t>
      </w:r>
      <w:r w:rsidR="00087DF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87DFF" w:rsidRP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 xml:space="preserve">, ніж до </w:t>
      </w:r>
      <w:proofErr w:type="spellStart"/>
      <w:r w:rsidR="00087DF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 xml:space="preserve">є півплощиною, що визначається серединним перпендикуляром відрізка </w:t>
      </w:r>
      <w:proofErr w:type="spellStart"/>
      <w:r w:rsidR="00087DF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87DFF" w:rsidRP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087DF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F66AA6" w:rsidRPr="00F66AA6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 xml:space="preserve">Позначимо таку площину </w:t>
      </w:r>
      <w:r w:rsidR="00F66AA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F66AA6" w:rsidRPr="00087DFF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087DF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87DFF" w:rsidRP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F66AA6" w:rsidRPr="00087DFF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087DF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j</w:t>
      </w:r>
      <w:proofErr w:type="spellEnd"/>
      <w:r w:rsidR="00F66AA6" w:rsidRPr="00087DFF">
        <w:rPr>
          <w:rFonts w:ascii="Times New Roman" w:hAnsi="Times New Roman" w:cs="Times New Roman"/>
          <w:sz w:val="24"/>
          <w:szCs w:val="24"/>
          <w:lang w:val="uk-UA"/>
        </w:rPr>
        <w:t xml:space="preserve">). </w:t>
      </w:r>
      <w:r w:rsidR="00F66AA6" w:rsidRPr="002A24BD">
        <w:rPr>
          <w:rFonts w:ascii="Times New Roman" w:hAnsi="Times New Roman" w:cs="Times New Roman"/>
          <w:sz w:val="24"/>
          <w:szCs w:val="24"/>
          <w:lang w:val="uk-UA"/>
        </w:rPr>
        <w:t>Множину точок</w:t>
      </w:r>
      <w:r w:rsidR="00087DFF">
        <w:rPr>
          <w:rFonts w:ascii="Times New Roman" w:hAnsi="Times New Roman" w:cs="Times New Roman"/>
          <w:sz w:val="24"/>
          <w:szCs w:val="24"/>
          <w:lang w:val="uk-UA"/>
        </w:rPr>
        <w:t>, більш близьких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 xml:space="preserve"> до точки </w:t>
      </w:r>
      <w:r w:rsidR="00F66AA6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="00F66AA6" w:rsidRPr="002A24B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66AA6">
        <w:rPr>
          <w:rFonts w:ascii="Times New Roman" w:hAnsi="Times New Roman" w:cs="Times New Roman"/>
          <w:sz w:val="24"/>
          <w:szCs w:val="24"/>
          <w:lang w:val="uk-UA"/>
        </w:rPr>
        <w:t xml:space="preserve">ніж </w:t>
      </w:r>
      <w:r w:rsidR="00087DFF">
        <w:rPr>
          <w:rFonts w:ascii="Times New Roman" w:hAnsi="Times New Roman" w:cs="Times New Roman"/>
          <w:sz w:val="24"/>
          <w:szCs w:val="24"/>
          <w:lang w:val="uk-UA"/>
        </w:rPr>
        <w:t xml:space="preserve">до будь-якої з деякої скінченної множини </w:t>
      </w:r>
      <w:proofErr w:type="spellStart"/>
      <w:r w:rsidR="00087DFF">
        <w:rPr>
          <w:rFonts w:ascii="Times New Roman" w:hAnsi="Times New Roman" w:cs="Times New Roman"/>
          <w:sz w:val="24"/>
          <w:szCs w:val="24"/>
          <w:lang w:val="en-US"/>
        </w:rPr>
        <w:t>OtherPoints</w:t>
      </w:r>
      <w:proofErr w:type="spellEnd"/>
      <w:r w:rsidR="00087DFF" w:rsidRPr="002A24BD">
        <w:rPr>
          <w:rFonts w:ascii="Times New Roman" w:hAnsi="Times New Roman" w:cs="Times New Roman"/>
          <w:sz w:val="24"/>
          <w:szCs w:val="24"/>
          <w:lang w:val="uk-UA"/>
        </w:rPr>
        <w:t xml:space="preserve">, позначатимемо </w:t>
      </w:r>
      <w:r w:rsidR="00087DF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87DFF" w:rsidRP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087DFF" w:rsidRPr="002A24BD">
        <w:rPr>
          <w:rFonts w:ascii="Times New Roman" w:hAnsi="Times New Roman" w:cs="Times New Roman"/>
          <w:sz w:val="24"/>
          <w:szCs w:val="24"/>
          <w:lang w:val="uk-UA"/>
        </w:rPr>
        <w:t xml:space="preserve">. Вона утворена перетином </w:t>
      </w:r>
      <w:r w:rsidR="00087DF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87DFF" w:rsidRPr="002A24BD">
        <w:rPr>
          <w:rFonts w:ascii="Times New Roman" w:hAnsi="Times New Roman" w:cs="Times New Roman"/>
          <w:sz w:val="24"/>
          <w:szCs w:val="24"/>
          <w:lang w:val="uk-UA"/>
        </w:rPr>
        <w:t>-1  п</w:t>
      </w:r>
      <w:r w:rsidR="00087DFF">
        <w:rPr>
          <w:rFonts w:ascii="Times New Roman" w:hAnsi="Times New Roman" w:cs="Times New Roman"/>
          <w:sz w:val="24"/>
          <w:szCs w:val="24"/>
          <w:lang w:val="uk-UA"/>
        </w:rPr>
        <w:t xml:space="preserve">івплощин </w:t>
      </w:r>
      <w:proofErr w:type="spellStart"/>
      <w:r w:rsidR="00087DF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87DFF" w:rsidRP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ij</w:t>
      </w:r>
      <w:proofErr w:type="spellEnd"/>
      <w:r w:rsidR="00087DFF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087DF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087DFF" w:rsidRP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087DFF" w:rsidRPr="002A24BD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087DFF">
        <w:rPr>
          <w:rFonts w:ascii="Times New Roman" w:hAnsi="Times New Roman" w:cs="Times New Roman"/>
          <w:sz w:val="24"/>
          <w:szCs w:val="24"/>
          <w:lang w:val="en-US"/>
        </w:rPr>
        <w:t>OtherPoints</w:t>
      </w:r>
      <w:proofErr w:type="spellEnd"/>
      <w:r w:rsidR="00087DFF" w:rsidRPr="002A24BD">
        <w:rPr>
          <w:rFonts w:ascii="Times New Roman" w:hAnsi="Times New Roman" w:cs="Times New Roman"/>
          <w:sz w:val="24"/>
          <w:szCs w:val="24"/>
          <w:lang w:val="uk-UA"/>
        </w:rPr>
        <w:t>[</w:t>
      </w:r>
      <w:r w:rsidR="00087DFF">
        <w:rPr>
          <w:rFonts w:ascii="Times New Roman" w:hAnsi="Times New Roman" w:cs="Times New Roman"/>
          <w:sz w:val="24"/>
          <w:szCs w:val="24"/>
          <w:lang w:val="en-US"/>
        </w:rPr>
        <w:t>j</w:t>
      </w:r>
      <w:r w:rsidR="00087DFF" w:rsidRPr="002A24BD">
        <w:rPr>
          <w:rFonts w:ascii="Times New Roman" w:hAnsi="Times New Roman" w:cs="Times New Roman"/>
          <w:sz w:val="24"/>
          <w:szCs w:val="24"/>
          <w:lang w:val="uk-UA"/>
        </w:rPr>
        <w:t>]</w:t>
      </w:r>
      <w:r w:rsidR="00087DFF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087DFF" w:rsidRPr="002A24BD">
        <w:rPr>
          <w:rFonts w:ascii="Times New Roman" w:hAnsi="Times New Roman" w:cs="Times New Roman"/>
          <w:sz w:val="24"/>
          <w:szCs w:val="24"/>
          <w:lang w:val="uk-UA"/>
        </w:rPr>
        <w:t xml:space="preserve">. Ця множина </w:t>
      </w:r>
      <w:r w:rsidR="00087DFF">
        <w:rPr>
          <w:rFonts w:ascii="Times New Roman" w:hAnsi="Times New Roman" w:cs="Times New Roman"/>
          <w:sz w:val="24"/>
          <w:szCs w:val="24"/>
          <w:lang w:val="uk-UA"/>
        </w:rPr>
        <w:t xml:space="preserve">опуклим  многокутником, який має не більш ніж </w:t>
      </w:r>
      <w:r w:rsidR="00087DF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87DFF" w:rsidRPr="002A24BD">
        <w:rPr>
          <w:rFonts w:ascii="Times New Roman" w:hAnsi="Times New Roman" w:cs="Times New Roman"/>
          <w:sz w:val="24"/>
          <w:szCs w:val="24"/>
          <w:lang w:val="uk-UA"/>
        </w:rPr>
        <w:t>-1 стор</w:t>
      </w:r>
      <w:r w:rsidR="00087DFF">
        <w:rPr>
          <w:rFonts w:ascii="Times New Roman" w:hAnsi="Times New Roman" w:cs="Times New Roman"/>
          <w:sz w:val="24"/>
          <w:szCs w:val="24"/>
          <w:lang w:val="uk-UA"/>
        </w:rPr>
        <w:t>ін.</w:t>
      </w:r>
      <w:r w:rsidR="00087DFF">
        <w:rPr>
          <w:rFonts w:ascii="Times New Roman" w:hAnsi="Times New Roman" w:cs="Times New Roman"/>
          <w:sz w:val="24"/>
          <w:szCs w:val="24"/>
          <w:lang w:val="uk-UA"/>
        </w:rPr>
        <w:br/>
      </w:r>
      <w:bookmarkStart w:id="0" w:name="_GoBack"/>
      <w:bookmarkEnd w:id="0"/>
      <w:r w:rsidR="00087DFF">
        <w:rPr>
          <w:rFonts w:ascii="Times New Roman" w:hAnsi="Times New Roman" w:cs="Times New Roman"/>
          <w:sz w:val="24"/>
          <w:szCs w:val="24"/>
          <w:lang w:val="uk-UA"/>
        </w:rPr>
        <w:t xml:space="preserve">Така область </w:t>
      </w:r>
      <w:r w:rsidR="00087DF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87DFF" w:rsidRP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087DFF" w:rsidRPr="00087DFF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87DFF">
        <w:rPr>
          <w:rFonts w:ascii="Times New Roman" w:hAnsi="Times New Roman" w:cs="Times New Roman"/>
          <w:sz w:val="24"/>
          <w:szCs w:val="24"/>
          <w:lang w:val="uk-UA"/>
        </w:rPr>
        <w:t>називається многокутником Вороного, що відповідає точці р</w:t>
      </w:r>
      <w:r w:rsidR="00087DFF" w:rsidRP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087DFF" w:rsidRPr="00087DFF">
        <w:rPr>
          <w:rFonts w:ascii="Times New Roman" w:hAnsi="Times New Roman" w:cs="Times New Roman"/>
          <w:sz w:val="24"/>
          <w:szCs w:val="24"/>
        </w:rPr>
        <w:t xml:space="preserve">. </w:t>
      </w:r>
      <w:r w:rsidR="00087DFF" w:rsidRPr="00054BE9">
        <w:rPr>
          <w:rFonts w:ascii="Times New Roman" w:hAnsi="Times New Roman" w:cs="Times New Roman"/>
          <w:sz w:val="24"/>
          <w:szCs w:val="24"/>
        </w:rPr>
        <w:br/>
      </w:r>
      <w:r w:rsidR="00087DFF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="00087DFF">
        <w:rPr>
          <w:rFonts w:ascii="Times New Roman" w:hAnsi="Times New Roman" w:cs="Times New Roman"/>
          <w:sz w:val="24"/>
          <w:szCs w:val="24"/>
        </w:rPr>
        <w:t>множини</w:t>
      </w:r>
      <w:proofErr w:type="spellEnd"/>
      <w:r w:rsidR="00087DFF">
        <w:rPr>
          <w:rFonts w:ascii="Times New Roman" w:hAnsi="Times New Roman" w:cs="Times New Roman"/>
          <w:sz w:val="24"/>
          <w:szCs w:val="24"/>
        </w:rPr>
        <w:t xml:space="preserve"> </w:t>
      </w:r>
      <w:r w:rsidR="00087DF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87DFF" w:rsidRPr="00087DFF">
        <w:rPr>
          <w:rFonts w:ascii="Times New Roman" w:hAnsi="Times New Roman" w:cs="Times New Roman"/>
          <w:sz w:val="24"/>
          <w:szCs w:val="24"/>
        </w:rPr>
        <w:t xml:space="preserve"> </w:t>
      </w:r>
      <w:r w:rsidR="00087DFF">
        <w:rPr>
          <w:rFonts w:ascii="Times New Roman" w:hAnsi="Times New Roman" w:cs="Times New Roman"/>
          <w:sz w:val="24"/>
          <w:szCs w:val="24"/>
        </w:rPr>
        <w:t xml:space="preserve">з </w:t>
      </w:r>
      <w:r w:rsidR="00087DF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87DFF" w:rsidRPr="00087D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7DFF">
        <w:rPr>
          <w:rFonts w:ascii="Times New Roman" w:hAnsi="Times New Roman" w:cs="Times New Roman"/>
          <w:sz w:val="24"/>
          <w:szCs w:val="24"/>
        </w:rPr>
        <w:t>точок</w:t>
      </w:r>
      <w:proofErr w:type="spellEnd"/>
      <w:r w:rsidR="00087DFF" w:rsidRPr="00087D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7DFF">
        <w:rPr>
          <w:rFonts w:ascii="Times New Roman" w:hAnsi="Times New Roman" w:cs="Times New Roman"/>
          <w:sz w:val="24"/>
          <w:szCs w:val="24"/>
        </w:rPr>
        <w:t>отриман</w:t>
      </w:r>
      <w:proofErr w:type="spellEnd"/>
      <w:r w:rsidR="00087DFF">
        <w:rPr>
          <w:rFonts w:ascii="Times New Roman" w:hAnsi="Times New Roman" w:cs="Times New Roman"/>
          <w:sz w:val="24"/>
          <w:szCs w:val="24"/>
          <w:lang w:val="uk-UA"/>
        </w:rPr>
        <w:t xml:space="preserve">і </w:t>
      </w:r>
      <w:r w:rsidR="00087DF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87DFF" w:rsidRPr="00087DFF">
        <w:rPr>
          <w:rFonts w:ascii="Times New Roman" w:hAnsi="Times New Roman" w:cs="Times New Roman"/>
          <w:sz w:val="24"/>
          <w:szCs w:val="24"/>
        </w:rPr>
        <w:t xml:space="preserve"> </w:t>
      </w:r>
      <w:r w:rsidR="00087DFF">
        <w:rPr>
          <w:rFonts w:ascii="Times New Roman" w:hAnsi="Times New Roman" w:cs="Times New Roman"/>
          <w:sz w:val="24"/>
          <w:szCs w:val="24"/>
        </w:rPr>
        <w:t xml:space="preserve">областей Вороного </w:t>
      </w:r>
      <w:proofErr w:type="spellStart"/>
      <w:r w:rsidR="00087DFF">
        <w:rPr>
          <w:rFonts w:ascii="Times New Roman" w:hAnsi="Times New Roman" w:cs="Times New Roman"/>
          <w:sz w:val="24"/>
          <w:szCs w:val="24"/>
        </w:rPr>
        <w:t>утворять</w:t>
      </w:r>
      <w:proofErr w:type="spellEnd"/>
      <w:r w:rsidR="00087DFF">
        <w:rPr>
          <w:rFonts w:ascii="Times New Roman" w:hAnsi="Times New Roman" w:cs="Times New Roman"/>
          <w:sz w:val="24"/>
          <w:szCs w:val="24"/>
        </w:rPr>
        <w:t xml:space="preserve"> д</w:t>
      </w:r>
      <w:proofErr w:type="spellStart"/>
      <w:r w:rsidR="00087DFF">
        <w:rPr>
          <w:rFonts w:ascii="Times New Roman" w:hAnsi="Times New Roman" w:cs="Times New Roman"/>
          <w:sz w:val="24"/>
          <w:szCs w:val="24"/>
          <w:lang w:val="uk-UA"/>
        </w:rPr>
        <w:t>іаграму</w:t>
      </w:r>
      <w:proofErr w:type="spellEnd"/>
      <w:r w:rsidR="00087DFF">
        <w:rPr>
          <w:rFonts w:ascii="Times New Roman" w:hAnsi="Times New Roman" w:cs="Times New Roman"/>
          <w:sz w:val="24"/>
          <w:szCs w:val="24"/>
          <w:lang w:val="uk-UA"/>
        </w:rPr>
        <w:t xml:space="preserve"> Вороного.</w:t>
      </w:r>
      <w:r w:rsidR="0075244F" w:rsidRPr="0075244F">
        <w:rPr>
          <w:rFonts w:ascii="Times New Roman" w:hAnsi="Times New Roman" w:cs="Times New Roman"/>
          <w:sz w:val="24"/>
          <w:szCs w:val="24"/>
        </w:rPr>
        <w:br/>
      </w:r>
      <w:r w:rsidR="0075244F">
        <w:rPr>
          <w:rFonts w:ascii="Times New Roman" w:hAnsi="Times New Roman" w:cs="Times New Roman"/>
          <w:sz w:val="24"/>
          <w:szCs w:val="24"/>
          <w:lang w:val="uk-UA"/>
        </w:rPr>
        <w:t xml:space="preserve">Точки </w:t>
      </w:r>
      <w:r w:rsidR="0075244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75244F" w:rsidRPr="00087DF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75244F">
        <w:rPr>
          <w:rFonts w:ascii="Times New Roman" w:hAnsi="Times New Roman" w:cs="Times New Roman"/>
          <w:sz w:val="24"/>
          <w:szCs w:val="24"/>
          <w:vertAlign w:val="subscript"/>
          <w:lang w:val="uk-UA"/>
        </w:rPr>
        <w:t xml:space="preserve"> </w:t>
      </w:r>
      <w:r w:rsidR="0075244F">
        <w:rPr>
          <w:rFonts w:ascii="Times New Roman" w:hAnsi="Times New Roman" w:cs="Times New Roman"/>
          <w:sz w:val="24"/>
          <w:szCs w:val="24"/>
          <w:lang w:val="uk-UA"/>
        </w:rPr>
        <w:t xml:space="preserve"> - </w:t>
      </w:r>
      <w:r w:rsidR="0075244F">
        <w:rPr>
          <w:rFonts w:ascii="Times New Roman" w:hAnsi="Times New Roman" w:cs="Times New Roman"/>
          <w:sz w:val="24"/>
          <w:szCs w:val="24"/>
          <w:lang w:val="en-US"/>
        </w:rPr>
        <w:t>sites</w:t>
      </w:r>
      <w:r w:rsidR="0075244F" w:rsidRPr="002A24BD">
        <w:rPr>
          <w:rFonts w:ascii="Times New Roman" w:hAnsi="Times New Roman" w:cs="Times New Roman"/>
          <w:sz w:val="24"/>
          <w:szCs w:val="24"/>
        </w:rPr>
        <w:t xml:space="preserve">, </w:t>
      </w:r>
      <w:r w:rsidR="0075244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75244F" w:rsidRPr="0075244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75244F" w:rsidRPr="002A24BD">
        <w:rPr>
          <w:rFonts w:ascii="Times New Roman" w:hAnsi="Times New Roman" w:cs="Times New Roman"/>
          <w:sz w:val="24"/>
          <w:szCs w:val="24"/>
        </w:rPr>
        <w:t xml:space="preserve"> – </w:t>
      </w:r>
      <w:r w:rsidR="0075244F">
        <w:rPr>
          <w:rFonts w:ascii="Times New Roman" w:hAnsi="Times New Roman" w:cs="Times New Roman"/>
          <w:sz w:val="24"/>
          <w:szCs w:val="24"/>
          <w:lang w:val="en-US"/>
        </w:rPr>
        <w:t>cells</w:t>
      </w:r>
      <w:r w:rsidR="0075244F" w:rsidRPr="002A24BD">
        <w:rPr>
          <w:rFonts w:ascii="Times New Roman" w:hAnsi="Times New Roman" w:cs="Times New Roman"/>
          <w:sz w:val="24"/>
          <w:szCs w:val="24"/>
        </w:rPr>
        <w:t>.</w:t>
      </w:r>
      <w:r w:rsidR="0075244F" w:rsidRPr="002A24BD">
        <w:rPr>
          <w:rFonts w:ascii="Times New Roman" w:hAnsi="Times New Roman" w:cs="Times New Roman"/>
          <w:sz w:val="24"/>
          <w:szCs w:val="24"/>
        </w:rPr>
        <w:br/>
      </w:r>
      <w:r w:rsidR="00054BE9" w:rsidRPr="002A24BD">
        <w:rPr>
          <w:rFonts w:ascii="Times New Roman" w:hAnsi="Times New Roman" w:cs="Times New Roman"/>
          <w:sz w:val="24"/>
          <w:szCs w:val="24"/>
        </w:rPr>
        <w:br/>
      </w:r>
      <w:r w:rsidR="00054BE9">
        <w:rPr>
          <w:rFonts w:ascii="Times New Roman" w:hAnsi="Times New Roman" w:cs="Times New Roman"/>
          <w:sz w:val="24"/>
          <w:szCs w:val="24"/>
        </w:rPr>
        <w:t>Один</w:t>
      </w:r>
      <w:r w:rsidR="00054BE9" w:rsidRPr="002A24BD">
        <w:rPr>
          <w:rFonts w:ascii="Times New Roman" w:hAnsi="Times New Roman" w:cs="Times New Roman"/>
          <w:sz w:val="24"/>
          <w:szCs w:val="24"/>
        </w:rPr>
        <w:t xml:space="preserve"> </w:t>
      </w:r>
      <w:r w:rsidR="00054BE9">
        <w:rPr>
          <w:rFonts w:ascii="Times New Roman" w:hAnsi="Times New Roman" w:cs="Times New Roman"/>
          <w:sz w:val="24"/>
          <w:szCs w:val="24"/>
        </w:rPr>
        <w:t>з</w:t>
      </w:r>
      <w:r w:rsidR="00054BE9" w:rsidRPr="002A24BD">
        <w:rPr>
          <w:rFonts w:ascii="Times New Roman" w:hAnsi="Times New Roman" w:cs="Times New Roman"/>
          <w:sz w:val="24"/>
          <w:szCs w:val="24"/>
        </w:rPr>
        <w:t xml:space="preserve"> </w:t>
      </w:r>
      <w:r w:rsidR="00054BE9">
        <w:rPr>
          <w:rFonts w:ascii="Times New Roman" w:hAnsi="Times New Roman" w:cs="Times New Roman"/>
          <w:sz w:val="24"/>
          <w:szCs w:val="24"/>
        </w:rPr>
        <w:t>способ</w:t>
      </w:r>
      <w:proofErr w:type="spellStart"/>
      <w:r w:rsidR="00054BE9">
        <w:rPr>
          <w:rFonts w:ascii="Times New Roman" w:hAnsi="Times New Roman" w:cs="Times New Roman"/>
          <w:sz w:val="24"/>
          <w:szCs w:val="24"/>
          <w:lang w:val="uk-UA"/>
        </w:rPr>
        <w:t>ів</w:t>
      </w:r>
      <w:proofErr w:type="spellEnd"/>
      <w:r w:rsidR="00054BE9">
        <w:rPr>
          <w:rFonts w:ascii="Times New Roman" w:hAnsi="Times New Roman" w:cs="Times New Roman"/>
          <w:sz w:val="24"/>
          <w:szCs w:val="24"/>
          <w:lang w:val="uk-UA"/>
        </w:rPr>
        <w:t xml:space="preserve"> побудови діаграми Вороного – застосування алгоритму </w:t>
      </w:r>
      <w:proofErr w:type="spellStart"/>
      <w:r w:rsidR="00054BE9">
        <w:rPr>
          <w:rFonts w:ascii="Times New Roman" w:hAnsi="Times New Roman" w:cs="Times New Roman"/>
          <w:sz w:val="24"/>
          <w:szCs w:val="24"/>
          <w:lang w:val="uk-UA"/>
        </w:rPr>
        <w:t>Форчуна</w:t>
      </w:r>
      <w:proofErr w:type="spellEnd"/>
      <w:r w:rsidR="00054BE9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75244F" w:rsidRPr="002A24BD">
        <w:rPr>
          <w:rFonts w:ascii="Times New Roman" w:hAnsi="Times New Roman" w:cs="Times New Roman"/>
          <w:sz w:val="24"/>
          <w:szCs w:val="24"/>
        </w:rPr>
        <w:br/>
      </w:r>
      <w:r w:rsidR="0075244F">
        <w:rPr>
          <w:rFonts w:ascii="Times New Roman" w:hAnsi="Times New Roman" w:cs="Times New Roman"/>
          <w:sz w:val="24"/>
          <w:szCs w:val="24"/>
        </w:rPr>
        <w:t>Алгоритм</w:t>
      </w:r>
      <w:r w:rsidR="0075244F" w:rsidRPr="00054B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244F">
        <w:rPr>
          <w:rFonts w:ascii="Times New Roman" w:hAnsi="Times New Roman" w:cs="Times New Roman"/>
          <w:sz w:val="24"/>
          <w:szCs w:val="24"/>
        </w:rPr>
        <w:t>Форчуна</w:t>
      </w:r>
      <w:proofErr w:type="spellEnd"/>
      <w:r w:rsidR="0075244F" w:rsidRPr="00054B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A24BD">
        <w:rPr>
          <w:rFonts w:ascii="Times New Roman" w:hAnsi="Times New Roman" w:cs="Times New Roman"/>
          <w:sz w:val="24"/>
          <w:szCs w:val="24"/>
        </w:rPr>
        <w:t>базу</w:t>
      </w:r>
      <w:r w:rsidR="002A24BD">
        <w:rPr>
          <w:rFonts w:ascii="Times New Roman" w:hAnsi="Times New Roman" w:cs="Times New Roman"/>
          <w:sz w:val="24"/>
          <w:szCs w:val="24"/>
          <w:lang w:val="uk-UA"/>
        </w:rPr>
        <w:t>є</w:t>
      </w:r>
      <w:proofErr w:type="spellStart"/>
      <w:r w:rsidR="0075244F">
        <w:rPr>
          <w:rFonts w:ascii="Times New Roman" w:hAnsi="Times New Roman" w:cs="Times New Roman"/>
          <w:sz w:val="24"/>
          <w:szCs w:val="24"/>
        </w:rPr>
        <w:t>ться</w:t>
      </w:r>
      <w:proofErr w:type="spellEnd"/>
      <w:r w:rsidR="0075244F" w:rsidRPr="00054B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75244F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="0075244F" w:rsidRPr="00054B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244F">
        <w:rPr>
          <w:rFonts w:ascii="Times New Roman" w:hAnsi="Times New Roman" w:cs="Times New Roman"/>
          <w:sz w:val="24"/>
          <w:szCs w:val="24"/>
        </w:rPr>
        <w:t>за</w:t>
      </w:r>
      <w:r w:rsidR="0075244F">
        <w:rPr>
          <w:rFonts w:ascii="Times New Roman" w:hAnsi="Times New Roman" w:cs="Times New Roman"/>
          <w:sz w:val="24"/>
          <w:szCs w:val="24"/>
          <w:lang w:val="uk-UA"/>
        </w:rPr>
        <w:t>мітаючій</w:t>
      </w:r>
      <w:proofErr w:type="spellEnd"/>
      <w:r w:rsidR="0075244F">
        <w:rPr>
          <w:rFonts w:ascii="Times New Roman" w:hAnsi="Times New Roman" w:cs="Times New Roman"/>
          <w:sz w:val="24"/>
          <w:szCs w:val="24"/>
          <w:lang w:val="uk-UA"/>
        </w:rPr>
        <w:t xml:space="preserve"> прямій (</w:t>
      </w:r>
      <w:r w:rsidR="0075244F">
        <w:rPr>
          <w:rFonts w:ascii="Times New Roman" w:hAnsi="Times New Roman" w:cs="Times New Roman"/>
          <w:sz w:val="24"/>
          <w:szCs w:val="24"/>
          <w:lang w:val="en-US"/>
        </w:rPr>
        <w:t>sweeping line</w:t>
      </w:r>
      <w:r w:rsidR="0075244F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75244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9432D" w:rsidRPr="00AA2BE6" w:rsidRDefault="0019432D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651F4F">
        <w:rPr>
          <w:rFonts w:ascii="Times New Roman" w:hAnsi="Times New Roman" w:cs="Times New Roman"/>
          <w:sz w:val="24"/>
          <w:szCs w:val="24"/>
          <w:lang w:val="uk-UA"/>
        </w:rPr>
        <w:t>Отже, нехай на площин</w:t>
      </w:r>
      <w:r>
        <w:rPr>
          <w:rFonts w:ascii="Times New Roman" w:hAnsi="Times New Roman" w:cs="Times New Roman"/>
          <w:sz w:val="24"/>
          <w:szCs w:val="24"/>
          <w:lang w:val="uk-UA"/>
        </w:rPr>
        <w:t>і задано</w:t>
      </w:r>
      <w:r w:rsidRPr="00651F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t>множину точок {</w:t>
      </w:r>
      <w:r w:rsidR="00651F4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51F4F" w:rsidRPr="00651F4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t xml:space="preserve">} </w:t>
      </w:r>
      <w:r w:rsidR="00651F4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t xml:space="preserve"> = 1…</w:t>
      </w:r>
      <w:r w:rsidR="00651F4F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br/>
      </w:r>
      <w:r w:rsidR="00651F4F">
        <w:rPr>
          <w:rFonts w:ascii="Times New Roman" w:hAnsi="Times New Roman" w:cs="Times New Roman"/>
          <w:sz w:val="24"/>
          <w:szCs w:val="24"/>
          <w:lang w:val="uk-UA"/>
        </w:rPr>
        <w:t xml:space="preserve">Для визначеності вважаємо, що </w:t>
      </w:r>
      <w:proofErr w:type="spellStart"/>
      <w:r w:rsidR="00651F4F">
        <w:rPr>
          <w:rFonts w:ascii="Times New Roman" w:hAnsi="Times New Roman" w:cs="Times New Roman"/>
          <w:sz w:val="24"/>
          <w:szCs w:val="24"/>
          <w:lang w:val="uk-UA"/>
        </w:rPr>
        <w:t>замітаюча</w:t>
      </w:r>
      <w:proofErr w:type="spellEnd"/>
      <w:r w:rsidR="00651F4F">
        <w:rPr>
          <w:rFonts w:ascii="Times New Roman" w:hAnsi="Times New Roman" w:cs="Times New Roman"/>
          <w:sz w:val="24"/>
          <w:szCs w:val="24"/>
          <w:lang w:val="uk-UA"/>
        </w:rPr>
        <w:t xml:space="preserve"> пряма (ЗП) рухається згори вниз.</w:t>
      </w:r>
      <w:r w:rsidR="00651F4F">
        <w:rPr>
          <w:rFonts w:ascii="Times New Roman" w:hAnsi="Times New Roman" w:cs="Times New Roman"/>
          <w:sz w:val="24"/>
          <w:szCs w:val="24"/>
          <w:lang w:val="uk-UA"/>
        </w:rPr>
        <w:br/>
        <w:t>Тому сортуємо точки за зменшенням їх ординати.</w:t>
      </w:r>
      <w:r w:rsidR="005D3E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5D3E80">
        <w:rPr>
          <w:rFonts w:ascii="Times New Roman" w:hAnsi="Times New Roman" w:cs="Times New Roman"/>
          <w:sz w:val="24"/>
          <w:szCs w:val="24"/>
          <w:lang w:val="uk-UA"/>
        </w:rPr>
        <w:br/>
        <w:t xml:space="preserve">Важливо зауважити, що в кожен момент часу </w:t>
      </w:r>
      <w:proofErr w:type="spellStart"/>
      <w:r w:rsidR="005D3E80">
        <w:rPr>
          <w:rFonts w:ascii="Times New Roman" w:hAnsi="Times New Roman" w:cs="Times New Roman"/>
          <w:sz w:val="24"/>
          <w:szCs w:val="24"/>
          <w:lang w:val="uk-UA"/>
        </w:rPr>
        <w:t>можено</w:t>
      </w:r>
      <w:proofErr w:type="spellEnd"/>
      <w:r w:rsidR="005D3E80">
        <w:rPr>
          <w:rFonts w:ascii="Times New Roman" w:hAnsi="Times New Roman" w:cs="Times New Roman"/>
          <w:sz w:val="24"/>
          <w:szCs w:val="24"/>
          <w:lang w:val="uk-UA"/>
        </w:rPr>
        <w:t xml:space="preserve"> розглядати тільки точки, що знаходяться вище ЗП. Також треба розуміти що границя діаграми, що «межує» з ЗП, змінюється, тому необхідно зберігати її, для цього використовується берегова лінія (</w:t>
      </w:r>
      <w:r w:rsidR="005D3E80">
        <w:rPr>
          <w:rFonts w:ascii="Times New Roman" w:hAnsi="Times New Roman" w:cs="Times New Roman"/>
          <w:sz w:val="24"/>
          <w:szCs w:val="24"/>
          <w:lang w:val="en-US"/>
        </w:rPr>
        <w:t>beach</w:t>
      </w:r>
      <w:r w:rsidR="005D3E80" w:rsidRPr="005D3E8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D3E80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5D3E80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5D3E80" w:rsidRPr="005D3E80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5D3E80">
        <w:rPr>
          <w:rFonts w:ascii="Times New Roman" w:hAnsi="Times New Roman" w:cs="Times New Roman"/>
          <w:sz w:val="24"/>
          <w:szCs w:val="24"/>
        </w:rPr>
        <w:t xml:space="preserve">Вона </w:t>
      </w:r>
      <w:proofErr w:type="spellStart"/>
      <w:r w:rsidR="005D3E80">
        <w:rPr>
          <w:rFonts w:ascii="Times New Roman" w:hAnsi="Times New Roman" w:cs="Times New Roman"/>
          <w:sz w:val="24"/>
          <w:szCs w:val="24"/>
        </w:rPr>
        <w:t>збер</w:t>
      </w:r>
      <w:r w:rsidR="005D3E80">
        <w:rPr>
          <w:rFonts w:ascii="Times New Roman" w:hAnsi="Times New Roman" w:cs="Times New Roman"/>
          <w:sz w:val="24"/>
          <w:szCs w:val="24"/>
          <w:lang w:val="uk-UA"/>
        </w:rPr>
        <w:t>ігає</w:t>
      </w:r>
      <w:proofErr w:type="spellEnd"/>
      <w:r w:rsidR="005D3E8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D3E80">
        <w:rPr>
          <w:rFonts w:ascii="Times New Roman" w:hAnsi="Times New Roman" w:cs="Times New Roman"/>
          <w:sz w:val="24"/>
          <w:szCs w:val="24"/>
        </w:rPr>
        <w:t xml:space="preserve">точки </w:t>
      </w:r>
      <w:r w:rsidR="005D3E80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="005D3E80">
        <w:rPr>
          <w:rFonts w:ascii="Times New Roman" w:hAnsi="Times New Roman" w:cs="Times New Roman"/>
          <w:sz w:val="24"/>
          <w:szCs w:val="24"/>
          <w:lang w:val="uk-UA"/>
        </w:rPr>
        <w:t xml:space="preserve"> (для яких формування клітинки ще не завершене), арки парабол (</w:t>
      </w:r>
      <w:proofErr w:type="gramStart"/>
      <w:r w:rsidR="005D3E80">
        <w:rPr>
          <w:rFonts w:ascii="Times New Roman" w:hAnsi="Times New Roman" w:cs="Times New Roman"/>
          <w:sz w:val="24"/>
          <w:szCs w:val="24"/>
          <w:lang w:val="uk-UA"/>
        </w:rPr>
        <w:t>шматки</w:t>
      </w:r>
      <w:proofErr w:type="gramEnd"/>
      <w:r w:rsidR="005D3E80">
        <w:rPr>
          <w:rFonts w:ascii="Times New Roman" w:hAnsi="Times New Roman" w:cs="Times New Roman"/>
          <w:sz w:val="24"/>
          <w:szCs w:val="24"/>
          <w:lang w:val="uk-UA"/>
        </w:rPr>
        <w:t xml:space="preserve">) побудованих для поточних точок таким чином, що </w:t>
      </w:r>
      <w:r w:rsidR="005D3E80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="005D3E80" w:rsidRPr="005D3E80">
        <w:rPr>
          <w:rFonts w:ascii="Times New Roman" w:hAnsi="Times New Roman" w:cs="Times New Roman"/>
          <w:sz w:val="24"/>
          <w:szCs w:val="24"/>
        </w:rPr>
        <w:t xml:space="preserve"> </w:t>
      </w:r>
      <w:r w:rsidR="005D3E80">
        <w:rPr>
          <w:rFonts w:ascii="Times New Roman" w:hAnsi="Times New Roman" w:cs="Times New Roman"/>
          <w:sz w:val="24"/>
          <w:szCs w:val="24"/>
          <w:lang w:val="uk-UA"/>
        </w:rPr>
        <w:t>є фокусом параболи, а ЗП – директрисою, та точки перетину арок.</w:t>
      </w:r>
      <w:r w:rsidR="005D3E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651F4F">
        <w:rPr>
          <w:rFonts w:ascii="Times New Roman" w:hAnsi="Times New Roman" w:cs="Times New Roman"/>
          <w:sz w:val="24"/>
          <w:szCs w:val="24"/>
          <w:lang w:val="uk-UA"/>
        </w:rPr>
        <w:br/>
        <w:t>Для ЗП визначено два види подій (</w:t>
      </w:r>
      <w:r w:rsidR="00651F4F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651F4F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t>: “</w:t>
      </w:r>
      <w:r w:rsidR="00651F4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1F4F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t>” та “</w:t>
      </w:r>
      <w:r w:rsidR="00651F4F"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1F4F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t xml:space="preserve">”. </w:t>
      </w:r>
      <w:r w:rsidR="00651F4F">
        <w:rPr>
          <w:rFonts w:ascii="Times New Roman" w:hAnsi="Times New Roman" w:cs="Times New Roman"/>
          <w:sz w:val="24"/>
          <w:szCs w:val="24"/>
          <w:lang w:val="uk-UA"/>
        </w:rPr>
        <w:t xml:space="preserve">Події зберігаємо у </w:t>
      </w:r>
      <w:r w:rsidR="00AA2BE6">
        <w:rPr>
          <w:rFonts w:ascii="Times New Roman" w:hAnsi="Times New Roman" w:cs="Times New Roman"/>
          <w:sz w:val="24"/>
          <w:szCs w:val="24"/>
          <w:lang w:val="uk-UA"/>
        </w:rPr>
        <w:t xml:space="preserve">пріоритетній </w:t>
      </w:r>
      <w:r w:rsidR="00651F4F">
        <w:rPr>
          <w:rFonts w:ascii="Times New Roman" w:hAnsi="Times New Roman" w:cs="Times New Roman"/>
          <w:sz w:val="24"/>
          <w:szCs w:val="24"/>
          <w:lang w:val="uk-UA"/>
        </w:rPr>
        <w:t xml:space="preserve">черзі подій </w:t>
      </w:r>
      <w:r w:rsidR="00651F4F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651F4F">
        <w:rPr>
          <w:rFonts w:ascii="Times New Roman" w:hAnsi="Times New Roman" w:cs="Times New Roman"/>
          <w:sz w:val="24"/>
          <w:szCs w:val="24"/>
          <w:lang w:val="uk-UA"/>
        </w:rPr>
        <w:br/>
        <w:t>Кожна подія асоційована з деякою точкою.</w:t>
      </w:r>
      <w:r w:rsidR="00651F4F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gramStart"/>
      <w:r w:rsidR="00651F4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1F4F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651F4F" w:rsidRPr="00651F4F">
        <w:rPr>
          <w:rFonts w:ascii="Times New Roman" w:hAnsi="Times New Roman" w:cs="Times New Roman"/>
          <w:sz w:val="24"/>
          <w:szCs w:val="24"/>
          <w:lang w:val="uk-UA"/>
        </w:rPr>
        <w:t xml:space="preserve"> – це фактично </w:t>
      </w:r>
      <w:r w:rsidR="00651F4F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="005D3E80" w:rsidRPr="005D3E80">
        <w:rPr>
          <w:rFonts w:ascii="Times New Roman" w:hAnsi="Times New Roman" w:cs="Times New Roman"/>
          <w:sz w:val="24"/>
          <w:szCs w:val="24"/>
        </w:rPr>
        <w:t xml:space="preserve"> </w:t>
      </w:r>
      <w:r w:rsidR="005D3E80">
        <w:rPr>
          <w:rFonts w:ascii="Times New Roman" w:hAnsi="Times New Roman" w:cs="Times New Roman"/>
          <w:sz w:val="24"/>
          <w:szCs w:val="24"/>
        </w:rPr>
        <w:t xml:space="preserve">з </w:t>
      </w:r>
      <w:proofErr w:type="spellStart"/>
      <w:r w:rsidR="005D3E80">
        <w:rPr>
          <w:rFonts w:ascii="Times New Roman" w:hAnsi="Times New Roman" w:cs="Times New Roman"/>
          <w:sz w:val="24"/>
          <w:szCs w:val="24"/>
        </w:rPr>
        <w:t>деякою</w:t>
      </w:r>
      <w:proofErr w:type="spellEnd"/>
      <w:r w:rsidR="005D3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E80">
        <w:rPr>
          <w:rFonts w:ascii="Times New Roman" w:hAnsi="Times New Roman" w:cs="Times New Roman"/>
          <w:sz w:val="24"/>
          <w:szCs w:val="24"/>
        </w:rPr>
        <w:t>додатковою</w:t>
      </w:r>
      <w:proofErr w:type="spellEnd"/>
      <w:r w:rsidR="005D3E80">
        <w:rPr>
          <w:rFonts w:ascii="Times New Roman" w:hAnsi="Times New Roman" w:cs="Times New Roman"/>
          <w:sz w:val="24"/>
          <w:szCs w:val="24"/>
        </w:rPr>
        <w:t xml:space="preserve"> </w:t>
      </w:r>
      <w:r w:rsidR="005D3E80">
        <w:rPr>
          <w:rFonts w:ascii="Times New Roman" w:hAnsi="Times New Roman" w:cs="Times New Roman"/>
          <w:sz w:val="24"/>
          <w:szCs w:val="24"/>
          <w:lang w:val="uk-UA"/>
        </w:rPr>
        <w:t>інформацією.</w:t>
      </w:r>
      <w:proofErr w:type="gramEnd"/>
      <w:r w:rsidR="005D3E80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spellStart"/>
      <w:proofErr w:type="gramStart"/>
      <w:r w:rsidR="005D3E80">
        <w:rPr>
          <w:rFonts w:ascii="Times New Roman" w:hAnsi="Times New Roman" w:cs="Times New Roman"/>
          <w:sz w:val="24"/>
          <w:szCs w:val="24"/>
          <w:lang w:val="en-US"/>
        </w:rPr>
        <w:t>Cirle</w:t>
      </w:r>
      <w:proofErr w:type="spellEnd"/>
      <w:r w:rsidR="005D3E80" w:rsidRPr="005D3E80">
        <w:rPr>
          <w:rFonts w:ascii="Times New Roman" w:hAnsi="Times New Roman" w:cs="Times New Roman"/>
          <w:sz w:val="24"/>
          <w:szCs w:val="24"/>
        </w:rPr>
        <w:t xml:space="preserve"> </w:t>
      </w:r>
      <w:r w:rsidR="005D3E80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5D3E80" w:rsidRPr="005D3E8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5D3E80">
        <w:rPr>
          <w:rFonts w:ascii="Times New Roman" w:hAnsi="Times New Roman" w:cs="Times New Roman"/>
          <w:sz w:val="24"/>
          <w:szCs w:val="24"/>
        </w:rPr>
        <w:t>фактично</w:t>
      </w:r>
      <w:proofErr w:type="spellEnd"/>
      <w:r w:rsidR="005D3E80">
        <w:rPr>
          <w:rFonts w:ascii="Times New Roman" w:hAnsi="Times New Roman" w:cs="Times New Roman"/>
          <w:sz w:val="24"/>
          <w:szCs w:val="24"/>
        </w:rPr>
        <w:t xml:space="preserve"> точка </w:t>
      </w:r>
      <w:proofErr w:type="spellStart"/>
      <w:r w:rsidR="005D3E80">
        <w:rPr>
          <w:rFonts w:ascii="Times New Roman" w:hAnsi="Times New Roman" w:cs="Times New Roman"/>
          <w:sz w:val="24"/>
          <w:szCs w:val="24"/>
        </w:rPr>
        <w:t>перетину</w:t>
      </w:r>
      <w:proofErr w:type="spellEnd"/>
      <w:r w:rsidR="005D3E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3E80">
        <w:rPr>
          <w:rFonts w:ascii="Times New Roman" w:hAnsi="Times New Roman" w:cs="Times New Roman"/>
          <w:sz w:val="24"/>
          <w:szCs w:val="24"/>
        </w:rPr>
        <w:t>двох</w:t>
      </w:r>
      <w:proofErr w:type="spellEnd"/>
      <w:r w:rsidR="005D3E80">
        <w:rPr>
          <w:rFonts w:ascii="Times New Roman" w:hAnsi="Times New Roman" w:cs="Times New Roman"/>
          <w:sz w:val="24"/>
          <w:szCs w:val="24"/>
        </w:rPr>
        <w:t xml:space="preserve"> арок</w:t>
      </w:r>
      <w:r w:rsidR="005D3E80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5D3E80">
        <w:rPr>
          <w:rFonts w:ascii="Times New Roman" w:hAnsi="Times New Roman" w:cs="Times New Roman"/>
          <w:sz w:val="24"/>
          <w:szCs w:val="24"/>
        </w:rPr>
        <w:t>утворена</w:t>
      </w:r>
      <w:proofErr w:type="spellEnd"/>
      <w:r w:rsidR="005D3E80">
        <w:rPr>
          <w:rFonts w:ascii="Times New Roman" w:hAnsi="Times New Roman" w:cs="Times New Roman"/>
          <w:sz w:val="24"/>
          <w:szCs w:val="24"/>
        </w:rPr>
        <w:t xml:space="preserve"> при </w:t>
      </w:r>
      <w:r w:rsidR="005D3E80">
        <w:rPr>
          <w:rFonts w:ascii="Times New Roman" w:hAnsi="Times New Roman" w:cs="Times New Roman"/>
          <w:sz w:val="24"/>
          <w:szCs w:val="24"/>
          <w:lang w:val="uk-UA"/>
        </w:rPr>
        <w:t xml:space="preserve">їх розширенні таким </w:t>
      </w:r>
      <w:r w:rsidR="005D3E80">
        <w:rPr>
          <w:rFonts w:ascii="Times New Roman" w:hAnsi="Times New Roman" w:cs="Times New Roman"/>
          <w:sz w:val="24"/>
          <w:szCs w:val="24"/>
          <w:lang w:val="uk-UA"/>
        </w:rPr>
        <w:lastRenderedPageBreak/>
        <w:t>чином, що арка, яка була між ними видаляється з берегової лінії.</w:t>
      </w:r>
      <w:proofErr w:type="gramEnd"/>
      <w:r w:rsidR="005D3E80">
        <w:rPr>
          <w:rFonts w:ascii="Times New Roman" w:hAnsi="Times New Roman" w:cs="Times New Roman"/>
          <w:sz w:val="24"/>
          <w:szCs w:val="24"/>
          <w:lang w:val="uk-UA"/>
        </w:rPr>
        <w:t xml:space="preserve"> Утворена точка стає вершиною клітинки </w:t>
      </w:r>
      <w:proofErr w:type="spellStart"/>
      <w:r w:rsidR="005D3E80">
        <w:rPr>
          <w:rFonts w:ascii="Times New Roman" w:hAnsi="Times New Roman" w:cs="Times New Roman"/>
          <w:sz w:val="24"/>
          <w:szCs w:val="24"/>
          <w:lang w:val="uk-UA"/>
        </w:rPr>
        <w:t>Ворого</w:t>
      </w:r>
      <w:proofErr w:type="spellEnd"/>
      <w:r w:rsidR="005D3E80">
        <w:rPr>
          <w:rFonts w:ascii="Times New Roman" w:hAnsi="Times New Roman" w:cs="Times New Roman"/>
          <w:sz w:val="24"/>
          <w:szCs w:val="24"/>
          <w:lang w:val="uk-UA"/>
        </w:rPr>
        <w:t>, з</w:t>
      </w:r>
      <w:r w:rsidR="005D3E80" w:rsidRPr="005D3E80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="005D3E80">
        <w:rPr>
          <w:rFonts w:ascii="Times New Roman" w:hAnsi="Times New Roman" w:cs="Times New Roman"/>
          <w:sz w:val="24"/>
          <w:szCs w:val="24"/>
          <w:lang w:val="uk-UA"/>
        </w:rPr>
        <w:t>єднується</w:t>
      </w:r>
      <w:proofErr w:type="spellEnd"/>
      <w:r w:rsidR="005D3E80">
        <w:rPr>
          <w:rFonts w:ascii="Times New Roman" w:hAnsi="Times New Roman" w:cs="Times New Roman"/>
          <w:sz w:val="24"/>
          <w:szCs w:val="24"/>
          <w:lang w:val="uk-UA"/>
        </w:rPr>
        <w:t xml:space="preserve"> з відповідною їй попередньою вершиною та утворює ребро.</w:t>
      </w:r>
      <w:r w:rsidR="005D3E80">
        <w:rPr>
          <w:rFonts w:ascii="Times New Roman" w:hAnsi="Times New Roman" w:cs="Times New Roman"/>
          <w:sz w:val="24"/>
          <w:szCs w:val="24"/>
          <w:lang w:val="uk-UA"/>
        </w:rPr>
        <w:br/>
      </w:r>
      <w:r w:rsidR="00AA2BE6">
        <w:rPr>
          <w:rFonts w:ascii="Times New Roman" w:hAnsi="Times New Roman" w:cs="Times New Roman"/>
          <w:sz w:val="24"/>
          <w:szCs w:val="24"/>
          <w:lang w:val="uk-UA"/>
        </w:rPr>
        <w:t xml:space="preserve">ЗП рухається по подіях, тобто на кожному кроці вона знаходиться або на </w:t>
      </w:r>
      <w:r w:rsidR="00AA2BE6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="00AA2B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2BE6">
        <w:rPr>
          <w:rFonts w:ascii="Times New Roman" w:hAnsi="Times New Roman" w:cs="Times New Roman"/>
          <w:sz w:val="24"/>
          <w:szCs w:val="24"/>
        </w:rPr>
        <w:t>або</w:t>
      </w:r>
      <w:proofErr w:type="spellEnd"/>
      <w:r w:rsidR="00AA2BE6">
        <w:rPr>
          <w:rFonts w:ascii="Times New Roman" w:hAnsi="Times New Roman" w:cs="Times New Roman"/>
          <w:sz w:val="24"/>
          <w:szCs w:val="24"/>
          <w:lang w:val="uk-UA"/>
        </w:rPr>
        <w:t xml:space="preserve"> на точці перетину арок, яка відповідає вершині клітинки Вороного.</w:t>
      </w:r>
      <w:r w:rsidR="00AA2BE6">
        <w:rPr>
          <w:rFonts w:ascii="Times New Roman" w:hAnsi="Times New Roman" w:cs="Times New Roman"/>
          <w:sz w:val="24"/>
          <w:szCs w:val="24"/>
          <w:lang w:val="uk-UA"/>
        </w:rPr>
        <w:br/>
        <w:t>Важливо зауважити, що арка вставляється в берегову лінію тільки при події точки (</w:t>
      </w:r>
      <w:r w:rsidR="00AA2BE6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AA2BE6" w:rsidRPr="00AA2B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A2BE6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AA2BE6" w:rsidRPr="00AA2BE6">
        <w:rPr>
          <w:rFonts w:ascii="Times New Roman" w:hAnsi="Times New Roman" w:cs="Times New Roman"/>
          <w:sz w:val="24"/>
          <w:szCs w:val="24"/>
          <w:lang w:val="uk-UA"/>
        </w:rPr>
        <w:t>) – тобто коли ЗП виявл</w:t>
      </w:r>
      <w:r w:rsidR="00AA2BE6">
        <w:rPr>
          <w:rFonts w:ascii="Times New Roman" w:hAnsi="Times New Roman" w:cs="Times New Roman"/>
          <w:sz w:val="24"/>
          <w:szCs w:val="24"/>
          <w:lang w:val="uk-UA"/>
        </w:rPr>
        <w:t>яє нову точку, утворюється нова парабола з фокусом у даній точці, спочатку ця парабола – фактично промінь, що виходить з поточної точки.</w:t>
      </w:r>
      <w:r w:rsidR="00AA2BE6">
        <w:rPr>
          <w:rFonts w:ascii="Times New Roman" w:hAnsi="Times New Roman" w:cs="Times New Roman"/>
          <w:sz w:val="24"/>
          <w:szCs w:val="24"/>
          <w:lang w:val="uk-UA"/>
        </w:rPr>
        <w:br/>
        <w:t>Видалення арки з берегової точки може проводитися тільки при події кола (</w:t>
      </w:r>
      <w:r w:rsidR="00AA2BE6">
        <w:rPr>
          <w:rFonts w:ascii="Times New Roman" w:hAnsi="Times New Roman" w:cs="Times New Roman"/>
          <w:sz w:val="24"/>
          <w:szCs w:val="24"/>
          <w:lang w:val="en-US"/>
        </w:rPr>
        <w:t>circle</w:t>
      </w:r>
      <w:r w:rsidR="00AA2BE6" w:rsidRPr="00AA2BE6">
        <w:rPr>
          <w:rFonts w:ascii="Times New Roman" w:hAnsi="Times New Roman" w:cs="Times New Roman"/>
          <w:sz w:val="24"/>
          <w:szCs w:val="24"/>
        </w:rPr>
        <w:t xml:space="preserve"> </w:t>
      </w:r>
      <w:r w:rsidR="00AA2BE6">
        <w:rPr>
          <w:rFonts w:ascii="Times New Roman" w:hAnsi="Times New Roman" w:cs="Times New Roman"/>
          <w:sz w:val="24"/>
          <w:szCs w:val="24"/>
          <w:lang w:val="en-US"/>
        </w:rPr>
        <w:t>event</w:t>
      </w:r>
      <w:r w:rsidR="00AA2BE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AA2BE6" w:rsidRPr="00AA2BE6">
        <w:rPr>
          <w:rFonts w:ascii="Times New Roman" w:hAnsi="Times New Roman" w:cs="Times New Roman"/>
          <w:sz w:val="24"/>
          <w:szCs w:val="24"/>
        </w:rPr>
        <w:t>.</w:t>
      </w:r>
      <w:r w:rsidR="00AA2BE6" w:rsidRPr="00AA2BE6">
        <w:rPr>
          <w:rFonts w:ascii="Times New Roman" w:hAnsi="Times New Roman" w:cs="Times New Roman"/>
          <w:sz w:val="24"/>
          <w:szCs w:val="24"/>
        </w:rPr>
        <w:br/>
      </w:r>
      <w:r w:rsidR="00AA2BE6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AA2BE6">
        <w:rPr>
          <w:rFonts w:ascii="Times New Roman" w:hAnsi="Times New Roman" w:cs="Times New Roman"/>
          <w:sz w:val="24"/>
          <w:szCs w:val="24"/>
        </w:rPr>
        <w:t>Отриман</w:t>
      </w:r>
      <w:proofErr w:type="spellEnd"/>
      <w:r w:rsidR="00AA2BE6">
        <w:rPr>
          <w:rFonts w:ascii="Times New Roman" w:hAnsi="Times New Roman" w:cs="Times New Roman"/>
          <w:sz w:val="24"/>
          <w:szCs w:val="24"/>
          <w:lang w:val="uk-UA"/>
        </w:rPr>
        <w:t xml:space="preserve">і ребра, що утворюють діаграму Вороного, необхідно зберігати у зручній структурі. </w:t>
      </w:r>
      <w:proofErr w:type="gramStart"/>
      <w:r w:rsidR="00AA2BE6">
        <w:rPr>
          <w:rFonts w:ascii="Times New Roman" w:hAnsi="Times New Roman" w:cs="Times New Roman"/>
          <w:sz w:val="24"/>
          <w:szCs w:val="24"/>
          <w:lang w:val="uk-UA"/>
        </w:rPr>
        <w:t>Такою</w:t>
      </w:r>
      <w:proofErr w:type="gramEnd"/>
      <w:r w:rsidR="00AA2BE6">
        <w:rPr>
          <w:rFonts w:ascii="Times New Roman" w:hAnsi="Times New Roman" w:cs="Times New Roman"/>
          <w:sz w:val="24"/>
          <w:szCs w:val="24"/>
          <w:lang w:val="uk-UA"/>
        </w:rPr>
        <w:t xml:space="preserve"> виявляються </w:t>
      </w:r>
      <w:r w:rsidR="00AA2BE6">
        <w:rPr>
          <w:rFonts w:ascii="Times New Roman" w:hAnsi="Times New Roman" w:cs="Times New Roman"/>
          <w:sz w:val="24"/>
          <w:szCs w:val="24"/>
          <w:lang w:val="en-US"/>
        </w:rPr>
        <w:t>DCEL</w:t>
      </w:r>
      <w:r w:rsidR="00AA2BE6" w:rsidRPr="00AA2BE6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AA2BE6">
        <w:rPr>
          <w:rFonts w:ascii="Times New Roman" w:hAnsi="Times New Roman" w:cs="Times New Roman"/>
          <w:sz w:val="24"/>
          <w:szCs w:val="24"/>
          <w:lang w:val="en-US"/>
        </w:rPr>
        <w:t>doubly</w:t>
      </w:r>
      <w:r w:rsidR="00AA2BE6" w:rsidRPr="00AA2B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A2BE6"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="00AA2BE6" w:rsidRPr="00AA2B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AA2BE6">
        <w:rPr>
          <w:rFonts w:ascii="Times New Roman" w:hAnsi="Times New Roman" w:cs="Times New Roman"/>
          <w:sz w:val="24"/>
          <w:szCs w:val="24"/>
          <w:lang w:val="en-US"/>
        </w:rPr>
        <w:t>egde</w:t>
      </w:r>
      <w:proofErr w:type="spellEnd"/>
      <w:r w:rsidR="00AA2BE6" w:rsidRPr="00AA2B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AA2BE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AA2BE6" w:rsidRPr="00AA2BE6">
        <w:rPr>
          <w:rFonts w:ascii="Times New Roman" w:hAnsi="Times New Roman" w:cs="Times New Roman"/>
          <w:sz w:val="24"/>
          <w:szCs w:val="24"/>
          <w:lang w:val="uk-UA"/>
        </w:rPr>
        <w:t xml:space="preserve">) – реберний список з </w:t>
      </w:r>
      <w:r w:rsidR="00AA2BE6">
        <w:rPr>
          <w:rFonts w:ascii="Times New Roman" w:hAnsi="Times New Roman" w:cs="Times New Roman"/>
          <w:sz w:val="24"/>
          <w:szCs w:val="24"/>
          <w:lang w:val="uk-UA"/>
        </w:rPr>
        <w:t>подвійними зв</w:t>
      </w:r>
      <w:r w:rsidR="00AA2BE6" w:rsidRPr="00AA2BE6">
        <w:rPr>
          <w:rFonts w:ascii="Times New Roman" w:hAnsi="Times New Roman" w:cs="Times New Roman"/>
          <w:sz w:val="24"/>
          <w:szCs w:val="24"/>
          <w:lang w:val="uk-UA"/>
        </w:rPr>
        <w:t>’</w:t>
      </w:r>
      <w:r w:rsidR="00AA2BE6">
        <w:rPr>
          <w:rFonts w:ascii="Times New Roman" w:hAnsi="Times New Roman" w:cs="Times New Roman"/>
          <w:sz w:val="24"/>
          <w:szCs w:val="24"/>
          <w:lang w:val="uk-UA"/>
        </w:rPr>
        <w:t xml:space="preserve">язками. При формуванні ребра шляхом описаним </w:t>
      </w:r>
      <w:proofErr w:type="spellStart"/>
      <w:r w:rsidR="00AA2BE6">
        <w:rPr>
          <w:rFonts w:ascii="Times New Roman" w:hAnsi="Times New Roman" w:cs="Times New Roman"/>
          <w:sz w:val="24"/>
          <w:szCs w:val="24"/>
          <w:lang w:val="uk-UA"/>
        </w:rPr>
        <w:t>виже</w:t>
      </w:r>
      <w:proofErr w:type="spellEnd"/>
      <w:r w:rsidR="00AA2BE6">
        <w:rPr>
          <w:rFonts w:ascii="Times New Roman" w:hAnsi="Times New Roman" w:cs="Times New Roman"/>
          <w:sz w:val="24"/>
          <w:szCs w:val="24"/>
          <w:lang w:val="uk-UA"/>
        </w:rPr>
        <w:t>, необхідно додавати його до списку.</w:t>
      </w:r>
    </w:p>
    <w:p w:rsidR="001D3320" w:rsidRDefault="00AA2BE6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Отже, повертаючись до алгоритму, після відсортовані точки (</w:t>
      </w:r>
      <w:r>
        <w:rPr>
          <w:rFonts w:ascii="Times New Roman" w:hAnsi="Times New Roman" w:cs="Times New Roman"/>
          <w:sz w:val="24"/>
          <w:szCs w:val="24"/>
          <w:lang w:val="en-US"/>
        </w:rPr>
        <w:t>sites</w:t>
      </w:r>
      <w:r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AA2BE6">
        <w:rPr>
          <w:rFonts w:ascii="Times New Roman" w:hAnsi="Times New Roman" w:cs="Times New Roman"/>
          <w:sz w:val="24"/>
          <w:szCs w:val="24"/>
          <w:lang w:val="uk-UA"/>
        </w:rPr>
        <w:t xml:space="preserve"> кладемо </w:t>
      </w:r>
      <w:r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AA2BE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вигляді відповідних подій у </w:t>
      </w:r>
      <w:r w:rsidRPr="00AA2BE6">
        <w:rPr>
          <w:rFonts w:ascii="Times New Roman" w:hAnsi="Times New Roman" w:cs="Times New Roman"/>
          <w:sz w:val="24"/>
          <w:szCs w:val="24"/>
          <w:lang w:val="uk-UA"/>
        </w:rPr>
        <w:t>чергу под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ій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A2BE6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>Надалі поки черга не пуста:</w:t>
      </w:r>
      <w:r>
        <w:rPr>
          <w:rFonts w:ascii="Times New Roman" w:hAnsi="Times New Roman" w:cs="Times New Roman"/>
          <w:sz w:val="24"/>
          <w:szCs w:val="24"/>
          <w:lang w:val="uk-UA"/>
        </w:rPr>
        <w:br/>
        <w:t xml:space="preserve">1) дістаємо подію з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AA2BE6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AA2BE6">
        <w:rPr>
          <w:rFonts w:ascii="Times New Roman" w:hAnsi="Times New Roman" w:cs="Times New Roman"/>
          <w:sz w:val="24"/>
          <w:szCs w:val="24"/>
          <w:lang w:val="uk-UA"/>
        </w:rPr>
        <w:br/>
        <w:t xml:space="preserve">2) </w:t>
      </w:r>
      <w:r>
        <w:rPr>
          <w:rFonts w:ascii="Times New Roman" w:hAnsi="Times New Roman" w:cs="Times New Roman"/>
          <w:sz w:val="24"/>
          <w:szCs w:val="24"/>
          <w:lang w:val="uk-UA"/>
        </w:rPr>
        <w:t>якщо це подія точки – оброблюємо як подію точки (описаним вище шляхом);</w:t>
      </w:r>
      <w:r w:rsidRPr="00AA2BE6">
        <w:rPr>
          <w:rFonts w:ascii="Times New Roman" w:hAnsi="Times New Roman" w:cs="Times New Roman"/>
          <w:sz w:val="24"/>
          <w:szCs w:val="24"/>
          <w:lang w:val="uk-UA"/>
        </w:rPr>
        <w:br/>
        <w:t xml:space="preserve">3)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якщо це подія кола – оброблюємо </w:t>
      </w:r>
      <w:r w:rsidR="001D3320">
        <w:rPr>
          <w:rFonts w:ascii="Times New Roman" w:hAnsi="Times New Roman" w:cs="Times New Roman"/>
          <w:sz w:val="24"/>
          <w:szCs w:val="24"/>
          <w:lang w:val="uk-UA"/>
        </w:rPr>
        <w:t>як подію кола</w:t>
      </w:r>
      <w:r w:rsidR="001D3320" w:rsidRPr="001D3320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1D3320" w:rsidRPr="001D3320">
        <w:rPr>
          <w:rFonts w:ascii="Times New Roman" w:hAnsi="Times New Roman" w:cs="Times New Roman"/>
          <w:sz w:val="24"/>
          <w:szCs w:val="24"/>
          <w:lang w:val="uk-UA"/>
        </w:rPr>
        <w:br/>
      </w:r>
      <w:proofErr w:type="gramStart"/>
      <w:r w:rsidR="001D3320">
        <w:rPr>
          <w:rFonts w:ascii="Times New Roman" w:hAnsi="Times New Roman" w:cs="Times New Roman"/>
          <w:sz w:val="24"/>
          <w:szCs w:val="24"/>
        </w:rPr>
        <w:t>П</w:t>
      </w:r>
      <w:proofErr w:type="spellStart"/>
      <w:proofErr w:type="gramEnd"/>
      <w:r w:rsidR="001D3320">
        <w:rPr>
          <w:rFonts w:ascii="Times New Roman" w:hAnsi="Times New Roman" w:cs="Times New Roman"/>
          <w:sz w:val="24"/>
          <w:szCs w:val="24"/>
          <w:lang w:val="uk-UA"/>
        </w:rPr>
        <w:t>ісля</w:t>
      </w:r>
      <w:proofErr w:type="spellEnd"/>
      <w:r w:rsidR="001D3320">
        <w:rPr>
          <w:rFonts w:ascii="Times New Roman" w:hAnsi="Times New Roman" w:cs="Times New Roman"/>
          <w:sz w:val="24"/>
          <w:szCs w:val="24"/>
          <w:lang w:val="uk-UA"/>
        </w:rPr>
        <w:t xml:space="preserve"> роботи циклу, необхідно </w:t>
      </w:r>
      <w:r w:rsidR="001D3320">
        <w:rPr>
          <w:rFonts w:ascii="Times New Roman" w:hAnsi="Times New Roman" w:cs="Times New Roman"/>
          <w:sz w:val="24"/>
          <w:szCs w:val="24"/>
          <w:lang w:val="uk-UA"/>
        </w:rPr>
        <w:t xml:space="preserve">коректно </w:t>
      </w:r>
      <w:r w:rsidR="001D3320">
        <w:rPr>
          <w:rFonts w:ascii="Times New Roman" w:hAnsi="Times New Roman" w:cs="Times New Roman"/>
          <w:sz w:val="24"/>
          <w:szCs w:val="24"/>
          <w:lang w:val="uk-UA"/>
        </w:rPr>
        <w:t>завершити ребра.</w:t>
      </w:r>
    </w:p>
    <w:p w:rsidR="0019432D" w:rsidRDefault="0019432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Беручи до уваги усе вище сказане, основну частину алгоритму можна записати так:</w:t>
      </w:r>
    </w:p>
    <w:p w:rsidR="0075244F" w:rsidRPr="001D3320" w:rsidRDefault="0019432D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 wp14:anchorId="299D1300" wp14:editId="7A30CDC9">
            <wp:extent cx="5940425" cy="2855867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2A24BD" w:rsidRDefault="00F66A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6AA6">
        <w:rPr>
          <w:rFonts w:ascii="Times New Roman" w:hAnsi="Times New Roman" w:cs="Times New Roman"/>
          <w:b/>
          <w:sz w:val="24"/>
          <w:szCs w:val="24"/>
          <w:lang w:val="uk-UA"/>
        </w:rPr>
        <w:t>Складність.</w:t>
      </w:r>
      <w:r w:rsidR="002A24BD">
        <w:rPr>
          <w:rFonts w:ascii="Times New Roman" w:hAnsi="Times New Roman" w:cs="Times New Roman"/>
          <w:b/>
          <w:sz w:val="24"/>
          <w:szCs w:val="24"/>
          <w:lang w:val="uk-UA"/>
        </w:rPr>
        <w:br/>
      </w:r>
      <w:r w:rsidR="002A24BD">
        <w:rPr>
          <w:rFonts w:ascii="Times New Roman" w:hAnsi="Times New Roman" w:cs="Times New Roman"/>
          <w:sz w:val="24"/>
          <w:szCs w:val="24"/>
          <w:lang w:val="uk-UA"/>
        </w:rPr>
        <w:t xml:space="preserve">Складність сортування </w:t>
      </w:r>
      <w:r w:rsidR="002A24B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A24BD" w:rsidRPr="002A24BD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A24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A24BD" w:rsidRPr="002A24BD">
        <w:rPr>
          <w:rFonts w:ascii="Times New Roman" w:hAnsi="Times New Roman" w:cs="Times New Roman"/>
          <w:sz w:val="24"/>
          <w:szCs w:val="24"/>
          <w:lang w:val="uk-UA"/>
        </w:rPr>
        <w:t>*</w:t>
      </w:r>
      <w:proofErr w:type="spellStart"/>
      <w:r w:rsidR="002A24BD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="002A24BD" w:rsidRPr="002A24BD">
        <w:rPr>
          <w:rFonts w:ascii="Times New Roman" w:hAnsi="Times New Roman" w:cs="Times New Roman"/>
          <w:sz w:val="24"/>
          <w:szCs w:val="24"/>
          <w:lang w:val="uk-UA"/>
        </w:rPr>
        <w:t xml:space="preserve">), </w:t>
      </w:r>
      <w:r w:rsidR="002A24BD">
        <w:rPr>
          <w:rFonts w:ascii="Times New Roman" w:hAnsi="Times New Roman" w:cs="Times New Roman"/>
          <w:sz w:val="24"/>
          <w:szCs w:val="24"/>
          <w:lang w:val="uk-UA"/>
        </w:rPr>
        <w:t>вставка точки до берегової лінії (</w:t>
      </w:r>
      <w:r w:rsidR="002A24BD">
        <w:rPr>
          <w:rFonts w:ascii="Times New Roman" w:hAnsi="Times New Roman" w:cs="Times New Roman"/>
          <w:sz w:val="24"/>
          <w:szCs w:val="24"/>
          <w:lang w:val="en-US"/>
        </w:rPr>
        <w:t>beach</w:t>
      </w:r>
      <w:r w:rsidR="002A24BD" w:rsidRPr="002A24B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A24BD">
        <w:rPr>
          <w:rFonts w:ascii="Times New Roman" w:hAnsi="Times New Roman" w:cs="Times New Roman"/>
          <w:sz w:val="24"/>
          <w:szCs w:val="24"/>
          <w:lang w:val="en-US"/>
        </w:rPr>
        <w:t>line</w:t>
      </w:r>
      <w:r w:rsidR="002A24BD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2A24BD" w:rsidRPr="002A24BD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="002A24B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A24BD" w:rsidRPr="002A24BD">
        <w:rPr>
          <w:rFonts w:ascii="Times New Roman" w:hAnsi="Times New Roman" w:cs="Times New Roman"/>
          <w:sz w:val="24"/>
          <w:szCs w:val="24"/>
          <w:lang w:val="uk-UA"/>
        </w:rPr>
        <w:t>(</w:t>
      </w:r>
      <w:proofErr w:type="spellStart"/>
      <w:r w:rsidR="002A24BD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="002A24BD" w:rsidRPr="002A24BD">
        <w:rPr>
          <w:rFonts w:ascii="Times New Roman" w:hAnsi="Times New Roman" w:cs="Times New Roman"/>
          <w:sz w:val="24"/>
          <w:szCs w:val="24"/>
          <w:lang w:val="uk-UA"/>
        </w:rPr>
        <w:t>),</w:t>
      </w:r>
      <w:r w:rsidR="002A24BD" w:rsidRPr="002A24BD">
        <w:rPr>
          <w:rFonts w:ascii="Times New Roman" w:hAnsi="Times New Roman" w:cs="Times New Roman"/>
          <w:sz w:val="24"/>
          <w:szCs w:val="24"/>
          <w:lang w:val="uk-UA"/>
        </w:rPr>
        <w:br/>
      </w:r>
      <w:r w:rsidR="002A24BD">
        <w:rPr>
          <w:rFonts w:ascii="Times New Roman" w:hAnsi="Times New Roman" w:cs="Times New Roman"/>
          <w:sz w:val="24"/>
          <w:szCs w:val="24"/>
          <w:lang w:val="uk-UA"/>
        </w:rPr>
        <w:t xml:space="preserve">загальна складність виконання алгоритму – </w:t>
      </w:r>
      <w:r w:rsidR="002A24B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2A24BD" w:rsidRPr="002A24BD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A24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A24BD" w:rsidRPr="002A24BD">
        <w:rPr>
          <w:rFonts w:ascii="Times New Roman" w:hAnsi="Times New Roman" w:cs="Times New Roman"/>
          <w:sz w:val="24"/>
          <w:szCs w:val="24"/>
          <w:lang w:val="uk-UA"/>
        </w:rPr>
        <w:t>*</w:t>
      </w:r>
      <w:proofErr w:type="spellStart"/>
      <w:r w:rsidR="002A24BD">
        <w:rPr>
          <w:rFonts w:ascii="Times New Roman" w:hAnsi="Times New Roman" w:cs="Times New Roman"/>
          <w:sz w:val="24"/>
          <w:szCs w:val="24"/>
          <w:lang w:val="en-US"/>
        </w:rPr>
        <w:t>logN</w:t>
      </w:r>
      <w:proofErr w:type="spellEnd"/>
      <w:r w:rsidR="002A24BD" w:rsidRPr="002A24BD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2A24BD" w:rsidRPr="002A24BD" w:rsidRDefault="002A24B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3320" w:rsidRDefault="001D3320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2A24BD" w:rsidRDefault="002A24B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Джерела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2A24BD" w:rsidRPr="002A24BD" w:rsidRDefault="002A24BD" w:rsidP="002A24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3D65C8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https://habr.com/ru/post/309252/</w:t>
        </w:r>
      </w:hyperlink>
    </w:p>
    <w:p w:rsidR="002A24BD" w:rsidRPr="002A24BD" w:rsidRDefault="002A24BD" w:rsidP="002A24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3D65C8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https://habr.com/ru/post/430628/</w:t>
        </w:r>
      </w:hyperlink>
    </w:p>
    <w:p w:rsidR="002A24BD" w:rsidRPr="002A24BD" w:rsidRDefault="002A24BD" w:rsidP="002A24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D65C8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https://ru.wikipedia.org/wiki/%D0%90%D0%BB%D0%B3%D0%BE%D1%80%D0%B8%D1%82%D0%BC_%D0%A4%D0%BE%D1%80%D1%87%D1%83%D0%BD%D0%B0</w:t>
        </w:r>
      </w:hyperlink>
    </w:p>
    <w:p w:rsidR="002A24BD" w:rsidRPr="002A24BD" w:rsidRDefault="002A24BD" w:rsidP="002A24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D65C8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http://www.ams.org/publicoutreach/feature-column/fcarc-voronoi</w:t>
        </w:r>
      </w:hyperlink>
    </w:p>
    <w:p w:rsidR="002A24BD" w:rsidRPr="002A24BD" w:rsidRDefault="002A24BD" w:rsidP="002A24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3D65C8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https://en.wikipedia.org/wiki/Fortune%27s_algorithm</w:t>
        </w:r>
      </w:hyperlink>
    </w:p>
    <w:p w:rsidR="00151A20" w:rsidRPr="002A24BD" w:rsidRDefault="00F66AA6" w:rsidP="002A24B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24BD">
        <w:rPr>
          <w:rFonts w:ascii="Times New Roman" w:hAnsi="Times New Roman" w:cs="Times New Roman"/>
          <w:sz w:val="24"/>
          <w:szCs w:val="24"/>
          <w:lang w:val="uk-UA"/>
        </w:rPr>
        <w:br/>
      </w:r>
      <w:r w:rsidRPr="002A24BD">
        <w:rPr>
          <w:rFonts w:ascii="Times New Roman" w:hAnsi="Times New Roman" w:cs="Times New Roman"/>
          <w:sz w:val="24"/>
          <w:szCs w:val="24"/>
          <w:lang w:val="uk-UA"/>
        </w:rPr>
        <w:br/>
      </w:r>
    </w:p>
    <w:sectPr w:rsidR="00151A20" w:rsidRPr="002A2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5F85"/>
    <w:multiLevelType w:val="hybridMultilevel"/>
    <w:tmpl w:val="8F2CF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FA5BA3"/>
    <w:multiLevelType w:val="hybridMultilevel"/>
    <w:tmpl w:val="734A65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720"/>
    <w:rsid w:val="0002608A"/>
    <w:rsid w:val="00054BE9"/>
    <w:rsid w:val="00087DFF"/>
    <w:rsid w:val="001456E4"/>
    <w:rsid w:val="00151A20"/>
    <w:rsid w:val="0019432D"/>
    <w:rsid w:val="001D3320"/>
    <w:rsid w:val="002A24BD"/>
    <w:rsid w:val="00385C48"/>
    <w:rsid w:val="00473093"/>
    <w:rsid w:val="005329D8"/>
    <w:rsid w:val="005D3E80"/>
    <w:rsid w:val="00651F4F"/>
    <w:rsid w:val="0075244F"/>
    <w:rsid w:val="00752D13"/>
    <w:rsid w:val="007A12E5"/>
    <w:rsid w:val="00811C10"/>
    <w:rsid w:val="008315C8"/>
    <w:rsid w:val="00A3532C"/>
    <w:rsid w:val="00AA2BE6"/>
    <w:rsid w:val="00AB41D4"/>
    <w:rsid w:val="00B14720"/>
    <w:rsid w:val="00B54DED"/>
    <w:rsid w:val="00BE6CDC"/>
    <w:rsid w:val="00CC562E"/>
    <w:rsid w:val="00D8260D"/>
    <w:rsid w:val="00DF7FB1"/>
    <w:rsid w:val="00F6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-template">
    <w:name w:val="math-template"/>
    <w:basedOn w:val="a0"/>
    <w:rsid w:val="00811C10"/>
  </w:style>
  <w:style w:type="paragraph" w:styleId="a3">
    <w:name w:val="List Paragraph"/>
    <w:basedOn w:val="a"/>
    <w:uiPriority w:val="34"/>
    <w:qFormat/>
    <w:rsid w:val="00F66AA6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2A24B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94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43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2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th-template">
    <w:name w:val="math-template"/>
    <w:basedOn w:val="a0"/>
    <w:rsid w:val="00811C10"/>
  </w:style>
  <w:style w:type="paragraph" w:styleId="a3">
    <w:name w:val="List Paragraph"/>
    <w:basedOn w:val="a"/>
    <w:uiPriority w:val="34"/>
    <w:qFormat/>
    <w:rsid w:val="00F66AA6"/>
    <w:pPr>
      <w:spacing w:after="160"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2A24B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94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943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430628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habr.com/ru/post/309252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Fortune%27s_algorith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ms.org/publicoutreach/feature-column/fcarc-vorono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B%D0%B3%D0%BE%D1%80%D0%B8%D1%82%D0%BC_%D0%A4%D0%BE%D1%80%D1%87%D1%83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2020-02-17T15:42:00Z</dcterms:created>
  <dcterms:modified xsi:type="dcterms:W3CDTF">2020-04-18T10:51:00Z</dcterms:modified>
</cp:coreProperties>
</file>