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https://www.whitehouse.gov/articles/2026/03/president-donald-j-trump-unveils-national-ai-legislative-framework/</w:t>
        </w:r>
      </w:hyperlink>
      <w:r w:rsidDel="00000000" w:rsidR="00000000" w:rsidRPr="00000000">
        <w:rPr>
          <w:rtl w:val="0"/>
        </w:rPr>
        <w:t xml:space="preserve">  “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exmy7t1kp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Findings and Arguments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control over AI regulation:</w:t>
        <w:br w:type="textWrapping"/>
      </w:r>
      <w:r w:rsidDel="00000000" w:rsidR="00000000" w:rsidRPr="00000000">
        <w:rPr>
          <w:rtl w:val="0"/>
        </w:rPr>
        <w:t xml:space="preserve"> The framework strongly emphasizes creating a </w:t>
      </w:r>
      <w:r w:rsidDel="00000000" w:rsidR="00000000" w:rsidRPr="00000000">
        <w:rPr>
          <w:b w:val="1"/>
          <w:bCs w:val="1"/>
          <w:rtl w:val="0"/>
        </w:rPr>
        <w:t xml:space="preserve">single national standard</w:t>
      </w:r>
      <w:r w:rsidDel="00000000" w:rsidR="00000000" w:rsidRPr="00000000">
        <w:rPr>
          <w:rtl w:val="0"/>
        </w:rPr>
        <w:t xml:space="preserve"> for AI, aiming to override or limit a patchwork of state-level laws. The administration argues that inconsistent state regulations slow innovation and create compliance challenges.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“Light-touch” regulatory approach:</w:t>
        <w:br w:type="textWrapping"/>
      </w:r>
      <w:r w:rsidDel="00000000" w:rsidR="00000000" w:rsidRPr="00000000">
        <w:rPr>
          <w:rtl w:val="0"/>
        </w:rPr>
        <w:t xml:space="preserve"> The proposal promotes </w:t>
      </w:r>
      <w:r w:rsidDel="00000000" w:rsidR="00000000" w:rsidRPr="00000000">
        <w:rPr>
          <w:b w:val="1"/>
          <w:bCs w:val="1"/>
          <w:rtl w:val="0"/>
        </w:rPr>
        <w:t xml:space="preserve">minimal government interference</w:t>
      </w:r>
      <w:r w:rsidDel="00000000" w:rsidR="00000000" w:rsidRPr="00000000">
        <w:rPr>
          <w:rtl w:val="0"/>
        </w:rPr>
        <w:t xml:space="preserve"> to accelerate AI development and maintain U.S. global leadership. Instead of strict regulation, it favors flexible oversight through existing agencies rather than creating a new AI regulator.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priority areas: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Child safety protections</w:t>
      </w:r>
      <w:r w:rsidDel="00000000" w:rsidR="00000000" w:rsidRPr="00000000">
        <w:rPr>
          <w:rtl w:val="0"/>
        </w:rPr>
        <w:t xml:space="preserve"> (age controls, limits on harmful content)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Free speech protections</w:t>
      </w:r>
      <w:r w:rsidDel="00000000" w:rsidR="00000000" w:rsidRPr="00000000">
        <w:rPr>
          <w:rtl w:val="0"/>
        </w:rPr>
        <w:t xml:space="preserve"> (preventing AI-driven censorship)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Intellectual property handled by courts</w:t>
      </w:r>
      <w:r w:rsidDel="00000000" w:rsidR="00000000" w:rsidRPr="00000000">
        <w:rPr>
          <w:rtl w:val="0"/>
        </w:rPr>
        <w:t xml:space="preserve"> rather than new laws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Consumer protections</w:t>
      </w:r>
      <w:r w:rsidDel="00000000" w:rsidR="00000000" w:rsidRPr="00000000">
        <w:rPr>
          <w:rtl w:val="0"/>
        </w:rPr>
        <w:t xml:space="preserve"> against scams and misuse of AI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Energy and infrastructure support</w:t>
      </w:r>
      <w:r w:rsidDel="00000000" w:rsidR="00000000" w:rsidRPr="00000000">
        <w:rPr>
          <w:rtl w:val="0"/>
        </w:rPr>
        <w:t xml:space="preserve"> for AI data centers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and global competition focus:</w:t>
        <w:br w:type="textWrapping"/>
      </w:r>
      <w:r w:rsidDel="00000000" w:rsidR="00000000" w:rsidRPr="00000000">
        <w:rPr>
          <w:rtl w:val="0"/>
        </w:rPr>
        <w:t xml:space="preserve"> The framework is designed to ensure the U.S. remains competitive with countries like China by encouraging rapid AI innovation and deployment.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snm0c15p6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Broader Implications for Society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Centralization vs. states’ rights:</w:t>
        <w:br w:type="textWrapping"/>
      </w:r>
      <w:r w:rsidDel="00000000" w:rsidR="00000000" w:rsidRPr="00000000">
        <w:rPr>
          <w:rtl w:val="0"/>
        </w:rPr>
        <w:t xml:space="preserve"> A major implication is the </w:t>
      </w:r>
      <w:r w:rsidDel="00000000" w:rsidR="00000000" w:rsidRPr="00000000">
        <w:rPr>
          <w:b w:val="1"/>
          <w:bCs w:val="1"/>
          <w:rtl w:val="0"/>
        </w:rPr>
        <w:t xml:space="preserve">shift of regulatory power from states to the federal government</w:t>
      </w:r>
      <w:r w:rsidDel="00000000" w:rsidR="00000000" w:rsidRPr="00000000">
        <w:rPr>
          <w:rtl w:val="0"/>
        </w:rPr>
        <w:t xml:space="preserve">, which could standardize AI rules but also spark political and legal conflict.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AI adoption:</w:t>
        <w:br w:type="textWrapping"/>
      </w:r>
      <w:r w:rsidDel="00000000" w:rsidR="00000000" w:rsidRPr="00000000">
        <w:rPr>
          <w:rtl w:val="0"/>
        </w:rPr>
        <w:t xml:space="preserve"> A lighter regulatory approach may </w:t>
      </w:r>
      <w:r w:rsidDel="00000000" w:rsidR="00000000" w:rsidRPr="00000000">
        <w:rPr>
          <w:b w:val="1"/>
          <w:bCs w:val="1"/>
          <w:rtl w:val="0"/>
        </w:rPr>
        <w:t xml:space="preserve">accelerate AI integration across industries</w:t>
      </w:r>
      <w:r w:rsidDel="00000000" w:rsidR="00000000" w:rsidRPr="00000000">
        <w:rPr>
          <w:rtl w:val="0"/>
        </w:rPr>
        <w:t xml:space="preserve">, potentially boosting economic growth—but also increasing risks if safeguards are insufficient.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safety and ethical concerns:</w:t>
        <w:br w:type="textWrapping"/>
      </w:r>
      <w:r w:rsidDel="00000000" w:rsidR="00000000" w:rsidRPr="00000000">
        <w:rPr>
          <w:rtl w:val="0"/>
        </w:rPr>
        <w:t xml:space="preserve"> While the framework addresses issues like child protection and scams, critics note it </w:t>
      </w:r>
      <w:r w:rsidDel="00000000" w:rsidR="00000000" w:rsidRPr="00000000">
        <w:rPr>
          <w:b w:val="1"/>
          <w:bCs w:val="1"/>
          <w:rtl w:val="0"/>
        </w:rPr>
        <w:t xml:space="preserve">lacks detailed provisions on national security and long-term AI risks</w:t>
      </w:r>
      <w:r w:rsidDel="00000000" w:rsidR="00000000" w:rsidRPr="00000000">
        <w:rPr>
          <w:rtl w:val="0"/>
        </w:rPr>
        <w:t xml:space="preserve">, leaving gaps in oversight.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and infrastructure impact:</w:t>
        <w:br w:type="textWrapping"/>
      </w:r>
      <w:r w:rsidDel="00000000" w:rsidR="00000000" w:rsidRPr="00000000">
        <w:rPr>
          <w:rtl w:val="0"/>
        </w:rPr>
        <w:t xml:space="preserve"> Expanding AI infrastructure (like data centers) could significantly increase </w:t>
      </w:r>
      <w:r w:rsidDel="00000000" w:rsidR="00000000" w:rsidRPr="00000000">
        <w:rPr>
          <w:b w:val="1"/>
          <w:bCs w:val="1"/>
          <w:rtl w:val="0"/>
        </w:rPr>
        <w:t xml:space="preserve">energy demand</w:t>
      </w:r>
      <w:r w:rsidDel="00000000" w:rsidR="00000000" w:rsidRPr="00000000">
        <w:rPr>
          <w:rtl w:val="0"/>
        </w:rPr>
        <w:t xml:space="preserve">, influencing environmental policy and electricity costs.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speech and digital rights:</w:t>
        <w:br w:type="textWrapping"/>
      </w:r>
      <w:r w:rsidDel="00000000" w:rsidR="00000000" w:rsidRPr="00000000">
        <w:rPr>
          <w:rtl w:val="0"/>
        </w:rPr>
        <w:t xml:space="preserve"> Strong emphasis on preventing AI censorship may shape how platforms moderate content, potentially affecting misinformation and political discourse.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z73vetd63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Relevance or Potential Influence on the Construction Industry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in AI-related infrastructure projects:</w:t>
        <w:br w:type="textWrapping"/>
      </w:r>
      <w:r w:rsidDel="00000000" w:rsidR="00000000" w:rsidRPr="00000000">
        <w:rPr>
          <w:rtl w:val="0"/>
        </w:rPr>
        <w:t xml:space="preserve"> The push for expanded </w:t>
      </w:r>
      <w:r w:rsidDel="00000000" w:rsidR="00000000" w:rsidRPr="00000000">
        <w:rPr>
          <w:b w:val="1"/>
          <w:bCs w:val="1"/>
          <w:rtl w:val="0"/>
        </w:rPr>
        <w:t xml:space="preserve">data centers and energy facilities</w:t>
      </w:r>
      <w:r w:rsidDel="00000000" w:rsidR="00000000" w:rsidRPr="00000000">
        <w:rPr>
          <w:rtl w:val="0"/>
        </w:rPr>
        <w:t xml:space="preserve"> will likely increase demand for: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Large-scale construction projects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Electrical infrastructure upgrades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Renewable and on-site energy systems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Streamlined permitting and development:</w:t>
        <w:br w:type="textWrapping"/>
      </w:r>
      <w:r w:rsidDel="00000000" w:rsidR="00000000" w:rsidRPr="00000000">
        <w:rPr>
          <w:rtl w:val="0"/>
        </w:rPr>
        <w:t xml:space="preserve"> Policies supporting AI infrastructure could lead to </w:t>
      </w:r>
      <w:r w:rsidDel="00000000" w:rsidR="00000000" w:rsidRPr="00000000">
        <w:rPr>
          <w:b w:val="1"/>
          <w:bCs w:val="1"/>
          <w:rtl w:val="0"/>
        </w:rPr>
        <w:t xml:space="preserve">faster approvals and reduced regulatory barriers</w:t>
      </w:r>
      <w:r w:rsidDel="00000000" w:rsidR="00000000" w:rsidRPr="00000000">
        <w:rPr>
          <w:rtl w:val="0"/>
        </w:rPr>
        <w:t xml:space="preserve">, benefiting construction firms involved in tech and energy builds.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 of AI in construction workflows:</w:t>
        <w:br w:type="textWrapping"/>
      </w:r>
      <w:r w:rsidDel="00000000" w:rsidR="00000000" w:rsidRPr="00000000">
        <w:rPr>
          <w:rtl w:val="0"/>
        </w:rPr>
        <w:t xml:space="preserve"> A pro-innovation environment may accelerate: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AI-driven project management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Automation in scheduling and safety monitoring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Predictive analytics for cost and risk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 and workforce shifts:</w:t>
        <w:br w:type="textWrapping"/>
      </w:r>
      <w:r w:rsidDel="00000000" w:rsidR="00000000" w:rsidRPr="00000000">
        <w:rPr>
          <w:rtl w:val="0"/>
        </w:rPr>
        <w:t xml:space="preserve"> Increased AI adoption could: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productivity on job sites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demand for some manual roles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demand for tech-skilled construction workers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clarity for AI tools:</w:t>
        <w:br w:type="textWrapping"/>
      </w:r>
      <w:r w:rsidDel="00000000" w:rsidR="00000000" w:rsidRPr="00000000">
        <w:rPr>
          <w:rtl w:val="0"/>
        </w:rPr>
        <w:t xml:space="preserve"> A unified federal framework may make it easier for construction companies to </w:t>
      </w:r>
      <w:r w:rsidDel="00000000" w:rsidR="00000000" w:rsidRPr="00000000">
        <w:rPr>
          <w:b w:val="1"/>
          <w:bCs w:val="1"/>
          <w:rtl w:val="0"/>
        </w:rPr>
        <w:t xml:space="preserve">deploy AI technologies across multiple states</w:t>
      </w:r>
      <w:r w:rsidDel="00000000" w:rsidR="00000000" w:rsidRPr="00000000">
        <w:rPr>
          <w:rtl w:val="0"/>
        </w:rPr>
        <w:t xml:space="preserve"> without navigating inconsistent laws.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4x9jz7sil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is fundamentally about </w:t>
      </w:r>
      <w:r w:rsidDel="00000000" w:rsidR="00000000" w:rsidRPr="00000000">
        <w:rPr>
          <w:b w:val="1"/>
          <w:bCs w:val="1"/>
          <w:rtl w:val="0"/>
        </w:rPr>
        <w:t xml:space="preserve">prioritizing innovation and national competitiveness over strict regulation</w:t>
      </w:r>
      <w:r w:rsidDel="00000000" w:rsidR="00000000" w:rsidRPr="00000000">
        <w:rPr>
          <w:rtl w:val="0"/>
        </w:rPr>
        <w:t xml:space="preserve">, which could accelerate AI growth across the economy. For construction, this likely means </w:t>
      </w:r>
      <w:r w:rsidDel="00000000" w:rsidR="00000000" w:rsidRPr="00000000">
        <w:rPr>
          <w:b w:val="1"/>
          <w:bCs w:val="1"/>
          <w:rtl w:val="0"/>
        </w:rPr>
        <w:t xml:space="preserve">more infrastructure projects, faster adoption of AI tools, and evolving workforce demands</w:t>
      </w:r>
      <w:r w:rsidDel="00000000" w:rsidR="00000000" w:rsidRPr="00000000">
        <w:rPr>
          <w:rtl w:val="0"/>
        </w:rPr>
        <w:t xml:space="preserve">—but also some uncertainty around long-term safety and regulatory oversight.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hitehouse.gov/articles/2026/03/president-donald-j-trump-unveils-national-ai-legislative-frame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