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7.jpg" ContentType="image/jpeg"/>
  <Override PartName="/word/media/rId160.jpg" ContentType="image/jpeg"/>
  <Override PartName="/word/media/rId97.jpg" ContentType="image/jpeg"/>
  <Override PartName="/word/media/rId10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9.jpg" ContentType="image/jpeg"/>
  <Override PartName="/word/media/rId12.jpg" ContentType="image/jpeg"/>
  <Override PartName="/word/media/rId15.jpg" ContentType="image/jpeg"/>
  <Override PartName="/word/media/rId19.jpg" ContentType="image/jpeg"/>
  <Override PartName="/word/media/rId22.jpg" ContentType="image/jpeg"/>
  <Override PartName="/word/media/rId25.jpg" ContentType="image/jpeg"/>
  <Override PartName="/word/media/rId164.jpg" ContentType="image/jpeg"/>
  <Override PartName="/word/media/rId168.jpg" ContentType="image/jpeg"/>
  <Override PartName="/word/media/rId87.jpg" ContentType="image/jpeg"/>
  <Override PartName="/word/media/rId90.jpg" ContentType="image/jpeg"/>
  <Override PartName="/word/media/rId93.jpg" ContentType="image/jpeg"/>
  <Override PartName="/word/media/rId118.jpg" ContentType="image/jpeg"/>
  <Override PartName="/word/media/rId121.jpg" ContentType="image/jpeg"/>
  <Override PartName="/word/media/rId146.jpg" ContentType="image/jpeg"/>
  <Override PartName="/word/media/rId149.jpg" ContentType="image/jpeg"/>
  <Override PartName="/word/media/rId70.jpg" ContentType="image/jpeg"/>
  <Override PartName="/word/media/rId73.jpg" ContentType="image/jpeg"/>
  <Override PartName="/word/media/rId153.jpg" ContentType="image/jpeg"/>
  <Override PartName="/word/media/rId77.jpg" ContentType="image/jpeg"/>
  <Override PartName="/word/media/rId80.jpg" ContentType="image/jpeg"/>
  <Override PartName="/word/media/rId83.jpg" ContentType="image/jpeg"/>
  <Override PartName="/word/media/rId39.jpg" ContentType="image/jpeg"/>
  <Override PartName="/word/media/rId42.jpg" ContentType="image/jpeg"/>
  <Override PartName="/word/media/rId63.jpg" ContentType="image/jpeg"/>
  <Override PartName="/word/media/rId66.jpg" ContentType="image/jpeg"/>
  <Override PartName="/word/media/rId125.jpg" ContentType="image/jpeg"/>
  <Override PartName="/word/media/rId128.jpg" ContentType="image/jpeg"/>
  <Override PartName="/word/media/rId46.jpg" ContentType="image/jpeg"/>
  <Override PartName="/word/media/rId49.jpg" ContentType="image/jpeg"/>
  <Override PartName="/word/media/rId111.jpg" ContentType="image/jpeg"/>
  <Override PartName="/word/media/rId114.jpg" ContentType="image/jpeg"/>
  <Override PartName="/word/media/rId139.jpg" ContentType="image/jpeg"/>
  <Override PartName="/word/media/rId142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104.jpg" ContentType="image/jpeg"/>
  <Override PartName="/word/media/rId107.jpg" ContentType="image/jpeg"/>
  <Override PartName="/word/media/rId132.jpg" ContentType="image/jpeg"/>
  <Override PartName="/word/media/rId13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2" w:name="X52baca9716c0c33b2b3a04fe1edfd6129b6c869"/>
    <w:p>
      <w:pPr>
        <w:pStyle w:val="Heading1"/>
      </w:pPr>
      <w:r>
        <w:t xml:space="preserve">Moving Sale — Furniture, Electronics &amp; an E-Bike</w:t>
      </w:r>
    </w:p>
    <w:p>
      <w:pPr>
        <w:pStyle w:val="FirstParagraph"/>
      </w:pPr>
      <w:r>
        <w:t xml:space="preserve">I’m moving overseas and selling my stuff.</w:t>
      </w:r>
      <w:r>
        <w:t xml:space="preserve"> </w:t>
      </w:r>
      <w:r>
        <w:rPr>
          <w:b/>
          <w:bCs/>
        </w:rPr>
        <w:t xml:space="preserve">All prices are OBO (or best offer)</w:t>
      </w:r>
      <w:r>
        <w:t xml:space="preserve"> </w:t>
      </w:r>
      <w:r>
        <w:t xml:space="preserve">— local pickup on Button St, first come, first served. DM me if you’re interested in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Furniture:</w:t>
      </w:r>
      <w:r>
        <w:t xml:space="preserve"> </w:t>
      </w:r>
      <w:r>
        <w:t xml:space="preserve">pickup only. I can disassemble it beforehand or help you disassemble.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Smaller items:</w:t>
      </w:r>
      <w:r>
        <w:t xml:space="preserve"> </w:t>
      </w:r>
      <w:r>
        <w:t xml:space="preserve">pickup, meet in a public place, or I can deliver to your office at UCSC.</w:t>
      </w:r>
    </w:p>
    <w:p>
      <w:r>
        <w:pict>
          <v:rect style="width:0;height:1.5pt" o:hralign="center" o:hrstd="t" o:hr="t"/>
        </w:pict>
      </w:r>
    </w:p>
    <w:bookmarkStart w:id="18" w:name="X3fa6688709eda763621b67ec202adef14412ed0"/>
    <w:p>
      <w:pPr>
        <w:pStyle w:val="Heading2"/>
      </w:pPr>
      <w:r>
        <w:t xml:space="preserve">Aventon Soltera 2.5 E-Bike (Matte Black, Size L) — $700</w:t>
      </w:r>
    </w:p>
    <w:p>
      <w:pPr>
        <w:pStyle w:val="FirstParagraph"/>
      </w:pPr>
      <w:r>
        <w:t xml:space="preserve">Lightweight Class 2 e-bike with hydraulic disc brakes, 350W motor, 9.6Ah battery, torque sensor, and integrated lights with turn signals. ~1,533 miles; scuffs/scratches from parking and an attempted theft (the lock held). Includes a Kryptonite U-lock. MSRP $1,199.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Aventon Soltera 2.5" title="" id="10" name="Picture"/>
            <a:graphic>
              <a:graphicData uri="http://schemas.openxmlformats.org/drawingml/2006/picture">
                <pic:pic>
                  <pic:nvPicPr>
                    <pic:cNvPr descr="Bikes/aventon-soltera-1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Aventon Soltera 2.5 side" title="" id="13" name="Picture"/>
            <a:graphic>
              <a:graphicData uri="http://schemas.openxmlformats.org/drawingml/2006/picture">
                <pic:pic>
                  <pic:nvPicPr>
                    <pic:cNvPr descr="Bikes/aventon-soltera-2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Aventon Soltera 2.5 display" title="" id="16" name="Picture"/>
            <a:graphic>
              <a:graphicData uri="http://schemas.openxmlformats.org/drawingml/2006/picture">
                <pic:pic>
                  <pic:nvPicPr>
                    <pic:cNvPr descr="Bikes/aventon-soltera-6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"/>
    <w:bookmarkStart w:id="28" w:name="X16c9a8285ac574c83e27dee5683c5ebbba90bd7"/>
    <w:p>
      <w:pPr>
        <w:pStyle w:val="Heading2"/>
      </w:pPr>
      <w:r>
        <w:t xml:space="preserve">Eurotech Vera Ergonomic Office Chair (Piano Black) — $250</w:t>
      </w:r>
    </w:p>
    <w:p>
      <w:pPr>
        <w:pStyle w:val="FirstParagraph"/>
      </w:pPr>
      <w:r>
        <w:t xml:space="preserve">Genuine Eurotech Vera mesh-back task chair with 6-way adjustable arms, seat-depth/height adjustment, and synchro-tilt. Piano Black mesh, soft 2-tone casters, no headrest; a new 5-pack of hard replacement casters is included.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Eurotech Vera chair" title="" id="20" name="Picture"/>
            <a:graphic>
              <a:graphicData uri="http://schemas.openxmlformats.org/drawingml/2006/picture">
                <pic:pic>
                  <pic:nvPicPr>
                    <pic:cNvPr descr="Chairs/eurotech-vera-chair-1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Eurotech Vera chair back" title="" id="23" name="Picture"/>
            <a:graphic>
              <a:graphicData uri="http://schemas.openxmlformats.org/drawingml/2006/picture">
                <pic:pic>
                  <pic:nvPicPr>
                    <pic:cNvPr descr="Chairs/eurotech-vera-chair-2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Replacement casters" title="" id="26" name="Picture"/>
            <a:graphic>
              <a:graphicData uri="http://schemas.openxmlformats.org/drawingml/2006/picture">
                <pic:pic>
                  <pic:nvPicPr>
                    <pic:cNvPr descr="Chairs/replacement-casters-1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bookmarkStart w:id="38" w:name="ikea-kivik-2-seat-sofa-grey-150"/>
    <w:p>
      <w:pPr>
        <w:pStyle w:val="Heading2"/>
      </w:pPr>
      <w:r>
        <w:t xml:space="preserve">IKEA KIVIK 2-Seat Sofa (Grey) — $150</w:t>
      </w:r>
    </w:p>
    <w:p>
      <w:pPr>
        <w:pStyle w:val="FirstParagraph"/>
      </w:pPr>
      <w:r>
        <w:t xml:space="preserve">Low, deep IKEA KIVIK loveseat in a grey woven cover with the line’s signature wide, low armrests. Approx. 190 × 95 × 83 cm. Good condition, minor fabric slack.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KIVIK sofa" title="" id="30" name="Picture"/>
            <a:graphic>
              <a:graphicData uri="http://schemas.openxmlformats.org/drawingml/2006/picture">
                <pic:pic>
                  <pic:nvPicPr>
                    <pic:cNvPr descr="Sofas/kivik-sofa-1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KIVIK sofa front" title="" id="33" name="Picture"/>
            <a:graphic>
              <a:graphicData uri="http://schemas.openxmlformats.org/drawingml/2006/picture">
                <pic:pic>
                  <pic:nvPicPr>
                    <pic:cNvPr descr="Sofas/kivik-sofa-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KIVIK sofa angle" title="" id="36" name="Picture"/>
            <a:graphic>
              <a:graphicData uri="http://schemas.openxmlformats.org/drawingml/2006/picture">
                <pic:pic>
                  <pic:nvPicPr>
                    <pic:cNvPr descr="Sofas/kivik-sofa-3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45" w:name="elgato-stream-deck-unused-open-box-150"/>
    <w:p>
      <w:pPr>
        <w:pStyle w:val="Heading2"/>
      </w:pPr>
      <w:r>
        <w:t xml:space="preserve">Elgato Stream Deck + (Unused, Open Box) — $150</w:t>
      </w:r>
    </w:p>
    <w:p>
      <w:pPr>
        <w:pStyle w:val="FirstParagraph"/>
      </w:pPr>
      <w:r>
        <w:t xml:space="preserve">Unused Elgato Stream Deck + with 8 LCD keys, 4 dials, and a touch strip. Includes original box, cable, and quick-start guide. Retails $199.99.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Stream Deck +" title="" id="40" name="Picture"/>
            <a:graphic>
              <a:graphicData uri="http://schemas.openxmlformats.org/drawingml/2006/picture">
                <pic:pic>
                  <pic:nvPicPr>
                    <pic:cNvPr descr="Electronics/stream-deck-plus-1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Stream Deck + box" title="" id="43" name="Picture"/>
            <a:graphic>
              <a:graphicData uri="http://schemas.openxmlformats.org/drawingml/2006/picture">
                <pic:pic>
                  <pic:nvPicPr>
                    <pic:cNvPr descr="Electronics/stream-deck-plus-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Start w:id="52" w:name="ikea-fjällbo-sideboard-black-120"/>
    <w:p>
      <w:pPr>
        <w:pStyle w:val="Heading2"/>
      </w:pPr>
      <w:r>
        <w:t xml:space="preserve">IKEA FJÄLLBO Sideboard (Black) — $120</w:t>
      </w:r>
    </w:p>
    <w:p>
      <w:pPr>
        <w:pStyle w:val="FirstParagraph"/>
      </w:pPr>
      <w:r>
        <w:t xml:space="preserve">IKEA FJÄLLBO sideboard: black metal frame, solid pine top, open display shelf, and two mesh doors with internal drawers. 111 × 47 × 95 cm. Matches the FJÄLLBO coffee table. Retails $299.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FJÄLLBO sideboard" title="" id="47" name="Picture"/>
            <a:graphic>
              <a:graphicData uri="http://schemas.openxmlformats.org/drawingml/2006/picture">
                <pic:pic>
                  <pic:nvPicPr>
                    <pic:cNvPr descr="Shelving-and-Storage/fjallbo-sideboard-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FJÄLLBO sideboard doors open" title="" id="50" name="Picture"/>
            <a:graphic>
              <a:graphicData uri="http://schemas.openxmlformats.org/drawingml/2006/picture">
                <pic:pic>
                  <pic:nvPicPr>
                    <pic:cNvPr descr="Shelving-and-Storage/fjallbo-sideboard-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Start w:id="62" w:name="ikea-trysil-bed-frame-dark-brown-90"/>
    <w:p>
      <w:pPr>
        <w:pStyle w:val="Heading2"/>
      </w:pPr>
      <w:r>
        <w:t xml:space="preserve">IKEA TRYSIL Bed Frame, Dark Brown — $90</w:t>
      </w:r>
    </w:p>
    <w:p>
      <w:pPr>
        <w:pStyle w:val="FirstParagraph"/>
      </w:pPr>
      <w:r>
        <w:t xml:space="preserve">IKEA TRYSIL bed frame with angled slatted headboard and metal center rail; wooden slats included (no box spring needed). 220 × 157 cm, 98 cm headboard. Good condition — the veneer is damaged at one corner (shown in photo 3), reflected in the price.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TRYSIL bed" title="" id="54" name="Picture"/>
            <a:graphic>
              <a:graphicData uri="http://schemas.openxmlformats.org/drawingml/2006/picture">
                <pic:pic>
                  <pic:nvPicPr>
                    <pic:cNvPr descr="Beds/trysil-bed-frame-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TRYSIL bed front" title="" id="57" name="Picture"/>
            <a:graphic>
              <a:graphicData uri="http://schemas.openxmlformats.org/drawingml/2006/picture">
                <pic:pic>
                  <pic:nvPicPr>
                    <pic:cNvPr descr="Beds/trysil-bed-frame-2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TRYSIL bed corner damage" title="" id="60" name="Picture"/>
            <a:graphic>
              <a:graphicData uri="http://schemas.openxmlformats.org/drawingml/2006/picture">
                <pic:pic>
                  <pic:nvPicPr>
                    <pic:cNvPr descr="Beds/trysil-bed-frame-3-damage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69" w:name="X57418105f23e6eae7b52fbf7a72195fa85a094c"/>
    <w:p>
      <w:pPr>
        <w:pStyle w:val="Heading2"/>
      </w:pPr>
      <w:r>
        <w:t xml:space="preserve">Elgato Key Light (Professional LED Panel) — $90</w:t>
      </w:r>
    </w:p>
    <w:p>
      <w:pPr>
        <w:pStyle w:val="FirstParagraph"/>
      </w:pPr>
      <w:r>
        <w:t xml:space="preserve">Genuine Elgato Key Light (SKU 10GAK9901): 2800 lumens, adjustable 2900–7000K, Wi-Fi/app control. Includes the Master Mount L desk clamp/boom arm and power supply. Retails $179.99.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Elgato Key Light" title="" id="64" name="Picture"/>
            <a:graphic>
              <a:graphicData uri="http://schemas.openxmlformats.org/drawingml/2006/picture">
                <pic:pic>
                  <pic:nvPicPr>
                    <pic:cNvPr descr="Lighting/elgato-key-light-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Elgato Key Light rear" title="" id="67" name="Picture"/>
            <a:graphic>
              <a:graphicData uri="http://schemas.openxmlformats.org/drawingml/2006/picture">
                <pic:pic>
                  <pic:nvPicPr>
                    <pic:cNvPr descr="Lighting/elgato-key-light-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"/>
    <w:bookmarkStart w:id="76" w:name="X2af89fa32dac55ce3beb69a1a583a1425112be0"/>
    <w:p>
      <w:pPr>
        <w:pStyle w:val="Heading2"/>
      </w:pPr>
      <w:r>
        <w:t xml:space="preserve">Lutron Caseta Wireless Smart Lighting Bundle — $80</w:t>
      </w:r>
    </w:p>
    <w:p>
      <w:pPr>
        <w:pStyle w:val="FirstParagraph"/>
      </w:pPr>
      <w:r>
        <w:t xml:space="preserve">Brand new, sealed box (DVRF-BDG-1DP-A). Includes Smart Bridge, in-wall dimmer, Pico remote, wallplate, power supply, cables, and guide.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Lutron Caseta" title="" id="71" name="Picture"/>
            <a:graphic>
              <a:graphicData uri="http://schemas.openxmlformats.org/drawingml/2006/picture">
                <pic:pic>
                  <pic:nvPicPr>
                    <pic:cNvPr descr="Electronics/lutron-caseta-1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Lutron Caseta contents" title="" id="74" name="Picture"/>
            <a:graphic>
              <a:graphicData uri="http://schemas.openxmlformats.org/drawingml/2006/picture">
                <pic:pic>
                  <pic:nvPicPr>
                    <pic:cNvPr descr="Electronics/lutron-caseta-2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6"/>
    <w:bookmarkStart w:id="86" w:name="reolink-video-doorbell-wifi-2k-5mp-75"/>
    <w:p>
      <w:pPr>
        <w:pStyle w:val="Heading2"/>
      </w:pPr>
      <w:r>
        <w:t xml:space="preserve">Reolink Video Doorbell WiFi (2K 5MP) — $75</w:t>
      </w:r>
    </w:p>
    <w:p>
      <w:pPr>
        <w:pStyle w:val="FirstParagraph"/>
      </w:pPr>
      <w:r>
        <w:t xml:space="preserve">Used for about 2 years, fully working (D340W). 2K/5MP WiFi doorbell with chime, power adapter, mounting screws, and Ethernet cable.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Reolink doorbell" title="" id="78" name="Picture"/>
            <a:graphic>
              <a:graphicData uri="http://schemas.openxmlformats.org/drawingml/2006/picture">
                <pic:pic>
                  <pic:nvPicPr>
                    <pic:cNvPr descr="Electronics/reolink-doorbell-1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Reolink doorbell and chime" title="" id="81" name="Picture"/>
            <a:graphic>
              <a:graphicData uri="http://schemas.openxmlformats.org/drawingml/2006/picture">
                <pic:pic>
                  <pic:nvPicPr>
                    <pic:cNvPr descr="Electronics/reolink-doorbell-2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Reolink doorbell accessories" title="" id="84" name="Picture"/>
            <a:graphic>
              <a:graphicData uri="http://schemas.openxmlformats.org/drawingml/2006/picture">
                <pic:pic>
                  <pic:nvPicPr>
                    <pic:cNvPr descr="Electronics/reolink-doorbell-3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6"/>
    <w:bookmarkStart w:id="96" w:name="ikea-desk-oak-effect-black-130-70-cm-70"/>
    <w:p>
      <w:pPr>
        <w:pStyle w:val="Heading2"/>
      </w:pPr>
      <w:r>
        <w:t xml:space="preserve">IKEA Desk (Oak Effect / Black), 130 × 70 cm — $70</w:t>
      </w:r>
    </w:p>
    <w:p>
      <w:pPr>
        <w:pStyle w:val="FirstParagraph"/>
      </w:pPr>
      <w:r>
        <w:t xml:space="preserve">Simple IKEA desk with a light oak-effect top and a black metal frame — round legs, a front support rail, and built-in hooks on both sides underneath for headphones or a bag. Approx. 130 × 70 cm, 75 cm high. Good condition; computer gear in the photos is not included.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IKEA desk" title="" id="88" name="Picture"/>
            <a:graphic>
              <a:graphicData uri="http://schemas.openxmlformats.org/drawingml/2006/picture">
                <pic:pic>
                  <pic:nvPicPr>
                    <pic:cNvPr descr="Desks/ikea-desk-1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IKEA desk angle" title="" id="91" name="Picture"/>
            <a:graphic>
              <a:graphicData uri="http://schemas.openxmlformats.org/drawingml/2006/picture">
                <pic:pic>
                  <pic:nvPicPr>
                    <pic:cNvPr descr="Desks/ikea-desk-2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IKEA desk hook detail" title="" id="94" name="Picture"/>
            <a:graphic>
              <a:graphicData uri="http://schemas.openxmlformats.org/drawingml/2006/picture">
                <pic:pic>
                  <pic:nvPicPr>
                    <pic:cNvPr descr="Desks/ikea-desk-3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6"/>
    <w:bookmarkStart w:id="103" w:name="X19ebc570a4f72ea614f1e9431a05c6302524b5c"/>
    <w:p>
      <w:pPr>
        <w:pStyle w:val="Heading2"/>
      </w:pPr>
      <w:r>
        <w:t xml:space="preserve">iTouchless SoftStep 13.2-Gallon Step Trash Can — $50</w:t>
      </w:r>
    </w:p>
    <w:p>
      <w:pPr>
        <w:pStyle w:val="FirstParagraph"/>
      </w:pPr>
      <w:r>
        <w:t xml:space="preserve">Semi-round brushed stainless-steel step can with soft-close pedal, removable inner bucket, and AbsorbX odor filter. Clean, works smoothly; includes one extra odor filter. Retails ~$140.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iTouchless trash can" title="" id="98" name="Picture"/>
            <a:graphic>
              <a:graphicData uri="http://schemas.openxmlformats.org/drawingml/2006/picture">
                <pic:pic>
                  <pic:nvPicPr>
                    <pic:cNvPr descr="Appliances/itouchless-trash-can-1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iTouchless trash can open" title="" id="101" name="Picture"/>
            <a:graphic>
              <a:graphicData uri="http://schemas.openxmlformats.org/drawingml/2006/picture">
                <pic:pic>
                  <pic:nvPicPr>
                    <pic:cNvPr descr="Appliances/itouchless-trash-can-2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3"/>
    <w:bookmarkStart w:id="110" w:name="ikea-fjällbo-coffee-table-black-45"/>
    <w:p>
      <w:pPr>
        <w:pStyle w:val="Heading2"/>
      </w:pPr>
      <w:r>
        <w:t xml:space="preserve">IKEA FJÄLLBO Coffee Table (Black) — $45</w:t>
      </w:r>
    </w:p>
    <w:p>
      <w:pPr>
        <w:pStyle w:val="FirstParagraph"/>
      </w:pPr>
      <w:r>
        <w:t xml:space="preserve">IKEA FJÄLLBO coffee table: black metal frame, solid pine top, and a lower mesh shelf. 90 × 46 × 46 cm. Solid and stable with minor wear.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FJÄLLBO coffee table" title="" id="105" name="Picture"/>
            <a:graphic>
              <a:graphicData uri="http://schemas.openxmlformats.org/drawingml/2006/picture">
                <pic:pic>
                  <pic:nvPicPr>
                    <pic:cNvPr descr="Tables/fjallbo-coffee-table-1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FJÄLLBO coffee table front" title="" id="108" name="Picture"/>
            <a:graphic>
              <a:graphicData uri="http://schemas.openxmlformats.org/drawingml/2006/picture">
                <pic:pic>
                  <pic:nvPicPr>
                    <pic:cNvPr descr="Tables/fjallbo-coffee-table-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0"/>
    <w:bookmarkStart w:id="117" w:name="black-metal-5-tier-ladder-bookshelf-45"/>
    <w:p>
      <w:pPr>
        <w:pStyle w:val="Heading2"/>
      </w:pPr>
      <w:r>
        <w:t xml:space="preserve">Black Metal 5-Tier Ladder Bookshelf — $45</w:t>
      </w:r>
    </w:p>
    <w:p>
      <w:pPr>
        <w:pStyle w:val="FirstParagraph"/>
      </w:pPr>
      <w:r>
        <w:t xml:space="preserve">Industrial leaning ladder shelf with black metal A-frame and five dark wood-grain shelves. 5.5 ft tall, sturdy, good condition. Books and decor not included.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Ladder bookshelf" title="" id="112" name="Picture"/>
            <a:graphic>
              <a:graphicData uri="http://schemas.openxmlformats.org/drawingml/2006/picture">
                <pic:pic>
                  <pic:nvPicPr>
                    <pic:cNvPr descr="Shelving-and-Storage/ladder-bookshelf-1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Ladder bookshelf stocked" title="" id="115" name="Picture"/>
            <a:graphic>
              <a:graphicData uri="http://schemas.openxmlformats.org/drawingml/2006/picture">
                <pic:pic>
                  <pic:nvPicPr>
                    <pic:cNvPr descr="Shelving-and-Storage/ladder-bookshelf-3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7"/>
    <w:bookmarkStart w:id="124" w:name="blue-yeti-usb-microphone-silver-40"/>
    <w:p>
      <w:pPr>
        <w:pStyle w:val="Heading2"/>
      </w:pPr>
      <w:r>
        <w:t xml:space="preserve">Blue Yeti USB Microphone (Silver) — $40</w:t>
      </w:r>
    </w:p>
    <w:p>
      <w:pPr>
        <w:pStyle w:val="FirstParagraph"/>
      </w:pPr>
      <w:r>
        <w:t xml:space="preserve">Fully functional Blue Yeti condenser mic with desk stand — great for streaming, podcasts, or calls. Minor cosmetic wear on the base.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Blue Yeti mic" title="" id="119" name="Picture"/>
            <a:graphic>
              <a:graphicData uri="http://schemas.openxmlformats.org/drawingml/2006/picture">
                <pic:pic>
                  <pic:nvPicPr>
                    <pic:cNvPr descr="Electronics/blue-yeti-mic-1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Blue Yeti mic side" title="" id="122" name="Picture"/>
            <a:graphic>
              <a:graphicData uri="http://schemas.openxmlformats.org/drawingml/2006/picture">
                <pic:pic>
                  <pic:nvPicPr>
                    <pic:cNvPr descr="Electronics/blue-yeti-mic-2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4"/>
    <w:bookmarkStart w:id="131" w:name="Xb3e40874bc9e080e6a63f7a817ca350b3372be4"/>
    <w:p>
      <w:pPr>
        <w:pStyle w:val="Heading2"/>
      </w:pPr>
      <w:r>
        <w:t xml:space="preserve">Pair of Wooden Table Lamps with USB Ports — $40</w:t>
      </w:r>
    </w:p>
    <w:p>
      <w:pPr>
        <w:pStyle w:val="FirstParagraph"/>
      </w:pPr>
      <w:r>
        <w:t xml:space="preserve">Two matching lamps with light wood bases, chrome stems, and white linen drum shades. Each plugs into the wall and has two built-in USB charging ports. Both lamps include bulbs.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Table lamps" title="" id="126" name="Picture"/>
            <a:graphic>
              <a:graphicData uri="http://schemas.openxmlformats.org/drawingml/2006/picture">
                <pic:pic>
                  <pic:nvPicPr>
                    <pic:cNvPr descr="Lighting/table-lamps-1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Table lamp base with USB ports" title="" id="129" name="Picture"/>
            <a:graphic>
              <a:graphicData uri="http://schemas.openxmlformats.org/drawingml/2006/picture">
                <pic:pic>
                  <pic:nvPicPr>
                    <pic:cNvPr descr="Lighting/table-lamps-2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1"/>
    <w:bookmarkStart w:id="138" w:name="light-oak-square-side-end-table-35"/>
    <w:p>
      <w:pPr>
        <w:pStyle w:val="Heading2"/>
      </w:pPr>
      <w:r>
        <w:t xml:space="preserve">Light Oak Square Side / End Table — $35</w:t>
      </w:r>
    </w:p>
    <w:p>
      <w:pPr>
        <w:pStyle w:val="FirstParagraph"/>
      </w:pPr>
      <w:r>
        <w:t xml:space="preserve">Modern side table with a light oak-tone top and black square metal frame. Approx. 18 × 18 in. Great beside a sofa or bed.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Side table" title="" id="133" name="Picture"/>
            <a:graphic>
              <a:graphicData uri="http://schemas.openxmlformats.org/drawingml/2006/picture">
                <pic:pic>
                  <pic:nvPicPr>
                    <pic:cNvPr descr="Tables/side-table-1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Side table front" title="" id="136" name="Picture"/>
            <a:graphic>
              <a:graphicData uri="http://schemas.openxmlformats.org/drawingml/2006/picture">
                <pic:pic>
                  <pic:nvPicPr>
                    <pic:cNvPr descr="Tables/side-table-2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8"/>
    <w:bookmarkStart w:id="145" w:name="walnut-2-tier-open-nightstand-25"/>
    <w:p>
      <w:pPr>
        <w:pStyle w:val="Heading2"/>
      </w:pPr>
      <w:r>
        <w:t xml:space="preserve">Walnut 2-Tier Open Nightstand — $25</w:t>
      </w:r>
    </w:p>
    <w:p>
      <w:pPr>
        <w:pStyle w:val="FirstParagraph"/>
      </w:pPr>
      <w:r>
        <w:t xml:space="preserve">Walnut-effect nightstand/bedside shelf with two open compartments, round tapered wood legs, and a tray-style top. Approx. 24 in tall.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Nightstand" title="" id="140" name="Picture"/>
            <a:graphic>
              <a:graphicData uri="http://schemas.openxmlformats.org/drawingml/2006/picture">
                <pic:pic>
                  <pic:nvPicPr>
                    <pic:cNvPr descr="Shelving-and-Storage/nightstand-1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Nightstand rear" title="" id="143" name="Picture"/>
            <a:graphic>
              <a:graphicData uri="http://schemas.openxmlformats.org/drawingml/2006/picture">
                <pic:pic>
                  <pic:nvPicPr>
                    <pic:cNvPr descr="Shelving-and-Storage/nightstand-3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5"/>
    <w:bookmarkStart w:id="152" w:name="Xbe5a4268b785cc33ae08502f25bf9f1f0e752c2"/>
    <w:p>
      <w:pPr>
        <w:pStyle w:val="Heading2"/>
      </w:pPr>
      <w:r>
        <w:t xml:space="preserve">Govee Dual Smart Plug 2-Pack (Model H5082) — $20</w:t>
      </w:r>
    </w:p>
    <w:p>
      <w:pPr>
        <w:pStyle w:val="FirstParagraph"/>
      </w:pPr>
      <w:r>
        <w:t xml:space="preserve">Both units work. Each plug controls two outlets independently via the Govee Home app with voice control and scheduling. 120V, 15A.</w:t>
      </w:r>
    </w:p>
    <w:p>
      <w:pPr>
        <w:pStyle w:val="BodyText"/>
      </w:pPr>
      <w:r>
        <w:drawing>
          <wp:inline>
            <wp:extent cx="5334000" cy="4016188"/>
            <wp:effectExtent b="0" l="0" r="0" t="0"/>
            <wp:docPr descr="Govee smart plugs" title="" id="147" name="Picture"/>
            <a:graphic>
              <a:graphicData uri="http://schemas.openxmlformats.org/drawingml/2006/picture">
                <pic:pic>
                  <pic:nvPicPr>
                    <pic:cNvPr descr="Electronics/govee-smart-plugs-1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6188"/>
            <wp:effectExtent b="0" l="0" r="0" t="0"/>
            <wp:docPr descr="Govee smart plugs rear" title="" id="150" name="Picture"/>
            <a:graphic>
              <a:graphicData uri="http://schemas.openxmlformats.org/drawingml/2006/picture">
                <pic:pic>
                  <pic:nvPicPr>
                    <pic:cNvPr descr="Electronics/govee-smart-plugs-2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2"/>
    <w:bookmarkStart w:id="156" w:name="X15a8c5936ff204b9842e3663a7dd15e9d5cdf73"/>
    <w:p>
      <w:pPr>
        <w:pStyle w:val="Heading2"/>
      </w:pPr>
      <w:r>
        <w:t xml:space="preserve">Miniware MHP50 Mini Hot Plate Preheater — $20</w:t>
      </w:r>
    </w:p>
    <w:p>
      <w:pPr>
        <w:pStyle w:val="FirstParagraph"/>
      </w:pPr>
      <w:r>
        <w:t xml:space="preserve">Compact constant-temperature hot plate for SMD rework/PCB preheating with digital display. Includes original box, power cable, and silicone mat. Lightly used.</w:t>
      </w:r>
    </w:p>
    <w:p>
      <w:pPr>
        <w:pStyle w:val="CaptionedFigure"/>
      </w:pPr>
      <w:r>
        <w:drawing>
          <wp:inline>
            <wp:extent cx="5334000" cy="4016188"/>
            <wp:effectExtent b="0" l="0" r="0" t="0"/>
            <wp:docPr descr="Miniware hot plate" title="" id="154" name="Picture"/>
            <a:graphic>
              <a:graphicData uri="http://schemas.openxmlformats.org/drawingml/2006/picture">
                <pic:pic>
                  <pic:nvPicPr>
                    <pic:cNvPr descr="Electronics/miniware-hot-plate-1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Miniware hot plate</w:t>
      </w:r>
    </w:p>
    <w:p>
      <w:r>
        <w:pict>
          <v:rect style="width:0;height:1.5pt" o:hralign="center" o:hrstd="t" o:hr="t"/>
        </w:pict>
      </w:r>
    </w:p>
    <w:bookmarkEnd w:id="156"/>
    <w:bookmarkStart w:id="163" w:name="cosori-1.7-l-electric-kettle-black-15"/>
    <w:p>
      <w:pPr>
        <w:pStyle w:val="Heading2"/>
      </w:pPr>
      <w:r>
        <w:t xml:space="preserve">Cosori 1.7 L Electric Kettle (Black) — $15</w:t>
      </w:r>
    </w:p>
    <w:p>
      <w:pPr>
        <w:pStyle w:val="FirstParagraph"/>
      </w:pPr>
      <w:r>
        <w:t xml:space="preserve">Cosori 1.7 L glass kettle with stainless-steel interior (no plastic contact with water), 1500W fast boil, auto shut-off, and blue LED. Clean, no cracks or chips.</w:t>
      </w:r>
    </w:p>
    <w:p>
      <w:pPr>
        <w:pStyle w:val="BodyText"/>
      </w:pPr>
      <w:r>
        <w:drawing>
          <wp:inline>
            <wp:extent cx="5334000" cy="7084218"/>
            <wp:effectExtent b="0" l="0" r="0" t="0"/>
            <wp:docPr descr="Cosori kettle" title="" id="158" name="Picture"/>
            <a:graphic>
              <a:graphicData uri="http://schemas.openxmlformats.org/drawingml/2006/picture">
                <pic:pic>
                  <pic:nvPicPr>
                    <pic:cNvPr descr="Appliances/cosori-kettle-1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84218"/>
            <wp:effectExtent b="0" l="0" r="0" t="0"/>
            <wp:docPr descr="Cosori kettle boiling" title="" id="161" name="Picture"/>
            <a:graphic>
              <a:graphicData uri="http://schemas.openxmlformats.org/drawingml/2006/picture">
                <pic:pic>
                  <pic:nvPicPr>
                    <pic:cNvPr descr="Appliances/cosori-kettle-4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3"/>
    <w:bookmarkStart w:id="167" w:name="X24f568066ad237d1031eea3f43b305733a01643"/>
    <w:p>
      <w:pPr>
        <w:pStyle w:val="Heading2"/>
      </w:pPr>
      <w:r>
        <w:t xml:space="preserve">Set of 6 Colorful Ceramic Planters (+ Turtle Planter) — $5</w:t>
      </w:r>
    </w:p>
    <w:p>
      <w:pPr>
        <w:pStyle w:val="FirstParagraph"/>
      </w:pPr>
      <w:r>
        <w:t xml:space="preserve">Six colorful ceramic planters on wooden bases, plus a small turtle planter. Some interior soil residue, otherwise good.</w:t>
      </w:r>
    </w:p>
    <w:p>
      <w:pPr>
        <w:pStyle w:val="CaptionedFigure"/>
      </w:pPr>
      <w:r>
        <w:drawing>
          <wp:inline>
            <wp:extent cx="5334000" cy="4016188"/>
            <wp:effectExtent b="0" l="0" r="0" t="0"/>
            <wp:docPr descr="Ceramic planters" title="" id="165" name="Picture"/>
            <a:graphic>
              <a:graphicData uri="http://schemas.openxmlformats.org/drawingml/2006/picture">
                <pic:pic>
                  <pic:nvPicPr>
                    <pic:cNvPr descr="Decor/ceramic-planters-1.jp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Ceramic planters</w:t>
      </w:r>
    </w:p>
    <w:p>
      <w:r>
        <w:pict>
          <v:rect style="width:0;height:1.5pt" o:hralign="center" o:hrstd="t" o:hr="t"/>
        </w:pict>
      </w:r>
    </w:p>
    <w:bookmarkEnd w:id="167"/>
    <w:bookmarkStart w:id="171" w:name="Xe38facb88a0cc0a251b978279ac6bc79897a90d"/>
    <w:p>
      <w:pPr>
        <w:pStyle w:val="Heading2"/>
      </w:pPr>
      <w:r>
        <w:t xml:space="preserve">Black Metal Watering Can with Wooden Handle — $5</w:t>
      </w:r>
    </w:p>
    <w:p>
      <w:pPr>
        <w:pStyle w:val="FirstParagraph"/>
      </w:pPr>
      <w:r>
        <w:t xml:space="preserve">Black metal gooseneck watering can with a wooden handle. Good condition.</w:t>
      </w:r>
    </w:p>
    <w:p>
      <w:pPr>
        <w:pStyle w:val="CaptionedFigure"/>
      </w:pPr>
      <w:r>
        <w:drawing>
          <wp:inline>
            <wp:extent cx="5334000" cy="4016188"/>
            <wp:effectExtent b="0" l="0" r="0" t="0"/>
            <wp:docPr descr="Watering can" title="" id="169" name="Picture"/>
            <a:graphic>
              <a:graphicData uri="http://schemas.openxmlformats.org/drawingml/2006/picture">
                <pic:pic>
                  <pic:nvPicPr>
                    <pic:cNvPr descr="Decor/watering-can-1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Watering can</w:t>
      </w:r>
    </w:p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7" Target="media/rId157.jpg" /><Relationship Type="http://schemas.openxmlformats.org/officeDocument/2006/relationships/image" Id="rId160" Target="media/rId160.jpg" /><Relationship Type="http://schemas.openxmlformats.org/officeDocument/2006/relationships/image" Id="rId97" Target="media/rId97.jpg" /><Relationship Type="http://schemas.openxmlformats.org/officeDocument/2006/relationships/image" Id="rId100" Target="media/rId10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9" Target="media/rId9.jpg" /><Relationship Type="http://schemas.openxmlformats.org/officeDocument/2006/relationships/image" Id="rId12" Target="media/rId12.jpg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164" Target="media/rId164.jpg" /><Relationship Type="http://schemas.openxmlformats.org/officeDocument/2006/relationships/image" Id="rId168" Target="media/rId168.jpg" /><Relationship Type="http://schemas.openxmlformats.org/officeDocument/2006/relationships/image" Id="rId87" Target="media/rId87.jpg" /><Relationship Type="http://schemas.openxmlformats.org/officeDocument/2006/relationships/image" Id="rId90" Target="media/rId90.jpg" /><Relationship Type="http://schemas.openxmlformats.org/officeDocument/2006/relationships/image" Id="rId93" Target="media/rId93.jpg" /><Relationship Type="http://schemas.openxmlformats.org/officeDocument/2006/relationships/image" Id="rId118" Target="media/rId118.jpg" /><Relationship Type="http://schemas.openxmlformats.org/officeDocument/2006/relationships/image" Id="rId121" Target="media/rId121.jpg" /><Relationship Type="http://schemas.openxmlformats.org/officeDocument/2006/relationships/image" Id="rId146" Target="media/rId146.jpg" /><Relationship Type="http://schemas.openxmlformats.org/officeDocument/2006/relationships/image" Id="rId149" Target="media/rId149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153" Target="media/rId153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63" Target="media/rId63.jpg" /><Relationship Type="http://schemas.openxmlformats.org/officeDocument/2006/relationships/image" Id="rId66" Target="media/rId66.jpg" /><Relationship Type="http://schemas.openxmlformats.org/officeDocument/2006/relationships/image" Id="rId125" Target="media/rId125.jpg" /><Relationship Type="http://schemas.openxmlformats.org/officeDocument/2006/relationships/image" Id="rId128" Target="media/rId128.jpg" /><Relationship Type="http://schemas.openxmlformats.org/officeDocument/2006/relationships/image" Id="rId46" Target="media/rId46.jpg" /><Relationship Type="http://schemas.openxmlformats.org/officeDocument/2006/relationships/image" Id="rId49" Target="media/rId49.jpg" /><Relationship Type="http://schemas.openxmlformats.org/officeDocument/2006/relationships/image" Id="rId111" Target="media/rId111.jpg" /><Relationship Type="http://schemas.openxmlformats.org/officeDocument/2006/relationships/image" Id="rId114" Target="media/rId114.jpg" /><Relationship Type="http://schemas.openxmlformats.org/officeDocument/2006/relationships/image" Id="rId139" Target="media/rId139.jpg" /><Relationship Type="http://schemas.openxmlformats.org/officeDocument/2006/relationships/image" Id="rId142" Target="media/rId142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104" Target="media/rId104.jpg" /><Relationship Type="http://schemas.openxmlformats.org/officeDocument/2006/relationships/image" Id="rId107" Target="media/rId107.jpg" /><Relationship Type="http://schemas.openxmlformats.org/officeDocument/2006/relationships/image" Id="rId132" Target="media/rId132.jpg" /><Relationship Type="http://schemas.openxmlformats.org/officeDocument/2006/relationships/image" Id="rId135" Target="media/rId13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2026-09-19T21:49:58Z</dcterms:created>
  <dcterms:modified xsi:type="dcterms:W3CDTF">2026-09-19T21:49:58Z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