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4A79" w14:textId="77777777" w:rsidR="002A1C1C" w:rsidRDefault="00B12FB2">
      <w:pPr>
        <w:pStyle w:val="Heading1"/>
      </w:pPr>
      <w:bookmarkStart w:id="0" w:name="_Toc511220124"/>
      <w:r>
        <w:t>Assessment event 2: Skills</w:t>
      </w:r>
    </w:p>
    <w:p w14:paraId="3FECCFDC" w14:textId="77777777" w:rsidR="002A1C1C" w:rsidRDefault="00B12FB2">
      <w:pPr>
        <w:pStyle w:val="Heading2"/>
      </w:pPr>
      <w:r>
        <w:t>Criteria</w:t>
      </w:r>
    </w:p>
    <w:p w14:paraId="7AEF04D5" w14:textId="77777777" w:rsidR="002A1C1C" w:rsidRDefault="00B12FB2">
      <w:pPr>
        <w:pStyle w:val="Heading3"/>
      </w:pPr>
      <w:bookmarkStart w:id="1" w:name="_Hlk62904028"/>
      <w:r>
        <w:t>Unit code and name</w:t>
      </w:r>
    </w:p>
    <w:p w14:paraId="3E995E62" w14:textId="77777777" w:rsidR="002A1C1C" w:rsidRDefault="00B12FB2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lang w:eastAsia="en-AU"/>
        </w:rPr>
      </w:pPr>
      <w:bookmarkStart w:id="2" w:name="Unit"/>
      <w:r>
        <w:rPr>
          <w:szCs w:val="24"/>
          <w:lang w:eastAsia="en-AU"/>
        </w:rPr>
        <w:t xml:space="preserve">ICTICT449 </w:t>
      </w:r>
      <w:proofErr w:type="gramStart"/>
      <w:r>
        <w:rPr>
          <w:szCs w:val="24"/>
          <w:lang w:eastAsia="en-AU"/>
        </w:rPr>
        <w:t>-  Use</w:t>
      </w:r>
      <w:proofErr w:type="gramEnd"/>
      <w:r>
        <w:rPr>
          <w:szCs w:val="24"/>
          <w:lang w:eastAsia="en-AU"/>
        </w:rPr>
        <w:t xml:space="preserve"> version control systems in development environments</w:t>
      </w:r>
      <w:bookmarkEnd w:id="2"/>
    </w:p>
    <w:p w14:paraId="1CC6AAF3" w14:textId="77777777" w:rsidR="002A1C1C" w:rsidRDefault="00B12FB2">
      <w:pPr>
        <w:pBdr>
          <w:top w:val="single" w:sz="4" w:space="0" w:color="2D739F"/>
          <w:left w:val="single" w:sz="4" w:space="3" w:color="2D739F"/>
          <w:bottom w:val="single" w:sz="4" w:space="0" w:color="2D739F"/>
          <w:right w:val="single" w:sz="4" w:space="3" w:color="2D739F"/>
        </w:pBdr>
        <w:rPr>
          <w:lang w:eastAsia="en-AU"/>
        </w:rPr>
      </w:pPr>
      <w:r>
        <w:rPr>
          <w:szCs w:val="24"/>
          <w:lang w:eastAsia="en-AU"/>
        </w:rPr>
        <w:t xml:space="preserve">ICTPRG430 - Apply introductory object-oriented language </w:t>
      </w:r>
      <w:proofErr w:type="gramStart"/>
      <w:r>
        <w:rPr>
          <w:szCs w:val="24"/>
          <w:lang w:eastAsia="en-AU"/>
        </w:rPr>
        <w:t>skills</w:t>
      </w:r>
      <w:proofErr w:type="gramEnd"/>
    </w:p>
    <w:p w14:paraId="0C98DB7C" w14:textId="77777777" w:rsidR="002A1C1C" w:rsidRDefault="00B12FB2">
      <w:pPr>
        <w:pBdr>
          <w:top w:val="single" w:sz="4" w:space="0" w:color="2D739F"/>
          <w:left w:val="single" w:sz="4" w:space="3" w:color="2D739F"/>
          <w:bottom w:val="single" w:sz="4" w:space="0" w:color="2D739F"/>
          <w:right w:val="single" w:sz="4" w:space="3" w:color="2D739F"/>
        </w:pBdr>
        <w:rPr>
          <w:lang w:eastAsia="en-AU"/>
        </w:rPr>
      </w:pPr>
      <w:r>
        <w:rPr>
          <w:szCs w:val="24"/>
          <w:lang w:eastAsia="en-AU"/>
        </w:rPr>
        <w:t xml:space="preserve">ICTPRG441 - Apply skills in object-oriented </w:t>
      </w:r>
      <w:proofErr w:type="gramStart"/>
      <w:r>
        <w:rPr>
          <w:szCs w:val="24"/>
          <w:lang w:eastAsia="en-AU"/>
        </w:rPr>
        <w:t>design</w:t>
      </w:r>
      <w:proofErr w:type="gramEnd"/>
    </w:p>
    <w:p w14:paraId="5F28E828" w14:textId="77777777" w:rsidR="002A1C1C" w:rsidRDefault="00B12FB2">
      <w:pPr>
        <w:pStyle w:val="Heading3"/>
      </w:pPr>
      <w:r>
        <w:t>Qualification/Course code and name</w:t>
      </w:r>
    </w:p>
    <w:p w14:paraId="3F5F24A4" w14:textId="77777777" w:rsidR="002A1C1C" w:rsidRDefault="00B12FB2">
      <w:pPr>
        <w:pBdr>
          <w:top w:val="single" w:sz="4" w:space="1" w:color="2D739F"/>
          <w:left w:val="single" w:sz="4" w:space="0" w:color="2D739F"/>
          <w:bottom w:val="single" w:sz="4" w:space="1" w:color="2D739F"/>
          <w:right w:val="single" w:sz="4" w:space="4" w:color="2D739F"/>
        </w:pBdr>
        <w:tabs>
          <w:tab w:val="left" w:pos="2730"/>
        </w:tabs>
        <w:rPr>
          <w:szCs w:val="24"/>
        </w:rPr>
      </w:pPr>
      <w:bookmarkStart w:id="3" w:name="Qualification"/>
      <w:r>
        <w:rPr>
          <w:szCs w:val="24"/>
        </w:rPr>
        <w:t>ICT40120 | Certificate IV in Information Technology</w:t>
      </w:r>
      <w:bookmarkEnd w:id="3"/>
    </w:p>
    <w:bookmarkEnd w:id="1"/>
    <w:p w14:paraId="400D86D0" w14:textId="77777777" w:rsidR="002A1C1C" w:rsidRDefault="00B12FB2">
      <w:pPr>
        <w:pStyle w:val="Heading2"/>
      </w:pPr>
      <w:r>
        <w:t>Student details</w:t>
      </w:r>
    </w:p>
    <w:p w14:paraId="61F9AE3B" w14:textId="77777777" w:rsidR="002A1C1C" w:rsidRDefault="00B12FB2">
      <w:pPr>
        <w:pStyle w:val="FormTitle"/>
      </w:pPr>
      <w:r>
        <w:t>Student name</w:t>
      </w:r>
    </w:p>
    <w:p w14:paraId="429DF103" w14:textId="77777777" w:rsidR="002A1C1C" w:rsidRDefault="002A1C1C">
      <w:pPr>
        <w:pStyle w:val="FormLine-Box"/>
        <w:rPr>
          <w:lang w:eastAsia="en-AU"/>
        </w:rPr>
      </w:pPr>
    </w:p>
    <w:p w14:paraId="4033E94A" w14:textId="77777777" w:rsidR="002A1C1C" w:rsidRDefault="00B12FB2">
      <w:pPr>
        <w:pStyle w:val="FormTitle"/>
      </w:pPr>
      <w:r>
        <w:t>Student number</w:t>
      </w:r>
    </w:p>
    <w:p w14:paraId="228996A0" w14:textId="77777777" w:rsidR="002A1C1C" w:rsidRDefault="002A1C1C">
      <w:pPr>
        <w:pStyle w:val="FormLine-Box"/>
        <w:rPr>
          <w:lang w:eastAsia="en-AU"/>
        </w:rPr>
      </w:pPr>
    </w:p>
    <w:p w14:paraId="13642A54" w14:textId="77777777" w:rsidR="002A1C1C" w:rsidRDefault="002A1C1C">
      <w:pPr>
        <w:tabs>
          <w:tab w:val="clear" w:pos="284"/>
        </w:tabs>
        <w:spacing w:before="0" w:after="60" w:line="240" w:lineRule="auto"/>
        <w:rPr>
          <w:rFonts w:ascii="Calibri" w:eastAsia="MS Mincho" w:hAnsi="Calibri" w:cs="Times New Roman"/>
          <w:color w:val="FF0000"/>
          <w:spacing w:val="20"/>
          <w:sz w:val="46"/>
          <w:szCs w:val="24"/>
          <w:lang w:val="en-US" w:bidi="en-US"/>
        </w:rPr>
        <w:sectPr w:rsidR="002A1C1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8" w:right="1418" w:bottom="1418" w:left="1418" w:header="567" w:footer="454" w:gutter="0"/>
          <w:pgNumType w:start="1"/>
          <w:cols w:space="4253"/>
          <w:docGrid w:linePitch="360"/>
        </w:sectPr>
      </w:pPr>
    </w:p>
    <w:p w14:paraId="04B8A6D2" w14:textId="77777777" w:rsidR="002A1C1C" w:rsidRDefault="00B12FB2">
      <w:pPr>
        <w:pStyle w:val="SmallerText-Black"/>
        <w:tabs>
          <w:tab w:val="left" w:pos="2127"/>
        </w:tabs>
        <w:spacing w:before="120" w:line="300" w:lineRule="auto"/>
      </w:pPr>
      <w:r>
        <w:lastRenderedPageBreak/>
        <w:t>Version:</w:t>
      </w:r>
      <w:r>
        <w:tab/>
        <w:t>2023082</w:t>
      </w:r>
      <w:r>
        <w:t>9</w:t>
      </w:r>
    </w:p>
    <w:p w14:paraId="3AE472A6" w14:textId="77777777" w:rsidR="002A1C1C" w:rsidRDefault="00B12FB2">
      <w:pPr>
        <w:pStyle w:val="SmallerText-Black"/>
        <w:tabs>
          <w:tab w:val="left" w:pos="2127"/>
        </w:tabs>
        <w:spacing w:before="120" w:line="300" w:lineRule="auto"/>
      </w:pPr>
      <w:r>
        <w:t>Date created:</w:t>
      </w:r>
      <w:r>
        <w:tab/>
        <w:t>29 August 2023</w:t>
      </w:r>
    </w:p>
    <w:bookmarkEnd w:id="0"/>
    <w:p w14:paraId="690F1229" w14:textId="77777777" w:rsidR="002A1C1C" w:rsidRDefault="00B12FB2">
      <w:pPr>
        <w:pStyle w:val="SmallerText-Black"/>
        <w:tabs>
          <w:tab w:val="left" w:pos="2127"/>
        </w:tabs>
        <w:spacing w:before="120" w:line="300" w:lineRule="auto"/>
      </w:pPr>
      <w:r>
        <w:t>© TAFE NSW 2023</w:t>
      </w:r>
      <w:r>
        <w:br/>
        <w:t>RTO Provider Number 90003 | CRICOS Provider Code: 00591E</w:t>
      </w:r>
    </w:p>
    <w:p w14:paraId="02389028" w14:textId="77777777" w:rsidR="002A1C1C" w:rsidRDefault="00B12FB2">
      <w:pPr>
        <w:pStyle w:val="Coverfineprint"/>
        <w:spacing w:before="120" w:after="120" w:line="300" w:lineRule="auto"/>
      </w:pPr>
      <w:r>
        <w:t>The content in this document is copyright © TAFE NSW 2023</w:t>
      </w:r>
      <w:r>
        <w:t xml:space="preserve"> and should not be reproduced without the permission of TAFE NSW. Information contained in this document is correct at time of printing: </w:t>
      </w:r>
      <w:r>
        <w:fldChar w:fldCharType="begin"/>
      </w:r>
      <w:r>
        <w:instrText xml:space="preserve"> DATE  \@ "dd MMMM yyyy"  \* MERGEFORMAT </w:instrText>
      </w:r>
      <w:r>
        <w:fldChar w:fldCharType="separate"/>
      </w:r>
      <w:r w:rsidR="00750C34">
        <w:rPr>
          <w:noProof/>
        </w:rPr>
        <w:t>20 September 2023</w:t>
      </w:r>
      <w:r>
        <w:fldChar w:fldCharType="end"/>
      </w:r>
      <w:r>
        <w:t>. For current information please refer to our website or you</w:t>
      </w:r>
      <w:r>
        <w:t xml:space="preserve">r teacher or assessor as appropriate. </w:t>
      </w:r>
    </w:p>
    <w:p w14:paraId="4EFEF92A" w14:textId="77777777" w:rsidR="002A1C1C" w:rsidRDefault="002A1C1C">
      <w:pPr>
        <w:pStyle w:val="Heading2"/>
        <w:sectPr w:rsidR="002A1C1C">
          <w:pgSz w:w="11906" w:h="16838"/>
          <w:pgMar w:top="1418" w:right="1418" w:bottom="1418" w:left="1418" w:header="567" w:footer="454" w:gutter="0"/>
          <w:cols w:space="4253"/>
          <w:docGrid w:linePitch="360"/>
        </w:sectPr>
      </w:pPr>
    </w:p>
    <w:p w14:paraId="26A9A7AA" w14:textId="77777777" w:rsidR="002A1C1C" w:rsidRDefault="00B12FB2">
      <w:pPr>
        <w:pStyle w:val="Heading2"/>
      </w:pPr>
      <w:r>
        <w:lastRenderedPageBreak/>
        <w:t>Assessment instructions</w:t>
      </w:r>
    </w:p>
    <w:p w14:paraId="5591E259" w14:textId="77777777" w:rsidR="002A1C1C" w:rsidRDefault="00B12FB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t xml:space="preserve"> Assessment 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Assessment instructions"/>
        <w:tblDescription w:val="Assessment instructions"/>
      </w:tblPr>
      <w:tblGrid>
        <w:gridCol w:w="2405"/>
        <w:gridCol w:w="6655"/>
      </w:tblGrid>
      <w:tr w:rsidR="002A1C1C" w14:paraId="39A7A025" w14:textId="77777777" w:rsidTr="002A1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/>
        </w:trPr>
        <w:tc>
          <w:tcPr>
            <w:tcW w:w="2405" w:type="dxa"/>
            <w:vAlign w:val="top"/>
          </w:tcPr>
          <w:p w14:paraId="58A55602" w14:textId="77777777" w:rsidR="002A1C1C" w:rsidRDefault="00B12FB2">
            <w:pPr>
              <w:rPr>
                <w:lang w:eastAsia="en-AU"/>
              </w:rPr>
            </w:pPr>
            <w:r>
              <w:rPr>
                <w:lang w:eastAsia="en-AU"/>
              </w:rPr>
              <w:t>Assessment details</w:t>
            </w:r>
          </w:p>
        </w:tc>
        <w:tc>
          <w:tcPr>
            <w:tcW w:w="6655" w:type="dxa"/>
            <w:vAlign w:val="top"/>
          </w:tcPr>
          <w:p w14:paraId="59E17739" w14:textId="77777777" w:rsidR="002A1C1C" w:rsidRDefault="00B12FB2">
            <w:pPr>
              <w:rPr>
                <w:lang w:eastAsia="en-AU"/>
              </w:rPr>
            </w:pPr>
            <w:r>
              <w:rPr>
                <w:lang w:eastAsia="en-AU"/>
              </w:rPr>
              <w:t>Instructions</w:t>
            </w:r>
          </w:p>
        </w:tc>
      </w:tr>
      <w:tr w:rsidR="002A1C1C" w14:paraId="160DACC3" w14:textId="77777777" w:rsidTr="002A1C1C">
        <w:trPr>
          <w:cantSplit w:val="0"/>
        </w:trPr>
        <w:tc>
          <w:tcPr>
            <w:tcW w:w="2405" w:type="dxa"/>
            <w:vAlign w:val="top"/>
          </w:tcPr>
          <w:p w14:paraId="6EB78E7E" w14:textId="77777777" w:rsidR="002A1C1C" w:rsidRDefault="00B12FB2">
            <w:pPr>
              <w:pStyle w:val="Body"/>
              <w:rPr>
                <w:b/>
                <w:szCs w:val="24"/>
                <w:lang w:eastAsia="en-AU"/>
              </w:rPr>
            </w:pPr>
            <w:r>
              <w:rPr>
                <w:b/>
                <w:szCs w:val="24"/>
                <w:lang w:eastAsia="en-AU"/>
              </w:rPr>
              <w:t>Assessment event overview</w:t>
            </w:r>
          </w:p>
        </w:tc>
        <w:tc>
          <w:tcPr>
            <w:tcW w:w="6655" w:type="dxa"/>
            <w:vAlign w:val="top"/>
          </w:tcPr>
          <w:p w14:paraId="12E27CED" w14:textId="77777777" w:rsidR="002A1C1C" w:rsidRDefault="00B12FB2">
            <w:pPr>
              <w:pStyle w:val="Body"/>
              <w:rPr>
                <w:i/>
                <w:iCs/>
                <w:color w:val="8B0000"/>
                <w:szCs w:val="24"/>
                <w:lang w:eastAsia="en-AU"/>
              </w:rPr>
            </w:pPr>
            <w:r>
              <w:rPr>
                <w:szCs w:val="24"/>
                <w:lang w:eastAsia="en-AU"/>
              </w:rPr>
              <w:t xml:space="preserve">The aim of this assessment event </w:t>
            </w:r>
            <w:r>
              <w:rPr>
                <w:szCs w:val="24"/>
                <w:lang w:eastAsia="en-AU"/>
              </w:rPr>
              <w:t>is to assess your knowledge and performance in</w:t>
            </w:r>
          </w:p>
          <w:p w14:paraId="15DF3B09" w14:textId="77777777" w:rsidR="002A1C1C" w:rsidRDefault="00B12FB2">
            <w:pPr>
              <w:rPr>
                <w:szCs w:val="24"/>
              </w:rPr>
            </w:pPr>
            <w:r>
              <w:rPr>
                <w:szCs w:val="24"/>
              </w:rPr>
              <w:t>This assessment is in 5 parts:</w:t>
            </w:r>
          </w:p>
          <w:p w14:paraId="2FE87ED2" w14:textId="77777777" w:rsidR="002A1C1C" w:rsidRDefault="00B12FB2" w:rsidP="00750C34">
            <w:pPr>
              <w:pStyle w:val="Body"/>
              <w:numPr>
                <w:ilvl w:val="0"/>
                <w:numId w:val="3"/>
              </w:numPr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Part 1: </w:t>
            </w:r>
          </w:p>
          <w:p w14:paraId="0555FAC3" w14:textId="77777777" w:rsidR="002A1C1C" w:rsidRDefault="00B12FB2">
            <w:pPr>
              <w:pStyle w:val="Body"/>
              <w:rPr>
                <w:szCs w:val="24"/>
              </w:rPr>
            </w:pPr>
            <w:r>
              <w:rPr>
                <w:szCs w:val="24"/>
              </w:rPr>
              <w:t>And is supported by:</w:t>
            </w:r>
          </w:p>
          <w:p w14:paraId="4E81AE5B" w14:textId="77777777" w:rsidR="002A1C1C" w:rsidRDefault="00B12FB2" w:rsidP="00750C34">
            <w:pPr>
              <w:pStyle w:val="Body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 xml:space="preserve">Assessment feedback </w:t>
            </w:r>
          </w:p>
          <w:p w14:paraId="600AB6A4" w14:textId="77777777" w:rsidR="002A1C1C" w:rsidRDefault="00B12FB2">
            <w:pPr>
              <w:rPr>
                <w:szCs w:val="24"/>
                <w:lang w:eastAsia="en-AU"/>
              </w:rPr>
            </w:pPr>
            <w:r>
              <w:rPr>
                <w:b/>
                <w:bCs/>
                <w:szCs w:val="24"/>
                <w:lang w:eastAsia="en-AU"/>
              </w:rPr>
              <w:t>Note</w:t>
            </w:r>
            <w:r>
              <w:rPr>
                <w:szCs w:val="24"/>
                <w:lang w:eastAsia="en-AU"/>
              </w:rPr>
              <w:t xml:space="preserve">: This assessment may contain links to external resources. </w:t>
            </w:r>
            <w:r>
              <w:t xml:space="preserve">Access to the long URL is provided via the </w:t>
            </w:r>
            <w:r>
              <w:rPr>
                <w:color w:val="0000C0"/>
                <w:u w:val="single"/>
              </w:rPr>
              <w:fldChar w:fldCharType="begin"/>
            </w:r>
            <w:r>
              <w:rPr>
                <w:color w:val="0000C0"/>
                <w:u w:val="single"/>
              </w:rPr>
              <w:instrText xml:space="preserve"> REF _Ref122338629 \h</w:instrText>
            </w:r>
            <w:r>
              <w:rPr>
                <w:color w:val="0000C0"/>
                <w:u w:val="single"/>
              </w:rPr>
              <w:instrText xml:space="preserve">  \* MERGEFORMAT </w:instrText>
            </w:r>
            <w:r>
              <w:rPr>
                <w:color w:val="0000C0"/>
                <w:u w:val="single"/>
              </w:rPr>
            </w:r>
            <w:r>
              <w:rPr>
                <w:color w:val="0000C0"/>
                <w:u w:val="single"/>
              </w:rPr>
              <w:fldChar w:fldCharType="separate"/>
            </w:r>
            <w:r>
              <w:rPr>
                <w:color w:val="0000C0"/>
                <w:u w:val="single"/>
              </w:rPr>
              <w:t>External resources – Links and URLs</w:t>
            </w:r>
            <w:r>
              <w:rPr>
                <w:color w:val="0000C0"/>
                <w:u w:val="single"/>
              </w:rPr>
              <w:fldChar w:fldCharType="end"/>
            </w:r>
            <w:r>
              <w:t xml:space="preserve"> section located at the end of this document.</w:t>
            </w:r>
          </w:p>
        </w:tc>
      </w:tr>
      <w:tr w:rsidR="002A1C1C" w14:paraId="0234F6ED" w14:textId="77777777" w:rsidTr="002A1C1C">
        <w:trPr>
          <w:cantSplit w:val="0"/>
        </w:trPr>
        <w:tc>
          <w:tcPr>
            <w:tcW w:w="2405" w:type="dxa"/>
            <w:vAlign w:val="top"/>
          </w:tcPr>
          <w:p w14:paraId="25A97FFF" w14:textId="77777777" w:rsidR="002A1C1C" w:rsidRDefault="00B12FB2">
            <w:pPr>
              <w:pStyle w:val="Body"/>
              <w:rPr>
                <w:b/>
                <w:szCs w:val="24"/>
              </w:rPr>
            </w:pPr>
            <w:r>
              <w:rPr>
                <w:b/>
                <w:szCs w:val="24"/>
              </w:rPr>
              <w:t>Unit assessment guide</w:t>
            </w:r>
          </w:p>
        </w:tc>
        <w:tc>
          <w:tcPr>
            <w:tcW w:w="6655" w:type="dxa"/>
            <w:vAlign w:val="top"/>
          </w:tcPr>
          <w:p w14:paraId="72A0143A" w14:textId="77777777" w:rsidR="002A1C1C" w:rsidRDefault="00B12FB2">
            <w:pPr>
              <w:pStyle w:val="Body"/>
              <w:rPr>
                <w:szCs w:val="24"/>
                <w:lang w:eastAsia="en-AU"/>
              </w:rPr>
            </w:pPr>
            <w:r>
              <w:rPr>
                <w:szCs w:val="24"/>
                <w:lang w:eastAsia="en-AU"/>
              </w:rPr>
              <w:t>Refer to the unit assessment guide (UAG) before attempting this ass</w:t>
            </w:r>
            <w:r>
              <w:rPr>
                <w:szCs w:val="24"/>
                <w:lang w:eastAsia="en-AU"/>
              </w:rPr>
              <w:t>essment event. The UAG contains information including assessment requirements and how to achieve a satisfactory result.</w:t>
            </w:r>
          </w:p>
        </w:tc>
      </w:tr>
      <w:tr w:rsidR="002A1C1C" w14:paraId="45F2198E" w14:textId="77777777" w:rsidTr="002A1C1C">
        <w:trPr>
          <w:cantSplit w:val="0"/>
        </w:trPr>
        <w:tc>
          <w:tcPr>
            <w:tcW w:w="2405" w:type="dxa"/>
            <w:vAlign w:val="top"/>
          </w:tcPr>
          <w:p w14:paraId="44F18D55" w14:textId="77777777" w:rsidR="002A1C1C" w:rsidRDefault="00B12FB2">
            <w:pPr>
              <w:pStyle w:val="Body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Submission instructions </w:t>
            </w:r>
          </w:p>
        </w:tc>
        <w:tc>
          <w:tcPr>
            <w:tcW w:w="6655" w:type="dxa"/>
            <w:vAlign w:val="top"/>
          </w:tcPr>
          <w:p w14:paraId="01C7C84E" w14:textId="77777777" w:rsidR="002A1C1C" w:rsidRDefault="00B12FB2">
            <w:pPr>
              <w:pStyle w:val="Body"/>
              <w:rPr>
                <w:lang w:eastAsia="en-AU" w:bidi="en-US"/>
              </w:rPr>
            </w:pPr>
            <w:r>
              <w:rPr>
                <w:lang w:eastAsia="en-AU" w:bidi="en-US"/>
              </w:rPr>
              <w:t xml:space="preserve">When you complete this assessment, submit it for marking: </w:t>
            </w:r>
          </w:p>
          <w:p w14:paraId="685C1B52" w14:textId="77777777" w:rsidR="002A1C1C" w:rsidRDefault="00B12FB2">
            <w:pPr>
              <w:pStyle w:val="ListBullet"/>
            </w:pPr>
            <w:r>
              <w:rPr>
                <w:lang w:bidi="en-US"/>
              </w:rPr>
              <w:t xml:space="preserve">keep a copy of all the electronic and hardcopy assessments you submit to TAFE NSW </w:t>
            </w:r>
          </w:p>
          <w:p w14:paraId="30910178" w14:textId="77777777" w:rsidR="002A1C1C" w:rsidRDefault="00B12FB2">
            <w:pPr>
              <w:pStyle w:val="ListBullet"/>
              <w:rPr>
                <w:lang w:bidi="en-US"/>
              </w:rPr>
            </w:pPr>
            <w:r>
              <w:rPr>
                <w:lang w:bidi="en-US"/>
              </w:rPr>
              <w:t>make sure you have completed the assessment declaration before you submit.</w:t>
            </w:r>
          </w:p>
        </w:tc>
      </w:tr>
    </w:tbl>
    <w:p w14:paraId="73CB48EE" w14:textId="77777777" w:rsidR="002A1C1C" w:rsidRDefault="00B12FB2">
      <w:pPr>
        <w:pStyle w:val="Body"/>
        <w:rPr>
          <w:lang w:eastAsia="en-AU"/>
        </w:rPr>
      </w:pPr>
      <w:r>
        <w:br w:type="page" w:clear="all"/>
      </w:r>
    </w:p>
    <w:p w14:paraId="58B9C553" w14:textId="77777777" w:rsidR="002A1C1C" w:rsidRDefault="00B12FB2">
      <w:pPr>
        <w:pStyle w:val="Body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Part 1 Plan</w:t>
      </w:r>
    </w:p>
    <w:p w14:paraId="69D3EC86" w14:textId="77777777" w:rsidR="002A1C1C" w:rsidRDefault="00B12FB2">
      <w:pPr>
        <w:pStyle w:val="Body"/>
        <w:rPr>
          <w:lang w:eastAsia="en-AU"/>
        </w:rPr>
      </w:pPr>
      <w:r>
        <w:rPr>
          <w:lang w:eastAsia="en-AU"/>
        </w:rPr>
        <w:t>You have been tasked with creating a marble race game. There must be multiple marbles that go down a complex track to reach the end. The first marble to reach the goal is the winner.</w:t>
      </w:r>
    </w:p>
    <w:p w14:paraId="0225B5B0" w14:textId="77777777" w:rsidR="002A1C1C" w:rsidRDefault="00B12FB2">
      <w:pPr>
        <w:pStyle w:val="Body"/>
        <w:rPr>
          <w:lang w:eastAsia="en-AU"/>
        </w:rPr>
      </w:pPr>
      <w:r>
        <w:rPr>
          <w:lang w:eastAsia="en-AU"/>
        </w:rPr>
        <w:t>There should be power ups and obstacles on the way down that adds some ra</w:t>
      </w:r>
      <w:r>
        <w:rPr>
          <w:lang w:eastAsia="en-AU"/>
        </w:rPr>
        <w:t>ndomisation and varies who will win.</w:t>
      </w:r>
    </w:p>
    <w:p w14:paraId="7BB7CEB7" w14:textId="77777777" w:rsidR="002A1C1C" w:rsidRDefault="00B12FB2">
      <w:pPr>
        <w:pStyle w:val="Body"/>
        <w:rPr>
          <w:lang w:eastAsia="en-AU"/>
        </w:rPr>
      </w:pPr>
      <w:r>
        <w:rPr>
          <w:lang w:eastAsia="en-AU"/>
        </w:rPr>
        <w:t>You must use a modular approach using object-oriented design and polymorphism to create your game.</w:t>
      </w:r>
    </w:p>
    <w:p w14:paraId="55824203" w14:textId="77777777" w:rsidR="002A1C1C" w:rsidRDefault="00B12FB2">
      <w:pPr>
        <w:pStyle w:val="Body"/>
        <w:rPr>
          <w:lang w:eastAsia="en-AU"/>
        </w:rPr>
      </w:pPr>
      <w:r>
        <w:rPr>
          <w:lang w:eastAsia="en-AU"/>
        </w:rPr>
        <w:t>In your game’s code, you must do the following:</w:t>
      </w:r>
    </w:p>
    <w:p w14:paraId="012B3D7E" w14:textId="64BDB973" w:rsidR="002A1C1C" w:rsidRDefault="00B12FB2" w:rsidP="00750C34">
      <w:pPr>
        <w:pStyle w:val="Body"/>
        <w:numPr>
          <w:ilvl w:val="0"/>
          <w:numId w:val="9"/>
        </w:numPr>
        <w:rPr>
          <w:lang w:eastAsia="en-AU"/>
        </w:rPr>
      </w:pPr>
      <w:r>
        <w:rPr>
          <w:lang w:eastAsia="en-AU"/>
        </w:rPr>
        <w:t xml:space="preserve">Implement polymorphism once for code </w:t>
      </w:r>
      <w:r w:rsidR="00750C34">
        <w:rPr>
          <w:lang w:eastAsia="en-AU"/>
        </w:rPr>
        <w:t>extensibility.</w:t>
      </w:r>
    </w:p>
    <w:p w14:paraId="72E2BA6D" w14:textId="57FD80EE" w:rsidR="002A1C1C" w:rsidRDefault="00B12FB2" w:rsidP="00750C34">
      <w:pPr>
        <w:pStyle w:val="Body"/>
        <w:numPr>
          <w:ilvl w:val="0"/>
          <w:numId w:val="9"/>
        </w:numPr>
        <w:rPr>
          <w:lang w:eastAsia="en-AU"/>
        </w:rPr>
      </w:pPr>
      <w:r>
        <w:rPr>
          <w:lang w:eastAsia="en-AU"/>
        </w:rPr>
        <w:t>Select and use at lea</w:t>
      </w:r>
      <w:r>
        <w:rPr>
          <w:lang w:eastAsia="en-AU"/>
        </w:rPr>
        <w:t>st</w:t>
      </w:r>
      <w:r w:rsidR="00750C34">
        <w:rPr>
          <w:lang w:eastAsia="en-AU"/>
        </w:rPr>
        <w:t>:</w:t>
      </w:r>
    </w:p>
    <w:p w14:paraId="7F16D584" w14:textId="77777777" w:rsidR="002A1C1C" w:rsidRDefault="00B12FB2" w:rsidP="00750C34">
      <w:pPr>
        <w:pStyle w:val="Body"/>
        <w:numPr>
          <w:ilvl w:val="1"/>
          <w:numId w:val="9"/>
        </w:numPr>
        <w:rPr>
          <w:lang w:eastAsia="en-AU"/>
        </w:rPr>
      </w:pPr>
      <w:r>
        <w:rPr>
          <w:lang w:eastAsia="en-AU"/>
        </w:rPr>
        <w:t>three language data types</w:t>
      </w:r>
    </w:p>
    <w:p w14:paraId="2A0A2051" w14:textId="77777777" w:rsidR="002A1C1C" w:rsidRDefault="00B12FB2" w:rsidP="00750C34">
      <w:pPr>
        <w:pStyle w:val="Body"/>
        <w:numPr>
          <w:ilvl w:val="1"/>
          <w:numId w:val="9"/>
        </w:numPr>
        <w:rPr>
          <w:lang w:eastAsia="en-AU"/>
        </w:rPr>
      </w:pPr>
      <w:r>
        <w:rPr>
          <w:lang w:eastAsia="en-AU"/>
        </w:rPr>
        <w:t xml:space="preserve">three operators </w:t>
      </w:r>
    </w:p>
    <w:p w14:paraId="61868489" w14:textId="77777777" w:rsidR="002A1C1C" w:rsidRDefault="00B12FB2" w:rsidP="00750C34">
      <w:pPr>
        <w:pStyle w:val="Body"/>
        <w:numPr>
          <w:ilvl w:val="1"/>
          <w:numId w:val="9"/>
        </w:numPr>
        <w:rPr>
          <w:lang w:eastAsia="en-AU"/>
        </w:rPr>
      </w:pPr>
      <w:r>
        <w:rPr>
          <w:lang w:eastAsia="en-AU"/>
        </w:rPr>
        <w:t>three expressions</w:t>
      </w:r>
    </w:p>
    <w:p w14:paraId="0097760F" w14:textId="1A182F8A" w:rsidR="002A1C1C" w:rsidRDefault="00B12FB2" w:rsidP="00750C34">
      <w:pPr>
        <w:pStyle w:val="Body"/>
        <w:numPr>
          <w:ilvl w:val="0"/>
          <w:numId w:val="9"/>
        </w:numPr>
        <w:rPr>
          <w:lang w:eastAsia="en-AU"/>
        </w:rPr>
      </w:pPr>
      <w:r>
        <w:rPr>
          <w:lang w:eastAsia="en-AU"/>
        </w:rPr>
        <w:t xml:space="preserve">Implement at least two classes that each contain at least four instance </w:t>
      </w:r>
      <w:r w:rsidR="00750C34">
        <w:rPr>
          <w:lang w:eastAsia="en-AU"/>
        </w:rPr>
        <w:t>variables.</w:t>
      </w:r>
    </w:p>
    <w:p w14:paraId="4D98BB58" w14:textId="253EF870" w:rsidR="002A1C1C" w:rsidRDefault="00B12FB2" w:rsidP="00750C34">
      <w:pPr>
        <w:pStyle w:val="Body"/>
        <w:numPr>
          <w:ilvl w:val="0"/>
          <w:numId w:val="9"/>
        </w:numPr>
        <w:rPr>
          <w:lang w:eastAsia="en-AU"/>
        </w:rPr>
      </w:pPr>
      <w:r>
        <w:rPr>
          <w:lang w:eastAsia="en-AU"/>
        </w:rPr>
        <w:t xml:space="preserve">Use correct language syntax for </w:t>
      </w:r>
      <w:r w:rsidR="00750C34">
        <w:rPr>
          <w:lang w:eastAsia="en-AU"/>
        </w:rPr>
        <w:t>at least:</w:t>
      </w:r>
    </w:p>
    <w:p w14:paraId="77580B03" w14:textId="77777777" w:rsidR="002A1C1C" w:rsidRDefault="00B12FB2" w:rsidP="00750C34">
      <w:pPr>
        <w:pStyle w:val="Body"/>
        <w:numPr>
          <w:ilvl w:val="1"/>
          <w:numId w:val="9"/>
        </w:numPr>
        <w:rPr>
          <w:lang w:eastAsia="en-AU"/>
        </w:rPr>
      </w:pPr>
      <w:r>
        <w:rPr>
          <w:lang w:eastAsia="en-AU"/>
        </w:rPr>
        <w:t>one selection (if, switch)</w:t>
      </w:r>
    </w:p>
    <w:p w14:paraId="07AB7AEA" w14:textId="6AF3DB71" w:rsidR="002A1C1C" w:rsidRDefault="00B12FB2" w:rsidP="00750C34">
      <w:pPr>
        <w:pStyle w:val="Body"/>
        <w:numPr>
          <w:ilvl w:val="1"/>
          <w:numId w:val="9"/>
        </w:numPr>
        <w:rPr>
          <w:lang w:eastAsia="en-AU"/>
        </w:rPr>
      </w:pPr>
      <w:r>
        <w:rPr>
          <w:lang w:eastAsia="en-AU"/>
        </w:rPr>
        <w:t xml:space="preserve">two </w:t>
      </w:r>
      <w:r w:rsidR="00750C34">
        <w:rPr>
          <w:lang w:eastAsia="en-AU"/>
        </w:rPr>
        <w:t>iterations</w:t>
      </w:r>
      <w:r>
        <w:rPr>
          <w:lang w:eastAsia="en-AU"/>
        </w:rPr>
        <w:t xml:space="preserve"> (loops)</w:t>
      </w:r>
    </w:p>
    <w:p w14:paraId="58970A32" w14:textId="77777777" w:rsidR="002A1C1C" w:rsidRDefault="002A1C1C">
      <w:pPr>
        <w:pStyle w:val="Body"/>
        <w:rPr>
          <w:lang w:eastAsia="en-AU"/>
        </w:rPr>
      </w:pPr>
    </w:p>
    <w:p w14:paraId="356EF9EE" w14:textId="77777777" w:rsidR="002A1C1C" w:rsidRDefault="00B12FB2">
      <w:pPr>
        <w:pStyle w:val="Body"/>
        <w:rPr>
          <w:lang w:eastAsia="en-A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Part 2 TDD</w:t>
      </w:r>
    </w:p>
    <w:p w14:paraId="7D76EA29" w14:textId="77777777" w:rsidR="002A1C1C" w:rsidRDefault="00B12FB2">
      <w:pPr>
        <w:pStyle w:val="Body"/>
        <w:rPr>
          <w:lang w:eastAsia="en-AU"/>
        </w:rPr>
      </w:pPr>
      <w:r>
        <w:rPr>
          <w:lang w:eastAsia="en-AU"/>
        </w:rPr>
        <w:t>You wil</w:t>
      </w:r>
      <w:r>
        <w:rPr>
          <w:lang w:eastAsia="en-AU"/>
        </w:rPr>
        <w:t xml:space="preserve">l plan and determine what your design specifications to satisfy the requirements. </w:t>
      </w:r>
      <w:r>
        <w:rPr>
          <w:lang w:eastAsia="en-AU"/>
        </w:rPr>
        <w:t xml:space="preserve">Create a Technical Design Document (TDD) using the Template provided. The TDD design will </w:t>
      </w:r>
      <w:r>
        <w:rPr>
          <w:lang w:eastAsia="en-AU"/>
        </w:rPr>
        <w:t>clarify user requirements with user</w:t>
      </w:r>
      <w:r>
        <w:rPr>
          <w:lang w:eastAsia="en-AU"/>
        </w:rPr>
        <w:t xml:space="preserve"> on submission.</w:t>
      </w:r>
    </w:p>
    <w:p w14:paraId="56022AC4" w14:textId="77777777" w:rsidR="002A1C1C" w:rsidRDefault="002A1C1C">
      <w:pPr>
        <w:pStyle w:val="Body"/>
        <w:rPr>
          <w:b/>
          <w:bCs/>
        </w:rPr>
      </w:pPr>
    </w:p>
    <w:p w14:paraId="2C2F956B" w14:textId="77777777" w:rsidR="002A1C1C" w:rsidRDefault="00B12FB2">
      <w:pPr>
        <w:pStyle w:val="Body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Part 3 Create Marble Game </w:t>
      </w:r>
    </w:p>
    <w:p w14:paraId="3883F925" w14:textId="77777777" w:rsidR="002A1C1C" w:rsidRDefault="00B12FB2">
      <w:pPr>
        <w:pStyle w:val="Body"/>
        <w:rPr>
          <w:lang w:eastAsia="en-AU"/>
        </w:rPr>
      </w:pPr>
      <w:r>
        <w:rPr>
          <w:lang w:eastAsia="en-AU"/>
        </w:rPr>
        <w:t>Creat</w:t>
      </w:r>
      <w:r>
        <w:rPr>
          <w:lang w:eastAsia="en-AU"/>
        </w:rPr>
        <w:t>e the marble game.</w:t>
      </w:r>
    </w:p>
    <w:p w14:paraId="39F9E106" w14:textId="77777777" w:rsidR="002A1C1C" w:rsidRDefault="00B12FB2">
      <w:pPr>
        <w:pStyle w:val="Body"/>
      </w:pPr>
      <w:r>
        <w:rPr>
          <w:lang w:eastAsia="en-AU"/>
        </w:rPr>
        <w:t xml:space="preserve">Don’t forget to </w:t>
      </w:r>
      <w:r>
        <w:rPr>
          <w:lang w:eastAsia="en-AU"/>
        </w:rPr>
        <w:t>develop your game according to your planned design and following C# coding conventions.</w:t>
      </w:r>
    </w:p>
    <w:p w14:paraId="423A8230" w14:textId="77777777" w:rsidR="002A1C1C" w:rsidRDefault="002A1C1C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bCs/>
          <w:color w:val="000000"/>
        </w:rPr>
      </w:pPr>
    </w:p>
    <w:p w14:paraId="59A15190" w14:textId="20BB42DB" w:rsidR="002A1C1C" w:rsidRDefault="00B12FB2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Part 4 </w:t>
      </w:r>
      <w:r w:rsidR="00750C34">
        <w:rPr>
          <w:rFonts w:ascii="Times New Roman" w:hAnsi="Times New Roman" w:cs="Times New Roman"/>
          <w:color w:val="000000"/>
        </w:rPr>
        <w:t>Submit</w:t>
      </w:r>
    </w:p>
    <w:p w14:paraId="1CC2F142" w14:textId="22223BE7" w:rsidR="002A1C1C" w:rsidRDefault="00B12FB2">
      <w:pPr>
        <w:tabs>
          <w:tab w:val="clear" w:pos="284"/>
        </w:tabs>
      </w:pPr>
      <w:r>
        <w:t xml:space="preserve">Submit your assessment on </w:t>
      </w:r>
      <w:r w:rsidR="00750C34">
        <w:t>Moodle</w:t>
      </w:r>
      <w:r>
        <w:t xml:space="preserve">, you will require a link to your git, and if there is any, </w:t>
      </w:r>
      <w:r w:rsidR="00750C34">
        <w:t>documentation</w:t>
      </w:r>
      <w:r>
        <w:t xml:space="preserve"> as a PDF.</w:t>
      </w:r>
    </w:p>
    <w:p w14:paraId="7DAE32AF" w14:textId="1F7DCA5C" w:rsidR="002A1C1C" w:rsidRDefault="00B12FB2">
      <w:pPr>
        <w:tabs>
          <w:tab w:val="clear" w:pos="284"/>
        </w:tabs>
      </w:pPr>
      <w:r>
        <w:t xml:space="preserve">You will receive any feedback on </w:t>
      </w:r>
      <w:r w:rsidR="00750C34">
        <w:t>Moodle</w:t>
      </w:r>
      <w:r>
        <w:t xml:space="preserve">, respond to feedback, and resubmit the assignment with any </w:t>
      </w:r>
      <w:r w:rsidR="00750C34">
        <w:t>changes.</w:t>
      </w:r>
    </w:p>
    <w:p w14:paraId="1EDB6F3E" w14:textId="77777777" w:rsidR="002A1C1C" w:rsidRDefault="00B12FB2">
      <w:pPr>
        <w:tabs>
          <w:tab w:val="clear" w:pos="284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 w:type="page" w:clear="all"/>
      </w:r>
    </w:p>
    <w:p w14:paraId="6347672D" w14:textId="77777777" w:rsidR="002A1C1C" w:rsidRDefault="002A1C1C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bCs/>
          <w:color w:val="000000"/>
        </w:rPr>
      </w:pPr>
    </w:p>
    <w:p w14:paraId="454E1864" w14:textId="77777777" w:rsidR="002A1C1C" w:rsidRDefault="002A1C1C">
      <w:pPr>
        <w:pStyle w:val="Body"/>
      </w:pPr>
    </w:p>
    <w:p w14:paraId="600A9582" w14:textId="77777777" w:rsidR="002A1C1C" w:rsidRDefault="00B12FB2">
      <w:pPr>
        <w:pStyle w:val="Notebox"/>
        <w:framePr w:w="0" w:vSpace="0" w:wrap="auto" w:vAnchor="page" w:hAnchor="page" w:x="1313" w:y="1350"/>
        <w:jc w:val="center"/>
      </w:pPr>
      <w:r>
        <w:t>This page is not required for online assessment submissions.</w:t>
      </w:r>
    </w:p>
    <w:p w14:paraId="11168C9F" w14:textId="77777777" w:rsidR="002A1C1C" w:rsidRDefault="002A1C1C">
      <w:pPr>
        <w:pStyle w:val="Heading3"/>
      </w:pPr>
    </w:p>
    <w:p w14:paraId="291D74EC" w14:textId="77777777" w:rsidR="002A1C1C" w:rsidRDefault="00B12FB2">
      <w:pPr>
        <w:pStyle w:val="Heading3"/>
      </w:pPr>
      <w:r>
        <w:t>Student assessment declaration</w:t>
      </w:r>
    </w:p>
    <w:p w14:paraId="6A1B4E4F" w14:textId="77777777" w:rsidR="002A1C1C" w:rsidRDefault="00B12FB2">
      <w:pPr>
        <w:rPr>
          <w:lang w:eastAsia="en-AU" w:bidi="en-US"/>
        </w:rPr>
      </w:pPr>
      <w:r>
        <w:rPr>
          <w:lang w:eastAsia="en-AU" w:bidi="en-US"/>
        </w:rPr>
        <w:t>This assessment is my original work and has not been:</w:t>
      </w:r>
    </w:p>
    <w:p w14:paraId="34981EF7" w14:textId="77777777" w:rsidR="002A1C1C" w:rsidRDefault="00B12FB2">
      <w:pPr>
        <w:pStyle w:val="ListBullet"/>
        <w:rPr>
          <w:lang w:bidi="en-US"/>
        </w:rPr>
      </w:pPr>
      <w:r>
        <w:rPr>
          <w:lang w:bidi="en-US"/>
        </w:rPr>
        <w:t xml:space="preserve">copied from any source without proper </w:t>
      </w:r>
      <w:proofErr w:type="gramStart"/>
      <w:r>
        <w:rPr>
          <w:lang w:bidi="en-US"/>
        </w:rPr>
        <w:t>referencing</w:t>
      </w:r>
      <w:proofErr w:type="gramEnd"/>
    </w:p>
    <w:p w14:paraId="4AE8C3A5" w14:textId="77777777" w:rsidR="002A1C1C" w:rsidRDefault="00B12FB2">
      <w:pPr>
        <w:pStyle w:val="ListBullet"/>
        <w:rPr>
          <w:lang w:bidi="en-US"/>
        </w:rPr>
      </w:pPr>
      <w:r>
        <w:rPr>
          <w:lang w:bidi="en-US"/>
        </w:rPr>
        <w:t>written for me by any other person except where such collab</w:t>
      </w:r>
      <w:r>
        <w:rPr>
          <w:lang w:bidi="en-US"/>
        </w:rPr>
        <w:t>oration has been approved by a teacher or assessor.</w:t>
      </w:r>
    </w:p>
    <w:p w14:paraId="5EA66994" w14:textId="77777777" w:rsidR="002A1C1C" w:rsidRDefault="00B12FB2">
      <w:pPr>
        <w:pStyle w:val="FormTitle"/>
      </w:pPr>
      <w:r>
        <w:t>Student signature and date</w:t>
      </w:r>
    </w:p>
    <w:p w14:paraId="312D4E66" w14:textId="77777777" w:rsidR="002A1C1C" w:rsidRDefault="002A1C1C">
      <w:pPr>
        <w:pStyle w:val="FormLine-Box"/>
        <w:rPr>
          <w:lang w:eastAsia="en-AU"/>
        </w:rPr>
      </w:pPr>
    </w:p>
    <w:p w14:paraId="32256DA8" w14:textId="77777777" w:rsidR="002A1C1C" w:rsidRDefault="00B12FB2">
      <w:pPr>
        <w:pStyle w:val="Heading3"/>
      </w:pPr>
      <w:r>
        <w:t>Reasonable adjustment</w:t>
      </w:r>
    </w:p>
    <w:p w14:paraId="60EC8E43" w14:textId="77777777" w:rsidR="002A1C1C" w:rsidRDefault="00B12FB2">
      <w:pPr>
        <w:rPr>
          <w:lang w:eastAsia="en-AU" w:bidi="en-US"/>
        </w:rPr>
      </w:pPr>
      <w:sdt>
        <w:sdtPr>
          <w:rPr>
            <w:lang w:eastAsia="en-AU" w:bidi="en-US"/>
          </w:rPr>
          <w:id w:val="3095276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eastAsia="en-AU" w:bidi="en-US"/>
            </w:rPr>
            <w:t>☐</w:t>
          </w:r>
        </w:sdtContent>
      </w:sdt>
      <w:r>
        <w:rPr>
          <w:lang w:eastAsia="en-AU" w:bidi="en-US"/>
        </w:rPr>
        <w:t xml:space="preserve"> Reasonable adjustment was in place for this assessment event. </w:t>
      </w:r>
    </w:p>
    <w:p w14:paraId="6E1A7E13" w14:textId="77777777" w:rsidR="002A1C1C" w:rsidRDefault="00B12FB2">
      <w:pPr>
        <w:rPr>
          <w:lang w:eastAsia="en-AU" w:bidi="en-US"/>
        </w:rPr>
      </w:pPr>
      <w:r>
        <w:rPr>
          <w:lang w:eastAsia="en-AU" w:bidi="en-US"/>
        </w:rPr>
        <w:t>If so, please provide details of any reasonable adjustment strategies that were impleme</w:t>
      </w:r>
      <w:r>
        <w:rPr>
          <w:lang w:eastAsia="en-AU" w:bidi="en-US"/>
        </w:rPr>
        <w:t>nted:</w:t>
      </w:r>
    </w:p>
    <w:sdt>
      <w:sdtPr>
        <w:rPr>
          <w:lang w:eastAsia="en-AU"/>
        </w:rPr>
        <w:id w:val="41102903"/>
        <w:placeholder>
          <w:docPart w:val="E673944EE2D9410393ADC219468429BF"/>
        </w:placeholder>
        <w:temporary/>
        <w:showingPlcHdr/>
      </w:sdtPr>
      <w:sdtEndPr/>
      <w:sdtContent>
        <w:p w14:paraId="096381A9" w14:textId="77777777" w:rsidR="002A1C1C" w:rsidRDefault="00B12FB2">
          <w:pPr>
            <w:pStyle w:val="FormLine-Box"/>
            <w:rPr>
              <w:lang w:eastAsia="en-AU"/>
            </w:rPr>
          </w:pPr>
          <w:r>
            <w:rPr>
              <w:color w:val="595959"/>
              <w:lang w:eastAsia="en-AU"/>
            </w:rPr>
            <w:t>[Insert reasonable adjustment strategies]</w:t>
          </w:r>
        </w:p>
      </w:sdtContent>
    </w:sdt>
    <w:p w14:paraId="4971F375" w14:textId="77777777" w:rsidR="002A1C1C" w:rsidRDefault="00B12FB2">
      <w:pPr>
        <w:pStyle w:val="Heading3"/>
      </w:pPr>
      <w:r>
        <w:t>Assessment outcome</w:t>
      </w:r>
    </w:p>
    <w:p w14:paraId="339598C9" w14:textId="77777777" w:rsidR="002A1C1C" w:rsidRDefault="00B12FB2">
      <w:pPr>
        <w:tabs>
          <w:tab w:val="left" w:pos="1701"/>
        </w:tabs>
        <w:rPr>
          <w:lang w:eastAsia="en-AU" w:bidi="en-US"/>
        </w:rPr>
      </w:pPr>
      <w:sdt>
        <w:sdtPr>
          <w:rPr>
            <w:lang w:eastAsia="en-AU" w:bidi="en-US"/>
          </w:rPr>
          <w:id w:val="5194334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eastAsia="en-AU" w:bidi="en-US"/>
            </w:rPr>
            <w:t>☐</w:t>
          </w:r>
        </w:sdtContent>
      </w:sdt>
      <w:r>
        <w:rPr>
          <w:lang w:eastAsia="en-AU" w:bidi="en-US"/>
        </w:rPr>
        <w:t xml:space="preserve"> Satisfactory</w:t>
      </w:r>
      <w:r>
        <w:rPr>
          <w:lang w:eastAsia="en-AU" w:bidi="en-US"/>
        </w:rPr>
        <w:tab/>
      </w:r>
      <w:sdt>
        <w:sdtPr>
          <w:rPr>
            <w:lang w:eastAsia="en-AU" w:bidi="en-US"/>
          </w:rPr>
          <w:id w:val="14914419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lang w:eastAsia="en-AU" w:bidi="en-US"/>
            </w:rPr>
            <w:t>☐</w:t>
          </w:r>
        </w:sdtContent>
      </w:sdt>
      <w:r>
        <w:rPr>
          <w:lang w:eastAsia="en-AU" w:bidi="en-US"/>
        </w:rPr>
        <w:t xml:space="preserve"> Unsatisfactory</w:t>
      </w:r>
    </w:p>
    <w:p w14:paraId="0D13233A" w14:textId="77777777" w:rsidR="002A1C1C" w:rsidRDefault="00B12FB2">
      <w:pPr>
        <w:pStyle w:val="FormTitle"/>
      </w:pPr>
      <w:r>
        <w:t>Comments</w:t>
      </w:r>
    </w:p>
    <w:sdt>
      <w:sdtPr>
        <w:rPr>
          <w:lang w:eastAsia="en-AU"/>
        </w:rPr>
        <w:id w:val="-386104418"/>
        <w:placeholder>
          <w:docPart w:val="8382DEB73E934D12BD0CC5AF4DFC92D5"/>
        </w:placeholder>
        <w:temporary/>
        <w:showingPlcHdr/>
      </w:sdtPr>
      <w:sdtEndPr/>
      <w:sdtContent>
        <w:p w14:paraId="323B1122" w14:textId="77777777" w:rsidR="002A1C1C" w:rsidRDefault="00B12FB2">
          <w:pPr>
            <w:pStyle w:val="FormLine-Box"/>
            <w:rPr>
              <w:lang w:eastAsia="en-AU"/>
            </w:rPr>
          </w:pPr>
          <w:r>
            <w:rPr>
              <w:color w:val="595959"/>
              <w:lang w:eastAsia="en-AU"/>
            </w:rPr>
            <w:t>[Insert comments]</w:t>
          </w:r>
        </w:p>
      </w:sdtContent>
    </w:sdt>
    <w:p w14:paraId="1F0D0D83" w14:textId="77777777" w:rsidR="002A1C1C" w:rsidRDefault="00B12FB2">
      <w:pPr>
        <w:pStyle w:val="FormTitle"/>
      </w:pPr>
      <w:r>
        <w:t xml:space="preserve">Assessor name, </w:t>
      </w:r>
      <w:proofErr w:type="gramStart"/>
      <w:r>
        <w:t>signature</w:t>
      </w:r>
      <w:proofErr w:type="gramEnd"/>
      <w:r>
        <w:t xml:space="preserve"> and date</w:t>
      </w:r>
    </w:p>
    <w:p w14:paraId="52CC0AFE" w14:textId="77777777" w:rsidR="002A1C1C" w:rsidRDefault="002A1C1C">
      <w:pPr>
        <w:pStyle w:val="FormLine-Box"/>
      </w:pPr>
    </w:p>
    <w:p w14:paraId="78CE9926" w14:textId="77777777" w:rsidR="002A1C1C" w:rsidRDefault="00B12FB2">
      <w:pPr>
        <w:pStyle w:val="FormTitle"/>
      </w:pPr>
      <w:r>
        <w:t>Student acknowledgement of assessment outcome</w:t>
      </w:r>
    </w:p>
    <w:sdt>
      <w:sdtPr>
        <w:rPr>
          <w:lang w:eastAsia="en-AU"/>
        </w:rPr>
        <w:id w:val="-1161625659"/>
        <w:placeholder>
          <w:docPart w:val="FE68AAF55EBC440D981C8C2D36495F73"/>
        </w:placeholder>
        <w:temporary/>
        <w:showingPlcHdr/>
      </w:sdtPr>
      <w:sdtEndPr/>
      <w:sdtContent>
        <w:p w14:paraId="28D62FB5" w14:textId="77777777" w:rsidR="002A1C1C" w:rsidRDefault="00B12FB2">
          <w:pPr>
            <w:pStyle w:val="FormLine-Box"/>
            <w:rPr>
              <w:lang w:eastAsia="en-AU"/>
            </w:rPr>
          </w:pPr>
          <w:r>
            <w:rPr>
              <w:color w:val="595959"/>
              <w:lang w:eastAsia="en-AU"/>
            </w:rPr>
            <w:t>[Would you like to make any comments about this assessment?]</w:t>
          </w:r>
        </w:p>
      </w:sdtContent>
    </w:sdt>
    <w:p w14:paraId="3BF0F19F" w14:textId="77777777" w:rsidR="002A1C1C" w:rsidRDefault="00B12FB2">
      <w:pPr>
        <w:pStyle w:val="FormTitle"/>
      </w:pPr>
      <w:r>
        <w:t xml:space="preserve">Student name, </w:t>
      </w:r>
      <w:proofErr w:type="gramStart"/>
      <w:r>
        <w:t>signature</w:t>
      </w:r>
      <w:proofErr w:type="gramEnd"/>
      <w:r>
        <w:t xml:space="preserve"> and date</w:t>
      </w:r>
    </w:p>
    <w:p w14:paraId="25722373" w14:textId="77777777" w:rsidR="002A1C1C" w:rsidRDefault="002A1C1C">
      <w:pPr>
        <w:tabs>
          <w:tab w:val="clear" w:pos="284"/>
        </w:tabs>
        <w:rPr>
          <w:lang w:eastAsia="en-AU"/>
        </w:rPr>
      </w:pPr>
    </w:p>
    <w:sectPr w:rsidR="002A1C1C">
      <w:pgSz w:w="11906" w:h="16838"/>
      <w:pgMar w:top="1418" w:right="1418" w:bottom="1418" w:left="1418" w:header="567" w:footer="454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28B7B" w14:textId="77777777" w:rsidR="002A1C1C" w:rsidRDefault="00B12FB2">
      <w:pPr>
        <w:spacing w:after="0" w:line="240" w:lineRule="auto"/>
      </w:pPr>
      <w:r>
        <w:separator/>
      </w:r>
    </w:p>
  </w:endnote>
  <w:endnote w:type="continuationSeparator" w:id="0">
    <w:p w14:paraId="0978C8CE" w14:textId="77777777" w:rsidR="002A1C1C" w:rsidRDefault="00B1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default"/>
  </w:font>
  <w:font w:name="Tahoma">
    <w:panose1 w:val="020B0604030504040204"/>
    <w:charset w:val="00"/>
    <w:family w:val="auto"/>
    <w:pitch w:val="default"/>
  </w:font>
  <w:font w:name="MS Mincho">
    <w:altName w:val="ＭＳ 明朝"/>
    <w:panose1 w:val="020206090402050803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8BBCC" w14:textId="77777777" w:rsidR="002A1C1C" w:rsidRDefault="002A1C1C">
    <w:pPr>
      <w:pStyle w:val="Footer-DocumentTitleLeft"/>
    </w:pPr>
  </w:p>
  <w:p w14:paraId="55296A75" w14:textId="77777777" w:rsidR="002A1C1C" w:rsidRDefault="00B12FB2">
    <w:pPr>
      <w:pStyle w:val="Footer-DocumentTitleLeft"/>
    </w:pPr>
    <w:r>
      <w:t xml:space="preserve">© 2011 Department of Education and Communities, TAFE NSW eLearning Hub | </w:t>
    </w:r>
    <w:r>
      <w:rPr>
        <w:b/>
      </w:rPr>
      <w:t>Version: 0.0</w:t>
    </w:r>
    <w:r>
      <w:t xml:space="preserve"> | </w:t>
    </w:r>
    <w:r>
      <w:rPr>
        <w:b/>
      </w:rPr>
      <w:t>Created: dd/mm/2011</w:t>
    </w:r>
  </w:p>
  <w:p w14:paraId="30E5F32E" w14:textId="77777777" w:rsidR="002A1C1C" w:rsidRDefault="002A1C1C"/>
  <w:p w14:paraId="00AEFC0A" w14:textId="77777777" w:rsidR="002A1C1C" w:rsidRDefault="002A1C1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D7978" w14:textId="77777777" w:rsidR="002A1C1C" w:rsidRDefault="00B12FB2">
    <w:pPr>
      <w:pStyle w:val="Bodyfooter"/>
      <w:tabs>
        <w:tab w:val="clear" w:pos="284"/>
        <w:tab w:val="clear" w:pos="9781"/>
      </w:tabs>
    </w:pPr>
    <w:r>
      <w:t>Document title: ICTICT449_AE_Sk2of3</w:t>
    </w:r>
    <w:r>
      <w:tab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13</w:t>
    </w:r>
    <w:r>
      <w:fldChar w:fldCharType="end"/>
    </w:r>
    <w:r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>
      <w:t>13</w:t>
    </w:r>
    <w:r>
      <w:fldChar w:fldCharType="end"/>
    </w:r>
  </w:p>
  <w:p w14:paraId="2249C112" w14:textId="77777777" w:rsidR="002A1C1C" w:rsidRDefault="002A1C1C">
    <w:pPr>
      <w:pStyle w:val="Bodyfooter"/>
      <w:tabs>
        <w:tab w:val="clear" w:pos="284"/>
        <w:tab w:val="clear" w:pos="9781"/>
      </w:tabs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BAEC2" w14:textId="77777777" w:rsidR="002A1C1C" w:rsidRDefault="00B12FB2">
    <w:pPr>
      <w:pStyle w:val="Bodyfooter"/>
    </w:pPr>
    <w:r>
      <w:t>Document title</w:t>
    </w:r>
    <w:r>
      <w:tab/>
      <w:t>Version 1.0</w:t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>
      <w:t>3</w:t>
    </w:r>
    <w:r>
      <w:fldChar w:fldCharType="end"/>
    </w:r>
  </w:p>
  <w:p w14:paraId="3E7C2636" w14:textId="77777777" w:rsidR="002A1C1C" w:rsidRDefault="00B12FB2">
    <w:pPr>
      <w:pStyle w:val="Bodyfooter"/>
    </w:pPr>
    <w:r>
      <w:t>Disclaimer: Printed copies of this document are regarded as uncontrolled. Please check to ensure this is the latest version.</w:t>
    </w:r>
  </w:p>
  <w:p w14:paraId="3BD2C860" w14:textId="77777777" w:rsidR="002A1C1C" w:rsidRDefault="002A1C1C">
    <w:pPr>
      <w:pStyle w:val="Footer"/>
    </w:pPr>
  </w:p>
  <w:p w14:paraId="205DCDCA" w14:textId="77777777" w:rsidR="002A1C1C" w:rsidRDefault="002A1C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6BF95" w14:textId="77777777" w:rsidR="002A1C1C" w:rsidRDefault="00B12FB2">
      <w:pPr>
        <w:spacing w:after="0" w:line="240" w:lineRule="auto"/>
      </w:pPr>
      <w:r>
        <w:separator/>
      </w:r>
    </w:p>
  </w:footnote>
  <w:footnote w:type="continuationSeparator" w:id="0">
    <w:p w14:paraId="5901E1F4" w14:textId="77777777" w:rsidR="002A1C1C" w:rsidRDefault="00B12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092F8" w14:textId="77777777" w:rsidR="002A1C1C" w:rsidRDefault="002A1C1C"/>
  <w:p w14:paraId="3693132E" w14:textId="77777777" w:rsidR="002A1C1C" w:rsidRDefault="002A1C1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5E4DF" w14:textId="77777777" w:rsidR="002A1C1C" w:rsidRDefault="00B12FB2">
    <w:pPr>
      <w:pStyle w:val="Header-SectionTitle"/>
    </w:pPr>
    <w:r>
      <w:rPr>
        <w:lang w:eastAsia="en-AU"/>
      </w:rPr>
      <w:tab/>
    </w:r>
    <w:r>
      <w:rPr>
        <w:noProof/>
      </w:rPr>
      <mc:AlternateContent>
        <mc:Choice Requires="wpg">
          <w:drawing>
            <wp:inline distT="0" distB="0" distL="0" distR="0" wp14:anchorId="784ECD20" wp14:editId="02203A57">
              <wp:extent cx="1410319" cy="270000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410319" cy="27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width:111.05pt;height:21.26pt;mso-wrap-distance-left:0.00pt;mso-wrap-distance-top:0.00pt;mso-wrap-distance-right:0.00pt;mso-wrap-distance-bottom:0.00pt;" stroked="false">
              <v:path textboxrect="0,0,0,0"/>
              <v:imagedata r:id="rId2" o:title=""/>
            </v:shape>
          </w:pict>
        </mc:Fallback>
      </mc:AlternateContent>
    </w:r>
    <w:r>
      <w:rPr>
        <w:lang w:eastAsia="en-AU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7BCB2" w14:textId="77777777" w:rsidR="002A1C1C" w:rsidRDefault="002A1C1C">
    <w:pPr>
      <w:pStyle w:val="Header"/>
    </w:pPr>
  </w:p>
  <w:p w14:paraId="18FEBE6D" w14:textId="77777777" w:rsidR="002A1C1C" w:rsidRDefault="002A1C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2A66"/>
    <w:multiLevelType w:val="hybridMultilevel"/>
    <w:tmpl w:val="9070BDF6"/>
    <w:styleLink w:val="Body-ListNumbered"/>
    <w:lvl w:ilvl="0" w:tplc="126070FE">
      <w:start w:val="1"/>
      <w:numFmt w:val="decimal"/>
      <w:pStyle w:val="Body-ListNumbered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 w:tplc="2B2EEA94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 w:tplc="BD32E266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 w:tplc="2492416C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 w:tplc="439ACF8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 w:tplc="28A8171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 w:tplc="92A43A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 w:tplc="EB3297C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 w:tplc="3BF48E1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1" w15:restartNumberingAfterBreak="0">
    <w:nsid w:val="2E3157CD"/>
    <w:multiLevelType w:val="hybridMultilevel"/>
    <w:tmpl w:val="27E4D426"/>
    <w:lvl w:ilvl="0" w:tplc="51CA1FB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E200B0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786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05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C85E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32A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6C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85C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E47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E7F1D"/>
    <w:multiLevelType w:val="hybridMultilevel"/>
    <w:tmpl w:val="94D414FE"/>
    <w:lvl w:ilvl="0" w:tplc="C7CC8D3A">
      <w:start w:val="1"/>
      <w:numFmt w:val="decimal"/>
      <w:pStyle w:val="ActivityListNumber"/>
      <w:lvlText w:val="%1."/>
      <w:lvlJc w:val="left"/>
      <w:pPr>
        <w:ind w:left="357" w:hanging="357"/>
      </w:pPr>
      <w:rPr>
        <w:rFonts w:hint="default"/>
      </w:rPr>
    </w:lvl>
    <w:lvl w:ilvl="1" w:tplc="7D98BFCC">
      <w:start w:val="1"/>
      <w:numFmt w:val="lowerLetter"/>
      <w:lvlText w:val="%2."/>
      <w:lvlJc w:val="left"/>
      <w:pPr>
        <w:ind w:left="720" w:hanging="363"/>
      </w:pPr>
      <w:rPr>
        <w:rFonts w:hint="default"/>
      </w:rPr>
    </w:lvl>
    <w:lvl w:ilvl="2" w:tplc="79B0D984">
      <w:start w:val="1"/>
      <w:numFmt w:val="lowerRoman"/>
      <w:lvlText w:val="%3."/>
      <w:lvlJc w:val="right"/>
      <w:pPr>
        <w:ind w:left="1435" w:hanging="358"/>
      </w:pPr>
      <w:rPr>
        <w:rFonts w:hint="default"/>
      </w:rPr>
    </w:lvl>
    <w:lvl w:ilvl="3" w:tplc="60F03758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 w:tplc="738C2AEE">
      <w:start w:val="1"/>
      <w:numFmt w:val="lowerLetter"/>
      <w:lvlText w:val="%5."/>
      <w:lvlJc w:val="left"/>
      <w:pPr>
        <w:ind w:left="6120" w:hanging="360"/>
      </w:pPr>
      <w:rPr>
        <w:rFonts w:hint="default"/>
      </w:rPr>
    </w:lvl>
    <w:lvl w:ilvl="5" w:tplc="518A70E2">
      <w:start w:val="1"/>
      <w:numFmt w:val="lowerRoman"/>
      <w:lvlText w:val="%6."/>
      <w:lvlJc w:val="right"/>
      <w:pPr>
        <w:ind w:left="6840" w:hanging="180"/>
      </w:pPr>
      <w:rPr>
        <w:rFonts w:hint="default"/>
      </w:rPr>
    </w:lvl>
    <w:lvl w:ilvl="6" w:tplc="2D00A226">
      <w:start w:val="1"/>
      <w:numFmt w:val="decimal"/>
      <w:lvlText w:val="%7."/>
      <w:lvlJc w:val="left"/>
      <w:pPr>
        <w:ind w:left="7560" w:hanging="360"/>
      </w:pPr>
      <w:rPr>
        <w:rFonts w:hint="default"/>
      </w:rPr>
    </w:lvl>
    <w:lvl w:ilvl="7" w:tplc="26423EAC">
      <w:start w:val="1"/>
      <w:numFmt w:val="lowerLetter"/>
      <w:lvlText w:val="%8."/>
      <w:lvlJc w:val="left"/>
      <w:pPr>
        <w:ind w:left="8280" w:hanging="360"/>
      </w:pPr>
      <w:rPr>
        <w:rFonts w:hint="default"/>
      </w:rPr>
    </w:lvl>
    <w:lvl w:ilvl="8" w:tplc="B2EA4500">
      <w:start w:val="1"/>
      <w:numFmt w:val="lowerRoman"/>
      <w:lvlText w:val="%9."/>
      <w:lvlJc w:val="right"/>
      <w:pPr>
        <w:ind w:left="9000" w:hanging="180"/>
      </w:pPr>
      <w:rPr>
        <w:rFonts w:hint="default"/>
      </w:rPr>
    </w:lvl>
  </w:abstractNum>
  <w:abstractNum w:abstractNumId="3" w15:restartNumberingAfterBreak="0">
    <w:nsid w:val="3C4902F2"/>
    <w:multiLevelType w:val="hybridMultilevel"/>
    <w:tmpl w:val="61962DF0"/>
    <w:lvl w:ilvl="0" w:tplc="D09ED21A">
      <w:start w:val="1"/>
      <w:numFmt w:val="decimal"/>
      <w:lvlText w:val="%1."/>
      <w:lvlJc w:val="left"/>
      <w:pPr>
        <w:ind w:left="709" w:hanging="360"/>
      </w:pPr>
    </w:lvl>
    <w:lvl w:ilvl="1" w:tplc="BB1A562E">
      <w:start w:val="1"/>
      <w:numFmt w:val="lowerLetter"/>
      <w:lvlText w:val="%2."/>
      <w:lvlJc w:val="left"/>
      <w:pPr>
        <w:ind w:left="1429" w:hanging="360"/>
      </w:pPr>
    </w:lvl>
    <w:lvl w:ilvl="2" w:tplc="A8569B2E">
      <w:start w:val="1"/>
      <w:numFmt w:val="lowerRoman"/>
      <w:lvlText w:val="%3."/>
      <w:lvlJc w:val="right"/>
      <w:pPr>
        <w:ind w:left="2149" w:hanging="180"/>
      </w:pPr>
    </w:lvl>
    <w:lvl w:ilvl="3" w:tplc="C712A62C">
      <w:start w:val="1"/>
      <w:numFmt w:val="decimal"/>
      <w:lvlText w:val="%4."/>
      <w:lvlJc w:val="left"/>
      <w:pPr>
        <w:ind w:left="2869" w:hanging="360"/>
      </w:pPr>
    </w:lvl>
    <w:lvl w:ilvl="4" w:tplc="5BC87480">
      <w:start w:val="1"/>
      <w:numFmt w:val="lowerLetter"/>
      <w:lvlText w:val="%5."/>
      <w:lvlJc w:val="left"/>
      <w:pPr>
        <w:ind w:left="3589" w:hanging="360"/>
      </w:pPr>
    </w:lvl>
    <w:lvl w:ilvl="5" w:tplc="DC565646">
      <w:start w:val="1"/>
      <w:numFmt w:val="lowerRoman"/>
      <w:lvlText w:val="%6."/>
      <w:lvlJc w:val="right"/>
      <w:pPr>
        <w:ind w:left="4309" w:hanging="180"/>
      </w:pPr>
    </w:lvl>
    <w:lvl w:ilvl="6" w:tplc="43F68160">
      <w:start w:val="1"/>
      <w:numFmt w:val="decimal"/>
      <w:lvlText w:val="%7."/>
      <w:lvlJc w:val="left"/>
      <w:pPr>
        <w:ind w:left="5029" w:hanging="360"/>
      </w:pPr>
    </w:lvl>
    <w:lvl w:ilvl="7" w:tplc="CBF653C0">
      <w:start w:val="1"/>
      <w:numFmt w:val="lowerLetter"/>
      <w:lvlText w:val="%8."/>
      <w:lvlJc w:val="left"/>
      <w:pPr>
        <w:ind w:left="5749" w:hanging="360"/>
      </w:pPr>
    </w:lvl>
    <w:lvl w:ilvl="8" w:tplc="7B1442EE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50BA2487"/>
    <w:multiLevelType w:val="hybridMultilevel"/>
    <w:tmpl w:val="2018806A"/>
    <w:lvl w:ilvl="0" w:tplc="CE0AF2DE">
      <w:start w:val="1"/>
      <w:numFmt w:val="decimal"/>
      <w:pStyle w:val="Body-Kn-Question"/>
      <w:lvlText w:val="%1."/>
      <w:lvlJc w:val="left"/>
      <w:pPr>
        <w:ind w:left="1077" w:hanging="360"/>
      </w:pPr>
    </w:lvl>
    <w:lvl w:ilvl="1" w:tplc="C1A2FC76">
      <w:start w:val="1"/>
      <w:numFmt w:val="lowerLetter"/>
      <w:lvlText w:val="%2."/>
      <w:lvlJc w:val="left"/>
      <w:pPr>
        <w:ind w:left="1797" w:hanging="360"/>
      </w:pPr>
    </w:lvl>
    <w:lvl w:ilvl="2" w:tplc="FA30BC08">
      <w:start w:val="1"/>
      <w:numFmt w:val="lowerRoman"/>
      <w:lvlText w:val="%3."/>
      <w:lvlJc w:val="right"/>
      <w:pPr>
        <w:ind w:left="2517" w:hanging="180"/>
      </w:pPr>
    </w:lvl>
    <w:lvl w:ilvl="3" w:tplc="0ED08E26">
      <w:start w:val="1"/>
      <w:numFmt w:val="decimal"/>
      <w:lvlText w:val="%4."/>
      <w:lvlJc w:val="left"/>
      <w:pPr>
        <w:ind w:left="3237" w:hanging="360"/>
      </w:pPr>
    </w:lvl>
    <w:lvl w:ilvl="4" w:tplc="E0EE949E">
      <w:start w:val="1"/>
      <w:numFmt w:val="lowerLetter"/>
      <w:lvlText w:val="%5."/>
      <w:lvlJc w:val="left"/>
      <w:pPr>
        <w:ind w:left="3957" w:hanging="360"/>
      </w:pPr>
    </w:lvl>
    <w:lvl w:ilvl="5" w:tplc="F2C656F4">
      <w:start w:val="1"/>
      <w:numFmt w:val="lowerRoman"/>
      <w:lvlText w:val="%6."/>
      <w:lvlJc w:val="right"/>
      <w:pPr>
        <w:ind w:left="4677" w:hanging="180"/>
      </w:pPr>
    </w:lvl>
    <w:lvl w:ilvl="6" w:tplc="2CDA1208">
      <w:start w:val="1"/>
      <w:numFmt w:val="decimal"/>
      <w:lvlText w:val="%7."/>
      <w:lvlJc w:val="left"/>
      <w:pPr>
        <w:ind w:left="5397" w:hanging="360"/>
      </w:pPr>
    </w:lvl>
    <w:lvl w:ilvl="7" w:tplc="2624BF08">
      <w:start w:val="1"/>
      <w:numFmt w:val="lowerLetter"/>
      <w:lvlText w:val="%8."/>
      <w:lvlJc w:val="left"/>
      <w:pPr>
        <w:ind w:left="6117" w:hanging="360"/>
      </w:pPr>
    </w:lvl>
    <w:lvl w:ilvl="8" w:tplc="2F24C4D4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59FC5B5B"/>
    <w:multiLevelType w:val="hybridMultilevel"/>
    <w:tmpl w:val="0AEED0F6"/>
    <w:lvl w:ilvl="0" w:tplc="FCD28FE8">
      <w:start w:val="10"/>
      <w:numFmt w:val="bullet"/>
      <w:pStyle w:val="ListParagraph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5EF8CE3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D3A663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2EC510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B7250C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EAEFB0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C1C77E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3301FA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9F4A51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AE2C85"/>
    <w:multiLevelType w:val="hybridMultilevel"/>
    <w:tmpl w:val="413C062E"/>
    <w:lvl w:ilvl="0" w:tplc="5216982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4C098">
      <w:numFmt w:val="bullet"/>
      <w:lvlText w:val="–"/>
      <w:lvlJc w:val="left"/>
      <w:pPr>
        <w:ind w:left="1440" w:hanging="360"/>
      </w:pPr>
      <w:rPr>
        <w:rFonts w:ascii="Calibri" w:eastAsiaTheme="minorEastAsia" w:hAnsi="Calibri" w:hint="default"/>
      </w:rPr>
    </w:lvl>
    <w:lvl w:ilvl="2" w:tplc="3FB8D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04B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003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AC7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FE0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843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F0D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667F1"/>
    <w:multiLevelType w:val="hybridMultilevel"/>
    <w:tmpl w:val="CC94E3FC"/>
    <w:lvl w:ilvl="0" w:tplc="C0B44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A8A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CCC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0B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EA1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2EC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8A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8C8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C67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C3E1C"/>
    <w:multiLevelType w:val="hybridMultilevel"/>
    <w:tmpl w:val="1742A610"/>
    <w:lvl w:ilvl="0" w:tplc="4142CCBC">
      <w:start w:val="1"/>
      <w:numFmt w:val="decimal"/>
      <w:pStyle w:val="ListNumber"/>
      <w:lvlText w:val="%1."/>
      <w:lvlJc w:val="left"/>
      <w:pPr>
        <w:ind w:left="1077" w:hanging="360"/>
      </w:pPr>
    </w:lvl>
    <w:lvl w:ilvl="1" w:tplc="DE225DF4">
      <w:start w:val="1"/>
      <w:numFmt w:val="lowerLetter"/>
      <w:lvlText w:val="%2."/>
      <w:lvlJc w:val="left"/>
      <w:pPr>
        <w:ind w:left="1797" w:hanging="360"/>
      </w:pPr>
    </w:lvl>
    <w:lvl w:ilvl="2" w:tplc="ADE24AC4">
      <w:start w:val="1"/>
      <w:numFmt w:val="lowerRoman"/>
      <w:lvlText w:val="%3."/>
      <w:lvlJc w:val="right"/>
      <w:pPr>
        <w:ind w:left="2517" w:hanging="180"/>
      </w:pPr>
    </w:lvl>
    <w:lvl w:ilvl="3" w:tplc="A6B8959E">
      <w:start w:val="1"/>
      <w:numFmt w:val="decimal"/>
      <w:lvlText w:val="%4."/>
      <w:lvlJc w:val="left"/>
      <w:pPr>
        <w:ind w:left="3237" w:hanging="360"/>
      </w:pPr>
    </w:lvl>
    <w:lvl w:ilvl="4" w:tplc="738EA0DC">
      <w:start w:val="1"/>
      <w:numFmt w:val="lowerLetter"/>
      <w:lvlText w:val="%5."/>
      <w:lvlJc w:val="left"/>
      <w:pPr>
        <w:ind w:left="3957" w:hanging="360"/>
      </w:pPr>
    </w:lvl>
    <w:lvl w:ilvl="5" w:tplc="9BF6978A">
      <w:start w:val="1"/>
      <w:numFmt w:val="lowerRoman"/>
      <w:lvlText w:val="%6."/>
      <w:lvlJc w:val="right"/>
      <w:pPr>
        <w:ind w:left="4677" w:hanging="180"/>
      </w:pPr>
    </w:lvl>
    <w:lvl w:ilvl="6" w:tplc="16AAEDE6">
      <w:start w:val="1"/>
      <w:numFmt w:val="decimal"/>
      <w:lvlText w:val="%7."/>
      <w:lvlJc w:val="left"/>
      <w:pPr>
        <w:ind w:left="5397" w:hanging="360"/>
      </w:pPr>
    </w:lvl>
    <w:lvl w:ilvl="7" w:tplc="3E3A9878">
      <w:start w:val="1"/>
      <w:numFmt w:val="lowerLetter"/>
      <w:lvlText w:val="%8."/>
      <w:lvlJc w:val="left"/>
      <w:pPr>
        <w:ind w:left="6117" w:hanging="360"/>
      </w:pPr>
    </w:lvl>
    <w:lvl w:ilvl="8" w:tplc="B8C4E96C">
      <w:start w:val="1"/>
      <w:numFmt w:val="lowerRoman"/>
      <w:lvlText w:val="%9."/>
      <w:lvlJc w:val="right"/>
      <w:pPr>
        <w:ind w:left="6837" w:hanging="180"/>
      </w:pPr>
    </w:lvl>
  </w:abstractNum>
  <w:num w:numId="1" w16cid:durableId="1519538763">
    <w:abstractNumId w:val="6"/>
  </w:num>
  <w:num w:numId="2" w16cid:durableId="1691747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3396973">
    <w:abstractNumId w:val="1"/>
  </w:num>
  <w:num w:numId="4" w16cid:durableId="1077632790">
    <w:abstractNumId w:val="7"/>
  </w:num>
  <w:num w:numId="5" w16cid:durableId="1687361327">
    <w:abstractNumId w:val="0"/>
  </w:num>
  <w:num w:numId="6" w16cid:durableId="160195623">
    <w:abstractNumId w:val="4"/>
  </w:num>
  <w:num w:numId="7" w16cid:durableId="1904637054">
    <w:abstractNumId w:val="8"/>
  </w:num>
  <w:num w:numId="8" w16cid:durableId="1742752958">
    <w:abstractNumId w:val="5"/>
  </w:num>
  <w:num w:numId="9" w16cid:durableId="123609249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C1C"/>
    <w:rsid w:val="002A1C1C"/>
    <w:rsid w:val="00750C34"/>
    <w:rsid w:val="00B12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10">
      <v:stroke color="#710"/>
    </o:shapedefaults>
    <o:shapelayout v:ext="edit">
      <o:idmap v:ext="edit" data="1"/>
    </o:shapelayout>
  </w:shapeDefaults>
  <w:decimalSymbol w:val="."/>
  <w:listSeparator w:val=","/>
  <w14:docId w14:val="03A81283"/>
  <w15:docId w15:val="{BF966D25-5414-4E42-86D4-749D9890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284"/>
      </w:tabs>
      <w:spacing w:before="120" w:after="120" w:line="300" w:lineRule="auto"/>
    </w:pPr>
    <w:rPr>
      <w:rFonts w:cstheme="minorHAnsi"/>
      <w:sz w:val="24"/>
      <w:szCs w:val="20"/>
    </w:rPr>
  </w:style>
  <w:style w:type="paragraph" w:styleId="Heading1">
    <w:name w:val="heading 1"/>
    <w:next w:val="Normal"/>
    <w:link w:val="Heading1Char"/>
    <w:uiPriority w:val="9"/>
    <w:qFormat/>
    <w:pPr>
      <w:spacing w:before="120" w:after="120" w:line="600" w:lineRule="exact"/>
      <w:outlineLvl w:val="0"/>
    </w:pPr>
    <w:rPr>
      <w:rFonts w:eastAsia="Times New Roman" w:cstheme="minorHAnsi"/>
      <w:color w:val="2D739F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customStyle="1" w:styleId="Covertitle">
    <w:name w:val="Cover title"/>
    <w:next w:val="Normal"/>
    <w:qFormat/>
    <w:pPr>
      <w:tabs>
        <w:tab w:val="left" w:pos="-567"/>
      </w:tabs>
      <w:spacing w:before="3000" w:after="440"/>
    </w:pPr>
    <w:rPr>
      <w:rFonts w:eastAsia="Times New Roman" w:cstheme="minorHAnsi"/>
      <w:color w:val="2D739F"/>
      <w:spacing w:val="-4"/>
      <w:sz w:val="6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="Times New Roman" w:cstheme="minorHAnsi"/>
      <w:color w:val="2D739F"/>
      <w:sz w:val="44"/>
      <w:szCs w:val="40"/>
      <w:lang w:eastAsia="en-AU"/>
    </w:rPr>
  </w:style>
  <w:style w:type="paragraph" w:customStyle="1" w:styleId="Coversubtitle2">
    <w:name w:val="Cover subtitle2"/>
    <w:basedOn w:val="Covertitle"/>
    <w:pPr>
      <w:tabs>
        <w:tab w:val="clear" w:pos="-567"/>
      </w:tabs>
    </w:pPr>
    <w:rPr>
      <w:color w:val="464749"/>
      <w:sz w:val="28"/>
    </w:rPr>
  </w:style>
  <w:style w:type="character" w:styleId="Hyperlink">
    <w:name w:val="Hyperlink"/>
    <w:uiPriority w:val="99"/>
    <w:unhideWhenUsed/>
    <w:rPr>
      <w:color w:val="0000C0"/>
      <w:u w:val="single"/>
    </w:rPr>
  </w:style>
  <w:style w:type="paragraph" w:customStyle="1" w:styleId="Footer-DocumentTitleLeft">
    <w:name w:val="Footer - Document Title Left"/>
    <w:next w:val="Normal"/>
    <w:link w:val="Footer-DocumentTitleLeftCharChar"/>
    <w:qFormat/>
    <w:pPr>
      <w:tabs>
        <w:tab w:val="left" w:pos="0"/>
        <w:tab w:val="center" w:pos="6804"/>
        <w:tab w:val="right" w:pos="10206"/>
      </w:tabs>
      <w:spacing w:after="0" w:line="360" w:lineRule="auto"/>
      <w:jc w:val="center"/>
    </w:pPr>
    <w:rPr>
      <w:rFonts w:ascii="Arial" w:eastAsia="Times New Roman" w:hAnsi="Arial" w:cs="Times New Roman"/>
      <w:color w:val="464749"/>
      <w:sz w:val="14"/>
      <w:szCs w:val="18"/>
      <w:lang w:val="en-US"/>
    </w:rPr>
  </w:style>
  <w:style w:type="paragraph" w:customStyle="1" w:styleId="Coverunittitle">
    <w:name w:val="Cover unit title"/>
    <w:next w:val="Normal"/>
    <w:pPr>
      <w:spacing w:before="480" w:after="100" w:afterAutospacing="1" w:line="360" w:lineRule="auto"/>
      <w:contextualSpacing/>
    </w:pPr>
    <w:rPr>
      <w:rFonts w:eastAsia="Times New Roman" w:cstheme="minorHAnsi"/>
      <w:color w:val="464748"/>
      <w:sz w:val="32"/>
      <w:szCs w:val="24"/>
      <w:lang w:eastAsia="en-AU"/>
    </w:rPr>
  </w:style>
  <w:style w:type="character" w:customStyle="1" w:styleId="Footer-DocumentTitleLeftCharChar">
    <w:name w:val="Footer - Document Title Left Char Char"/>
    <w:basedOn w:val="DefaultParagraphFont"/>
    <w:link w:val="Footer-DocumentTitleLeft"/>
    <w:rPr>
      <w:rFonts w:ascii="Arial" w:eastAsia="Times New Roman" w:hAnsi="Arial" w:cs="Times New Roman"/>
      <w:color w:val="464749"/>
      <w:sz w:val="14"/>
      <w:szCs w:val="18"/>
      <w:lang w:val="en-US"/>
    </w:rPr>
  </w:style>
  <w:style w:type="paragraph" w:customStyle="1" w:styleId="Coversubtitle">
    <w:name w:val="Cover subtitle"/>
    <w:next w:val="Normal"/>
    <w:link w:val="CoversubtitleChar"/>
    <w:qFormat/>
    <w:pPr>
      <w:spacing w:before="200" w:after="160"/>
    </w:pPr>
    <w:rPr>
      <w:rFonts w:eastAsia="Times New Roman" w:cstheme="minorHAnsi"/>
      <w:bCs/>
      <w:color w:val="404040"/>
      <w:sz w:val="44"/>
      <w:szCs w:val="28"/>
    </w:rPr>
  </w:style>
  <w:style w:type="character" w:customStyle="1" w:styleId="CoversubtitleChar">
    <w:name w:val="Cover subtitle Char"/>
    <w:basedOn w:val="DefaultParagraphFont"/>
    <w:link w:val="Coversubtitle"/>
    <w:rPr>
      <w:rFonts w:eastAsia="Times New Roman" w:cstheme="minorHAnsi"/>
      <w:bCs/>
      <w:color w:val="404040"/>
      <w:sz w:val="44"/>
      <w:szCs w:val="28"/>
    </w:rPr>
  </w:style>
  <w:style w:type="paragraph" w:customStyle="1" w:styleId="Header-SectionTitle">
    <w:name w:val="Header - Section Title"/>
    <w:basedOn w:val="Body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pPr>
      <w:spacing w:before="0" w:after="0" w:line="240" w:lineRule="auto"/>
      <w:ind w:left="567"/>
    </w:pPr>
    <w:rPr>
      <w:b w:val="0"/>
      <w:color w:val="0057B8"/>
    </w:rPr>
  </w:style>
  <w:style w:type="paragraph" w:styleId="TOC2">
    <w:name w:val="toc 2"/>
    <w:basedOn w:val="Heading5"/>
    <w:next w:val="Normal"/>
    <w:uiPriority w:val="39"/>
    <w:unhideWhenUsed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="Times New Roman" w:cstheme="minorHAnsi"/>
      <w:b/>
      <w:color w:val="464748"/>
      <w:sz w:val="36"/>
      <w:szCs w:val="36"/>
      <w:lang w:eastAsia="en-AU"/>
    </w:rPr>
  </w:style>
  <w:style w:type="paragraph" w:customStyle="1" w:styleId="Body">
    <w:name w:val="Body"/>
    <w:basedOn w:val="Normal"/>
    <w:link w:val="BodyChar"/>
    <w:qFormat/>
  </w:style>
  <w:style w:type="character" w:customStyle="1" w:styleId="Heading3Char">
    <w:name w:val="Heading 3 Char"/>
    <w:basedOn w:val="DefaultParagraphFont"/>
    <w:link w:val="Heading3"/>
    <w:uiPriority w:val="9"/>
    <w:rPr>
      <w:rFonts w:eastAsia="Times New Roman" w:cstheme="minorHAnsi"/>
      <w:b/>
      <w:color w:val="2D739F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Times New Roman" w:cstheme="minorHAnsi"/>
      <w:b/>
      <w:color w:val="58585B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Times New Roman" w:cstheme="minorHAnsi"/>
      <w:b/>
      <w:color w:val="464748"/>
      <w:sz w:val="24"/>
      <w:szCs w:val="24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Times New Roman" w:cstheme="minorHAnsi"/>
      <w:b/>
      <w:color w:val="464749"/>
      <w:sz w:val="24"/>
      <w:szCs w:val="20"/>
      <w:lang w:eastAsia="en-AU"/>
    </w:rPr>
  </w:style>
  <w:style w:type="paragraph" w:customStyle="1" w:styleId="feature">
    <w:name w:val="feature"/>
    <w:basedOn w:val="Body"/>
    <w:qFormat/>
    <w:pPr>
      <w:spacing w:before="240"/>
    </w:pPr>
    <w:rPr>
      <w:color w:val="2D739F"/>
    </w:rPr>
  </w:style>
  <w:style w:type="paragraph" w:styleId="Quote">
    <w:name w:val="Quote"/>
    <w:basedOn w:val="feature"/>
    <w:next w:val="Normal"/>
    <w:link w:val="QuoteChar"/>
    <w:uiPriority w:val="29"/>
    <w:qFormat/>
    <w:pPr>
      <w:ind w:left="567" w:right="567"/>
    </w:pPr>
    <w:rPr>
      <w:i/>
      <w:color w:val="auto"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Pr>
      <w:rFonts w:ascii="Arial" w:hAnsi="Arial"/>
      <w:b w:val="0"/>
      <w:i/>
      <w:color w:val="auto"/>
      <w:sz w:val="20"/>
    </w:rPr>
  </w:style>
  <w:style w:type="paragraph" w:customStyle="1" w:styleId="Bulletlist">
    <w:name w:val="Bullet list"/>
    <w:basedOn w:val="Body"/>
  </w:style>
  <w:style w:type="table" w:customStyle="1" w:styleId="eHUBTable-WithTopandSideHeadings">
    <w:name w:val="eHUB Table - With Top and Side Headings"/>
    <w:basedOn w:val="TableNormal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pPr>
      <w:numPr>
        <w:numId w:val="5"/>
      </w:numPr>
    </w:pPr>
  </w:style>
  <w:style w:type="paragraph" w:customStyle="1" w:styleId="Numberedlist">
    <w:name w:val="Numbered list"/>
    <w:basedOn w:val="ListNumber"/>
  </w:style>
  <w:style w:type="paragraph" w:customStyle="1" w:styleId="ReferenceCaption">
    <w:name w:val="Reference / Caption"/>
    <w:basedOn w:val="Body"/>
    <w:qFormat/>
    <w:pPr>
      <w:spacing w:before="240" w:after="240"/>
    </w:pPr>
    <w:rPr>
      <w:color w:val="747679"/>
      <w:sz w:val="16"/>
      <w:szCs w:val="16"/>
    </w:rPr>
  </w:style>
  <w:style w:type="table" w:customStyle="1" w:styleId="eHUBTable-WithTopHeadings">
    <w:name w:val="eHUB Table - With Top Headings"/>
    <w:basedOn w:val="TableNormal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spacing w:beforeAutospacing="0" w:afterAutospacing="0" w:line="240" w:lineRule="auto"/>
        <w:ind w:left="17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one" w:sz="4" w:space="0" w:color="000000"/>
        </w:tcBorders>
      </w:tcPr>
    </w:tblStylePr>
    <w:tblStylePr w:type="lastCol">
      <w:tblPr/>
      <w:tcPr>
        <w:tcBorders>
          <w:right w:val="none" w:sz="4" w:space="0" w:color="000000"/>
        </w:tcBorders>
      </w:tcPr>
    </w:tblStylePr>
    <w:tblStylePr w:type="neCell">
      <w:tblPr/>
      <w:tcPr>
        <w:tcBorders>
          <w:top w:val="single" w:sz="2" w:space="0" w:color="0076B8"/>
          <w:left w:val="none" w:sz="4" w:space="0" w:color="000000"/>
          <w:bottom w:val="single" w:sz="2" w:space="0" w:color="0076B8"/>
          <w:right w:val="none" w:sz="4" w:space="0" w:color="000000"/>
        </w:tcBorders>
      </w:tcPr>
    </w:tblStylePr>
    <w:tblStylePr w:type="nwCell">
      <w:tblPr/>
      <w:tcPr>
        <w:tcBorders>
          <w:left w:val="none" w:sz="4" w:space="0" w:color="000000"/>
        </w:tcBorders>
      </w:tcPr>
    </w:tblStylePr>
  </w:style>
  <w:style w:type="character" w:customStyle="1" w:styleId="Tableheading1">
    <w:name w:val="Table heading 1"/>
    <w:uiPriority w:val="1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basedOn w:val="TableNormal"/>
    <w:pPr>
      <w:spacing w:before="120" w:after="120" w:line="240" w:lineRule="auto"/>
    </w:pPr>
    <w:rPr>
      <w:sz w:val="24"/>
    </w:rPr>
    <w:tblPr>
      <w:tblBorders>
        <w:top w:val="single" w:sz="4" w:space="0" w:color="2D739F"/>
        <w:left w:val="single" w:sz="4" w:space="0" w:color="2D739F"/>
        <w:bottom w:val="single" w:sz="4" w:space="0" w:color="2D739F"/>
        <w:right w:val="single" w:sz="4" w:space="0" w:color="2D739F"/>
        <w:insideH w:val="single" w:sz="4" w:space="0" w:color="2D739F"/>
        <w:insideV w:val="single" w:sz="4" w:space="0" w:color="2D739F"/>
      </w:tblBorders>
    </w:tblPr>
    <w:trPr>
      <w:cantSplit/>
    </w:trPr>
    <w:tcPr>
      <w:vAlign w:val="center"/>
    </w:tcPr>
    <w:tblStylePr w:type="firstRow">
      <w:pPr>
        <w:spacing w:before="120" w:beforeAutospacing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one" w:sz="4" w:space="0" w:color="000000"/>
          <w:right w:val="single" w:sz="2" w:space="0" w:color="0076B8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</w:tcBorders>
        <w:shd w:val="clear" w:color="auto" w:fill="D3E6F5"/>
      </w:tcPr>
    </w:tblStylePr>
  </w:style>
  <w:style w:type="paragraph" w:customStyle="1" w:styleId="Tableheading10">
    <w:name w:val="Table heading1"/>
    <w:basedOn w:val="Heading5"/>
    <w:pPr>
      <w:ind w:left="170" w:right="170"/>
    </w:pPr>
    <w:rPr>
      <w:color w:val="auto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2">
    <w:name w:val="Style2"/>
    <w:basedOn w:val="TableGrid"/>
    <w:uiPriority w:val="99"/>
    <w:tblPr/>
    <w:tblStylePr w:type="firstRow">
      <w:pPr>
        <w:spacing w:before="120" w:beforeAutospacing="0" w:after="12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3">
    <w:name w:val="Style3"/>
    <w:basedOn w:val="TableNormal"/>
    <w:uiPriority w:val="99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spacing w:beforeAutospacing="0"/>
      </w:pPr>
    </w:tblStylePr>
  </w:style>
  <w:style w:type="table" w:customStyle="1" w:styleId="Style4">
    <w:name w:val="Style4"/>
    <w:basedOn w:val="TableNormal"/>
    <w:uiPriority w:val="99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uiPriority w:val="39"/>
    <w:unhideWhenUsed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pPr>
      <w:keepNext/>
      <w:keepLines/>
      <w:spacing w:after="0" w:line="276" w:lineRule="auto"/>
      <w:outlineLvl w:val="9"/>
    </w:pPr>
    <w:rPr>
      <w:rFonts w:eastAsiaTheme="majorEastAsia" w:cstheme="majorBidi"/>
      <w:bCs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rFonts w:cstheme="minorHAnsi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sz w:val="24"/>
      <w:szCs w:val="20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pPr>
      <w:spacing w:after="0"/>
    </w:pPr>
    <w:rPr>
      <w:color w:val="595959"/>
    </w:rPr>
  </w:style>
  <w:style w:type="paragraph" w:styleId="Revision">
    <w:name w:val="Revision"/>
    <w:hidden/>
    <w:uiPriority w:val="99"/>
    <w:semiHidden/>
    <w:pPr>
      <w:spacing w:after="0" w:line="240" w:lineRule="auto"/>
    </w:pPr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57B8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57B8"/>
      <w:spacing w:val="5"/>
      <w:sz w:val="52"/>
      <w:szCs w:val="52"/>
    </w:rPr>
  </w:style>
  <w:style w:type="character" w:customStyle="1" w:styleId="Footerlargertext">
    <w:name w:val="Footer larger text"/>
    <w:basedOn w:val="DefaultParagraphFont"/>
    <w:uiPriority w:val="1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qFormat/>
    <w:pPr>
      <w:numPr>
        <w:numId w:val="7"/>
      </w:numPr>
      <w:ind w:left="714" w:hanging="357"/>
    </w:pPr>
  </w:style>
  <w:style w:type="paragraph" w:customStyle="1" w:styleId="Bodyfooter">
    <w:name w:val="Body footer"/>
    <w:basedOn w:val="Normal"/>
    <w:pPr>
      <w:tabs>
        <w:tab w:val="right" w:pos="9781"/>
      </w:tabs>
      <w:spacing w:before="0" w:after="0" w:line="240" w:lineRule="auto"/>
      <w:ind w:left="-425" w:right="-714"/>
    </w:pPr>
    <w:rPr>
      <w:rFonts w:eastAsiaTheme="minorEastAsia" w:cs="Arial"/>
      <w:color w:val="262626" w:themeColor="text1" w:themeTint="D9"/>
      <w:sz w:val="16"/>
      <w:szCs w:val="16"/>
      <w:lang w:bidi="en-US"/>
    </w:rPr>
  </w:style>
  <w:style w:type="character" w:customStyle="1" w:styleId="CaptionChar">
    <w:name w:val="Caption Char"/>
    <w:basedOn w:val="DefaultParagraphFont"/>
    <w:link w:val="Caption"/>
    <w:uiPriority w:val="35"/>
    <w:rPr>
      <w:rFonts w:cstheme="minorHAnsi"/>
      <w:color w:val="595959"/>
      <w:sz w:val="16"/>
      <w:szCs w:val="16"/>
    </w:rPr>
  </w:style>
  <w:style w:type="paragraph" w:customStyle="1" w:styleId="Bulletslist">
    <w:name w:val="Bullets list"/>
    <w:basedOn w:val="Normal"/>
    <w:link w:val="BulletslistChar"/>
    <w:pPr>
      <w:spacing w:after="40"/>
      <w:ind w:left="714" w:hanging="357"/>
    </w:pPr>
    <w:rPr>
      <w:rFonts w:eastAsiaTheme="minorEastAsia"/>
      <w:szCs w:val="24"/>
      <w:lang w:val="en-US" w:bidi="en-US"/>
    </w:rPr>
  </w:style>
  <w:style w:type="character" w:customStyle="1" w:styleId="BulletslistChar">
    <w:name w:val="Bullets list Char"/>
    <w:basedOn w:val="DefaultParagraphFont"/>
    <w:link w:val="Bulletslist"/>
    <w:rPr>
      <w:rFonts w:eastAsiaTheme="minorEastAsia" w:cstheme="minorHAnsi"/>
      <w:sz w:val="24"/>
      <w:szCs w:val="24"/>
      <w:lang w:val="en-US" w:bidi="en-US"/>
    </w:rPr>
  </w:style>
  <w:style w:type="paragraph" w:customStyle="1" w:styleId="Sectionname">
    <w:name w:val="Section name"/>
    <w:basedOn w:val="Normal"/>
    <w:link w:val="SectionnameChar"/>
    <w:qFormat/>
    <w:rPr>
      <w:rFonts w:eastAsiaTheme="minorEastAsia"/>
      <w:b/>
      <w:caps/>
      <w:color w:val="000000" w:themeColor="text1"/>
      <w:spacing w:val="20"/>
      <w:sz w:val="66"/>
      <w:szCs w:val="24"/>
      <w:lang w:val="en-US" w:eastAsia="en-AU" w:bidi="en-US"/>
    </w:rPr>
  </w:style>
  <w:style w:type="character" w:customStyle="1" w:styleId="SectionnameChar">
    <w:name w:val="Section name Char"/>
    <w:basedOn w:val="Heading1Char"/>
    <w:link w:val="Sectionname"/>
    <w:rPr>
      <w:rFonts w:eastAsiaTheme="minorEastAsia" w:cstheme="minorHAnsi"/>
      <w:b/>
      <w:caps/>
      <w:color w:val="000000" w:themeColor="text1"/>
      <w:spacing w:val="20"/>
      <w:sz w:val="66"/>
      <w:szCs w:val="24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34"/>
    <w:pPr>
      <w:numPr>
        <w:numId w:val="8"/>
      </w:numPr>
      <w:ind w:left="720" w:firstLine="0"/>
    </w:p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cs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cstheme="minorHAnsi"/>
      <w:b/>
      <w:bCs/>
      <w:sz w:val="20"/>
      <w:szCs w:val="20"/>
    </w:rPr>
  </w:style>
  <w:style w:type="table" w:customStyle="1" w:styleId="StyleTD">
    <w:name w:val="StyleTD"/>
    <w:basedOn w:val="TableNormal"/>
    <w:uiPriority w:val="99"/>
    <w:pPr>
      <w:spacing w:before="120" w:after="120" w:line="300" w:lineRule="auto"/>
    </w:pPr>
    <w:tblPr/>
    <w:tcPr>
      <w:vAlign w:val="center"/>
    </w:tcPr>
  </w:style>
  <w:style w:type="table" w:customStyle="1" w:styleId="GridTable1Light1">
    <w:name w:val="Grid Table 1 Light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pPr>
      <w:spacing w:after="0" w:line="240" w:lineRule="auto"/>
    </w:pPr>
    <w:tblPr/>
  </w:style>
  <w:style w:type="paragraph" w:customStyle="1" w:styleId="Guidetext">
    <w:name w:val="Guide text"/>
    <w:basedOn w:val="Normal"/>
    <w:link w:val="GuidetextChar"/>
    <w:qFormat/>
    <w:rPr>
      <w:color w:val="8B0000"/>
    </w:r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uidetextChar">
    <w:name w:val="Guide text Char"/>
    <w:basedOn w:val="DefaultParagraphFont"/>
    <w:link w:val="Guidetext"/>
    <w:rPr>
      <w:rFonts w:cstheme="minorHAnsi"/>
      <w:color w:val="8B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odyChar">
    <w:name w:val="Body Char"/>
    <w:basedOn w:val="DefaultParagraphFont"/>
    <w:link w:val="Body"/>
    <w:rPr>
      <w:rFonts w:cstheme="minorHAnsi"/>
      <w:sz w:val="24"/>
      <w:szCs w:val="20"/>
    </w:rPr>
  </w:style>
  <w:style w:type="paragraph" w:customStyle="1" w:styleId="SmallerText-Black">
    <w:name w:val="Smaller Text - Black"/>
    <w:basedOn w:val="Normal"/>
    <w:link w:val="SmallerText-BlackChar"/>
    <w:qFormat/>
    <w:pPr>
      <w:tabs>
        <w:tab w:val="clear" w:pos="284"/>
      </w:tabs>
      <w:spacing w:before="0" w:line="240" w:lineRule="auto"/>
    </w:pPr>
    <w:rPr>
      <w:rFonts w:ascii="Calibri" w:eastAsiaTheme="minorEastAsia" w:hAnsi="Calibri" w:cstheme="minorBidi"/>
      <w:sz w:val="20"/>
      <w:szCs w:val="24"/>
      <w:lang w:val="en-US" w:bidi="en-US"/>
    </w:rPr>
  </w:style>
  <w:style w:type="character" w:customStyle="1" w:styleId="SmallerText-BlackChar">
    <w:name w:val="Smaller Text - Black Char"/>
    <w:basedOn w:val="DefaultParagraphFont"/>
    <w:link w:val="SmallerText-Black"/>
    <w:rPr>
      <w:rFonts w:ascii="Calibri" w:eastAsiaTheme="minorEastAsia" w:hAnsi="Calibri"/>
      <w:sz w:val="20"/>
      <w:szCs w:val="24"/>
      <w:lang w:val="en-US" w:bidi="en-US"/>
    </w:rPr>
  </w:style>
  <w:style w:type="table" w:customStyle="1" w:styleId="TableGrid3">
    <w:name w:val="Table Grid3"/>
    <w:basedOn w:val="TableNormal"/>
    <w:next w:val="TableGrid"/>
    <w:uiPriority w:val="39"/>
    <w:pPr>
      <w:spacing w:before="120" w:after="120" w:line="240" w:lineRule="auto"/>
    </w:pPr>
    <w:rPr>
      <w:sz w:val="24"/>
    </w:rPr>
    <w:tblPr>
      <w:tblBorders>
        <w:top w:val="single" w:sz="4" w:space="0" w:color="2D739F"/>
        <w:left w:val="single" w:sz="4" w:space="0" w:color="2D739F"/>
        <w:bottom w:val="single" w:sz="4" w:space="0" w:color="2D739F"/>
        <w:right w:val="single" w:sz="4" w:space="0" w:color="2D739F"/>
        <w:insideH w:val="single" w:sz="4" w:space="0" w:color="2D739F"/>
        <w:insideV w:val="single" w:sz="4" w:space="0" w:color="2D739F"/>
      </w:tblBorders>
    </w:tblPr>
    <w:trPr>
      <w:cantSplit/>
    </w:trPr>
    <w:tcPr>
      <w:vAlign w:val="center"/>
    </w:tcPr>
    <w:tblStylePr w:type="firstRow">
      <w:pPr>
        <w:spacing w:before="120" w:beforeAutospacing="0" w:after="120" w:afterAutospacing="0" w:line="300" w:lineRule="auto"/>
        <w:jc w:val="left"/>
      </w:pPr>
      <w:rPr>
        <w:rFonts w:ascii="Calibri" w:hAnsi="Calibri"/>
        <w:b/>
        <w:color w:val="FFFFFF"/>
        <w:sz w:val="24"/>
      </w:rPr>
      <w:tblPr/>
      <w:tcPr>
        <w:shd w:val="clear" w:color="auto" w:fill="2D739F"/>
      </w:tcPr>
    </w:tblStylePr>
    <w:tblStylePr w:type="lastRow">
      <w:rPr>
        <w:rFonts w:ascii="Calibri" w:hAnsi="Calibri"/>
        <w:sz w:val="22"/>
      </w:rPr>
    </w:tblStyle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cstheme="minorHAnsi"/>
      <w:sz w:val="24"/>
      <w:szCs w:val="20"/>
    </w:rPr>
  </w:style>
  <w:style w:type="character" w:styleId="Strong">
    <w:name w:val="Strong"/>
    <w:basedOn w:val="DefaultParagraphFont"/>
    <w:uiPriority w:val="22"/>
    <w:rPr>
      <w:b/>
      <w:bCs/>
    </w:rPr>
  </w:style>
  <w:style w:type="paragraph" w:styleId="ListBullet">
    <w:name w:val="List Bullet"/>
    <w:basedOn w:val="Normal"/>
    <w:uiPriority w:val="99"/>
    <w:unhideWhenUsed/>
    <w:qFormat/>
    <w:pPr>
      <w:keepLines/>
      <w:numPr>
        <w:numId w:val="1"/>
      </w:numPr>
      <w:tabs>
        <w:tab w:val="clear" w:pos="284"/>
      </w:tabs>
      <w:ind w:left="714" w:hanging="357"/>
    </w:pPr>
    <w:rPr>
      <w:rFonts w:ascii="Calibri" w:hAnsi="Calibri" w:cstheme="minorBidi"/>
      <w:szCs w:val="24"/>
      <w:lang w:eastAsia="en-AU"/>
    </w:rPr>
  </w:style>
  <w:style w:type="paragraph" w:customStyle="1" w:styleId="Notebox">
    <w:name w:val="Note box"/>
    <w:basedOn w:val="Normal"/>
    <w:qFormat/>
    <w:pPr>
      <w:framePr w:w="8562" w:vSpace="198" w:wrap="around" w:vAnchor="text" w:hAnchor="margin" w:xAlign="center" w:y="1"/>
      <w:pBdr>
        <w:top w:val="single" w:sz="8" w:space="10" w:color="4F81BD" w:themeColor="accent1"/>
        <w:left w:val="single" w:sz="8" w:space="10" w:color="4F81BD" w:themeColor="accent1"/>
        <w:bottom w:val="single" w:sz="8" w:space="10" w:color="4F81BD" w:themeColor="accent1"/>
        <w:right w:val="single" w:sz="8" w:space="10" w:color="4F81BD" w:themeColor="accent1"/>
      </w:pBdr>
      <w:shd w:val="clear" w:color="4F81BD" w:themeColor="accent1" w:fill="DBE5F1" w:themeFill="accent1" w:themeFillTint="33"/>
      <w:tabs>
        <w:tab w:val="clear" w:pos="284"/>
      </w:tabs>
      <w:spacing w:before="0" w:after="0" w:line="276" w:lineRule="auto"/>
    </w:pPr>
    <w:rPr>
      <w:color w:val="000000" w:themeColor="text1"/>
      <w:szCs w:val="24"/>
      <w:lang w:eastAsia="en-AU"/>
    </w:rPr>
  </w:style>
  <w:style w:type="paragraph" w:customStyle="1" w:styleId="ActivityListNumber">
    <w:name w:val="Activity List Number"/>
    <w:pPr>
      <w:numPr>
        <w:numId w:val="2"/>
      </w:numPr>
      <w:spacing w:before="200" w:line="240" w:lineRule="auto"/>
    </w:pPr>
    <w:rPr>
      <w:rFonts w:ascii="Calibri" w:hAnsi="Calibri"/>
      <w:sz w:val="24"/>
      <w:szCs w:val="24"/>
    </w:rPr>
  </w:style>
  <w:style w:type="paragraph" w:customStyle="1" w:styleId="INSTRUCTIONS">
    <w:name w:val="INSTRUCTIONS"/>
    <w:pPr>
      <w:pBdr>
        <w:top w:val="single" w:sz="8" w:space="6" w:color="7030A0"/>
        <w:left w:val="single" w:sz="8" w:space="4" w:color="7030A0"/>
        <w:bottom w:val="single" w:sz="8" w:space="6" w:color="7030A0"/>
        <w:right w:val="single" w:sz="8" w:space="4" w:color="7030A0"/>
      </w:pBdr>
      <w:shd w:val="clear" w:color="auto" w:fill="F2F2F2" w:themeFill="background1" w:themeFillShade="F2"/>
      <w:tabs>
        <w:tab w:val="left" w:pos="284"/>
      </w:tabs>
      <w:spacing w:after="120" w:line="264" w:lineRule="auto"/>
    </w:pPr>
    <w:rPr>
      <w:rFonts w:cstheme="minorHAnsi"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verfineprint">
    <w:name w:val="Cover fine print"/>
    <w:link w:val="CoverfineprintChar"/>
    <w:pPr>
      <w:tabs>
        <w:tab w:val="left" w:pos="1985"/>
      </w:tabs>
      <w:spacing w:before="200"/>
    </w:pPr>
    <w:rPr>
      <w:rFonts w:ascii="Calibri" w:eastAsiaTheme="minorEastAsia" w:hAnsi="Calibri"/>
      <w:sz w:val="20"/>
      <w:szCs w:val="24"/>
      <w:lang w:eastAsia="en-AU" w:bidi="en-US"/>
    </w:rPr>
  </w:style>
  <w:style w:type="character" w:customStyle="1" w:styleId="CoverfineprintChar">
    <w:name w:val="Cover fine print Char"/>
    <w:basedOn w:val="DefaultParagraphFont"/>
    <w:link w:val="Coverfineprint"/>
    <w:rPr>
      <w:rFonts w:ascii="Calibri" w:eastAsiaTheme="minorEastAsia" w:hAnsi="Calibri"/>
      <w:sz w:val="20"/>
      <w:szCs w:val="24"/>
      <w:lang w:eastAsia="en-AU"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Body-Kn-Question">
    <w:name w:val="Body-Kn-Question"/>
    <w:basedOn w:val="Body"/>
    <w:qFormat/>
    <w:pPr>
      <w:numPr>
        <w:numId w:val="6"/>
      </w:numPr>
      <w:spacing w:before="360"/>
      <w:ind w:left="714" w:hanging="357"/>
    </w:pPr>
    <w:rPr>
      <w:szCs w:val="24"/>
    </w:rPr>
  </w:style>
  <w:style w:type="paragraph" w:customStyle="1" w:styleId="FormTitle">
    <w:name w:val="Form Title"/>
    <w:qFormat/>
    <w:pPr>
      <w:keepNext/>
      <w:spacing w:before="240" w:after="60"/>
    </w:pPr>
    <w:rPr>
      <w:rFonts w:ascii="Calibri" w:eastAsia="Times New Roman" w:hAnsi="Calibri" w:cstheme="minorHAnsi"/>
      <w:b/>
      <w:color w:val="2D739F"/>
      <w:spacing w:val="6"/>
      <w:sz w:val="24"/>
      <w:szCs w:val="24"/>
      <w:lang w:eastAsia="en-AU" w:bidi="en-US"/>
    </w:rPr>
  </w:style>
  <w:style w:type="paragraph" w:customStyle="1" w:styleId="FormLine-Box">
    <w:name w:val="Form Line-Box"/>
    <w:qFormat/>
    <w:pPr>
      <w:keepLines/>
      <w:pBdr>
        <w:top w:val="single" w:sz="8" w:space="6" w:color="4F81BD" w:themeColor="accent1"/>
        <w:left w:val="single" w:sz="8" w:space="6" w:color="4F81BD" w:themeColor="accent1"/>
        <w:bottom w:val="single" w:sz="8" w:space="6" w:color="4F81BD" w:themeColor="accent1"/>
        <w:right w:val="single" w:sz="8" w:space="6" w:color="4F81BD" w:themeColor="accent1"/>
      </w:pBdr>
      <w:spacing w:after="120" w:line="264" w:lineRule="auto"/>
      <w:ind w:left="170" w:right="170"/>
    </w:pPr>
    <w:rPr>
      <w:rFonts w:ascii="Calibri" w:eastAsiaTheme="minorEastAsia" w:hAnsi="Calibri" w:cs="Arial"/>
      <w:sz w:val="24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73944EE2D9410393ADC21946842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678BE-5329-4424-8C4F-7B78E3485E49}"/>
      </w:docPartPr>
      <w:docPartBody>
        <w:p w:rsidR="00800425" w:rsidRDefault="00800425">
          <w:pPr>
            <w:pStyle w:val="E673944EE2D9410393ADC219468429BF"/>
          </w:pPr>
          <w:r>
            <w:rPr>
              <w:color w:val="ED7D31" w:themeColor="accent2"/>
            </w:rPr>
            <w:t>[Insert reasonable adjustment strategies]</w:t>
          </w:r>
        </w:p>
      </w:docPartBody>
    </w:docPart>
    <w:docPart>
      <w:docPartPr>
        <w:name w:val="8382DEB73E934D12BD0CC5AF4DFC9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8EE48-2149-40BF-9222-BC9616234992}"/>
      </w:docPartPr>
      <w:docPartBody>
        <w:p w:rsidR="00800425" w:rsidRDefault="00800425">
          <w:pPr>
            <w:pStyle w:val="8382DEB73E934D12BD0CC5AF4DFC92D5"/>
          </w:pPr>
          <w:r>
            <w:rPr>
              <w:color w:val="ED7D31" w:themeColor="accent2"/>
            </w:rPr>
            <w:t>[Insert comments]</w:t>
          </w:r>
        </w:p>
      </w:docPartBody>
    </w:docPart>
    <w:docPart>
      <w:docPartPr>
        <w:name w:val="FE68AAF55EBC440D981C8C2D36495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20C23-5590-490C-A9CC-9ECC18DF1E2B}"/>
      </w:docPartPr>
      <w:docPartBody>
        <w:p w:rsidR="00800425" w:rsidRDefault="00800425">
          <w:pPr>
            <w:pStyle w:val="FE68AAF55EBC440D981C8C2D36495F73"/>
          </w:pPr>
          <w:r>
            <w:rPr>
              <w:color w:val="ED7D31" w:themeColor="accent2"/>
            </w:rPr>
            <w:t>[Would you like to make any comments about this assessment?]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0425" w:rsidRDefault="00800425">
      <w:pPr>
        <w:spacing w:after="0" w:line="240" w:lineRule="auto"/>
      </w:pPr>
      <w:r>
        <w:separator/>
      </w:r>
    </w:p>
  </w:endnote>
  <w:endnote w:type="continuationSeparator" w:id="0">
    <w:p w:rsidR="00800425" w:rsidRDefault="00800425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default"/>
  </w:font>
  <w:font w:name="Tahoma">
    <w:panose1 w:val="020B0604030504040204"/>
    <w:charset w:val="00"/>
    <w:family w:val="auto"/>
    <w:pitch w:val="default"/>
  </w:font>
  <w:font w:name="MS Mincho">
    <w:altName w:val="ＭＳ 明朝"/>
    <w:panose1 w:val="020206090402050803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0425" w:rsidRDefault="00800425">
      <w:pPr>
        <w:spacing w:after="0" w:line="240" w:lineRule="auto"/>
      </w:pPr>
      <w:r>
        <w:separator/>
      </w:r>
    </w:p>
  </w:footnote>
  <w:footnote w:type="continuationSeparator" w:id="0">
    <w:p w:rsidR="00800425" w:rsidRDefault="00800425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425"/>
    <w:rsid w:val="00800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673944EE2D9410393ADC219468429BF">
    <w:name w:val="E673944EE2D9410393ADC219468429BF"/>
  </w:style>
  <w:style w:type="paragraph" w:customStyle="1" w:styleId="8382DEB73E934D12BD0CC5AF4DFC92D5">
    <w:name w:val="8382DEB73E934D12BD0CC5AF4DFC92D5"/>
  </w:style>
  <w:style w:type="paragraph" w:customStyle="1" w:styleId="FE68AAF55EBC440D981C8C2D36495F73">
    <w:name w:val="FE68AAF55EBC440D981C8C2D36495F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B3ACA7C2FB14BB7EEF0AEDE373711" ma:contentTypeVersion="13" ma:contentTypeDescription="Create a new document." ma:contentTypeScope="" ma:versionID="4e0776ed708ebfbf50a26dcc794b5f11">
  <xsd:schema xmlns:xsd="http://www.w3.org/2001/XMLSchema" xmlns:xs="http://www.w3.org/2001/XMLSchema" xmlns:p="http://schemas.microsoft.com/office/2006/metadata/properties" xmlns:ns3="40af626c-adbc-43fa-867c-8f1b286cf425" xmlns:ns4="6ab92700-a9dd-472c-a35a-452c50ca7b2c" targetNamespace="http://schemas.microsoft.com/office/2006/metadata/properties" ma:root="true" ma:fieldsID="7685f35d57ac5633b53adef07e8a3998" ns3:_="" ns4:_="">
    <xsd:import namespace="40af626c-adbc-43fa-867c-8f1b286cf425"/>
    <xsd:import namespace="6ab92700-a9dd-472c-a35a-452c50ca7b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f626c-adbc-43fa-867c-8f1b286cf4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b92700-a9dd-472c-a35a-452c50ca7b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01AC50-B623-49A4-9B94-9D63C17B96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af626c-adbc-43fa-867c-8f1b286cf425"/>
    <ds:schemaRef ds:uri="6ab92700-a9dd-472c-a35a-452c50ca7b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EC8C32-E938-44F3-B627-8A441A3F76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Assessment</dc:title>
  <dc:description>The content in this document is copyright © TAFE NSW 2023.
Generated by the Product Creation System system (developed by Marc Fearby).</dc:description>
  <cp:lastModifiedBy>Andrew Capela</cp:lastModifiedBy>
  <cp:revision>9</cp:revision>
  <dcterms:created xsi:type="dcterms:W3CDTF">2022-03-28T23:02:00Z</dcterms:created>
  <dcterms:modified xsi:type="dcterms:W3CDTF">2023-09-20T02:16:00Z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0x010100C81B3ACA7C2FB14BB7EEF0AEDE373711</vt:lpwstr>
  </property>
  <property fmtid="{D5CDD505-2E9C-101B-9397-08002B2CF9AE}" pid="3" name="MSIP_Label_1124e982-4ed1-4819-8c70-4a27f3d38393_ActionId">
    <vt:lpwstr>eeffb507-1fba-484b-ab63-000057eba74a</vt:lpwstr>
  </property>
  <property fmtid="{D5CDD505-2E9C-101B-9397-08002B2CF9AE}" pid="4" name="MSIP_Label_1124e982-4ed1-4819-8c70-4a27f3d38393_ContentBits">
    <vt:lpwstr>0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Method">
    <vt:lpwstr>Standard</vt:lpwstr>
  </property>
  <property fmtid="{D5CDD505-2E9C-101B-9397-08002B2CF9AE}" pid="7" name="MSIP_Label_1124e982-4ed1-4819-8c70-4a27f3d38393_Name">
    <vt:lpwstr>No DLM Required</vt:lpwstr>
  </property>
  <property fmtid="{D5CDD505-2E9C-101B-9397-08002B2CF9AE}" pid="8" name="MSIP_Label_1124e982-4ed1-4819-8c70-4a27f3d38393_SetDate">
    <vt:lpwstr>2020-12-02T04:17:01Z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Qualification Release">
    <vt:lpwstr>4</vt:lpwstr>
  </property>
  <property fmtid="{D5CDD505-2E9C-101B-9397-08002B2CF9AE}" pid="11" name="Unit Release">
    <vt:lpwstr>1</vt:lpwstr>
  </property>
</Properties>
</file>