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9E6" w:rsidRPr="00D02428" w:rsidRDefault="00D02428" w:rsidP="00D02428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2428">
        <w:rPr>
          <w:rFonts w:ascii="Times New Roman" w:hAnsi="Times New Roman" w:cs="Times New Roman"/>
          <w:b/>
          <w:sz w:val="24"/>
          <w:szCs w:val="24"/>
          <w:u w:val="single"/>
        </w:rPr>
        <w:t xml:space="preserve">28. </w:t>
      </w:r>
      <w:r w:rsidR="00C97C4D" w:rsidRPr="00D02428">
        <w:rPr>
          <w:rFonts w:ascii="Times New Roman" w:hAnsi="Times New Roman" w:cs="Times New Roman"/>
          <w:b/>
          <w:sz w:val="24"/>
          <w:szCs w:val="24"/>
          <w:u w:val="single"/>
        </w:rPr>
        <w:t>Mobilność w systemach informacyjnych</w:t>
      </w:r>
    </w:p>
    <w:p w:rsidR="00C97C4D" w:rsidRPr="00D02428" w:rsidRDefault="00C97C4D" w:rsidP="00D0242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02428">
        <w:rPr>
          <w:rFonts w:ascii="Times New Roman" w:hAnsi="Times New Roman" w:cs="Times New Roman"/>
          <w:b/>
          <w:sz w:val="24"/>
          <w:szCs w:val="24"/>
        </w:rPr>
        <w:t>Przyczyny rozwoju</w:t>
      </w:r>
    </w:p>
    <w:p w:rsidR="00C97C4D" w:rsidRPr="00D02428" w:rsidRDefault="00C97C4D" w:rsidP="00D02428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•  Rozwój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technologiczny</w:t>
      </w:r>
    </w:p>
    <w:p w:rsidR="00C97C4D" w:rsidRPr="00D02428" w:rsidRDefault="00C97C4D" w:rsidP="00D02428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•  Miniaturyzacja</w:t>
      </w:r>
      <w:proofErr w:type="gramEnd"/>
    </w:p>
    <w:p w:rsidR="00C97C4D" w:rsidRPr="00D02428" w:rsidRDefault="00E94FC8" w:rsidP="00D02428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•  Niski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pobór prą</w:t>
      </w:r>
      <w:r w:rsidR="00C97C4D" w:rsidRPr="00D02428">
        <w:rPr>
          <w:rFonts w:ascii="Times New Roman" w:hAnsi="Times New Roman" w:cs="Times New Roman"/>
          <w:sz w:val="24"/>
          <w:szCs w:val="24"/>
        </w:rPr>
        <w:t>du – długa praca na bateriach</w:t>
      </w:r>
    </w:p>
    <w:p w:rsidR="00C97C4D" w:rsidRPr="00D02428" w:rsidRDefault="00C97C4D" w:rsidP="00D02428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•  Nowoczesne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ł</w:t>
      </w:r>
      <w:r w:rsidR="00E94FC8" w:rsidRPr="00D02428">
        <w:rPr>
          <w:rFonts w:ascii="Times New Roman" w:hAnsi="Times New Roman" w:cs="Times New Roman"/>
          <w:sz w:val="24"/>
          <w:szCs w:val="24"/>
        </w:rPr>
        <w:t>ą</w:t>
      </w:r>
      <w:r w:rsidRPr="00D02428">
        <w:rPr>
          <w:rFonts w:ascii="Times New Roman" w:hAnsi="Times New Roman" w:cs="Times New Roman"/>
          <w:sz w:val="24"/>
          <w:szCs w:val="24"/>
        </w:rPr>
        <w:t>cza bezprzewodowe</w:t>
      </w:r>
    </w:p>
    <w:p w:rsidR="00C97C4D" w:rsidRPr="00D02428" w:rsidRDefault="00C97C4D" w:rsidP="00D02428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•  Spadek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cen</w:t>
      </w:r>
    </w:p>
    <w:p w:rsidR="00C97C4D" w:rsidRPr="00D02428" w:rsidRDefault="00E94FC8" w:rsidP="00D02428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•  Powszechna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dostępność</w:t>
      </w:r>
    </w:p>
    <w:p w:rsidR="00E94FC8" w:rsidRPr="00D02428" w:rsidRDefault="00E94FC8" w:rsidP="00D02428">
      <w:pPr>
        <w:pStyle w:val="NormalnyWeb"/>
        <w:shd w:val="clear" w:color="auto" w:fill="FFFFFF"/>
        <w:spacing w:before="240" w:beforeAutospacing="0" w:after="240" w:afterAutospacing="0" w:line="276" w:lineRule="auto"/>
        <w:contextualSpacing/>
      </w:pPr>
      <w:r w:rsidRPr="00D02428">
        <w:t xml:space="preserve">Nowe technologie, miniaturyzacja i coraz </w:t>
      </w:r>
      <w:r w:rsidR="00E77FA3" w:rsidRPr="00D02428">
        <w:t>większa</w:t>
      </w:r>
      <w:r w:rsidRPr="00D02428">
        <w:t xml:space="preserve"> </w:t>
      </w:r>
      <w:r w:rsidR="00E77FA3" w:rsidRPr="00D02428">
        <w:t>dostępność</w:t>
      </w:r>
      <w:r w:rsidRPr="00D02428">
        <w:t xml:space="preserve"> nowoczesnych </w:t>
      </w:r>
      <w:r w:rsidR="00E77FA3" w:rsidRPr="00D02428">
        <w:t>urządzeń</w:t>
      </w:r>
      <w:r w:rsidRPr="00D02428">
        <w:t xml:space="preserve">, mobilnych i bezprzewodowych pozwala na </w:t>
      </w:r>
      <w:r w:rsidR="00E77FA3" w:rsidRPr="00D02428">
        <w:t>budowę</w:t>
      </w:r>
      <w:r w:rsidRPr="00D02428">
        <w:t xml:space="preserve"> systemów o nieznanych </w:t>
      </w:r>
      <w:r w:rsidR="00E77FA3" w:rsidRPr="00D02428">
        <w:t>dotąd</w:t>
      </w:r>
      <w:r w:rsidRPr="00D02428">
        <w:t xml:space="preserve"> </w:t>
      </w:r>
      <w:r w:rsidR="00E77FA3" w:rsidRPr="00D02428">
        <w:t>możliwościach</w:t>
      </w:r>
      <w:r w:rsidRPr="00D02428">
        <w:t>.</w:t>
      </w:r>
    </w:p>
    <w:p w:rsidR="00E94FC8" w:rsidRPr="00D02428" w:rsidRDefault="00E77FA3" w:rsidP="00D02428">
      <w:pPr>
        <w:pStyle w:val="NormalnyWeb"/>
        <w:shd w:val="clear" w:color="auto" w:fill="FFFFFF"/>
        <w:spacing w:before="240" w:beforeAutospacing="0" w:after="240" w:afterAutospacing="0" w:line="276" w:lineRule="auto"/>
        <w:contextualSpacing/>
      </w:pPr>
      <w:r w:rsidRPr="00D02428">
        <w:t>Mały</w:t>
      </w:r>
      <w:r w:rsidR="00E94FC8" w:rsidRPr="00D02428">
        <w:t xml:space="preserve"> rozmiar tych </w:t>
      </w:r>
      <w:r w:rsidRPr="00D02428">
        <w:t>urządzeń</w:t>
      </w:r>
      <w:r w:rsidR="00E94FC8" w:rsidRPr="00D02428">
        <w:t xml:space="preserve">, ich niski pobór </w:t>
      </w:r>
      <w:r w:rsidRPr="00D02428">
        <w:t>prądu</w:t>
      </w:r>
      <w:r w:rsidR="00E94FC8" w:rsidRPr="00D02428">
        <w:t xml:space="preserve">, </w:t>
      </w:r>
      <w:r w:rsidRPr="00D02428">
        <w:t>programowalność</w:t>
      </w:r>
      <w:r w:rsidR="00E94FC8" w:rsidRPr="00D02428">
        <w:t xml:space="preserve"> oraz </w:t>
      </w:r>
      <w:r w:rsidRPr="00D02428">
        <w:t>odporność</w:t>
      </w:r>
      <w:r w:rsidR="00E94FC8" w:rsidRPr="00D02428">
        <w:t xml:space="preserve"> na zmienne warunki </w:t>
      </w:r>
      <w:r w:rsidRPr="00D02428">
        <w:t>środowiska</w:t>
      </w:r>
      <w:r w:rsidR="00E94FC8" w:rsidRPr="00D02428">
        <w:t xml:space="preserve"> </w:t>
      </w:r>
      <w:r w:rsidRPr="00D02428">
        <w:t>umożliwia</w:t>
      </w:r>
      <w:r w:rsidR="00E94FC8" w:rsidRPr="00D02428">
        <w:t xml:space="preserve"> szerokie ich zastosowanie w trudnych warunkach terenowych.</w:t>
      </w:r>
    </w:p>
    <w:p w:rsidR="00E94FC8" w:rsidRPr="00D02428" w:rsidRDefault="00E94FC8" w:rsidP="00D02428">
      <w:pPr>
        <w:pStyle w:val="NormalnyWeb"/>
        <w:shd w:val="clear" w:color="auto" w:fill="FFFFFF"/>
        <w:spacing w:before="240" w:beforeAutospacing="0" w:after="240" w:afterAutospacing="0" w:line="276" w:lineRule="auto"/>
        <w:contextualSpacing/>
      </w:pPr>
      <w:r w:rsidRPr="00D02428">
        <w:t xml:space="preserve">Bezprzewodowe interfejsy nie </w:t>
      </w:r>
      <w:r w:rsidR="00E77FA3" w:rsidRPr="00D02428">
        <w:t>wymagają</w:t>
      </w:r>
      <w:r w:rsidRPr="00D02428">
        <w:t xml:space="preserve"> budowy </w:t>
      </w:r>
      <w:r w:rsidR="00E77FA3" w:rsidRPr="00D02428">
        <w:t>złożonej</w:t>
      </w:r>
      <w:r w:rsidRPr="00D02428">
        <w:t xml:space="preserve"> i kosztownej infrastruktury, co znacznie przyspiesza </w:t>
      </w:r>
      <w:r w:rsidR="00E77FA3" w:rsidRPr="00D02428">
        <w:t>wdrożenie</w:t>
      </w:r>
      <w:r w:rsidRPr="00D02428">
        <w:t xml:space="preserve"> i ewentualne zmiany w projektowanych systemach.</w:t>
      </w:r>
    </w:p>
    <w:p w:rsidR="00C97C4D" w:rsidRPr="00D02428" w:rsidRDefault="00E94FC8" w:rsidP="00D0242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02428">
        <w:rPr>
          <w:rFonts w:ascii="Times New Roman" w:hAnsi="Times New Roman" w:cs="Times New Roman"/>
          <w:b/>
          <w:sz w:val="24"/>
          <w:szCs w:val="24"/>
        </w:rPr>
        <w:t xml:space="preserve">Zalety </w:t>
      </w:r>
    </w:p>
    <w:p w:rsidR="00E94FC8" w:rsidRPr="00D02428" w:rsidRDefault="00E94FC8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•   Dostęp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do danych niezależnie od miejsca i czasu,</w:t>
      </w:r>
    </w:p>
    <w:p w:rsidR="00E94FC8" w:rsidRPr="00D02428" w:rsidRDefault="00E94FC8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•   Skrócony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czas dostępu do danych (czas reakcji),</w:t>
      </w:r>
    </w:p>
    <w:p w:rsidR="00E94FC8" w:rsidRPr="00D02428" w:rsidRDefault="00E94FC8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•   Skalowalność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>– możliwość ciągłego rozwoju systemu w zależności od zadań,</w:t>
      </w:r>
    </w:p>
    <w:p w:rsidR="00E94FC8" w:rsidRPr="00D02428" w:rsidRDefault="00E94FC8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•   Efektywność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wykorzystania zasobów – możliwość współdzielenia zasobów niezależnie od fizycznej lokalizacji użytkownika i zasobu,</w:t>
      </w:r>
    </w:p>
    <w:p w:rsidR="00E94FC8" w:rsidRPr="00D02428" w:rsidRDefault="00E94FC8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•  Łatwość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realizacji nowych usług, w tym multimedialnych.</w:t>
      </w:r>
    </w:p>
    <w:p w:rsidR="00E94FC8" w:rsidRPr="00D02428" w:rsidRDefault="00E94FC8" w:rsidP="00D02428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Stosowanie systemów mobilnych w firmie ma wiele zalet. Podstawowa z nich jest </w:t>
      </w:r>
      <w:proofErr w:type="gramStart"/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nie </w:t>
      </w:r>
      <w:r w:rsidR="0098783A"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>podlegający</w:t>
      </w:r>
      <w:proofErr w:type="gramEnd"/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dyskusji </w:t>
      </w:r>
      <w:r w:rsidR="0098783A" w:rsidRPr="00D0242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dostęp</w:t>
      </w:r>
      <w:r w:rsidRPr="00D0242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do danych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8783A"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>niezależnie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od miejsca i czasu. </w:t>
      </w:r>
      <w:r w:rsidR="0098783A"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>Związany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jest z tym </w:t>
      </w:r>
      <w:r w:rsidRPr="00D0242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skrócony czas </w:t>
      </w:r>
      <w:r w:rsidR="0098783A" w:rsidRPr="00D0242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dostępu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 danych (czas reakcji), co </w:t>
      </w:r>
      <w:r w:rsidR="0098783A"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>może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8783A"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>mieć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olbrzymie znaczenie dla administratorów systemów komputerowych czy produkcyjnych jak i </w:t>
      </w:r>
      <w:r w:rsidR="006354EA"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>podejmującej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354EA" w:rsidRPr="00D0242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błyskawiczne</w:t>
      </w:r>
      <w:r w:rsidRPr="00D0242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decyzje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6354EA"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>przebywającej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poza firma kadry kierowniczej. Systemy mobilne s</w:t>
      </w:r>
      <w:r w:rsidR="00364A45"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>ą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 </w:t>
      </w:r>
      <w:r w:rsidR="006354EA"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>pełni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0242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skalowalne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czyli </w:t>
      </w:r>
      <w:r w:rsidR="006354EA"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>potrafią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dynamicznie </w:t>
      </w:r>
      <w:r w:rsidR="006354EA"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>dostosowywać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sie do </w:t>
      </w:r>
      <w:r w:rsidR="006354EA"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>ciągłego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wzrostu potrzeb i </w:t>
      </w:r>
      <w:r w:rsidR="006354EA"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>zadań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jakie przed nim </w:t>
      </w:r>
      <w:r w:rsidR="006354EA"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>stoją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Inna </w:t>
      </w:r>
      <w:r w:rsidR="00F93EE5"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>ważna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cecha jest </w:t>
      </w:r>
      <w:r w:rsidR="006354EA"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>efektywność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wykorzystania zasobów, czyli </w:t>
      </w:r>
      <w:r w:rsidR="00F93EE5"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>możliwość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93EE5" w:rsidRPr="00D0242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współdzielenia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zasobów </w:t>
      </w:r>
      <w:r w:rsidR="00F93EE5"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>niezależnie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od fizycznej lokalizacji </w:t>
      </w:r>
      <w:r w:rsidR="00F93EE5"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>użytkownika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 zasobu. </w:t>
      </w:r>
      <w:r w:rsidR="00F93EE5"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>Łatwość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realizacji nowych </w:t>
      </w:r>
      <w:r w:rsidR="00F93EE5"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>usług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w tym </w:t>
      </w:r>
      <w:r w:rsidRPr="00D0242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multimedialnych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jest </w:t>
      </w:r>
      <w:r w:rsidR="00F93EE5"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>najważniejsza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chyba, z punktu widzenia </w:t>
      </w:r>
      <w:r w:rsidR="00F93EE5"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>użytkownika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93EE5"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>końcowego</w:t>
      </w:r>
      <w:r w:rsidRPr="00D02428">
        <w:rPr>
          <w:rFonts w:ascii="Times New Roman" w:hAnsi="Times New Roman" w:cs="Times New Roman"/>
          <w:sz w:val="24"/>
          <w:szCs w:val="24"/>
          <w:shd w:val="clear" w:color="auto" w:fill="FFFFFF"/>
        </w:rPr>
        <w:t>, ich zaleta.</w:t>
      </w:r>
    </w:p>
    <w:p w:rsidR="00E94FC8" w:rsidRPr="00D02428" w:rsidRDefault="00E94FC8" w:rsidP="00D02428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A334D" w:rsidRPr="00D02428" w:rsidRDefault="005A334D" w:rsidP="00D02428">
      <w:pPr>
        <w:contextualSpacing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0242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Zastosowania:</w:t>
      </w:r>
    </w:p>
    <w:p w:rsidR="005A334D" w:rsidRPr="00D02428" w:rsidRDefault="005A334D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- pracownicy handlowi</w:t>
      </w:r>
    </w:p>
    <w:p w:rsidR="005A334D" w:rsidRPr="00D02428" w:rsidRDefault="005A334D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- agenci ubezpieczeniowi</w:t>
      </w:r>
    </w:p>
    <w:p w:rsidR="005A334D" w:rsidRPr="00D02428" w:rsidRDefault="005A334D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- personel medyczny</w:t>
      </w:r>
    </w:p>
    <w:p w:rsidR="005A334D" w:rsidRPr="00D02428" w:rsidRDefault="005A334D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- ekipy remontowo-budowlane</w:t>
      </w:r>
    </w:p>
    <w:p w:rsidR="005A334D" w:rsidRPr="00D02428" w:rsidRDefault="005A334D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- zarządzanie flotą</w:t>
      </w:r>
    </w:p>
    <w:p w:rsidR="005A334D" w:rsidRPr="00D02428" w:rsidRDefault="005A334D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- kierowcy(zarówno informacja o ruchu jak i mapy)</w:t>
      </w:r>
    </w:p>
    <w:p w:rsidR="005A334D" w:rsidRPr="00D02428" w:rsidRDefault="005A334D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- inteligentne budynki</w:t>
      </w:r>
    </w:p>
    <w:p w:rsidR="005A334D" w:rsidRPr="00D02428" w:rsidRDefault="005A334D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-RFID</w:t>
      </w:r>
    </w:p>
    <w:p w:rsidR="005A334D" w:rsidRPr="00D02428" w:rsidRDefault="005A334D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-sieci sensorowe</w:t>
      </w:r>
    </w:p>
    <w:p w:rsidR="005A334D" w:rsidRPr="00D02428" w:rsidRDefault="005A334D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2428">
        <w:rPr>
          <w:rFonts w:ascii="Times New Roman" w:hAnsi="Times New Roman" w:cs="Times New Roman"/>
          <w:sz w:val="24"/>
          <w:szCs w:val="24"/>
        </w:rPr>
        <w:t>bezpilotowce</w:t>
      </w:r>
      <w:proofErr w:type="spellEnd"/>
    </w:p>
    <w:p w:rsidR="005A334D" w:rsidRPr="00D02428" w:rsidRDefault="005A334D" w:rsidP="00D0242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97C4D" w:rsidRPr="00D02428" w:rsidRDefault="00C97C4D" w:rsidP="00D0242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02428">
        <w:rPr>
          <w:rFonts w:ascii="Times New Roman" w:hAnsi="Times New Roman" w:cs="Times New Roman"/>
          <w:b/>
          <w:sz w:val="24"/>
          <w:szCs w:val="24"/>
        </w:rPr>
        <w:t>Problemy podczas tworzenia</w:t>
      </w:r>
    </w:p>
    <w:p w:rsidR="00C97C4D" w:rsidRPr="00D02428" w:rsidRDefault="00C97C4D" w:rsidP="00D0242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97C4D" w:rsidRPr="00D02428" w:rsidRDefault="00C97C4D" w:rsidP="00D0242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02428">
        <w:rPr>
          <w:rFonts w:ascii="Times New Roman" w:hAnsi="Times New Roman" w:cs="Times New Roman"/>
          <w:b/>
          <w:sz w:val="24"/>
          <w:szCs w:val="24"/>
        </w:rPr>
        <w:t>Specyfika systemów mobilnych</w:t>
      </w:r>
    </w:p>
    <w:p w:rsidR="005A334D" w:rsidRPr="00D02428" w:rsidRDefault="005A334D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b/>
          <w:sz w:val="24"/>
          <w:szCs w:val="24"/>
        </w:rPr>
        <w:t>-</w:t>
      </w:r>
      <w:r w:rsidRPr="00D02428">
        <w:rPr>
          <w:rFonts w:ascii="Times New Roman" w:hAnsi="Times New Roman" w:cs="Times New Roman"/>
          <w:sz w:val="24"/>
          <w:szCs w:val="24"/>
        </w:rPr>
        <w:t>potrzeba integracji systemów</w:t>
      </w:r>
    </w:p>
    <w:p w:rsidR="005A334D" w:rsidRPr="00D02428" w:rsidRDefault="005A334D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- zmniejszona wydajność</w:t>
      </w:r>
    </w:p>
    <w:p w:rsidR="005A334D" w:rsidRPr="00D02428" w:rsidRDefault="005A334D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- czas pracy na baterii (częstsze komunikaty powodują drastyczny spadek czasu pracy)</w:t>
      </w:r>
    </w:p>
    <w:p w:rsidR="00C97C4D" w:rsidRPr="00D02428" w:rsidRDefault="00C97C4D" w:rsidP="00D0242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Komponenty systemu mobilnego:</w:t>
      </w: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- użytkownicy mobilni</w:t>
      </w: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- część stacjonarna (serwery)</w:t>
      </w: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- stacje bazowe</w:t>
      </w: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Cechy charakterystyczne systemu mobilnego:</w:t>
      </w: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- Brak wspólnej pamięci</w:t>
      </w: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- Tylko wymiana wiadomości</w:t>
      </w: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-Brak globalnego zegara</w:t>
      </w: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-Asynchronizm przetwarzania</w:t>
      </w: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- Asynchronizm komunikacji</w:t>
      </w: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-Przetwarzanie rozproszone</w:t>
      </w: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Połączenia między węzłami systemu mobilnego można podzielić na:</w:t>
      </w: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-przewodowe</w:t>
      </w: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-bezprzewodowe</w:t>
      </w: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ab/>
        <w:t>- radiowe</w:t>
      </w: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ab/>
        <w:t>- podczerwone</w:t>
      </w: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ab/>
        <w:t>-</w:t>
      </w:r>
      <w:r w:rsidR="00364A45" w:rsidRPr="00D02428">
        <w:rPr>
          <w:rFonts w:ascii="Times New Roman" w:hAnsi="Times New Roman" w:cs="Times New Roman"/>
          <w:sz w:val="24"/>
          <w:szCs w:val="24"/>
        </w:rPr>
        <w:t>ultradźwiękowe</w:t>
      </w: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ab/>
        <w:t>- laserowe</w:t>
      </w: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ab/>
        <w:t>-mikrofalowe</w:t>
      </w: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Cechy:</w:t>
      </w: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-mały ekran- trudna prezentacja wyników</w:t>
      </w:r>
    </w:p>
    <w:p w:rsidR="00B35786" w:rsidRPr="00D02428" w:rsidRDefault="00B35786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- interfejs użytkownika (brak myszki – inna klawiatura)</w:t>
      </w:r>
    </w:p>
    <w:p w:rsidR="00B35786" w:rsidRDefault="00B35786" w:rsidP="00D02428">
      <w:pPr>
        <w:pBdr>
          <w:bottom w:val="single" w:sz="6" w:space="1" w:color="auto"/>
        </w:pBdr>
        <w:contextualSpacing/>
        <w:rPr>
          <w:rFonts w:ascii="Times New Roman" w:hAnsi="Times New Roman" w:cs="Times New Roman"/>
          <w:sz w:val="24"/>
          <w:szCs w:val="24"/>
        </w:rPr>
      </w:pPr>
    </w:p>
    <w:p w:rsidR="00D02428" w:rsidRDefault="00D02428" w:rsidP="00D0242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02428" w:rsidRPr="00D02428" w:rsidRDefault="00D02428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Mobilność to ogólny termin określający zdolność do używania technologii w ruchu (w przeciwieństwie do przenośności, gdzie urządzenia mogą być wykorzystywane dopiero po ich rozłożeniu w konfiguracji stacjonarnej).</w:t>
      </w:r>
    </w:p>
    <w:p w:rsidR="00D02428" w:rsidRPr="00D02428" w:rsidRDefault="00D02428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Charakterystyka mobilności:</w:t>
      </w:r>
    </w:p>
    <w:p w:rsidR="00D02428" w:rsidRPr="00D02428" w:rsidRDefault="00D02428" w:rsidP="00D0242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ograniczone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zasoby urządzeń mobilnych</w:t>
      </w:r>
    </w:p>
    <w:p w:rsidR="00D02428" w:rsidRPr="00D02428" w:rsidRDefault="00D02428" w:rsidP="00D0242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ograniczona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energia</w:t>
      </w:r>
    </w:p>
    <w:p w:rsidR="00D02428" w:rsidRPr="00D02428" w:rsidRDefault="00D02428" w:rsidP="00D0242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obniżone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bezpieczeństwo</w:t>
      </w:r>
    </w:p>
    <w:p w:rsidR="00D02428" w:rsidRPr="00D02428" w:rsidRDefault="00D02428" w:rsidP="00D0242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częste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zmiany warunków pracy urządzeń mobilnych</w:t>
      </w:r>
    </w:p>
    <w:p w:rsidR="00D02428" w:rsidRPr="00D02428" w:rsidRDefault="00D02428" w:rsidP="00D0242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gramStart"/>
      <w:r w:rsidRPr="00D0242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Mobilność != </w:t>
      </w:r>
      <w:proofErr w:type="spellStart"/>
      <w:r w:rsidRPr="00D02428">
        <w:rPr>
          <w:rFonts w:ascii="Times New Roman" w:hAnsi="Times New Roman" w:cs="Times New Roman"/>
          <w:b/>
          <w:sz w:val="24"/>
          <w:szCs w:val="24"/>
        </w:rPr>
        <w:t>rozproszoność</w:t>
      </w:r>
      <w:proofErr w:type="spellEnd"/>
      <w:proofErr w:type="gramEnd"/>
    </w:p>
    <w:p w:rsidR="00D02428" w:rsidRPr="00D02428" w:rsidRDefault="00D02428" w:rsidP="00D0242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02428" w:rsidRPr="00D02428" w:rsidRDefault="00D02428" w:rsidP="00D0242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02428">
        <w:rPr>
          <w:rFonts w:ascii="Times New Roman" w:hAnsi="Times New Roman" w:cs="Times New Roman"/>
          <w:b/>
          <w:sz w:val="24"/>
          <w:szCs w:val="24"/>
        </w:rPr>
        <w:t>Aplikacje mobilne:</w:t>
      </w:r>
    </w:p>
    <w:p w:rsidR="00D02428" w:rsidRPr="00D02428" w:rsidRDefault="00D02428" w:rsidP="00D0242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b/>
          <w:sz w:val="24"/>
          <w:szCs w:val="24"/>
        </w:rPr>
        <w:t>wertykalne</w:t>
      </w:r>
      <w:proofErr w:type="gramEnd"/>
    </w:p>
    <w:p w:rsidR="00D02428" w:rsidRPr="00D02428" w:rsidRDefault="00D02428" w:rsidP="00D02428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służą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wąskiej, niszowej domenie</w:t>
      </w:r>
    </w:p>
    <w:p w:rsidR="00D02428" w:rsidRPr="00D02428" w:rsidRDefault="00D02428" w:rsidP="00D02428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przykłady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>: centrale (taksówki, policja, straż pożarna), śledzenie przesyłek (kurier, poczta)</w:t>
      </w:r>
    </w:p>
    <w:p w:rsidR="00D02428" w:rsidRPr="00D02428" w:rsidRDefault="00D02428" w:rsidP="00D02428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łatwe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do wdrożenia dzięki:</w:t>
      </w:r>
    </w:p>
    <w:p w:rsidR="00D02428" w:rsidRPr="00D02428" w:rsidRDefault="00D02428" w:rsidP="00D02428">
      <w:pPr>
        <w:pStyle w:val="Akapitzlist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ograniczeniom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i założeniom</w:t>
      </w:r>
    </w:p>
    <w:p w:rsidR="00D02428" w:rsidRPr="00D02428" w:rsidRDefault="00D02428" w:rsidP="00D02428">
      <w:pPr>
        <w:pStyle w:val="Akapitzlist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ujednoliconym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urządzeniom mobilnym</w:t>
      </w:r>
    </w:p>
    <w:p w:rsidR="00D02428" w:rsidRPr="00D02428" w:rsidRDefault="00D02428" w:rsidP="00D02428">
      <w:pPr>
        <w:pStyle w:val="Akapitzlist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ograniczonej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liczbie użytkowników</w:t>
      </w:r>
    </w:p>
    <w:p w:rsidR="00D02428" w:rsidRPr="00D02428" w:rsidRDefault="00D02428" w:rsidP="00D0242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b/>
          <w:sz w:val="24"/>
          <w:szCs w:val="24"/>
        </w:rPr>
        <w:t>horyzontalne</w:t>
      </w:r>
      <w:proofErr w:type="gramEnd"/>
    </w:p>
    <w:p w:rsidR="00D02428" w:rsidRPr="00D02428" w:rsidRDefault="00D02428" w:rsidP="00D02428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szerokie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>, masowe zastosowanie dla rozległego grona odbiorców</w:t>
      </w:r>
    </w:p>
    <w:p w:rsidR="00D02428" w:rsidRPr="00D02428" w:rsidRDefault="00D02428" w:rsidP="00D02428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przykłady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>: e-mail, wiadomości, katalogi, biblioteki, wyszukiwanie informacji w pobliżu</w:t>
      </w:r>
    </w:p>
    <w:p w:rsidR="00D02428" w:rsidRPr="00D02428" w:rsidRDefault="00D02428" w:rsidP="00D02428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są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napędem dla badań dot. mobilności</w:t>
      </w:r>
    </w:p>
    <w:p w:rsidR="00D02428" w:rsidRPr="00D02428" w:rsidRDefault="00D02428" w:rsidP="00D0242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02428" w:rsidRPr="00D02428" w:rsidRDefault="00D02428" w:rsidP="00D0242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02428">
        <w:rPr>
          <w:rFonts w:ascii="Times New Roman" w:hAnsi="Times New Roman" w:cs="Times New Roman"/>
          <w:b/>
          <w:sz w:val="24"/>
          <w:szCs w:val="24"/>
        </w:rPr>
        <w:t>Rodzaje sieci bezprzewodowych:</w:t>
      </w:r>
    </w:p>
    <w:p w:rsidR="00D02428" w:rsidRPr="00D02428" w:rsidRDefault="00D02428" w:rsidP="00D0242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komórkowe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(GSM, TDMA, CDMA)</w:t>
      </w:r>
    </w:p>
    <w:p w:rsidR="00D02428" w:rsidRPr="00D02428" w:rsidRDefault="00D02428" w:rsidP="00D0242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sieci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pagerów - rozległy zasięg, bardzo niska przepustowość</w:t>
      </w:r>
    </w:p>
    <w:p w:rsidR="00D02428" w:rsidRPr="00D02428" w:rsidRDefault="00D02428" w:rsidP="00D0242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satelitarne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(GEOS, MEOS, LEOS) - rozległy zasięg, niska przepustowość, drogie</w:t>
      </w:r>
    </w:p>
    <w:p w:rsidR="00D02428" w:rsidRPr="00D02428" w:rsidRDefault="00D02428" w:rsidP="00D0242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sz w:val="24"/>
          <w:szCs w:val="24"/>
        </w:rPr>
        <w:t>Wireless LAN (802.11) - niski zasięg, relatywnie wysoka przepustowość</w:t>
      </w:r>
    </w:p>
    <w:p w:rsidR="00D02428" w:rsidRPr="00D02428" w:rsidRDefault="00D02428" w:rsidP="00D0242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02428" w:rsidRPr="00D02428" w:rsidRDefault="00D02428" w:rsidP="00D0242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02428">
        <w:rPr>
          <w:rFonts w:ascii="Times New Roman" w:hAnsi="Times New Roman" w:cs="Times New Roman"/>
          <w:b/>
          <w:sz w:val="24"/>
          <w:szCs w:val="24"/>
        </w:rPr>
        <w:t>Charakterystyka bezprzewodowości:</w:t>
      </w:r>
    </w:p>
    <w:p w:rsidR="00D02428" w:rsidRPr="00D02428" w:rsidRDefault="00D02428" w:rsidP="00D0242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niska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przepustowość</w:t>
      </w:r>
    </w:p>
    <w:p w:rsidR="00D02428" w:rsidRPr="00D02428" w:rsidRDefault="00D02428" w:rsidP="00D0242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spora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zawodność</w:t>
      </w:r>
    </w:p>
    <w:p w:rsidR="00D02428" w:rsidRPr="00D02428" w:rsidRDefault="00D02428" w:rsidP="00D0242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częste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rozłączenia - spodziewane lub niespodziewane</w:t>
      </w:r>
    </w:p>
    <w:p w:rsidR="00D02428" w:rsidRPr="00D02428" w:rsidRDefault="00D02428" w:rsidP="00D0242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asymetryczna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komunikacja (występuje medium rozgłoszeniowe)</w:t>
      </w:r>
    </w:p>
    <w:p w:rsidR="00D02428" w:rsidRPr="00D02428" w:rsidRDefault="00D02428" w:rsidP="00D0242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droga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(opłaty za połączenie, wiadomość, pakiet)</w:t>
      </w:r>
    </w:p>
    <w:p w:rsidR="00D02428" w:rsidRPr="00D02428" w:rsidRDefault="00D02428" w:rsidP="00D0242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02428" w:rsidRPr="00D02428" w:rsidRDefault="00D02428" w:rsidP="00D0242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02428">
        <w:rPr>
          <w:rFonts w:ascii="Times New Roman" w:hAnsi="Times New Roman" w:cs="Times New Roman"/>
          <w:b/>
          <w:sz w:val="24"/>
          <w:szCs w:val="24"/>
        </w:rPr>
        <w:t>Charakterystyka przenośności:</w:t>
      </w:r>
    </w:p>
    <w:p w:rsidR="00D02428" w:rsidRPr="00D02428" w:rsidRDefault="00D02428" w:rsidP="00D0242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ograniczenia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wynikające z pojemności baterii (konieczność wygaszania/usypiania poszczególnych elementów urządzenia mobilnego)</w:t>
      </w:r>
    </w:p>
    <w:p w:rsidR="00D02428" w:rsidRPr="00D02428" w:rsidRDefault="00D02428" w:rsidP="00D0242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ograniczenia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zasobów (konieczność obniżania wielkości aplikacji oraz stopnia obciążenia przez nie urządzeń)</w:t>
      </w:r>
    </w:p>
    <w:p w:rsidR="00D02428" w:rsidRPr="00D02428" w:rsidRDefault="00D02428" w:rsidP="00D0242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małe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ekrany</w:t>
      </w:r>
    </w:p>
    <w:p w:rsidR="00D02428" w:rsidRPr="00D02428" w:rsidRDefault="00D02428" w:rsidP="00D0242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zmiany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lokalizacji</w:t>
      </w:r>
    </w:p>
    <w:p w:rsidR="00D02428" w:rsidRPr="00D02428" w:rsidRDefault="00D02428" w:rsidP="00D0242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heterogeniczność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usług (zmienność, ograniczenia przepustowości)</w:t>
      </w:r>
    </w:p>
    <w:p w:rsidR="00D02428" w:rsidRPr="00D02428" w:rsidRDefault="00D02428" w:rsidP="00D0242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dane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podawane w zależności od lokalizacji</w:t>
      </w:r>
    </w:p>
    <w:p w:rsidR="00D02428" w:rsidRPr="00D02428" w:rsidRDefault="00D02428" w:rsidP="00D0242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problemy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z bezpieczeństwem</w:t>
      </w:r>
    </w:p>
    <w:p w:rsidR="00D02428" w:rsidRPr="00D02428" w:rsidRDefault="00D02428" w:rsidP="00D0242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02428">
        <w:rPr>
          <w:rFonts w:ascii="Times New Roman" w:hAnsi="Times New Roman" w:cs="Times New Roman"/>
          <w:sz w:val="24"/>
          <w:szCs w:val="24"/>
        </w:rPr>
        <w:t>ograniczenia</w:t>
      </w:r>
      <w:proofErr w:type="gramEnd"/>
      <w:r w:rsidRPr="00D02428">
        <w:rPr>
          <w:rFonts w:ascii="Times New Roman" w:hAnsi="Times New Roman" w:cs="Times New Roman"/>
          <w:sz w:val="24"/>
          <w:szCs w:val="24"/>
        </w:rPr>
        <w:t xml:space="preserve"> interfejsu użytkownika</w:t>
      </w:r>
    </w:p>
    <w:p w:rsidR="00D02428" w:rsidRPr="00D02428" w:rsidRDefault="00D02428" w:rsidP="00D0242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02428" w:rsidRPr="00D02428" w:rsidRDefault="00D02428" w:rsidP="00D0242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02428">
        <w:rPr>
          <w:rFonts w:ascii="Times New Roman" w:hAnsi="Times New Roman" w:cs="Times New Roman"/>
          <w:b/>
          <w:sz w:val="24"/>
          <w:szCs w:val="24"/>
        </w:rPr>
        <w:t>Istotne pojęcia/kwestie:</w:t>
      </w:r>
    </w:p>
    <w:p w:rsidR="00D02428" w:rsidRPr="00D02428" w:rsidRDefault="00D02428" w:rsidP="00D0242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02428" w:rsidRPr="00D02428" w:rsidRDefault="00D02428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D02428">
        <w:rPr>
          <w:rFonts w:ascii="Times New Roman" w:hAnsi="Times New Roman" w:cs="Times New Roman"/>
          <w:b/>
          <w:sz w:val="24"/>
          <w:szCs w:val="24"/>
        </w:rPr>
        <w:t>Handoff</w:t>
      </w:r>
      <w:proofErr w:type="spellEnd"/>
      <w:r w:rsidRPr="00D02428">
        <w:rPr>
          <w:rFonts w:ascii="Times New Roman" w:hAnsi="Times New Roman" w:cs="Times New Roman"/>
          <w:sz w:val="24"/>
          <w:szCs w:val="24"/>
        </w:rPr>
        <w:t xml:space="preserve"> - zmiana stacji bazowych przy przenoszeniu urządzenia między komórkami (obszarami zasięgu stacji bazowych), może być miękki (tymczasowo urządzenie podłączone do 2 stacji) lub twardy (odłączenie od pierwszej stacji, podłączenie do drugiej)</w:t>
      </w:r>
    </w:p>
    <w:p w:rsidR="00D02428" w:rsidRDefault="00D02428" w:rsidP="00D0242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02428" w:rsidRPr="00D02428" w:rsidRDefault="00D02428" w:rsidP="00D02428">
      <w:pPr>
        <w:contextualSpacing/>
        <w:rPr>
          <w:rFonts w:ascii="Times New Roman" w:hAnsi="Times New Roman" w:cs="Times New Roman"/>
          <w:sz w:val="24"/>
          <w:szCs w:val="24"/>
        </w:rPr>
      </w:pPr>
      <w:r w:rsidRPr="00D02428">
        <w:rPr>
          <w:rFonts w:ascii="Times New Roman" w:hAnsi="Times New Roman" w:cs="Times New Roman"/>
          <w:b/>
          <w:sz w:val="24"/>
          <w:szCs w:val="24"/>
        </w:rPr>
        <w:t>Mobilne IP</w:t>
      </w:r>
      <w:r w:rsidRPr="00D02428">
        <w:rPr>
          <w:rFonts w:ascii="Times New Roman" w:hAnsi="Times New Roman" w:cs="Times New Roman"/>
          <w:sz w:val="24"/>
          <w:szCs w:val="24"/>
        </w:rPr>
        <w:t xml:space="preserve"> - w związku z przełączaniem się urządzenia między różnymi stacjami zmienia się jego rzeczywiste IP, aby do niego dotrzeć, ma ono dodatkowe IP stanowiące niezmienny identyfikator pozwalający na odnalezienie urządzenia mobilnego w sieci</w:t>
      </w:r>
    </w:p>
    <w:sectPr w:rsidR="00D02428" w:rsidRPr="00D02428" w:rsidSect="00D02428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09CD"/>
    <w:multiLevelType w:val="hybridMultilevel"/>
    <w:tmpl w:val="671E879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9448DB"/>
    <w:multiLevelType w:val="hybridMultilevel"/>
    <w:tmpl w:val="82BAA2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4D3"/>
    <w:multiLevelType w:val="hybridMultilevel"/>
    <w:tmpl w:val="384889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17C50"/>
    <w:multiLevelType w:val="hybridMultilevel"/>
    <w:tmpl w:val="C764EF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545F9"/>
    <w:multiLevelType w:val="hybridMultilevel"/>
    <w:tmpl w:val="5DA4BA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50C9"/>
    <w:rsid w:val="00003F39"/>
    <w:rsid w:val="0008310A"/>
    <w:rsid w:val="00152DEA"/>
    <w:rsid w:val="001807E1"/>
    <w:rsid w:val="00364A45"/>
    <w:rsid w:val="005A334D"/>
    <w:rsid w:val="006354EA"/>
    <w:rsid w:val="006D59E6"/>
    <w:rsid w:val="008538FE"/>
    <w:rsid w:val="0098783A"/>
    <w:rsid w:val="00AF50C9"/>
    <w:rsid w:val="00B35786"/>
    <w:rsid w:val="00C97C4D"/>
    <w:rsid w:val="00D02428"/>
    <w:rsid w:val="00E77FA3"/>
    <w:rsid w:val="00E94FC8"/>
    <w:rsid w:val="00F9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03F3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9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4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4FC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024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9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4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4F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2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759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mke</cp:lastModifiedBy>
  <cp:revision>12</cp:revision>
  <dcterms:created xsi:type="dcterms:W3CDTF">2012-06-15T11:17:00Z</dcterms:created>
  <dcterms:modified xsi:type="dcterms:W3CDTF">2012-06-16T10:58:00Z</dcterms:modified>
</cp:coreProperties>
</file>