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D69" w:rsidRPr="00376EBE" w:rsidRDefault="00376EBE" w:rsidP="00376EBE">
      <w:pPr>
        <w:ind w:firstLine="426"/>
        <w:rPr>
          <w:b/>
        </w:rPr>
      </w:pPr>
      <w:r w:rsidRPr="00376EBE">
        <w:rPr>
          <w:b/>
        </w:rPr>
        <w:t>34. Podpis elektroniczny</w:t>
      </w:r>
    </w:p>
    <w:p w:rsidR="00376EBE" w:rsidRPr="00771819" w:rsidRDefault="00376EBE" w:rsidP="00376EBE">
      <w:pPr>
        <w:ind w:firstLine="426"/>
        <w:rPr>
          <w:i/>
        </w:rPr>
      </w:pPr>
      <w:r w:rsidRPr="00771819">
        <w:rPr>
          <w:i/>
        </w:rPr>
        <w:softHyphen/>
        <w:t xml:space="preserve">W tym temacie pewnie chodzi o </w:t>
      </w:r>
      <w:r w:rsidRPr="00771819">
        <w:rPr>
          <w:b/>
          <w:i/>
        </w:rPr>
        <w:t>podpis cyfrowy</w:t>
      </w:r>
      <w:r w:rsidRPr="00771819">
        <w:rPr>
          <w:i/>
        </w:rPr>
        <w:t xml:space="preserve"> a nie </w:t>
      </w:r>
      <w:r w:rsidRPr="00771819">
        <w:rPr>
          <w:b/>
          <w:i/>
        </w:rPr>
        <w:t>podpis elektroniczny</w:t>
      </w:r>
      <w:r w:rsidR="004D44F6" w:rsidRPr="004D44F6">
        <w:rPr>
          <w:i/>
        </w:rPr>
        <w:t xml:space="preserve"> (są to pojęcia często mylone)</w:t>
      </w:r>
      <w:r w:rsidRPr="00771819">
        <w:rPr>
          <w:i/>
        </w:rPr>
        <w:t>.</w:t>
      </w:r>
      <w:r w:rsidR="00771819" w:rsidRPr="00771819">
        <w:t xml:space="preserve"> </w:t>
      </w:r>
      <w:r w:rsidR="00771819" w:rsidRPr="00771819">
        <w:rPr>
          <w:i/>
        </w:rPr>
        <w:t>Ale gdyby komisja się upierała</w:t>
      </w:r>
      <w:r w:rsidR="00771819">
        <w:rPr>
          <w:i/>
        </w:rPr>
        <w:t xml:space="preserve"> to poniżej kilka słów wyjaśnienia:</w:t>
      </w:r>
    </w:p>
    <w:p w:rsidR="00771819" w:rsidRDefault="00376EBE" w:rsidP="00376EBE">
      <w:pPr>
        <w:ind w:firstLine="426"/>
      </w:pPr>
      <w:r>
        <w:t>P</w:t>
      </w:r>
      <w:r w:rsidRPr="00376EBE">
        <w:t xml:space="preserve">odpis </w:t>
      </w:r>
      <w:r w:rsidRPr="00376EBE">
        <w:rPr>
          <w:b/>
        </w:rPr>
        <w:t>elektroniczny</w:t>
      </w:r>
      <w:r w:rsidRPr="00376EBE">
        <w:t xml:space="preserve"> (electronic signature) to operacja podpisywania konkretnych danych (dokumentu) przez osobę fizyczną.</w:t>
      </w:r>
      <w:r w:rsidR="00771819">
        <w:t xml:space="preserve"> </w:t>
      </w:r>
      <w:r w:rsidR="005E170A">
        <w:t>Podpisywanie</w:t>
      </w:r>
      <w:r w:rsidR="00771819">
        <w:t xml:space="preserve"> to </w:t>
      </w:r>
      <w:r w:rsidR="005E170A" w:rsidRPr="005E170A">
        <w:rPr>
          <w:b/>
        </w:rPr>
        <w:t>dołączanie</w:t>
      </w:r>
      <w:r w:rsidR="005E170A">
        <w:t xml:space="preserve"> </w:t>
      </w:r>
      <w:r w:rsidR="005E170A" w:rsidRPr="00771819">
        <w:rPr>
          <w:b/>
        </w:rPr>
        <w:t>dany</w:t>
      </w:r>
      <w:r w:rsidR="005E170A">
        <w:rPr>
          <w:b/>
        </w:rPr>
        <w:t>ch</w:t>
      </w:r>
      <w:r w:rsidR="005E170A">
        <w:t xml:space="preserve"> w postaci elektronicznej, do konkretnego!</w:t>
      </w:r>
      <w:r w:rsidR="00771819">
        <w:t xml:space="preserve"> </w:t>
      </w:r>
      <w:r w:rsidR="00771819" w:rsidRPr="00771819">
        <w:rPr>
          <w:b/>
        </w:rPr>
        <w:t>dokument</w:t>
      </w:r>
      <w:r w:rsidR="005E170A">
        <w:rPr>
          <w:b/>
        </w:rPr>
        <w:t>u</w:t>
      </w:r>
      <w:r w:rsidR="005E170A">
        <w:t>.</w:t>
      </w:r>
      <w:r w:rsidR="00771819">
        <w:t xml:space="preserve"> </w:t>
      </w:r>
      <w:r w:rsidR="005E170A">
        <w:t>Razem, taki zestaw może posłużyć</w:t>
      </w:r>
      <w:r w:rsidR="00771819" w:rsidRPr="00771819">
        <w:t xml:space="preserve"> do </w:t>
      </w:r>
      <w:r w:rsidR="00771819" w:rsidRPr="004D44F6">
        <w:t>identyfikacji</w:t>
      </w:r>
      <w:r w:rsidR="00771819" w:rsidRPr="00771819">
        <w:t xml:space="preserve"> osoby składającej podpis elektroniczny.</w:t>
      </w:r>
    </w:p>
    <w:p w:rsidR="005E170A" w:rsidRPr="005E170A" w:rsidRDefault="005E170A" w:rsidP="005E170A">
      <w:pPr>
        <w:spacing w:before="100" w:beforeAutospacing="1" w:after="100" w:afterAutospacing="1"/>
        <w:ind w:firstLine="360"/>
        <w:rPr>
          <w:rFonts w:eastAsia="Times New Roman" w:cs="Times New Roman"/>
          <w:lang w:eastAsia="pl-PL"/>
        </w:rPr>
      </w:pPr>
      <w:r w:rsidRPr="005E170A">
        <w:rPr>
          <w:rFonts w:eastAsia="Times New Roman" w:cs="Times New Roman"/>
          <w:lang w:eastAsia="pl-PL"/>
        </w:rPr>
        <w:t xml:space="preserve">Dokument opatrzony podpisem elektronicznym może być – przy spełnieniu dodatkowych przesłanek – równoważny pod względem skutków prawnych dokumentowi opatrzonemu podpisem własnoręcznym. Podpis elektroniczny będzie mógł być uznany za równoważny podpisowi własnoręcznemu jeśli spełnia warunki umożliwiające uznanie go za podpis elektroniczny bezpieczny. Zgodnie z ustawą </w:t>
      </w:r>
      <w:r w:rsidRPr="005E170A">
        <w:rPr>
          <w:rFonts w:eastAsia="Times New Roman" w:cs="Times New Roman"/>
          <w:b/>
          <w:bCs/>
          <w:lang w:eastAsia="pl-PL"/>
        </w:rPr>
        <w:t>bezpieczny podpis elektroniczny</w:t>
      </w:r>
      <w:r w:rsidRPr="005E170A">
        <w:rPr>
          <w:rFonts w:eastAsia="Times New Roman" w:cs="Times New Roman"/>
          <w:lang w:eastAsia="pl-PL"/>
        </w:rPr>
        <w:t xml:space="preserve"> to podpis elektroniczny, który:</w:t>
      </w:r>
    </w:p>
    <w:p w:rsidR="005E170A" w:rsidRPr="005E170A" w:rsidRDefault="005E170A" w:rsidP="005E170A">
      <w:pPr>
        <w:numPr>
          <w:ilvl w:val="0"/>
          <w:numId w:val="15"/>
        </w:numPr>
        <w:spacing w:before="100" w:beforeAutospacing="1" w:after="100" w:afterAutospacing="1"/>
        <w:jc w:val="left"/>
        <w:rPr>
          <w:rFonts w:eastAsia="Times New Roman" w:cs="Times New Roman"/>
          <w:lang w:eastAsia="pl-PL"/>
        </w:rPr>
      </w:pPr>
      <w:r w:rsidRPr="005E170A">
        <w:rPr>
          <w:rFonts w:eastAsia="Times New Roman" w:cs="Times New Roman"/>
          <w:lang w:eastAsia="pl-PL"/>
        </w:rPr>
        <w:t xml:space="preserve">jest </w:t>
      </w:r>
      <w:r w:rsidRPr="005E170A">
        <w:rPr>
          <w:rFonts w:eastAsia="Times New Roman" w:cs="Times New Roman"/>
          <w:b/>
          <w:lang w:eastAsia="pl-PL"/>
        </w:rPr>
        <w:t xml:space="preserve">przyporządkowany wyłącznie </w:t>
      </w:r>
      <w:r w:rsidRPr="005E170A">
        <w:rPr>
          <w:rFonts w:eastAsia="Times New Roman" w:cs="Times New Roman"/>
          <w:lang w:eastAsia="pl-PL"/>
        </w:rPr>
        <w:t>do osoby składającej ten podpis,</w:t>
      </w:r>
    </w:p>
    <w:p w:rsidR="005E170A" w:rsidRPr="005E170A" w:rsidRDefault="005E170A" w:rsidP="005E170A">
      <w:pPr>
        <w:numPr>
          <w:ilvl w:val="0"/>
          <w:numId w:val="15"/>
        </w:numPr>
        <w:spacing w:before="100" w:beforeAutospacing="1" w:after="100" w:afterAutospacing="1"/>
        <w:rPr>
          <w:rFonts w:eastAsia="Times New Roman" w:cs="Times New Roman"/>
          <w:lang w:eastAsia="pl-PL"/>
        </w:rPr>
      </w:pPr>
      <w:r w:rsidRPr="005E170A">
        <w:rPr>
          <w:rFonts w:eastAsia="Times New Roman" w:cs="Times New Roman"/>
          <w:lang w:eastAsia="pl-PL"/>
        </w:rPr>
        <w:t xml:space="preserve">jest sporządzany za pomocą podlegających </w:t>
      </w:r>
      <w:r w:rsidRPr="005E170A">
        <w:rPr>
          <w:rFonts w:eastAsia="Times New Roman" w:cs="Times New Roman"/>
          <w:b/>
          <w:lang w:eastAsia="pl-PL"/>
        </w:rPr>
        <w:t>wyłącznej kontroli osoby</w:t>
      </w:r>
      <w:r w:rsidRPr="005E170A">
        <w:rPr>
          <w:rFonts w:eastAsia="Times New Roman" w:cs="Times New Roman"/>
          <w:lang w:eastAsia="pl-PL"/>
        </w:rPr>
        <w:t xml:space="preserve"> </w:t>
      </w:r>
      <w:r w:rsidRPr="005E170A">
        <w:rPr>
          <w:rFonts w:eastAsia="Times New Roman" w:cs="Times New Roman"/>
          <w:b/>
          <w:lang w:eastAsia="pl-PL"/>
        </w:rPr>
        <w:t>składającej</w:t>
      </w:r>
      <w:r w:rsidRPr="005E170A">
        <w:rPr>
          <w:rFonts w:eastAsia="Times New Roman" w:cs="Times New Roman"/>
          <w:lang w:eastAsia="pl-PL"/>
        </w:rPr>
        <w:t xml:space="preserve"> </w:t>
      </w:r>
      <w:r w:rsidRPr="005E170A">
        <w:rPr>
          <w:rFonts w:eastAsia="Times New Roman" w:cs="Times New Roman"/>
          <w:b/>
          <w:lang w:eastAsia="pl-PL"/>
        </w:rPr>
        <w:t>podpis</w:t>
      </w:r>
      <w:r w:rsidRPr="005E170A">
        <w:rPr>
          <w:rFonts w:eastAsia="Times New Roman" w:cs="Times New Roman"/>
          <w:lang w:eastAsia="pl-PL"/>
        </w:rPr>
        <w:t xml:space="preserve"> elektroniczny bezpiecznych urządzeń służących do składania podpisu elektronicznego i danych służących do składania podpisu elektronicznego,</w:t>
      </w:r>
    </w:p>
    <w:p w:rsidR="005E170A" w:rsidRPr="005E170A" w:rsidRDefault="005E170A" w:rsidP="005E170A">
      <w:pPr>
        <w:numPr>
          <w:ilvl w:val="0"/>
          <w:numId w:val="15"/>
        </w:numPr>
        <w:spacing w:before="100" w:beforeAutospacing="1" w:after="100" w:afterAutospacing="1"/>
        <w:rPr>
          <w:rFonts w:eastAsia="Times New Roman" w:cs="Times New Roman"/>
          <w:lang w:eastAsia="pl-PL"/>
        </w:rPr>
      </w:pPr>
      <w:r w:rsidRPr="005E170A">
        <w:rPr>
          <w:rFonts w:eastAsia="Times New Roman" w:cs="Times New Roman"/>
          <w:lang w:eastAsia="pl-PL"/>
        </w:rPr>
        <w:t xml:space="preserve">jest powiązany z danymi, do których został dołączony, w taki sposób, że jakakolwiek późniejsza </w:t>
      </w:r>
      <w:r w:rsidRPr="005E170A">
        <w:rPr>
          <w:rFonts w:eastAsia="Times New Roman" w:cs="Times New Roman"/>
          <w:b/>
          <w:lang w:eastAsia="pl-PL"/>
        </w:rPr>
        <w:t>zmiana</w:t>
      </w:r>
      <w:r w:rsidRPr="005E170A">
        <w:rPr>
          <w:rFonts w:eastAsia="Times New Roman" w:cs="Times New Roman"/>
          <w:lang w:eastAsia="pl-PL"/>
        </w:rPr>
        <w:t xml:space="preserve"> tych danych </w:t>
      </w:r>
      <w:r w:rsidRPr="005E170A">
        <w:rPr>
          <w:rFonts w:eastAsia="Times New Roman" w:cs="Times New Roman"/>
          <w:b/>
          <w:lang w:eastAsia="pl-PL"/>
        </w:rPr>
        <w:t>jest</w:t>
      </w:r>
      <w:r w:rsidRPr="005E170A">
        <w:rPr>
          <w:rFonts w:eastAsia="Times New Roman" w:cs="Times New Roman"/>
          <w:lang w:eastAsia="pl-PL"/>
        </w:rPr>
        <w:t xml:space="preserve"> </w:t>
      </w:r>
      <w:r w:rsidRPr="005E170A">
        <w:rPr>
          <w:rFonts w:eastAsia="Times New Roman" w:cs="Times New Roman"/>
          <w:b/>
          <w:lang w:eastAsia="pl-PL"/>
        </w:rPr>
        <w:t>rozpoznawalna</w:t>
      </w:r>
      <w:r w:rsidRPr="005E170A">
        <w:rPr>
          <w:rFonts w:eastAsia="Times New Roman" w:cs="Times New Roman"/>
          <w:lang w:eastAsia="pl-PL"/>
        </w:rPr>
        <w:t>.</w:t>
      </w:r>
    </w:p>
    <w:p w:rsidR="005E170A" w:rsidRPr="005E170A" w:rsidRDefault="005E170A" w:rsidP="00671EF4">
      <w:pPr>
        <w:spacing w:before="100" w:beforeAutospacing="1" w:after="100" w:afterAutospacing="1"/>
        <w:ind w:firstLine="360"/>
        <w:rPr>
          <w:rFonts w:eastAsia="Times New Roman" w:cs="Times New Roman"/>
          <w:lang w:eastAsia="pl-PL"/>
        </w:rPr>
      </w:pPr>
      <w:r w:rsidRPr="005E170A">
        <w:rPr>
          <w:rFonts w:eastAsia="Times New Roman" w:cs="Times New Roman"/>
          <w:lang w:eastAsia="pl-PL"/>
        </w:rPr>
        <w:t xml:space="preserve">Skutki prawne związane </w:t>
      </w:r>
      <w:r w:rsidRPr="005E170A">
        <w:rPr>
          <w:lang w:eastAsia="pl-PL"/>
        </w:rPr>
        <w:t xml:space="preserve">ze złożeniem oświadczenia woli opatrzonego </w:t>
      </w:r>
      <w:r w:rsidRPr="00671EF4">
        <w:rPr>
          <w:b/>
          <w:lang w:eastAsia="pl-PL"/>
        </w:rPr>
        <w:t>bezpiecznym</w:t>
      </w:r>
      <w:r w:rsidRPr="005E170A">
        <w:rPr>
          <w:lang w:eastAsia="pl-PL"/>
        </w:rPr>
        <w:t xml:space="preserve"> podpisem elektronicznym weryfikowanym przy pomocy ważnego </w:t>
      </w:r>
      <w:r w:rsidRPr="0058696C">
        <w:rPr>
          <w:b/>
          <w:lang w:eastAsia="pl-PL"/>
        </w:rPr>
        <w:t>kwalifikowanego certyfikatu</w:t>
      </w:r>
      <w:r w:rsidRPr="005E170A">
        <w:rPr>
          <w:lang w:eastAsia="pl-PL"/>
        </w:rPr>
        <w:t xml:space="preserve"> określa </w:t>
      </w:r>
      <w:r w:rsidR="00671EF4" w:rsidRPr="00671EF4">
        <w:rPr>
          <w:b/>
          <w:lang w:eastAsia="pl-PL"/>
        </w:rPr>
        <w:t>kodeks</w:t>
      </w:r>
      <w:r w:rsidRPr="005E170A">
        <w:rPr>
          <w:lang w:eastAsia="pl-PL"/>
        </w:rPr>
        <w:t xml:space="preserve"> </w:t>
      </w:r>
      <w:r w:rsidRPr="005E170A">
        <w:rPr>
          <w:b/>
          <w:lang w:eastAsia="pl-PL"/>
        </w:rPr>
        <w:t>cywiln</w:t>
      </w:r>
      <w:r w:rsidR="00671EF4">
        <w:rPr>
          <w:b/>
          <w:lang w:eastAsia="pl-PL"/>
        </w:rPr>
        <w:t>y</w:t>
      </w:r>
      <w:r w:rsidRPr="005E170A">
        <w:rPr>
          <w:lang w:eastAsia="pl-PL"/>
        </w:rPr>
        <w:t xml:space="preserve">. Zgodnie z tym przepisem </w:t>
      </w:r>
      <w:hyperlink r:id="rId6" w:tooltip="Oświadczenie woli" w:history="1">
        <w:r w:rsidRPr="005E170A">
          <w:rPr>
            <w:rFonts w:eastAsia="Times New Roman" w:cs="Times New Roman"/>
            <w:b/>
            <w:bCs/>
            <w:color w:val="0000FF"/>
            <w:u w:val="single"/>
            <w:lang w:eastAsia="pl-PL"/>
          </w:rPr>
          <w:t>oświadczenie woli</w:t>
        </w:r>
      </w:hyperlink>
      <w:r>
        <w:rPr>
          <w:lang w:eastAsia="pl-PL"/>
        </w:rPr>
        <w:t xml:space="preserve"> </w:t>
      </w:r>
      <w:r w:rsidRPr="005E170A">
        <w:rPr>
          <w:lang w:eastAsia="pl-PL"/>
        </w:rPr>
        <w:t>podpisane takim podpisem ma takie same skutki prawne, jak oświadczenie woli podpisane podpisem własnoręcznym.</w:t>
      </w:r>
    </w:p>
    <w:p w:rsidR="005E170A" w:rsidRPr="005E170A" w:rsidRDefault="005E170A" w:rsidP="005E170A">
      <w:pPr>
        <w:spacing w:before="100" w:beforeAutospacing="1" w:after="100" w:afterAutospacing="1"/>
        <w:ind w:firstLine="0"/>
        <w:rPr>
          <w:rFonts w:eastAsia="Times New Roman" w:cs="Times New Roman"/>
          <w:lang w:eastAsia="pl-PL"/>
        </w:rPr>
      </w:pPr>
      <w:r w:rsidRPr="005E170A">
        <w:rPr>
          <w:b/>
          <w:lang w:eastAsia="pl-PL"/>
        </w:rPr>
        <w:t>Certyfikat</w:t>
      </w:r>
      <w:r w:rsidRPr="005E170A">
        <w:rPr>
          <w:rFonts w:eastAsia="Times New Roman" w:cs="Times New Roman"/>
          <w:b/>
          <w:bCs/>
          <w:lang w:eastAsia="pl-PL"/>
        </w:rPr>
        <w:t xml:space="preserve"> kwalifikowany</w:t>
      </w:r>
      <w:r w:rsidR="0058696C">
        <w:rPr>
          <w:rFonts w:eastAsia="Times New Roman" w:cs="Times New Roman"/>
          <w:lang w:eastAsia="pl-PL"/>
        </w:rPr>
        <w:t xml:space="preserve"> </w:t>
      </w:r>
      <w:bookmarkStart w:id="0" w:name="_GoBack"/>
      <w:bookmarkEnd w:id="0"/>
      <w:r w:rsidRPr="005E170A">
        <w:rPr>
          <w:rFonts w:eastAsia="Times New Roman" w:cs="Times New Roman"/>
          <w:lang w:eastAsia="pl-PL"/>
        </w:rPr>
        <w:t>to taki, który został wystawiony jego właścicielowi z zastosowaniem odpowiednich p</w:t>
      </w:r>
      <w:r w:rsidR="00C216DE">
        <w:rPr>
          <w:rFonts w:eastAsia="Times New Roman" w:cs="Times New Roman"/>
          <w:lang w:eastAsia="pl-PL"/>
        </w:rPr>
        <w:t>rocedur weryfikacji tożsamości a ponadto</w:t>
      </w:r>
      <w:r w:rsidRPr="005E170A">
        <w:rPr>
          <w:rFonts w:eastAsia="Times New Roman" w:cs="Times New Roman"/>
          <w:lang w:eastAsia="pl-PL"/>
        </w:rPr>
        <w:t xml:space="preserve"> klucz prywatny (służący do składania podpisów) jest przechowywany w sposób bezpieczny (np. na karcie elektronicznej).</w:t>
      </w:r>
    </w:p>
    <w:p w:rsidR="005E170A" w:rsidRPr="005E170A" w:rsidRDefault="005E170A" w:rsidP="005E170A">
      <w:pPr>
        <w:spacing w:before="100" w:beforeAutospacing="1" w:after="100" w:afterAutospacing="1"/>
        <w:ind w:firstLine="0"/>
        <w:rPr>
          <w:rFonts w:eastAsia="Times New Roman" w:cs="Times New Roman"/>
          <w:lang w:eastAsia="pl-PL"/>
        </w:rPr>
      </w:pPr>
      <w:r w:rsidRPr="005E170A">
        <w:rPr>
          <w:rFonts w:eastAsia="Times New Roman" w:cs="Times New Roman"/>
          <w:lang w:eastAsia="pl-PL"/>
        </w:rPr>
        <w:t>Zgodnie z prawem polskim tylko podpis kwalifikowany ma automatycznie takie samo znaczenie jak podpis odręczny. Inne rodzaje podpisu mogą być wiążące prawnie jedynie na podstawie umów cywilnych pomiędzy kontrahentami je stosującymi. Podobne prawodawstwo obowiązuje w większości krajów Unii Europejskiej, chociaż występuje między nimi wiele drobnych różnic, na przykład jeśli chodzi o obowiązek korzystania z bezpiecznego urządzenia (</w:t>
      </w:r>
      <w:r w:rsidRPr="005E170A">
        <w:rPr>
          <w:rFonts w:eastAsia="Times New Roman" w:cs="Times New Roman"/>
          <w:i/>
          <w:iCs/>
          <w:lang w:eastAsia="pl-PL"/>
        </w:rPr>
        <w:t>SSCD</w:t>
      </w:r>
      <w:r w:rsidRPr="005E170A">
        <w:rPr>
          <w:rFonts w:eastAsia="Times New Roman" w:cs="Times New Roman"/>
          <w:lang w:eastAsia="pl-PL"/>
        </w:rPr>
        <w:t>).</w:t>
      </w:r>
    </w:p>
    <w:p w:rsidR="005E170A" w:rsidRPr="005E170A" w:rsidRDefault="005E170A" w:rsidP="005E170A">
      <w:pPr>
        <w:spacing w:before="100" w:beforeAutospacing="1" w:after="100" w:afterAutospacing="1"/>
        <w:ind w:firstLine="0"/>
        <w:rPr>
          <w:rFonts w:eastAsia="Times New Roman" w:cs="Times New Roman"/>
          <w:lang w:eastAsia="pl-PL"/>
        </w:rPr>
      </w:pPr>
      <w:r w:rsidRPr="005E170A">
        <w:rPr>
          <w:rFonts w:eastAsia="Times New Roman" w:cs="Times New Roman"/>
          <w:lang w:eastAsia="pl-PL"/>
        </w:rPr>
        <w:t xml:space="preserve">Bezpieczny podpis elektroniczny nie zastępuje całkowicie podpisu własnoręcznego. W szczególności nie może go zastąpić, gdy ustawa wymaga podpisu własnoręcznego, jak np. przy </w:t>
      </w:r>
      <w:r w:rsidRPr="005E170A">
        <w:rPr>
          <w:rFonts w:eastAsia="Times New Roman" w:cs="Times New Roman"/>
          <w:b/>
          <w:lang w:eastAsia="pl-PL"/>
        </w:rPr>
        <w:t>testamencie własnoręcznym</w:t>
      </w:r>
      <w:r w:rsidRPr="005E170A">
        <w:rPr>
          <w:rFonts w:eastAsia="Times New Roman" w:cs="Times New Roman"/>
          <w:lang w:eastAsia="pl-PL"/>
        </w:rPr>
        <w:t xml:space="preserve"> lub </w:t>
      </w:r>
      <w:r w:rsidRPr="005E170A">
        <w:rPr>
          <w:rFonts w:eastAsia="Times New Roman" w:cs="Times New Roman"/>
          <w:b/>
          <w:lang w:eastAsia="pl-PL"/>
        </w:rPr>
        <w:t xml:space="preserve">podpisie </w:t>
      </w:r>
      <w:r w:rsidRPr="00671EF4">
        <w:rPr>
          <w:b/>
          <w:lang w:eastAsia="pl-PL"/>
        </w:rPr>
        <w:t>notarialnie</w:t>
      </w:r>
      <w:r w:rsidRPr="005E170A">
        <w:rPr>
          <w:rFonts w:eastAsia="Times New Roman" w:cs="Times New Roman"/>
          <w:b/>
          <w:lang w:eastAsia="pl-PL"/>
        </w:rPr>
        <w:t xml:space="preserve"> uwierzytelnionym</w:t>
      </w:r>
      <w:r w:rsidRPr="005E170A">
        <w:rPr>
          <w:rFonts w:eastAsia="Times New Roman" w:cs="Times New Roman"/>
          <w:lang w:eastAsia="pl-PL"/>
        </w:rPr>
        <w:t>.</w:t>
      </w:r>
    </w:p>
    <w:p w:rsidR="005E170A" w:rsidRPr="005E170A" w:rsidRDefault="005E170A" w:rsidP="005E170A">
      <w:pPr>
        <w:spacing w:before="100" w:beforeAutospacing="1" w:after="100" w:afterAutospacing="1"/>
        <w:ind w:firstLine="0"/>
        <w:rPr>
          <w:rFonts w:eastAsia="Times New Roman" w:cs="Times New Roman"/>
          <w:lang w:eastAsia="pl-PL"/>
        </w:rPr>
      </w:pPr>
      <w:r w:rsidRPr="005E170A">
        <w:rPr>
          <w:rFonts w:eastAsia="Times New Roman" w:cs="Times New Roman"/>
          <w:lang w:eastAsia="pl-PL"/>
        </w:rPr>
        <w:lastRenderedPageBreak/>
        <w:t>Bezpieczny podpis elektroniczny weryfikowany za pomocą kwalifikowanego certyfikatu spełnia w obrocie prawnym i gospodarczym m.in. następujące funkcje:</w:t>
      </w:r>
    </w:p>
    <w:p w:rsidR="005E170A" w:rsidRPr="005E170A" w:rsidRDefault="005E170A" w:rsidP="005E170A">
      <w:pPr>
        <w:numPr>
          <w:ilvl w:val="0"/>
          <w:numId w:val="16"/>
        </w:numPr>
        <w:spacing w:before="100" w:beforeAutospacing="1" w:after="100" w:afterAutospacing="1"/>
        <w:rPr>
          <w:rFonts w:eastAsia="Times New Roman" w:cs="Times New Roman"/>
          <w:lang w:eastAsia="pl-PL"/>
        </w:rPr>
      </w:pPr>
      <w:r w:rsidRPr="005E170A">
        <w:rPr>
          <w:rFonts w:eastAsia="Times New Roman" w:cs="Times New Roman"/>
          <w:lang w:eastAsia="pl-PL"/>
        </w:rPr>
        <w:t>identyfikacyjną,</w:t>
      </w:r>
    </w:p>
    <w:p w:rsidR="005E170A" w:rsidRPr="005E170A" w:rsidRDefault="005E170A" w:rsidP="005E170A">
      <w:pPr>
        <w:numPr>
          <w:ilvl w:val="0"/>
          <w:numId w:val="16"/>
        </w:numPr>
        <w:spacing w:before="100" w:beforeAutospacing="1" w:after="100" w:afterAutospacing="1"/>
        <w:rPr>
          <w:rFonts w:eastAsia="Times New Roman" w:cs="Times New Roman"/>
          <w:lang w:eastAsia="pl-PL"/>
        </w:rPr>
      </w:pPr>
      <w:r w:rsidRPr="005E170A">
        <w:rPr>
          <w:rFonts w:eastAsia="Times New Roman" w:cs="Times New Roman"/>
          <w:lang w:eastAsia="pl-PL"/>
        </w:rPr>
        <w:t>dowodową,</w:t>
      </w:r>
    </w:p>
    <w:p w:rsidR="00671EF4" w:rsidRPr="005E170A" w:rsidRDefault="005E170A" w:rsidP="00C216DE">
      <w:pPr>
        <w:numPr>
          <w:ilvl w:val="0"/>
          <w:numId w:val="16"/>
        </w:numPr>
        <w:spacing w:before="100" w:beforeAutospacing="1" w:after="100" w:afterAutospacing="1"/>
        <w:rPr>
          <w:rFonts w:eastAsia="Times New Roman" w:cs="Times New Roman"/>
          <w:lang w:eastAsia="pl-PL"/>
        </w:rPr>
      </w:pPr>
      <w:r w:rsidRPr="005E170A">
        <w:rPr>
          <w:rFonts w:eastAsia="Times New Roman" w:cs="Times New Roman"/>
          <w:lang w:eastAsia="pl-PL"/>
        </w:rPr>
        <w:t>kontraktową.</w:t>
      </w:r>
    </w:p>
    <w:p w:rsidR="005E170A" w:rsidRPr="005E170A" w:rsidRDefault="005E170A" w:rsidP="005E170A">
      <w:pPr>
        <w:spacing w:before="100" w:beforeAutospacing="1" w:after="100" w:afterAutospacing="1"/>
        <w:ind w:firstLine="0"/>
        <w:rPr>
          <w:rFonts w:eastAsia="Times New Roman" w:cs="Times New Roman"/>
          <w:lang w:eastAsia="pl-PL"/>
        </w:rPr>
      </w:pPr>
      <w:r w:rsidRPr="005E170A">
        <w:rPr>
          <w:rFonts w:eastAsia="Times New Roman" w:cs="Times New Roman"/>
          <w:lang w:eastAsia="pl-PL"/>
        </w:rPr>
        <w:t xml:space="preserve">W prawie wspólnotowym skutki prawne podpisu elektronicznego są przedmiotem regulacji </w:t>
      </w:r>
      <w:r w:rsidRPr="003A689E">
        <w:rPr>
          <w:rFonts w:eastAsia="Times New Roman" w:cs="Times New Roman"/>
          <w:i/>
          <w:iCs/>
          <w:lang w:eastAsia="pl-PL"/>
        </w:rPr>
        <w:t>Dyrektywy</w:t>
      </w:r>
      <w:r w:rsidRPr="005E170A">
        <w:rPr>
          <w:rFonts w:eastAsia="Times New Roman" w:cs="Times New Roman"/>
          <w:i/>
          <w:iCs/>
          <w:lang w:eastAsia="pl-PL"/>
        </w:rPr>
        <w:t xml:space="preserve"> o Wspólnotowej Infrastrukturze Podpisów Elektronicznych</w:t>
      </w:r>
      <w:r w:rsidRPr="005E170A">
        <w:rPr>
          <w:rFonts w:eastAsia="Times New Roman" w:cs="Times New Roman"/>
          <w:lang w:eastAsia="pl-PL"/>
        </w:rPr>
        <w:t>. Prawo unijne wyróżnia następujące rodzaje podpisu elektronicznego:</w:t>
      </w:r>
    </w:p>
    <w:p w:rsidR="005E170A" w:rsidRPr="005E170A" w:rsidRDefault="005E170A" w:rsidP="005E170A">
      <w:pPr>
        <w:numPr>
          <w:ilvl w:val="0"/>
          <w:numId w:val="17"/>
        </w:numPr>
        <w:spacing w:before="100" w:beforeAutospacing="1" w:after="100" w:afterAutospacing="1"/>
        <w:rPr>
          <w:rFonts w:eastAsia="Times New Roman" w:cs="Times New Roman"/>
          <w:lang w:eastAsia="pl-PL"/>
        </w:rPr>
      </w:pPr>
      <w:r w:rsidRPr="005E170A">
        <w:rPr>
          <w:rFonts w:eastAsia="Times New Roman" w:cs="Times New Roman"/>
          <w:b/>
          <w:bCs/>
          <w:lang w:eastAsia="pl-PL"/>
        </w:rPr>
        <w:t>Podpis elektroniczny</w:t>
      </w:r>
      <w:r w:rsidRPr="005E170A">
        <w:rPr>
          <w:rFonts w:eastAsia="Times New Roman" w:cs="Times New Roman"/>
          <w:lang w:eastAsia="pl-PL"/>
        </w:rPr>
        <w:t xml:space="preserve"> – czyli deklaracja tożsamości autora, złożona w formie elektronicznej pod dokumentem. Dane w postaci elektronicznej, które służą do ide</w:t>
      </w:r>
      <w:r w:rsidR="00671EF4">
        <w:rPr>
          <w:rFonts w:eastAsia="Times New Roman" w:cs="Times New Roman"/>
          <w:lang w:eastAsia="pl-PL"/>
        </w:rPr>
        <w:t>ntyfikacji osoby go składającej</w:t>
      </w:r>
      <w:r w:rsidRPr="005E170A">
        <w:rPr>
          <w:rFonts w:eastAsia="Times New Roman" w:cs="Times New Roman"/>
          <w:lang w:eastAsia="pl-PL"/>
        </w:rPr>
        <w:t>.</w:t>
      </w:r>
    </w:p>
    <w:p w:rsidR="005E170A" w:rsidRPr="005E170A" w:rsidRDefault="005E170A" w:rsidP="005E170A">
      <w:pPr>
        <w:numPr>
          <w:ilvl w:val="0"/>
          <w:numId w:val="17"/>
        </w:numPr>
        <w:spacing w:before="100" w:beforeAutospacing="1" w:after="100" w:afterAutospacing="1"/>
        <w:rPr>
          <w:rFonts w:eastAsia="Times New Roman" w:cs="Times New Roman"/>
          <w:lang w:eastAsia="pl-PL"/>
        </w:rPr>
      </w:pPr>
      <w:r w:rsidRPr="005E170A">
        <w:rPr>
          <w:rFonts w:eastAsia="Times New Roman" w:cs="Times New Roman"/>
          <w:b/>
          <w:bCs/>
          <w:lang w:eastAsia="pl-PL"/>
        </w:rPr>
        <w:t xml:space="preserve">Zaawansowany (bezpieczny) </w:t>
      </w:r>
      <w:r w:rsidRPr="005E170A">
        <w:rPr>
          <w:rFonts w:eastAsia="Times New Roman" w:cs="Times New Roman"/>
          <w:bCs/>
          <w:lang w:eastAsia="pl-PL"/>
        </w:rPr>
        <w:t>podpis elektroniczny</w:t>
      </w:r>
      <w:r w:rsidRPr="005E170A">
        <w:rPr>
          <w:rFonts w:eastAsia="Times New Roman" w:cs="Times New Roman"/>
          <w:lang w:eastAsia="pl-PL"/>
        </w:rPr>
        <w:t xml:space="preserve"> – czyli podpis, który za pomocą odpowiednich środków technicznych (kryptograficznych) jest jednoznacznie i w sposób trudny do sfałszowania związany z dokumentem oraz autorem. Kategoria ta odnosi się do większości systemów tradycyjnie nazywanych podpisem elektronicznym i wykorzystujących różne algorytmy kryptograficzne dla zapewnienia bezpieczeństwa.</w:t>
      </w:r>
    </w:p>
    <w:p w:rsidR="005E170A" w:rsidRDefault="005E170A" w:rsidP="005E170A">
      <w:pPr>
        <w:numPr>
          <w:ilvl w:val="0"/>
          <w:numId w:val="17"/>
        </w:numPr>
        <w:spacing w:before="100" w:beforeAutospacing="1" w:after="100" w:afterAutospacing="1"/>
        <w:rPr>
          <w:rFonts w:eastAsia="Times New Roman" w:cs="Times New Roman"/>
          <w:lang w:eastAsia="pl-PL"/>
        </w:rPr>
      </w:pPr>
      <w:r w:rsidRPr="005E170A">
        <w:rPr>
          <w:rFonts w:eastAsia="Times New Roman" w:cs="Times New Roman"/>
          <w:b/>
          <w:bCs/>
          <w:lang w:eastAsia="pl-PL"/>
        </w:rPr>
        <w:t xml:space="preserve">Kwalifikowany </w:t>
      </w:r>
      <w:r w:rsidRPr="005E170A">
        <w:rPr>
          <w:rFonts w:eastAsia="Times New Roman" w:cs="Times New Roman"/>
          <w:bCs/>
          <w:lang w:eastAsia="pl-PL"/>
        </w:rPr>
        <w:t>podpis elektroniczny</w:t>
      </w:r>
      <w:r w:rsidRPr="005E170A">
        <w:rPr>
          <w:rFonts w:eastAsia="Times New Roman" w:cs="Times New Roman"/>
          <w:lang w:eastAsia="pl-PL"/>
        </w:rPr>
        <w:t xml:space="preserve"> – czyli taki podpis zaawansowany, który został złożony przy pomocy </w:t>
      </w:r>
      <w:r w:rsidRPr="005E170A">
        <w:rPr>
          <w:rFonts w:eastAsia="Times New Roman" w:cs="Times New Roman"/>
          <w:b/>
          <w:lang w:eastAsia="pl-PL"/>
        </w:rPr>
        <w:t>certyfikatu kwalifikowanego</w:t>
      </w:r>
      <w:r w:rsidRPr="005E170A">
        <w:rPr>
          <w:rFonts w:eastAsia="Times New Roman" w:cs="Times New Roman"/>
          <w:lang w:eastAsia="pl-PL"/>
        </w:rPr>
        <w:t xml:space="preserve"> oraz przy użyciu </w:t>
      </w:r>
      <w:r w:rsidRPr="005E170A">
        <w:rPr>
          <w:rFonts w:eastAsia="Times New Roman" w:cs="Times New Roman"/>
          <w:b/>
          <w:lang w:eastAsia="pl-PL"/>
        </w:rPr>
        <w:t>bezpiecznego urządzenia</w:t>
      </w:r>
      <w:r w:rsidRPr="005E170A">
        <w:rPr>
          <w:rFonts w:eastAsia="Times New Roman" w:cs="Times New Roman"/>
          <w:lang w:eastAsia="pl-PL"/>
        </w:rPr>
        <w:t xml:space="preserve"> do składania podpisu (SSCD).</w:t>
      </w:r>
    </w:p>
    <w:p w:rsidR="00C216DE" w:rsidRDefault="0064366B" w:rsidP="00C216DE">
      <w:pPr>
        <w:spacing w:before="100" w:beforeAutospacing="1" w:after="100" w:afterAutospacing="1"/>
        <w:rPr>
          <w:rFonts w:eastAsia="Times New Roman" w:cs="Times New Roman"/>
          <w:lang w:eastAsia="pl-PL"/>
        </w:rPr>
      </w:pPr>
      <w:r>
        <w:rPr>
          <w:rFonts w:eastAsia="Times New Roman" w:cs="Times New Roman"/>
          <w:lang w:eastAsia="pl-PL"/>
        </w:rPr>
        <w:t>Podsumowując, p</w:t>
      </w:r>
      <w:r w:rsidR="00C216DE" w:rsidRPr="00C216DE">
        <w:rPr>
          <w:rFonts w:eastAsia="Times New Roman" w:cs="Times New Roman"/>
          <w:lang w:eastAsia="pl-PL"/>
        </w:rPr>
        <w:t>ojęcie podpis elektroniczny (electronic signature) jest wpr</w:t>
      </w:r>
      <w:r w:rsidR="00C216DE">
        <w:rPr>
          <w:rFonts w:eastAsia="Times New Roman" w:cs="Times New Roman"/>
          <w:lang w:eastAsia="pl-PL"/>
        </w:rPr>
        <w:t xml:space="preserve">owadzone przez unijną Dyrektywę </w:t>
      </w:r>
      <w:r w:rsidR="00C216DE" w:rsidRPr="00C216DE">
        <w:rPr>
          <w:rFonts w:eastAsia="Times New Roman" w:cs="Times New Roman"/>
          <w:lang w:eastAsia="pl-PL"/>
        </w:rPr>
        <w:t>i jednoznacznie określa, że jest to operacja podpisywania konkretnych danych (dokumentu) przez osobę fizyczną.</w:t>
      </w:r>
    </w:p>
    <w:p w:rsidR="0064366B" w:rsidRDefault="0064366B" w:rsidP="00C216DE">
      <w:pPr>
        <w:spacing w:before="100" w:beforeAutospacing="1" w:after="100" w:afterAutospacing="1"/>
        <w:rPr>
          <w:rFonts w:eastAsia="Times New Roman" w:cs="Times New Roman"/>
          <w:lang w:eastAsia="pl-PL"/>
        </w:rPr>
      </w:pPr>
    </w:p>
    <w:p w:rsidR="0064366B" w:rsidRPr="005E170A" w:rsidRDefault="0064366B" w:rsidP="00C216DE">
      <w:pPr>
        <w:spacing w:before="100" w:beforeAutospacing="1" w:after="100" w:afterAutospacing="1"/>
        <w:rPr>
          <w:rFonts w:eastAsia="Times New Roman" w:cs="Times New Roman"/>
          <w:lang w:eastAsia="pl-PL"/>
        </w:rPr>
      </w:pPr>
    </w:p>
    <w:p w:rsidR="00771819" w:rsidRDefault="005E170A" w:rsidP="00671EF4">
      <w:pPr>
        <w:spacing w:before="100" w:beforeAutospacing="1" w:after="100" w:afterAutospacing="1"/>
        <w:ind w:firstLine="0"/>
        <w:rPr>
          <w:lang w:eastAsia="pl-PL"/>
        </w:rPr>
      </w:pPr>
      <w:r w:rsidRPr="005E170A">
        <w:rPr>
          <w:rFonts w:eastAsia="Times New Roman" w:cs="Times New Roman"/>
          <w:lang w:eastAsia="pl-PL"/>
        </w:rPr>
        <w:t>Od strony technicznej podpis elektroniczny jest realizowany za pomocą mechanizm</w:t>
      </w:r>
      <w:r w:rsidRPr="00671EF4">
        <w:rPr>
          <w:lang w:eastAsia="pl-PL"/>
        </w:rPr>
        <w:t xml:space="preserve">ów </w:t>
      </w:r>
      <w:r w:rsidRPr="00671EF4">
        <w:rPr>
          <w:b/>
          <w:lang w:eastAsia="pl-PL"/>
        </w:rPr>
        <w:t>podpisu cyfrowego</w:t>
      </w:r>
      <w:r w:rsidRPr="00671EF4">
        <w:rPr>
          <w:lang w:eastAsia="pl-PL"/>
        </w:rPr>
        <w:t>.</w:t>
      </w:r>
    </w:p>
    <w:p w:rsidR="0064366B" w:rsidRDefault="0064366B" w:rsidP="00835714">
      <w:pPr>
        <w:ind w:firstLine="426"/>
      </w:pPr>
      <w:r>
        <w:t>Podpis cyfrowy służy zapewnieniu między innymi następujących funkcji:</w:t>
      </w:r>
    </w:p>
    <w:p w:rsidR="0064366B" w:rsidRDefault="0064366B" w:rsidP="00835714">
      <w:pPr>
        <w:pStyle w:val="Akapitzlist"/>
        <w:numPr>
          <w:ilvl w:val="0"/>
          <w:numId w:val="18"/>
        </w:numPr>
      </w:pPr>
      <w:r w:rsidRPr="00C216DE">
        <w:rPr>
          <w:b/>
        </w:rPr>
        <w:t>autentyczności</w:t>
      </w:r>
      <w:r>
        <w:t>, czyli pewności co do autorstwa dokumentu,</w:t>
      </w:r>
    </w:p>
    <w:p w:rsidR="0064366B" w:rsidRDefault="0064366B" w:rsidP="00835714">
      <w:pPr>
        <w:pStyle w:val="Akapitzlist"/>
        <w:numPr>
          <w:ilvl w:val="0"/>
          <w:numId w:val="18"/>
        </w:numPr>
      </w:pPr>
      <w:r w:rsidRPr="00C216DE">
        <w:rPr>
          <w:b/>
        </w:rPr>
        <w:t>niezaprzeczalności nadania informacji</w:t>
      </w:r>
      <w:r>
        <w:t>, nadawca wiadomości nie może wyprzeć się wysłania wiadomości, gdyż podpis cyfrowy stanowi dowód jej wysłania (istnieją także inne rodzaje niezaprzeczalności),</w:t>
      </w:r>
    </w:p>
    <w:p w:rsidR="0064366B" w:rsidRDefault="0064366B" w:rsidP="00835714">
      <w:pPr>
        <w:pStyle w:val="Akapitzlist"/>
        <w:numPr>
          <w:ilvl w:val="0"/>
          <w:numId w:val="18"/>
        </w:numPr>
      </w:pPr>
      <w:r w:rsidRPr="003A689E">
        <w:rPr>
          <w:b/>
        </w:rPr>
        <w:t>integralności</w:t>
      </w:r>
      <w:r>
        <w:t>, czyli pewności, że wiadomość nie została zmodyfikowana po złożeniu podpisu przez autora.</w:t>
      </w:r>
    </w:p>
    <w:p w:rsidR="00771819" w:rsidRDefault="00771819" w:rsidP="005E170A">
      <w:pPr>
        <w:ind w:firstLine="426"/>
      </w:pPr>
      <w:r>
        <w:rPr>
          <w:b/>
          <w:bCs/>
        </w:rPr>
        <w:lastRenderedPageBreak/>
        <w:t>Podpis cyfrowy</w:t>
      </w:r>
      <w:r>
        <w:t xml:space="preserve"> (digital signature) to matematyczny sposób potwierdzania autentyczności cyfrowego dokumentu. </w:t>
      </w:r>
      <w:r w:rsidRPr="00C216DE">
        <w:rPr>
          <w:b/>
        </w:rPr>
        <w:t>Istnieje wiele schematów podpisów cyfrowych, obecnie jednak najpopularniejszym jest schemat podpisu dokumentów cyfrowych w systemach kryptograficznych z kluczem publicznym i jednokierunkową funkcją skrótu</w:t>
      </w:r>
      <w:r>
        <w:t xml:space="preserve"> - w systemie tym do oryginalnej wiadomości dołączany jest skrót dokumentu, zaszyfrowany prywatnym kluczem nadawcy. </w:t>
      </w:r>
      <w:r w:rsidR="00B57AF5">
        <w:t>Skrót sporządzony jest za pomocą funkcji haszującej, np. MD5 (zalecana do 1999 roku), SHA1 (zalecana do 2010 roku), SHA2. W roku 2012 będzie wybrany algorytm SHA3 (spośród tych zgłoszonych do publicznego konkursu</w:t>
      </w:r>
      <w:r w:rsidR="00280269">
        <w:t xml:space="preserve"> organizowanego przez a</w:t>
      </w:r>
      <w:r w:rsidR="00280269" w:rsidRPr="00280269">
        <w:t>merykański instytut NIST</w:t>
      </w:r>
      <w:r w:rsidR="00B57AF5">
        <w:t xml:space="preserve">). </w:t>
      </w:r>
      <w:r>
        <w:t>Potwierdzenie autentyczności wiadomości jest możliwe po odszyfrowaniu skrótu kluczem publicznym nadawcy i porównaniu go z wytworzonym</w:t>
      </w:r>
      <w:r w:rsidR="0064366B">
        <w:t xml:space="preserve"> przez siebie</w:t>
      </w:r>
      <w:r>
        <w:t xml:space="preserve"> skrótem odebranego dokumentu.</w:t>
      </w:r>
    </w:p>
    <w:p w:rsidR="00280269" w:rsidRDefault="00280269" w:rsidP="005E170A">
      <w:pPr>
        <w:ind w:firstLine="426"/>
      </w:pPr>
      <w:r w:rsidRPr="00280269">
        <w:t>Innymi słowy</w:t>
      </w:r>
      <w:r>
        <w:t xml:space="preserve">: </w:t>
      </w:r>
      <w:r w:rsidRPr="00280269">
        <w:t xml:space="preserve">Strona uwierzytelniająca wylicza skrót (ang. </w:t>
      </w:r>
      <w:r w:rsidRPr="00106672">
        <w:rPr>
          <w:b/>
        </w:rPr>
        <w:t>hash</w:t>
      </w:r>
      <w:r w:rsidRPr="00280269">
        <w:t xml:space="preserve">) podpisywanej wiadomości. Następnie </w:t>
      </w:r>
      <w:r w:rsidRPr="00106672">
        <w:rPr>
          <w:b/>
        </w:rPr>
        <w:t>szyfruje</w:t>
      </w:r>
      <w:r w:rsidRPr="00280269">
        <w:t xml:space="preserve"> ten skrót swoim kluczem prywatnym i jako podpis cyfrowy </w:t>
      </w:r>
      <w:r w:rsidRPr="00106672">
        <w:rPr>
          <w:b/>
        </w:rPr>
        <w:t>dołącza</w:t>
      </w:r>
      <w:r w:rsidRPr="00280269">
        <w:t xml:space="preserve"> do oryginalnej wiadomości. Dowolna osoba posiadająca klucz publiczny może sprawdzić autentyczność podpisu, poprzez odszyfrowanie skrótu za pomocą klucza publicznego nadawcy i porównanie go z własnoręcznie wyliczonym na podstawie wiadomości.</w:t>
      </w:r>
      <w:r w:rsidR="00106672">
        <w:t xml:space="preserve"> </w:t>
      </w:r>
      <w:r>
        <w:t>Działają tak np. certyfikaty SSL na zabezpieczonych stronach WWW (https).</w:t>
      </w:r>
    </w:p>
    <w:p w:rsidR="001A30E1" w:rsidRDefault="00106672" w:rsidP="00106672">
      <w:pPr>
        <w:ind w:firstLine="426"/>
      </w:pPr>
      <w:r>
        <w:t>Szyfrowanie/deszyfrowanie odbywa się przy użyciu algorytmów kryptografii (</w:t>
      </w:r>
      <w:r w:rsidRPr="00106672">
        <w:rPr>
          <w:i/>
        </w:rPr>
        <w:t>asymetrycznych, bo jest klucz prywatny i publiczny</w:t>
      </w:r>
      <w:r>
        <w:t>) takich, jak RSA czy ELGamal</w:t>
      </w:r>
      <w:r w:rsidR="001A30E1">
        <w:t xml:space="preserve"> (2 najpopularniejsze). </w:t>
      </w:r>
      <w:r w:rsidR="001A30E1" w:rsidRPr="001A30E1">
        <w:t>Podpis tej samej wiadomości w RSA jest zawsze identyczny. W ElGamalu i DSA każdy kolejny podpis tej samej wiadomości zwykle jest inny – co ma znaczenie w niektórych zastosowaniach.</w:t>
      </w:r>
    </w:p>
    <w:p w:rsidR="0064366B" w:rsidRDefault="001A30E1" w:rsidP="00106672">
      <w:pPr>
        <w:ind w:firstLine="426"/>
      </w:pPr>
      <w:r w:rsidRPr="001A30E1">
        <w:rPr>
          <w:i/>
        </w:rPr>
        <w:t>Co do kluczy prywatnych i publicznych</w:t>
      </w:r>
      <w:r>
        <w:t>: w</w:t>
      </w:r>
      <w:r w:rsidRPr="001A30E1">
        <w:t>e wszystkich kryptosystemach</w:t>
      </w:r>
      <w:r>
        <w:t xml:space="preserve"> (czy to RSA czy Elgamal)</w:t>
      </w:r>
      <w:r w:rsidRPr="001A30E1">
        <w:t xml:space="preserve"> uzyskanie klucza </w:t>
      </w:r>
      <w:r w:rsidRPr="001A30E1">
        <w:rPr>
          <w:b/>
        </w:rPr>
        <w:t>prywatnego</w:t>
      </w:r>
      <w:r w:rsidRPr="001A30E1">
        <w:t xml:space="preserve"> </w:t>
      </w:r>
      <w:r w:rsidRPr="001A30E1">
        <w:rPr>
          <w:b/>
        </w:rPr>
        <w:t>na podstawie</w:t>
      </w:r>
      <w:r w:rsidRPr="001A30E1">
        <w:t xml:space="preserve"> </w:t>
      </w:r>
      <w:r w:rsidRPr="001A30E1">
        <w:rPr>
          <w:b/>
        </w:rPr>
        <w:t>publicznego</w:t>
      </w:r>
      <w:r w:rsidRPr="001A30E1">
        <w:t xml:space="preserve"> musi być </w:t>
      </w:r>
      <w:r w:rsidRPr="001A30E1">
        <w:rPr>
          <w:b/>
        </w:rPr>
        <w:t>obliczeniowo trudne</w:t>
      </w:r>
      <w:r w:rsidRPr="001A30E1">
        <w:t>.</w:t>
      </w:r>
      <w:r>
        <w:t xml:space="preserve"> Klucz publiczny może być obliczony na podstawie prywatnego, co zresztą ma miejsce podczas generacji kluczy w ElGamal.</w:t>
      </w:r>
    </w:p>
    <w:p w:rsidR="00106672" w:rsidRDefault="00106672" w:rsidP="0064366B">
      <w:pPr>
        <w:ind w:firstLine="0"/>
      </w:pPr>
    </w:p>
    <w:p w:rsidR="0064366B" w:rsidRDefault="0064366B" w:rsidP="0064366B">
      <w:r>
        <w:t xml:space="preserve">Najpopularniejsze standardy pozwalające na złożenie podpisu elektronicznego to </w:t>
      </w:r>
      <w:r w:rsidRPr="0064366B">
        <w:rPr>
          <w:b/>
        </w:rPr>
        <w:t>X.509 oraz PGP</w:t>
      </w:r>
      <w:r>
        <w:t>.</w:t>
      </w:r>
    </w:p>
    <w:p w:rsidR="0064366B" w:rsidRDefault="0064366B" w:rsidP="0064366B">
      <w:r w:rsidRPr="0064366B">
        <w:rPr>
          <w:b/>
        </w:rPr>
        <w:t>PGP</w:t>
      </w:r>
      <w:r>
        <w:t xml:space="preserve"> jest systemem zdecentralizowanym, w którym poziom autentyczności danego klucza jest determinowany przez sumę podpisów, złożonych przez różne osoby znające posiadacza klucza (model Sieć zaufania). System ten jest powszechnie wykorzystywany w Internecie oraz w środowiskach korporacyjnych (np. niektóre systemy EDI).</w:t>
      </w:r>
    </w:p>
    <w:p w:rsidR="00106672" w:rsidRDefault="00106672" w:rsidP="00106672">
      <w:r w:rsidRPr="00106672">
        <w:rPr>
          <w:b/>
        </w:rPr>
        <w:t>Sieć zaufania</w:t>
      </w:r>
      <w:r>
        <w:t xml:space="preserve"> (ang. web of trust) to zdecentralizowana metoda uwierzytelniania osób, w której nie ma hierarchicznej struktury organizacji uwierzytelniających, a zaufanie do poszczególnych certyfikatów jest sumą podpisów złożonych przez innych uczestników sieci.</w:t>
      </w:r>
    </w:p>
    <w:p w:rsidR="00106672" w:rsidRDefault="00106672" w:rsidP="00106672">
      <w:r>
        <w:t>Każdy uczestnik sieci podpisuje klucze osób, które osobiście zweryfikował. Podpis stanowi poświadczenie, że osoba podpisująca jest przekonana o autentyczności klucza oraz tym, że faktycznie należy on do osoby, która deklaruje że jest jego właścicielem.</w:t>
      </w:r>
    </w:p>
    <w:p w:rsidR="00106672" w:rsidRDefault="00106672" w:rsidP="00106672">
      <w:r>
        <w:t>Jeśli ktoś z uczestników sieci chce sprawdzić czy pewien klucz rzeczywiście należy do danej osoby, próbuje ułożyć łańcuch zaufania w postaci: "Ja zweryfikowałem że X to X i podpisałem jego klucz K</w:t>
      </w:r>
      <w:r w:rsidRPr="00835714">
        <w:rPr>
          <w:vertAlign w:val="subscript"/>
        </w:rPr>
        <w:t>X</w:t>
      </w:r>
      <w:r>
        <w:t xml:space="preserve">, X </w:t>
      </w:r>
      <w:r>
        <w:lastRenderedPageBreak/>
        <w:t>zweryfikował że Y to Y i podpisał jego klucz K</w:t>
      </w:r>
      <w:r w:rsidRPr="00835714">
        <w:rPr>
          <w:vertAlign w:val="subscript"/>
        </w:rPr>
        <w:t>Y</w:t>
      </w:r>
      <w:r>
        <w:t>, itd., Z zweryfikował że sprawdzany klucz rzeczywiście należy do tej osoby."</w:t>
      </w:r>
    </w:p>
    <w:p w:rsidR="0064366B" w:rsidRDefault="0064366B" w:rsidP="0064366B"/>
    <w:p w:rsidR="00106672" w:rsidRDefault="00106672" w:rsidP="0064366B"/>
    <w:p w:rsidR="00106672" w:rsidRDefault="00106672" w:rsidP="00106672">
      <w:pPr>
        <w:ind w:firstLine="0"/>
      </w:pPr>
    </w:p>
    <w:p w:rsidR="0064366B" w:rsidRDefault="0064366B" w:rsidP="0064366B">
      <w:r>
        <w:t xml:space="preserve">System </w:t>
      </w:r>
      <w:r w:rsidRPr="0064366B">
        <w:rPr>
          <w:b/>
        </w:rPr>
        <w:t>X.509</w:t>
      </w:r>
      <w:r>
        <w:t xml:space="preserve"> jest systemem scentralizowanym, w którym autentyczność klucza jest gwarantowana przez hierarchię centrów certyfikacji formalnie poświadczających związek klucza z tożsamością jego właściciela. Ze względu na jednoznaczną odpowiedzialność, łatwiejszą do osadzenia w prawie, X.509 jest obecnie dominującym systemem, na którym opiera się aktualnie obowiązujące prawodawstwo o podpisie elektronicznym.</w:t>
      </w:r>
    </w:p>
    <w:p w:rsidR="0064366B" w:rsidRDefault="0064366B" w:rsidP="0064366B">
      <w:pPr>
        <w:ind w:firstLine="426"/>
      </w:pPr>
      <w:r>
        <w:t xml:space="preserve">"Podpis" składany przez </w:t>
      </w:r>
      <w:r w:rsidRPr="001A30E1">
        <w:rPr>
          <w:b/>
        </w:rPr>
        <w:t>centrum</w:t>
      </w:r>
      <w:r w:rsidR="00FF223E">
        <w:rPr>
          <w:b/>
        </w:rPr>
        <w:t>/urząd</w:t>
      </w:r>
      <w:r w:rsidRPr="001A30E1">
        <w:rPr>
          <w:b/>
        </w:rPr>
        <w:t xml:space="preserve"> certyfikacji</w:t>
      </w:r>
      <w:r>
        <w:t xml:space="preserve"> pod certyfikatem osoby fizycznej nazywa się "poświadczeniem elektronicznym" </w:t>
      </w:r>
      <w:r w:rsidRPr="00C216DE">
        <w:rPr>
          <w:i/>
        </w:rPr>
        <w:t>(chyba dlatego, że ‘podpis’ to w</w:t>
      </w:r>
      <w:r>
        <w:rPr>
          <w:i/>
        </w:rPr>
        <w:t xml:space="preserve"> polskim prawie</w:t>
      </w:r>
      <w:r w:rsidRPr="00C216DE">
        <w:rPr>
          <w:i/>
        </w:rPr>
        <w:t xml:space="preserve"> słowo zarezerwowane dla osób fizycznych)</w:t>
      </w:r>
      <w:r>
        <w:t>, zaś sam certyfikat centrum - "zaświadczeniem certyfikacyjnym".</w:t>
      </w:r>
    </w:p>
    <w:p w:rsidR="0064366B" w:rsidRDefault="0064366B" w:rsidP="0064366B">
      <w:pPr>
        <w:ind w:firstLine="426"/>
      </w:pPr>
      <w:r w:rsidRPr="003A689E">
        <w:t xml:space="preserve">W Polsce instytucją certyfikującą pozostałych wystawców certyfikatów </w:t>
      </w:r>
      <w:r w:rsidR="00FF223E">
        <w:t>(centra certyfikacji/urzę</w:t>
      </w:r>
      <w:r w:rsidR="00FF223E" w:rsidRPr="00FF223E">
        <w:t>d</w:t>
      </w:r>
      <w:r w:rsidR="00FF223E">
        <w:t>y</w:t>
      </w:r>
      <w:r w:rsidR="00FF223E" w:rsidRPr="00FF223E">
        <w:t xml:space="preserve"> certyfikacji</w:t>
      </w:r>
      <w:r w:rsidR="00FF223E">
        <w:t xml:space="preserve">) </w:t>
      </w:r>
      <w:r w:rsidRPr="003A689E">
        <w:t>jest Narodowe Centrum Certyfikacji. Podmioty wydające certyfikaty kwalifikowane to: Krajowa Izba Rozliczeniowa SA, Polska Wytwórnia Papierów Wartościowych SA (Sigillum) i Unizeto Technologies SA (Certum).</w:t>
      </w:r>
    </w:p>
    <w:p w:rsidR="00FF223E" w:rsidRPr="00FF223E" w:rsidRDefault="00FF223E" w:rsidP="00FF223E">
      <w:pPr>
        <w:ind w:firstLine="0"/>
        <w:rPr>
          <w:i/>
        </w:rPr>
      </w:pPr>
      <w:r w:rsidRPr="00FF223E">
        <w:rPr>
          <w:i/>
        </w:rPr>
        <w:t>Ważniejsze pojęcia:</w:t>
      </w:r>
    </w:p>
    <w:p w:rsidR="00FF223E" w:rsidRDefault="00FF223E" w:rsidP="00FF223E">
      <w:pPr>
        <w:ind w:firstLine="0"/>
      </w:pPr>
      <w:r>
        <w:t xml:space="preserve">CA - Certification Authority - </w:t>
      </w:r>
      <w:r w:rsidRPr="00FF223E">
        <w:rPr>
          <w:b/>
        </w:rPr>
        <w:t>urząd certyfikacji</w:t>
      </w:r>
      <w:r>
        <w:t xml:space="preserve"> - wystawia certyfikaty, listy CRL, certyfikuje inne CA.</w:t>
      </w:r>
    </w:p>
    <w:p w:rsidR="00FF223E" w:rsidRDefault="00FF223E" w:rsidP="00FF223E">
      <w:pPr>
        <w:ind w:firstLine="0"/>
      </w:pPr>
      <w:r>
        <w:t xml:space="preserve">RA - Registration Authority - </w:t>
      </w:r>
      <w:r w:rsidRPr="00FF223E">
        <w:rPr>
          <w:b/>
        </w:rPr>
        <w:t>urząd rejestracji</w:t>
      </w:r>
      <w:r>
        <w:t xml:space="preserve"> - zbiera wnioski o wydanie certyfikatu, weryfikuje tożsamość subskrybentów.</w:t>
      </w:r>
    </w:p>
    <w:p w:rsidR="0064366B" w:rsidRPr="00376EBE" w:rsidRDefault="00FF223E" w:rsidP="00FF223E">
      <w:pPr>
        <w:ind w:firstLine="0"/>
      </w:pPr>
      <w:r w:rsidRPr="00FF223E">
        <w:rPr>
          <w:b/>
        </w:rPr>
        <w:t>Subskrybent</w:t>
      </w:r>
      <w:r>
        <w:t xml:space="preserve"> - właściciel certyfikatu.</w:t>
      </w:r>
    </w:p>
    <w:sectPr w:rsidR="0064366B" w:rsidRPr="00376EBE" w:rsidSect="00376E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598D"/>
    <w:multiLevelType w:val="multilevel"/>
    <w:tmpl w:val="792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EA2964"/>
    <w:multiLevelType w:val="hybridMultilevel"/>
    <w:tmpl w:val="4BB83C14"/>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
    <w:nsid w:val="5B3A7F5E"/>
    <w:multiLevelType w:val="multilevel"/>
    <w:tmpl w:val="B16C1988"/>
    <w:lvl w:ilvl="0">
      <w:start w:val="1"/>
      <w:numFmt w:val="decimal"/>
      <w:pStyle w:val="zacznik"/>
      <w:lvlText w:val="Załącznik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E4B2298"/>
    <w:multiLevelType w:val="multilevel"/>
    <w:tmpl w:val="6CCC400A"/>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nsid w:val="5F2E27C8"/>
    <w:multiLevelType w:val="multilevel"/>
    <w:tmpl w:val="D9EE20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70EA13E5"/>
    <w:multiLevelType w:val="hybridMultilevel"/>
    <w:tmpl w:val="10E0C066"/>
    <w:lvl w:ilvl="0" w:tplc="C04005D2">
      <w:start w:val="1"/>
      <w:numFmt w:val="bullet"/>
      <w:pStyle w:val="Akapitzlist"/>
      <w:lvlText w:val=""/>
      <w:lvlJc w:val="left"/>
      <w:pPr>
        <w:ind w:left="1637" w:hanging="360"/>
      </w:pPr>
      <w:rPr>
        <w:rFonts w:ascii="Symbol" w:hAnsi="Symbol" w:hint="default"/>
      </w:rPr>
    </w:lvl>
    <w:lvl w:ilvl="1" w:tplc="04150003" w:tentative="1">
      <w:start w:val="1"/>
      <w:numFmt w:val="bullet"/>
      <w:lvlText w:val="o"/>
      <w:lvlJc w:val="left"/>
      <w:pPr>
        <w:ind w:left="2500" w:hanging="360"/>
      </w:pPr>
      <w:rPr>
        <w:rFonts w:ascii="Courier New" w:hAnsi="Courier New" w:cs="Courier New" w:hint="default"/>
      </w:rPr>
    </w:lvl>
    <w:lvl w:ilvl="2" w:tplc="04150005" w:tentative="1">
      <w:start w:val="1"/>
      <w:numFmt w:val="bullet"/>
      <w:lvlText w:val=""/>
      <w:lvlJc w:val="left"/>
      <w:pPr>
        <w:ind w:left="3220" w:hanging="360"/>
      </w:pPr>
      <w:rPr>
        <w:rFonts w:ascii="Wingdings" w:hAnsi="Wingdings" w:hint="default"/>
      </w:rPr>
    </w:lvl>
    <w:lvl w:ilvl="3" w:tplc="04150001" w:tentative="1">
      <w:start w:val="1"/>
      <w:numFmt w:val="bullet"/>
      <w:lvlText w:val=""/>
      <w:lvlJc w:val="left"/>
      <w:pPr>
        <w:ind w:left="3940" w:hanging="360"/>
      </w:pPr>
      <w:rPr>
        <w:rFonts w:ascii="Symbol" w:hAnsi="Symbol" w:hint="default"/>
      </w:rPr>
    </w:lvl>
    <w:lvl w:ilvl="4" w:tplc="04150003" w:tentative="1">
      <w:start w:val="1"/>
      <w:numFmt w:val="bullet"/>
      <w:lvlText w:val="o"/>
      <w:lvlJc w:val="left"/>
      <w:pPr>
        <w:ind w:left="4660" w:hanging="360"/>
      </w:pPr>
      <w:rPr>
        <w:rFonts w:ascii="Courier New" w:hAnsi="Courier New" w:cs="Courier New" w:hint="default"/>
      </w:rPr>
    </w:lvl>
    <w:lvl w:ilvl="5" w:tplc="04150005" w:tentative="1">
      <w:start w:val="1"/>
      <w:numFmt w:val="bullet"/>
      <w:lvlText w:val=""/>
      <w:lvlJc w:val="left"/>
      <w:pPr>
        <w:ind w:left="5380" w:hanging="360"/>
      </w:pPr>
      <w:rPr>
        <w:rFonts w:ascii="Wingdings" w:hAnsi="Wingdings" w:hint="default"/>
      </w:rPr>
    </w:lvl>
    <w:lvl w:ilvl="6" w:tplc="04150001" w:tentative="1">
      <w:start w:val="1"/>
      <w:numFmt w:val="bullet"/>
      <w:lvlText w:val=""/>
      <w:lvlJc w:val="left"/>
      <w:pPr>
        <w:ind w:left="6100" w:hanging="360"/>
      </w:pPr>
      <w:rPr>
        <w:rFonts w:ascii="Symbol" w:hAnsi="Symbol" w:hint="default"/>
      </w:rPr>
    </w:lvl>
    <w:lvl w:ilvl="7" w:tplc="04150003" w:tentative="1">
      <w:start w:val="1"/>
      <w:numFmt w:val="bullet"/>
      <w:lvlText w:val="o"/>
      <w:lvlJc w:val="left"/>
      <w:pPr>
        <w:ind w:left="6820" w:hanging="360"/>
      </w:pPr>
      <w:rPr>
        <w:rFonts w:ascii="Courier New" w:hAnsi="Courier New" w:cs="Courier New" w:hint="default"/>
      </w:rPr>
    </w:lvl>
    <w:lvl w:ilvl="8" w:tplc="04150005" w:tentative="1">
      <w:start w:val="1"/>
      <w:numFmt w:val="bullet"/>
      <w:lvlText w:val=""/>
      <w:lvlJc w:val="left"/>
      <w:pPr>
        <w:ind w:left="7540" w:hanging="360"/>
      </w:pPr>
      <w:rPr>
        <w:rFonts w:ascii="Wingdings" w:hAnsi="Wingdings" w:hint="default"/>
      </w:rPr>
    </w:lvl>
  </w:abstractNum>
  <w:abstractNum w:abstractNumId="6">
    <w:nsid w:val="71B92537"/>
    <w:multiLevelType w:val="multilevel"/>
    <w:tmpl w:val="DFD0A9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2"/>
  </w:num>
  <w:num w:numId="15">
    <w:abstractNumId w:val="4"/>
  </w:num>
  <w:num w:numId="16">
    <w:abstractNumId w:val="0"/>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085"/>
    <w:rsid w:val="00106672"/>
    <w:rsid w:val="001708D4"/>
    <w:rsid w:val="001A30E1"/>
    <w:rsid w:val="00280269"/>
    <w:rsid w:val="00376EBE"/>
    <w:rsid w:val="003A689E"/>
    <w:rsid w:val="004D44F6"/>
    <w:rsid w:val="00522A1E"/>
    <w:rsid w:val="0058696C"/>
    <w:rsid w:val="005E170A"/>
    <w:rsid w:val="0064366B"/>
    <w:rsid w:val="00671EF4"/>
    <w:rsid w:val="00771819"/>
    <w:rsid w:val="00835714"/>
    <w:rsid w:val="009557DD"/>
    <w:rsid w:val="00B57AF5"/>
    <w:rsid w:val="00BA2085"/>
    <w:rsid w:val="00BB2D69"/>
    <w:rsid w:val="00BD00C1"/>
    <w:rsid w:val="00C216DE"/>
    <w:rsid w:val="00D668D0"/>
    <w:rsid w:val="00E74369"/>
    <w:rsid w:val="00FF22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08D4"/>
    <w:pPr>
      <w:spacing w:after="0" w:line="360" w:lineRule="auto"/>
      <w:ind w:firstLine="709"/>
      <w:jc w:val="both"/>
    </w:pPr>
    <w:rPr>
      <w:rFonts w:ascii="Times New Roman" w:hAnsi="Times New Roman"/>
      <w:sz w:val="24"/>
      <w:szCs w:val="24"/>
    </w:rPr>
  </w:style>
  <w:style w:type="paragraph" w:styleId="Nagwek1">
    <w:name w:val="heading 1"/>
    <w:basedOn w:val="Normalny"/>
    <w:next w:val="Normalny"/>
    <w:link w:val="Nagwek1Znak"/>
    <w:uiPriority w:val="9"/>
    <w:qFormat/>
    <w:rsid w:val="001708D4"/>
    <w:pPr>
      <w:keepNext/>
      <w:keepLines/>
      <w:numPr>
        <w:numId w:val="12"/>
      </w:numPr>
      <w:spacing w:before="48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1708D4"/>
    <w:pPr>
      <w:keepNext/>
      <w:keepLines/>
      <w:numPr>
        <w:ilvl w:val="1"/>
        <w:numId w:val="12"/>
      </w:numPr>
      <w:spacing w:before="360"/>
      <w:outlineLvl w:val="1"/>
    </w:pPr>
    <w:rPr>
      <w:rFonts w:eastAsiaTheme="majorEastAsia" w:cs="Times New Roman"/>
      <w:b/>
      <w:bCs/>
      <w:sz w:val="26"/>
      <w:szCs w:val="26"/>
    </w:rPr>
  </w:style>
  <w:style w:type="paragraph" w:styleId="Nagwek3">
    <w:name w:val="heading 3"/>
    <w:basedOn w:val="Nagwek2"/>
    <w:next w:val="Normalny"/>
    <w:link w:val="Nagwek3Znak"/>
    <w:uiPriority w:val="9"/>
    <w:unhideWhenUsed/>
    <w:qFormat/>
    <w:rsid w:val="001708D4"/>
    <w:pPr>
      <w:numPr>
        <w:ilvl w:val="2"/>
      </w:numPr>
      <w:outlineLvl w:val="2"/>
    </w:pPr>
    <w:rPr>
      <w:sz w:val="24"/>
    </w:rPr>
  </w:style>
  <w:style w:type="paragraph" w:styleId="Nagwek4">
    <w:name w:val="heading 4"/>
    <w:basedOn w:val="Normalny"/>
    <w:next w:val="Normalny"/>
    <w:link w:val="Nagwek4Znak"/>
    <w:uiPriority w:val="9"/>
    <w:unhideWhenUsed/>
    <w:qFormat/>
    <w:rsid w:val="001708D4"/>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708D4"/>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708D4"/>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708D4"/>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708D4"/>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708D4"/>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08D4"/>
    <w:rPr>
      <w:rFonts w:ascii="Times New Roman" w:eastAsiaTheme="majorEastAsia" w:hAnsi="Times New Roman" w:cstheme="majorBidi"/>
      <w:b/>
      <w:bCs/>
      <w:sz w:val="28"/>
      <w:szCs w:val="28"/>
    </w:rPr>
  </w:style>
  <w:style w:type="paragraph" w:customStyle="1" w:styleId="Kod">
    <w:name w:val="_Kod"/>
    <w:basedOn w:val="Normalny"/>
    <w:next w:val="Normalny"/>
    <w:qFormat/>
    <w:rsid w:val="001708D4"/>
    <w:pPr>
      <w:spacing w:before="180" w:after="180" w:line="300" w:lineRule="auto"/>
      <w:ind w:firstLine="0"/>
      <w:contextualSpacing/>
      <w:jc w:val="left"/>
    </w:pPr>
    <w:rPr>
      <w:rFonts w:ascii="Courier New" w:hAnsi="Courier New" w:cs="Times New Roman"/>
      <w:noProof/>
      <w:sz w:val="22"/>
      <w:lang w:val="en-AU"/>
    </w:rPr>
  </w:style>
  <w:style w:type="character" w:customStyle="1" w:styleId="Kodinline">
    <w:name w:val="_Kod inline"/>
    <w:basedOn w:val="Domylnaczcionkaakapitu"/>
    <w:uiPriority w:val="2"/>
    <w:qFormat/>
    <w:rsid w:val="001708D4"/>
    <w:rPr>
      <w:rFonts w:ascii="Courier New" w:hAnsi="Courier New"/>
      <w:sz w:val="22"/>
    </w:rPr>
  </w:style>
  <w:style w:type="paragraph" w:customStyle="1" w:styleId="obrazek">
    <w:name w:val="obrazek"/>
    <w:basedOn w:val="Normalny"/>
    <w:qFormat/>
    <w:rsid w:val="001708D4"/>
    <w:pPr>
      <w:keepNext/>
      <w:spacing w:before="240"/>
      <w:ind w:firstLine="0"/>
      <w:jc w:val="center"/>
    </w:pPr>
    <w:rPr>
      <w:rFonts w:cs="Times New Roman"/>
      <w:noProof/>
      <w:lang w:eastAsia="pl-PL"/>
    </w:rPr>
  </w:style>
  <w:style w:type="paragraph" w:customStyle="1" w:styleId="post-info">
    <w:name w:val="post-info"/>
    <w:basedOn w:val="Normalny"/>
    <w:rsid w:val="001708D4"/>
    <w:pPr>
      <w:spacing w:before="100" w:beforeAutospacing="1" w:after="100" w:afterAutospacing="1" w:line="240" w:lineRule="auto"/>
      <w:ind w:firstLine="0"/>
      <w:jc w:val="left"/>
    </w:pPr>
    <w:rPr>
      <w:rFonts w:eastAsia="Times New Roman" w:cs="Times New Roman"/>
      <w:lang w:eastAsia="pl-PL"/>
    </w:rPr>
  </w:style>
  <w:style w:type="character" w:customStyle="1" w:styleId="smalltext">
    <w:name w:val="smalltext"/>
    <w:basedOn w:val="Domylnaczcionkaakapitu"/>
    <w:rsid w:val="001708D4"/>
  </w:style>
  <w:style w:type="character" w:customStyle="1" w:styleId="variable">
    <w:name w:val="variable"/>
    <w:basedOn w:val="Domylnaczcionkaakapitu"/>
    <w:rsid w:val="001708D4"/>
  </w:style>
  <w:style w:type="paragraph" w:customStyle="1" w:styleId="zacznik">
    <w:name w:val="załącznik"/>
    <w:basedOn w:val="Nagwek1"/>
    <w:qFormat/>
    <w:rsid w:val="001708D4"/>
    <w:pPr>
      <w:numPr>
        <w:numId w:val="14"/>
      </w:numPr>
      <w:tabs>
        <w:tab w:val="left" w:pos="1701"/>
      </w:tabs>
    </w:pPr>
    <w:rPr>
      <w:rFonts w:cs="Times New Roman"/>
    </w:rPr>
  </w:style>
  <w:style w:type="paragraph" w:customStyle="1" w:styleId="Legendanew">
    <w:name w:val="_Legenda_new"/>
    <w:basedOn w:val="Legenda"/>
    <w:next w:val="Normalny"/>
    <w:qFormat/>
    <w:rsid w:val="001708D4"/>
    <w:pPr>
      <w:keepNext/>
      <w:spacing w:before="240" w:after="120"/>
    </w:pPr>
    <w:rPr>
      <w:rFonts w:cs="Times New Roman"/>
    </w:rPr>
  </w:style>
  <w:style w:type="paragraph" w:styleId="Legenda">
    <w:name w:val="caption"/>
    <w:basedOn w:val="Normalny"/>
    <w:next w:val="Normalny"/>
    <w:uiPriority w:val="35"/>
    <w:unhideWhenUsed/>
    <w:qFormat/>
    <w:rsid w:val="001708D4"/>
    <w:pPr>
      <w:spacing w:before="120" w:after="240"/>
      <w:ind w:firstLine="0"/>
      <w:contextualSpacing/>
      <w:jc w:val="center"/>
    </w:pPr>
    <w:rPr>
      <w:bCs/>
      <w:sz w:val="22"/>
      <w:szCs w:val="18"/>
    </w:rPr>
  </w:style>
  <w:style w:type="paragraph" w:customStyle="1" w:styleId="Tekstwtabeli12pt">
    <w:name w:val="_Tekst w tabeli 12pt"/>
    <w:basedOn w:val="Normalny"/>
    <w:qFormat/>
    <w:rsid w:val="001708D4"/>
    <w:pPr>
      <w:spacing w:before="120" w:after="120" w:line="240" w:lineRule="auto"/>
      <w:ind w:firstLine="0"/>
      <w:jc w:val="center"/>
    </w:pPr>
    <w:rPr>
      <w:rFonts w:cs="Times New Roman"/>
    </w:rPr>
  </w:style>
  <w:style w:type="paragraph" w:customStyle="1" w:styleId="Tekstwtabeli11pt">
    <w:name w:val="_Tekst w tabeli 11pt"/>
    <w:basedOn w:val="Tekstwtabeli12pt"/>
    <w:qFormat/>
    <w:rsid w:val="001708D4"/>
    <w:rPr>
      <w:b/>
      <w:sz w:val="22"/>
      <w:szCs w:val="22"/>
    </w:rPr>
  </w:style>
  <w:style w:type="character" w:customStyle="1" w:styleId="Nagwek2Znak">
    <w:name w:val="Nagłówek 2 Znak"/>
    <w:basedOn w:val="Domylnaczcionkaakapitu"/>
    <w:link w:val="Nagwek2"/>
    <w:uiPriority w:val="9"/>
    <w:rsid w:val="001708D4"/>
    <w:rPr>
      <w:rFonts w:ascii="Times New Roman" w:eastAsiaTheme="majorEastAsia" w:hAnsi="Times New Roman" w:cs="Times New Roman"/>
      <w:b/>
      <w:bCs/>
      <w:sz w:val="26"/>
      <w:szCs w:val="26"/>
    </w:rPr>
  </w:style>
  <w:style w:type="character" w:customStyle="1" w:styleId="Nagwek3Znak">
    <w:name w:val="Nagłówek 3 Znak"/>
    <w:basedOn w:val="Domylnaczcionkaakapitu"/>
    <w:link w:val="Nagwek3"/>
    <w:uiPriority w:val="9"/>
    <w:rsid w:val="001708D4"/>
    <w:rPr>
      <w:rFonts w:ascii="Times New Roman" w:eastAsiaTheme="majorEastAsia" w:hAnsi="Times New Roman" w:cs="Times New Roman"/>
      <w:b/>
      <w:bCs/>
      <w:sz w:val="24"/>
      <w:szCs w:val="26"/>
    </w:rPr>
  </w:style>
  <w:style w:type="character" w:customStyle="1" w:styleId="Nagwek4Znak">
    <w:name w:val="Nagłówek 4 Znak"/>
    <w:basedOn w:val="Domylnaczcionkaakapitu"/>
    <w:link w:val="Nagwek4"/>
    <w:uiPriority w:val="9"/>
    <w:rsid w:val="001708D4"/>
    <w:rPr>
      <w:rFonts w:asciiTheme="majorHAnsi" w:eastAsiaTheme="majorEastAsia" w:hAnsiTheme="majorHAnsi" w:cstheme="majorBidi"/>
      <w:b/>
      <w:bCs/>
      <w:i/>
      <w:iCs/>
      <w:color w:val="4F81BD" w:themeColor="accent1"/>
      <w:sz w:val="24"/>
      <w:szCs w:val="24"/>
    </w:rPr>
  </w:style>
  <w:style w:type="character" w:customStyle="1" w:styleId="Nagwek5Znak">
    <w:name w:val="Nagłówek 5 Znak"/>
    <w:basedOn w:val="Domylnaczcionkaakapitu"/>
    <w:link w:val="Nagwek5"/>
    <w:uiPriority w:val="9"/>
    <w:semiHidden/>
    <w:rsid w:val="001708D4"/>
    <w:rPr>
      <w:rFonts w:asciiTheme="majorHAnsi" w:eastAsiaTheme="majorEastAsia" w:hAnsiTheme="majorHAnsi" w:cstheme="majorBidi"/>
      <w:color w:val="243F60" w:themeColor="accent1" w:themeShade="7F"/>
      <w:sz w:val="24"/>
      <w:szCs w:val="24"/>
    </w:rPr>
  </w:style>
  <w:style w:type="character" w:customStyle="1" w:styleId="Nagwek6Znak">
    <w:name w:val="Nagłówek 6 Znak"/>
    <w:basedOn w:val="Domylnaczcionkaakapitu"/>
    <w:link w:val="Nagwek6"/>
    <w:uiPriority w:val="9"/>
    <w:semiHidden/>
    <w:rsid w:val="001708D4"/>
    <w:rPr>
      <w:rFonts w:asciiTheme="majorHAnsi" w:eastAsiaTheme="majorEastAsia" w:hAnsiTheme="majorHAnsi" w:cstheme="majorBidi"/>
      <w:i/>
      <w:iCs/>
      <w:color w:val="243F60" w:themeColor="accent1" w:themeShade="7F"/>
      <w:sz w:val="24"/>
      <w:szCs w:val="24"/>
    </w:rPr>
  </w:style>
  <w:style w:type="character" w:customStyle="1" w:styleId="Nagwek7Znak">
    <w:name w:val="Nagłówek 7 Znak"/>
    <w:basedOn w:val="Domylnaczcionkaakapitu"/>
    <w:link w:val="Nagwek7"/>
    <w:uiPriority w:val="9"/>
    <w:semiHidden/>
    <w:rsid w:val="001708D4"/>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1708D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708D4"/>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unhideWhenUsed/>
    <w:rsid w:val="001708D4"/>
    <w:pPr>
      <w:spacing w:after="100"/>
    </w:pPr>
    <w:rPr>
      <w:rFonts w:cs="Times New Roman"/>
    </w:rPr>
  </w:style>
  <w:style w:type="paragraph" w:styleId="Spistreci2">
    <w:name w:val="toc 2"/>
    <w:basedOn w:val="Normalny"/>
    <w:next w:val="Normalny"/>
    <w:autoRedefine/>
    <w:uiPriority w:val="39"/>
    <w:unhideWhenUsed/>
    <w:rsid w:val="001708D4"/>
    <w:pPr>
      <w:spacing w:after="100"/>
      <w:ind w:left="240"/>
    </w:pPr>
    <w:rPr>
      <w:rFonts w:cs="Times New Roman"/>
    </w:rPr>
  </w:style>
  <w:style w:type="paragraph" w:styleId="Spistreci3">
    <w:name w:val="toc 3"/>
    <w:basedOn w:val="Normalny"/>
    <w:next w:val="Normalny"/>
    <w:autoRedefine/>
    <w:uiPriority w:val="39"/>
    <w:unhideWhenUsed/>
    <w:rsid w:val="001708D4"/>
    <w:pPr>
      <w:spacing w:after="100"/>
      <w:ind w:left="480"/>
    </w:pPr>
    <w:rPr>
      <w:rFonts w:cs="Times New Roman"/>
    </w:rPr>
  </w:style>
  <w:style w:type="paragraph" w:styleId="Tekstkomentarza">
    <w:name w:val="annotation text"/>
    <w:basedOn w:val="Normalny"/>
    <w:link w:val="TekstkomentarzaZnak"/>
    <w:uiPriority w:val="99"/>
    <w:semiHidden/>
    <w:unhideWhenUsed/>
    <w:rsid w:val="001708D4"/>
    <w:pPr>
      <w:spacing w:line="240" w:lineRule="auto"/>
    </w:pPr>
    <w:rPr>
      <w:rFonts w:cs="Times New Roman"/>
      <w:sz w:val="20"/>
      <w:szCs w:val="20"/>
    </w:rPr>
  </w:style>
  <w:style w:type="character" w:customStyle="1" w:styleId="TekstkomentarzaZnak">
    <w:name w:val="Tekst komentarza Znak"/>
    <w:basedOn w:val="Domylnaczcionkaakapitu"/>
    <w:link w:val="Tekstkomentarza"/>
    <w:uiPriority w:val="99"/>
    <w:semiHidden/>
    <w:rsid w:val="001708D4"/>
    <w:rPr>
      <w:rFonts w:ascii="Times New Roman" w:hAnsi="Times New Roman" w:cs="Times New Roman"/>
      <w:sz w:val="20"/>
      <w:szCs w:val="20"/>
    </w:rPr>
  </w:style>
  <w:style w:type="paragraph" w:styleId="Nagwek">
    <w:name w:val="header"/>
    <w:basedOn w:val="Normalny"/>
    <w:link w:val="NagwekZnak"/>
    <w:uiPriority w:val="99"/>
    <w:unhideWhenUsed/>
    <w:rsid w:val="001708D4"/>
    <w:pPr>
      <w:tabs>
        <w:tab w:val="center" w:pos="4536"/>
        <w:tab w:val="right" w:pos="9072"/>
      </w:tabs>
      <w:spacing w:line="240" w:lineRule="auto"/>
    </w:pPr>
    <w:rPr>
      <w:rFonts w:cs="Times New Roman"/>
    </w:rPr>
  </w:style>
  <w:style w:type="character" w:customStyle="1" w:styleId="NagwekZnak">
    <w:name w:val="Nagłówek Znak"/>
    <w:basedOn w:val="Domylnaczcionkaakapitu"/>
    <w:link w:val="Nagwek"/>
    <w:uiPriority w:val="99"/>
    <w:rsid w:val="001708D4"/>
    <w:rPr>
      <w:rFonts w:ascii="Times New Roman" w:hAnsi="Times New Roman" w:cs="Times New Roman"/>
      <w:sz w:val="24"/>
      <w:szCs w:val="24"/>
    </w:rPr>
  </w:style>
  <w:style w:type="paragraph" w:styleId="Stopka">
    <w:name w:val="footer"/>
    <w:basedOn w:val="Normalny"/>
    <w:link w:val="StopkaZnak"/>
    <w:uiPriority w:val="99"/>
    <w:unhideWhenUsed/>
    <w:rsid w:val="001708D4"/>
    <w:pPr>
      <w:tabs>
        <w:tab w:val="center" w:pos="4536"/>
        <w:tab w:val="right" w:pos="9072"/>
      </w:tabs>
      <w:spacing w:line="240" w:lineRule="auto"/>
    </w:pPr>
    <w:rPr>
      <w:rFonts w:cs="Times New Roman"/>
    </w:rPr>
  </w:style>
  <w:style w:type="character" w:customStyle="1" w:styleId="StopkaZnak">
    <w:name w:val="Stopka Znak"/>
    <w:basedOn w:val="Domylnaczcionkaakapitu"/>
    <w:link w:val="Stopka"/>
    <w:uiPriority w:val="99"/>
    <w:rsid w:val="001708D4"/>
    <w:rPr>
      <w:rFonts w:ascii="Times New Roman" w:hAnsi="Times New Roman" w:cs="Times New Roman"/>
      <w:sz w:val="24"/>
      <w:szCs w:val="24"/>
    </w:rPr>
  </w:style>
  <w:style w:type="character" w:styleId="Odwoaniedokomentarza">
    <w:name w:val="annotation reference"/>
    <w:basedOn w:val="Domylnaczcionkaakapitu"/>
    <w:uiPriority w:val="99"/>
    <w:semiHidden/>
    <w:unhideWhenUsed/>
    <w:rsid w:val="001708D4"/>
    <w:rPr>
      <w:sz w:val="16"/>
      <w:szCs w:val="16"/>
    </w:rPr>
  </w:style>
  <w:style w:type="character" w:styleId="Odwoanieprzypisukocowego">
    <w:name w:val="endnote reference"/>
    <w:basedOn w:val="Domylnaczcionkaakapitu"/>
    <w:uiPriority w:val="99"/>
    <w:semiHidden/>
    <w:unhideWhenUsed/>
    <w:rsid w:val="001708D4"/>
    <w:rPr>
      <w:vertAlign w:val="superscript"/>
    </w:rPr>
  </w:style>
  <w:style w:type="paragraph" w:styleId="Tekstprzypisukocowego">
    <w:name w:val="endnote text"/>
    <w:basedOn w:val="Normalny"/>
    <w:link w:val="TekstprzypisukocowegoZnak"/>
    <w:uiPriority w:val="99"/>
    <w:semiHidden/>
    <w:unhideWhenUsed/>
    <w:rsid w:val="001708D4"/>
    <w:pPr>
      <w:spacing w:line="240" w:lineRule="auto"/>
    </w:pPr>
    <w:rPr>
      <w:rFonts w:cs="Times New Roman"/>
      <w:sz w:val="20"/>
      <w:szCs w:val="20"/>
    </w:rPr>
  </w:style>
  <w:style w:type="character" w:customStyle="1" w:styleId="TekstprzypisukocowegoZnak">
    <w:name w:val="Tekst przypisu końcowego Znak"/>
    <w:basedOn w:val="Domylnaczcionkaakapitu"/>
    <w:link w:val="Tekstprzypisukocowego"/>
    <w:uiPriority w:val="99"/>
    <w:semiHidden/>
    <w:rsid w:val="001708D4"/>
    <w:rPr>
      <w:rFonts w:ascii="Times New Roman" w:hAnsi="Times New Roman" w:cs="Times New Roman"/>
      <w:sz w:val="20"/>
      <w:szCs w:val="20"/>
    </w:rPr>
  </w:style>
  <w:style w:type="character" w:styleId="Hipercze">
    <w:name w:val="Hyperlink"/>
    <w:basedOn w:val="Domylnaczcionkaakapitu"/>
    <w:uiPriority w:val="99"/>
    <w:unhideWhenUsed/>
    <w:rsid w:val="001708D4"/>
    <w:rPr>
      <w:color w:val="0000FF" w:themeColor="hyperlink"/>
      <w:u w:val="single"/>
    </w:rPr>
  </w:style>
  <w:style w:type="character" w:styleId="UyteHipercze">
    <w:name w:val="FollowedHyperlink"/>
    <w:basedOn w:val="Domylnaczcionkaakapitu"/>
    <w:uiPriority w:val="99"/>
    <w:semiHidden/>
    <w:unhideWhenUsed/>
    <w:rsid w:val="001708D4"/>
    <w:rPr>
      <w:color w:val="800080" w:themeColor="followedHyperlink"/>
      <w:u w:val="single"/>
    </w:rPr>
  </w:style>
  <w:style w:type="character" w:styleId="Pogrubienie">
    <w:name w:val="Strong"/>
    <w:basedOn w:val="Domylnaczcionkaakapitu"/>
    <w:uiPriority w:val="22"/>
    <w:qFormat/>
    <w:rsid w:val="001708D4"/>
    <w:rPr>
      <w:b/>
      <w:bCs/>
    </w:rPr>
  </w:style>
  <w:style w:type="character" w:styleId="Uwydatnienie">
    <w:name w:val="Emphasis"/>
    <w:basedOn w:val="Domylnaczcionkaakapitu"/>
    <w:uiPriority w:val="20"/>
    <w:qFormat/>
    <w:rsid w:val="001708D4"/>
    <w:rPr>
      <w:i/>
      <w:iCs/>
    </w:rPr>
  </w:style>
  <w:style w:type="paragraph" w:styleId="NormalnyWeb">
    <w:name w:val="Normal (Web)"/>
    <w:basedOn w:val="Normalny"/>
    <w:uiPriority w:val="99"/>
    <w:unhideWhenUsed/>
    <w:rsid w:val="001708D4"/>
    <w:pPr>
      <w:spacing w:before="100" w:beforeAutospacing="1" w:after="100" w:afterAutospacing="1" w:line="240" w:lineRule="auto"/>
      <w:ind w:firstLine="0"/>
      <w:jc w:val="left"/>
    </w:pPr>
    <w:rPr>
      <w:rFonts w:eastAsia="Times New Roman" w:cs="Times New Roman"/>
      <w:lang w:eastAsia="pl-PL"/>
    </w:rPr>
  </w:style>
  <w:style w:type="paragraph" w:styleId="Tematkomentarza">
    <w:name w:val="annotation subject"/>
    <w:basedOn w:val="Tekstkomentarza"/>
    <w:next w:val="Tekstkomentarza"/>
    <w:link w:val="TematkomentarzaZnak"/>
    <w:uiPriority w:val="99"/>
    <w:semiHidden/>
    <w:unhideWhenUsed/>
    <w:rsid w:val="001708D4"/>
    <w:rPr>
      <w:b/>
      <w:bCs/>
    </w:rPr>
  </w:style>
  <w:style w:type="character" w:customStyle="1" w:styleId="TematkomentarzaZnak">
    <w:name w:val="Temat komentarza Znak"/>
    <w:basedOn w:val="TekstkomentarzaZnak"/>
    <w:link w:val="Tematkomentarza"/>
    <w:uiPriority w:val="99"/>
    <w:semiHidden/>
    <w:rsid w:val="001708D4"/>
    <w:rPr>
      <w:rFonts w:ascii="Times New Roman" w:hAnsi="Times New Roman" w:cs="Times New Roman"/>
      <w:b/>
      <w:bCs/>
      <w:sz w:val="20"/>
      <w:szCs w:val="20"/>
    </w:rPr>
  </w:style>
  <w:style w:type="paragraph" w:styleId="Tekstdymka">
    <w:name w:val="Balloon Text"/>
    <w:basedOn w:val="Normalny"/>
    <w:link w:val="TekstdymkaZnak"/>
    <w:uiPriority w:val="99"/>
    <w:semiHidden/>
    <w:unhideWhenUsed/>
    <w:rsid w:val="001708D4"/>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08D4"/>
    <w:rPr>
      <w:rFonts w:ascii="Tahoma" w:hAnsi="Tahoma" w:cs="Tahoma"/>
      <w:sz w:val="16"/>
      <w:szCs w:val="16"/>
    </w:rPr>
  </w:style>
  <w:style w:type="table" w:styleId="Tabela-Siatka">
    <w:name w:val="Table Grid"/>
    <w:basedOn w:val="Standardowy"/>
    <w:uiPriority w:val="59"/>
    <w:rsid w:val="001708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1708D4"/>
    <w:rPr>
      <w:color w:val="808080"/>
    </w:rPr>
  </w:style>
  <w:style w:type="paragraph" w:styleId="Bezodstpw">
    <w:name w:val="No Spacing"/>
    <w:link w:val="BezodstpwZnak"/>
    <w:uiPriority w:val="1"/>
    <w:qFormat/>
    <w:rsid w:val="001708D4"/>
    <w:pPr>
      <w:spacing w:after="0" w:line="240" w:lineRule="auto"/>
    </w:pPr>
    <w:rPr>
      <w:rFonts w:eastAsiaTheme="minorEastAsia"/>
    </w:rPr>
  </w:style>
  <w:style w:type="character" w:customStyle="1" w:styleId="BezodstpwZnak">
    <w:name w:val="Bez odstępów Znak"/>
    <w:basedOn w:val="Domylnaczcionkaakapitu"/>
    <w:link w:val="Bezodstpw"/>
    <w:uiPriority w:val="1"/>
    <w:rsid w:val="001708D4"/>
    <w:rPr>
      <w:rFonts w:eastAsiaTheme="minorEastAsia"/>
    </w:rPr>
  </w:style>
  <w:style w:type="paragraph" w:styleId="Akapitzlist">
    <w:name w:val="List Paragraph"/>
    <w:basedOn w:val="Normalny"/>
    <w:uiPriority w:val="34"/>
    <w:qFormat/>
    <w:rsid w:val="001708D4"/>
    <w:pPr>
      <w:numPr>
        <w:numId w:val="13"/>
      </w:numPr>
      <w:contextualSpacing/>
    </w:pPr>
    <w:rPr>
      <w:rFonts w:cs="Times New Roman"/>
    </w:rPr>
  </w:style>
  <w:style w:type="paragraph" w:styleId="Cytat">
    <w:name w:val="Quote"/>
    <w:basedOn w:val="Normalny"/>
    <w:next w:val="Normalny"/>
    <w:link w:val="CytatZnak"/>
    <w:uiPriority w:val="29"/>
    <w:qFormat/>
    <w:rsid w:val="001708D4"/>
    <w:rPr>
      <w:rFonts w:cs="Times New Roman"/>
      <w:i/>
      <w:iCs/>
      <w:color w:val="000000" w:themeColor="text1"/>
    </w:rPr>
  </w:style>
  <w:style w:type="character" w:customStyle="1" w:styleId="CytatZnak">
    <w:name w:val="Cytat Znak"/>
    <w:basedOn w:val="Domylnaczcionkaakapitu"/>
    <w:link w:val="Cytat"/>
    <w:uiPriority w:val="29"/>
    <w:rsid w:val="001708D4"/>
    <w:rPr>
      <w:rFonts w:ascii="Times New Roman" w:hAnsi="Times New Roman" w:cs="Times New Roman"/>
      <w:i/>
      <w:iCs/>
      <w:color w:val="000000" w:themeColor="text1"/>
      <w:sz w:val="24"/>
      <w:szCs w:val="24"/>
    </w:rPr>
  </w:style>
  <w:style w:type="paragraph" w:styleId="Cytatintensywny">
    <w:name w:val="Intense Quote"/>
    <w:basedOn w:val="Normalny"/>
    <w:next w:val="Normalny"/>
    <w:link w:val="CytatintensywnyZnak"/>
    <w:uiPriority w:val="30"/>
    <w:qFormat/>
    <w:rsid w:val="001708D4"/>
    <w:pPr>
      <w:pBdr>
        <w:bottom w:val="single" w:sz="4" w:space="4" w:color="4F81BD" w:themeColor="accent1"/>
      </w:pBdr>
      <w:spacing w:before="200" w:after="280"/>
      <w:ind w:left="936" w:right="936"/>
    </w:pPr>
    <w:rPr>
      <w:rFonts w:cs="Times New Roman"/>
      <w:b/>
      <w:bCs/>
      <w:i/>
      <w:iCs/>
      <w:color w:val="4F81BD" w:themeColor="accent1"/>
    </w:rPr>
  </w:style>
  <w:style w:type="character" w:customStyle="1" w:styleId="CytatintensywnyZnak">
    <w:name w:val="Cytat intensywny Znak"/>
    <w:basedOn w:val="Domylnaczcionkaakapitu"/>
    <w:link w:val="Cytatintensywny"/>
    <w:uiPriority w:val="30"/>
    <w:rsid w:val="001708D4"/>
    <w:rPr>
      <w:rFonts w:ascii="Times New Roman" w:hAnsi="Times New Roman" w:cs="Times New Roman"/>
      <w:b/>
      <w:bCs/>
      <w:i/>
      <w:iCs/>
      <w:color w:val="4F81BD" w:themeColor="accent1"/>
      <w:sz w:val="24"/>
      <w:szCs w:val="24"/>
    </w:rPr>
  </w:style>
  <w:style w:type="table" w:styleId="Jasnecieniowanieakcent6">
    <w:name w:val="Light Shading Accent 6"/>
    <w:basedOn w:val="Standardowy"/>
    <w:uiPriority w:val="60"/>
    <w:rsid w:val="001708D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rednialista1akcent6">
    <w:name w:val="Medium List 1 Accent 6"/>
    <w:basedOn w:val="Standardowy"/>
    <w:uiPriority w:val="65"/>
    <w:rsid w:val="001708D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styleId="Wyrnienieintensywne">
    <w:name w:val="Intense Emphasis"/>
    <w:basedOn w:val="Domylnaczcionkaakapitu"/>
    <w:uiPriority w:val="21"/>
    <w:qFormat/>
    <w:rsid w:val="001708D4"/>
    <w:rPr>
      <w:b/>
      <w:bCs/>
      <w:i/>
      <w:iCs/>
      <w:color w:val="4F81BD" w:themeColor="accent1"/>
    </w:rPr>
  </w:style>
  <w:style w:type="character" w:styleId="Tytuksiki">
    <w:name w:val="Book Title"/>
    <w:basedOn w:val="Domylnaczcionkaakapitu"/>
    <w:uiPriority w:val="33"/>
    <w:qFormat/>
    <w:rsid w:val="001708D4"/>
    <w:rPr>
      <w:b/>
      <w:bCs/>
      <w:smallCaps/>
      <w:spacing w:val="5"/>
    </w:rPr>
  </w:style>
  <w:style w:type="paragraph" w:styleId="Bibliografia">
    <w:name w:val="Bibliography"/>
    <w:basedOn w:val="Normalny"/>
    <w:next w:val="Normalny"/>
    <w:uiPriority w:val="37"/>
    <w:unhideWhenUsed/>
    <w:rsid w:val="001708D4"/>
    <w:pPr>
      <w:ind w:left="170" w:firstLine="0"/>
    </w:pPr>
    <w:rPr>
      <w:rFonts w:cs="Times New Roman"/>
    </w:rPr>
  </w:style>
  <w:style w:type="paragraph" w:styleId="Nagwekspisutreci">
    <w:name w:val="TOC Heading"/>
    <w:basedOn w:val="Nagwek1"/>
    <w:next w:val="Normalny"/>
    <w:uiPriority w:val="39"/>
    <w:unhideWhenUsed/>
    <w:qFormat/>
    <w:rsid w:val="001708D4"/>
    <w:pPr>
      <w:numPr>
        <w:numId w:val="0"/>
      </w:numPr>
      <w:jc w:val="left"/>
      <w:outlineLvl w:val="9"/>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08D4"/>
    <w:pPr>
      <w:spacing w:after="0" w:line="360" w:lineRule="auto"/>
      <w:ind w:firstLine="709"/>
      <w:jc w:val="both"/>
    </w:pPr>
    <w:rPr>
      <w:rFonts w:ascii="Times New Roman" w:hAnsi="Times New Roman"/>
      <w:sz w:val="24"/>
      <w:szCs w:val="24"/>
    </w:rPr>
  </w:style>
  <w:style w:type="paragraph" w:styleId="Nagwek1">
    <w:name w:val="heading 1"/>
    <w:basedOn w:val="Normalny"/>
    <w:next w:val="Normalny"/>
    <w:link w:val="Nagwek1Znak"/>
    <w:uiPriority w:val="9"/>
    <w:qFormat/>
    <w:rsid w:val="001708D4"/>
    <w:pPr>
      <w:keepNext/>
      <w:keepLines/>
      <w:numPr>
        <w:numId w:val="12"/>
      </w:numPr>
      <w:spacing w:before="48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1708D4"/>
    <w:pPr>
      <w:keepNext/>
      <w:keepLines/>
      <w:numPr>
        <w:ilvl w:val="1"/>
        <w:numId w:val="12"/>
      </w:numPr>
      <w:spacing w:before="360"/>
      <w:outlineLvl w:val="1"/>
    </w:pPr>
    <w:rPr>
      <w:rFonts w:eastAsiaTheme="majorEastAsia" w:cs="Times New Roman"/>
      <w:b/>
      <w:bCs/>
      <w:sz w:val="26"/>
      <w:szCs w:val="26"/>
    </w:rPr>
  </w:style>
  <w:style w:type="paragraph" w:styleId="Nagwek3">
    <w:name w:val="heading 3"/>
    <w:basedOn w:val="Nagwek2"/>
    <w:next w:val="Normalny"/>
    <w:link w:val="Nagwek3Znak"/>
    <w:uiPriority w:val="9"/>
    <w:unhideWhenUsed/>
    <w:qFormat/>
    <w:rsid w:val="001708D4"/>
    <w:pPr>
      <w:numPr>
        <w:ilvl w:val="2"/>
      </w:numPr>
      <w:outlineLvl w:val="2"/>
    </w:pPr>
    <w:rPr>
      <w:sz w:val="24"/>
    </w:rPr>
  </w:style>
  <w:style w:type="paragraph" w:styleId="Nagwek4">
    <w:name w:val="heading 4"/>
    <w:basedOn w:val="Normalny"/>
    <w:next w:val="Normalny"/>
    <w:link w:val="Nagwek4Znak"/>
    <w:uiPriority w:val="9"/>
    <w:unhideWhenUsed/>
    <w:qFormat/>
    <w:rsid w:val="001708D4"/>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708D4"/>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708D4"/>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708D4"/>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708D4"/>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708D4"/>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08D4"/>
    <w:rPr>
      <w:rFonts w:ascii="Times New Roman" w:eastAsiaTheme="majorEastAsia" w:hAnsi="Times New Roman" w:cstheme="majorBidi"/>
      <w:b/>
      <w:bCs/>
      <w:sz w:val="28"/>
      <w:szCs w:val="28"/>
    </w:rPr>
  </w:style>
  <w:style w:type="paragraph" w:customStyle="1" w:styleId="Kod">
    <w:name w:val="_Kod"/>
    <w:basedOn w:val="Normalny"/>
    <w:next w:val="Normalny"/>
    <w:qFormat/>
    <w:rsid w:val="001708D4"/>
    <w:pPr>
      <w:spacing w:before="180" w:after="180" w:line="300" w:lineRule="auto"/>
      <w:ind w:firstLine="0"/>
      <w:contextualSpacing/>
      <w:jc w:val="left"/>
    </w:pPr>
    <w:rPr>
      <w:rFonts w:ascii="Courier New" w:hAnsi="Courier New" w:cs="Times New Roman"/>
      <w:noProof/>
      <w:sz w:val="22"/>
      <w:lang w:val="en-AU"/>
    </w:rPr>
  </w:style>
  <w:style w:type="character" w:customStyle="1" w:styleId="Kodinline">
    <w:name w:val="_Kod inline"/>
    <w:basedOn w:val="Domylnaczcionkaakapitu"/>
    <w:uiPriority w:val="2"/>
    <w:qFormat/>
    <w:rsid w:val="001708D4"/>
    <w:rPr>
      <w:rFonts w:ascii="Courier New" w:hAnsi="Courier New"/>
      <w:sz w:val="22"/>
    </w:rPr>
  </w:style>
  <w:style w:type="paragraph" w:customStyle="1" w:styleId="obrazek">
    <w:name w:val="obrazek"/>
    <w:basedOn w:val="Normalny"/>
    <w:qFormat/>
    <w:rsid w:val="001708D4"/>
    <w:pPr>
      <w:keepNext/>
      <w:spacing w:before="240"/>
      <w:ind w:firstLine="0"/>
      <w:jc w:val="center"/>
    </w:pPr>
    <w:rPr>
      <w:rFonts w:cs="Times New Roman"/>
      <w:noProof/>
      <w:lang w:eastAsia="pl-PL"/>
    </w:rPr>
  </w:style>
  <w:style w:type="paragraph" w:customStyle="1" w:styleId="post-info">
    <w:name w:val="post-info"/>
    <w:basedOn w:val="Normalny"/>
    <w:rsid w:val="001708D4"/>
    <w:pPr>
      <w:spacing w:before="100" w:beforeAutospacing="1" w:after="100" w:afterAutospacing="1" w:line="240" w:lineRule="auto"/>
      <w:ind w:firstLine="0"/>
      <w:jc w:val="left"/>
    </w:pPr>
    <w:rPr>
      <w:rFonts w:eastAsia="Times New Roman" w:cs="Times New Roman"/>
      <w:lang w:eastAsia="pl-PL"/>
    </w:rPr>
  </w:style>
  <w:style w:type="character" w:customStyle="1" w:styleId="smalltext">
    <w:name w:val="smalltext"/>
    <w:basedOn w:val="Domylnaczcionkaakapitu"/>
    <w:rsid w:val="001708D4"/>
  </w:style>
  <w:style w:type="character" w:customStyle="1" w:styleId="variable">
    <w:name w:val="variable"/>
    <w:basedOn w:val="Domylnaczcionkaakapitu"/>
    <w:rsid w:val="001708D4"/>
  </w:style>
  <w:style w:type="paragraph" w:customStyle="1" w:styleId="zacznik">
    <w:name w:val="załącznik"/>
    <w:basedOn w:val="Nagwek1"/>
    <w:qFormat/>
    <w:rsid w:val="001708D4"/>
    <w:pPr>
      <w:numPr>
        <w:numId w:val="14"/>
      </w:numPr>
      <w:tabs>
        <w:tab w:val="left" w:pos="1701"/>
      </w:tabs>
    </w:pPr>
    <w:rPr>
      <w:rFonts w:cs="Times New Roman"/>
    </w:rPr>
  </w:style>
  <w:style w:type="paragraph" w:customStyle="1" w:styleId="Legendanew">
    <w:name w:val="_Legenda_new"/>
    <w:basedOn w:val="Legenda"/>
    <w:next w:val="Normalny"/>
    <w:qFormat/>
    <w:rsid w:val="001708D4"/>
    <w:pPr>
      <w:keepNext/>
      <w:spacing w:before="240" w:after="120"/>
    </w:pPr>
    <w:rPr>
      <w:rFonts w:cs="Times New Roman"/>
    </w:rPr>
  </w:style>
  <w:style w:type="paragraph" w:styleId="Legenda">
    <w:name w:val="caption"/>
    <w:basedOn w:val="Normalny"/>
    <w:next w:val="Normalny"/>
    <w:uiPriority w:val="35"/>
    <w:unhideWhenUsed/>
    <w:qFormat/>
    <w:rsid w:val="001708D4"/>
    <w:pPr>
      <w:spacing w:before="120" w:after="240"/>
      <w:ind w:firstLine="0"/>
      <w:contextualSpacing/>
      <w:jc w:val="center"/>
    </w:pPr>
    <w:rPr>
      <w:bCs/>
      <w:sz w:val="22"/>
      <w:szCs w:val="18"/>
    </w:rPr>
  </w:style>
  <w:style w:type="paragraph" w:customStyle="1" w:styleId="Tekstwtabeli12pt">
    <w:name w:val="_Tekst w tabeli 12pt"/>
    <w:basedOn w:val="Normalny"/>
    <w:qFormat/>
    <w:rsid w:val="001708D4"/>
    <w:pPr>
      <w:spacing w:before="120" w:after="120" w:line="240" w:lineRule="auto"/>
      <w:ind w:firstLine="0"/>
      <w:jc w:val="center"/>
    </w:pPr>
    <w:rPr>
      <w:rFonts w:cs="Times New Roman"/>
    </w:rPr>
  </w:style>
  <w:style w:type="paragraph" w:customStyle="1" w:styleId="Tekstwtabeli11pt">
    <w:name w:val="_Tekst w tabeli 11pt"/>
    <w:basedOn w:val="Tekstwtabeli12pt"/>
    <w:qFormat/>
    <w:rsid w:val="001708D4"/>
    <w:rPr>
      <w:b/>
      <w:sz w:val="22"/>
      <w:szCs w:val="22"/>
    </w:rPr>
  </w:style>
  <w:style w:type="character" w:customStyle="1" w:styleId="Nagwek2Znak">
    <w:name w:val="Nagłówek 2 Znak"/>
    <w:basedOn w:val="Domylnaczcionkaakapitu"/>
    <w:link w:val="Nagwek2"/>
    <w:uiPriority w:val="9"/>
    <w:rsid w:val="001708D4"/>
    <w:rPr>
      <w:rFonts w:ascii="Times New Roman" w:eastAsiaTheme="majorEastAsia" w:hAnsi="Times New Roman" w:cs="Times New Roman"/>
      <w:b/>
      <w:bCs/>
      <w:sz w:val="26"/>
      <w:szCs w:val="26"/>
    </w:rPr>
  </w:style>
  <w:style w:type="character" w:customStyle="1" w:styleId="Nagwek3Znak">
    <w:name w:val="Nagłówek 3 Znak"/>
    <w:basedOn w:val="Domylnaczcionkaakapitu"/>
    <w:link w:val="Nagwek3"/>
    <w:uiPriority w:val="9"/>
    <w:rsid w:val="001708D4"/>
    <w:rPr>
      <w:rFonts w:ascii="Times New Roman" w:eastAsiaTheme="majorEastAsia" w:hAnsi="Times New Roman" w:cs="Times New Roman"/>
      <w:b/>
      <w:bCs/>
      <w:sz w:val="24"/>
      <w:szCs w:val="26"/>
    </w:rPr>
  </w:style>
  <w:style w:type="character" w:customStyle="1" w:styleId="Nagwek4Znak">
    <w:name w:val="Nagłówek 4 Znak"/>
    <w:basedOn w:val="Domylnaczcionkaakapitu"/>
    <w:link w:val="Nagwek4"/>
    <w:uiPriority w:val="9"/>
    <w:rsid w:val="001708D4"/>
    <w:rPr>
      <w:rFonts w:asciiTheme="majorHAnsi" w:eastAsiaTheme="majorEastAsia" w:hAnsiTheme="majorHAnsi" w:cstheme="majorBidi"/>
      <w:b/>
      <w:bCs/>
      <w:i/>
      <w:iCs/>
      <w:color w:val="4F81BD" w:themeColor="accent1"/>
      <w:sz w:val="24"/>
      <w:szCs w:val="24"/>
    </w:rPr>
  </w:style>
  <w:style w:type="character" w:customStyle="1" w:styleId="Nagwek5Znak">
    <w:name w:val="Nagłówek 5 Znak"/>
    <w:basedOn w:val="Domylnaczcionkaakapitu"/>
    <w:link w:val="Nagwek5"/>
    <w:uiPriority w:val="9"/>
    <w:semiHidden/>
    <w:rsid w:val="001708D4"/>
    <w:rPr>
      <w:rFonts w:asciiTheme="majorHAnsi" w:eastAsiaTheme="majorEastAsia" w:hAnsiTheme="majorHAnsi" w:cstheme="majorBidi"/>
      <w:color w:val="243F60" w:themeColor="accent1" w:themeShade="7F"/>
      <w:sz w:val="24"/>
      <w:szCs w:val="24"/>
    </w:rPr>
  </w:style>
  <w:style w:type="character" w:customStyle="1" w:styleId="Nagwek6Znak">
    <w:name w:val="Nagłówek 6 Znak"/>
    <w:basedOn w:val="Domylnaczcionkaakapitu"/>
    <w:link w:val="Nagwek6"/>
    <w:uiPriority w:val="9"/>
    <w:semiHidden/>
    <w:rsid w:val="001708D4"/>
    <w:rPr>
      <w:rFonts w:asciiTheme="majorHAnsi" w:eastAsiaTheme="majorEastAsia" w:hAnsiTheme="majorHAnsi" w:cstheme="majorBidi"/>
      <w:i/>
      <w:iCs/>
      <w:color w:val="243F60" w:themeColor="accent1" w:themeShade="7F"/>
      <w:sz w:val="24"/>
      <w:szCs w:val="24"/>
    </w:rPr>
  </w:style>
  <w:style w:type="character" w:customStyle="1" w:styleId="Nagwek7Znak">
    <w:name w:val="Nagłówek 7 Znak"/>
    <w:basedOn w:val="Domylnaczcionkaakapitu"/>
    <w:link w:val="Nagwek7"/>
    <w:uiPriority w:val="9"/>
    <w:semiHidden/>
    <w:rsid w:val="001708D4"/>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1708D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708D4"/>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unhideWhenUsed/>
    <w:rsid w:val="001708D4"/>
    <w:pPr>
      <w:spacing w:after="100"/>
    </w:pPr>
    <w:rPr>
      <w:rFonts w:cs="Times New Roman"/>
    </w:rPr>
  </w:style>
  <w:style w:type="paragraph" w:styleId="Spistreci2">
    <w:name w:val="toc 2"/>
    <w:basedOn w:val="Normalny"/>
    <w:next w:val="Normalny"/>
    <w:autoRedefine/>
    <w:uiPriority w:val="39"/>
    <w:unhideWhenUsed/>
    <w:rsid w:val="001708D4"/>
    <w:pPr>
      <w:spacing w:after="100"/>
      <w:ind w:left="240"/>
    </w:pPr>
    <w:rPr>
      <w:rFonts w:cs="Times New Roman"/>
    </w:rPr>
  </w:style>
  <w:style w:type="paragraph" w:styleId="Spistreci3">
    <w:name w:val="toc 3"/>
    <w:basedOn w:val="Normalny"/>
    <w:next w:val="Normalny"/>
    <w:autoRedefine/>
    <w:uiPriority w:val="39"/>
    <w:unhideWhenUsed/>
    <w:rsid w:val="001708D4"/>
    <w:pPr>
      <w:spacing w:after="100"/>
      <w:ind w:left="480"/>
    </w:pPr>
    <w:rPr>
      <w:rFonts w:cs="Times New Roman"/>
    </w:rPr>
  </w:style>
  <w:style w:type="paragraph" w:styleId="Tekstkomentarza">
    <w:name w:val="annotation text"/>
    <w:basedOn w:val="Normalny"/>
    <w:link w:val="TekstkomentarzaZnak"/>
    <w:uiPriority w:val="99"/>
    <w:semiHidden/>
    <w:unhideWhenUsed/>
    <w:rsid w:val="001708D4"/>
    <w:pPr>
      <w:spacing w:line="240" w:lineRule="auto"/>
    </w:pPr>
    <w:rPr>
      <w:rFonts w:cs="Times New Roman"/>
      <w:sz w:val="20"/>
      <w:szCs w:val="20"/>
    </w:rPr>
  </w:style>
  <w:style w:type="character" w:customStyle="1" w:styleId="TekstkomentarzaZnak">
    <w:name w:val="Tekst komentarza Znak"/>
    <w:basedOn w:val="Domylnaczcionkaakapitu"/>
    <w:link w:val="Tekstkomentarza"/>
    <w:uiPriority w:val="99"/>
    <w:semiHidden/>
    <w:rsid w:val="001708D4"/>
    <w:rPr>
      <w:rFonts w:ascii="Times New Roman" w:hAnsi="Times New Roman" w:cs="Times New Roman"/>
      <w:sz w:val="20"/>
      <w:szCs w:val="20"/>
    </w:rPr>
  </w:style>
  <w:style w:type="paragraph" w:styleId="Nagwek">
    <w:name w:val="header"/>
    <w:basedOn w:val="Normalny"/>
    <w:link w:val="NagwekZnak"/>
    <w:uiPriority w:val="99"/>
    <w:unhideWhenUsed/>
    <w:rsid w:val="001708D4"/>
    <w:pPr>
      <w:tabs>
        <w:tab w:val="center" w:pos="4536"/>
        <w:tab w:val="right" w:pos="9072"/>
      </w:tabs>
      <w:spacing w:line="240" w:lineRule="auto"/>
    </w:pPr>
    <w:rPr>
      <w:rFonts w:cs="Times New Roman"/>
    </w:rPr>
  </w:style>
  <w:style w:type="character" w:customStyle="1" w:styleId="NagwekZnak">
    <w:name w:val="Nagłówek Znak"/>
    <w:basedOn w:val="Domylnaczcionkaakapitu"/>
    <w:link w:val="Nagwek"/>
    <w:uiPriority w:val="99"/>
    <w:rsid w:val="001708D4"/>
    <w:rPr>
      <w:rFonts w:ascii="Times New Roman" w:hAnsi="Times New Roman" w:cs="Times New Roman"/>
      <w:sz w:val="24"/>
      <w:szCs w:val="24"/>
    </w:rPr>
  </w:style>
  <w:style w:type="paragraph" w:styleId="Stopka">
    <w:name w:val="footer"/>
    <w:basedOn w:val="Normalny"/>
    <w:link w:val="StopkaZnak"/>
    <w:uiPriority w:val="99"/>
    <w:unhideWhenUsed/>
    <w:rsid w:val="001708D4"/>
    <w:pPr>
      <w:tabs>
        <w:tab w:val="center" w:pos="4536"/>
        <w:tab w:val="right" w:pos="9072"/>
      </w:tabs>
      <w:spacing w:line="240" w:lineRule="auto"/>
    </w:pPr>
    <w:rPr>
      <w:rFonts w:cs="Times New Roman"/>
    </w:rPr>
  </w:style>
  <w:style w:type="character" w:customStyle="1" w:styleId="StopkaZnak">
    <w:name w:val="Stopka Znak"/>
    <w:basedOn w:val="Domylnaczcionkaakapitu"/>
    <w:link w:val="Stopka"/>
    <w:uiPriority w:val="99"/>
    <w:rsid w:val="001708D4"/>
    <w:rPr>
      <w:rFonts w:ascii="Times New Roman" w:hAnsi="Times New Roman" w:cs="Times New Roman"/>
      <w:sz w:val="24"/>
      <w:szCs w:val="24"/>
    </w:rPr>
  </w:style>
  <w:style w:type="character" w:styleId="Odwoaniedokomentarza">
    <w:name w:val="annotation reference"/>
    <w:basedOn w:val="Domylnaczcionkaakapitu"/>
    <w:uiPriority w:val="99"/>
    <w:semiHidden/>
    <w:unhideWhenUsed/>
    <w:rsid w:val="001708D4"/>
    <w:rPr>
      <w:sz w:val="16"/>
      <w:szCs w:val="16"/>
    </w:rPr>
  </w:style>
  <w:style w:type="character" w:styleId="Odwoanieprzypisukocowego">
    <w:name w:val="endnote reference"/>
    <w:basedOn w:val="Domylnaczcionkaakapitu"/>
    <w:uiPriority w:val="99"/>
    <w:semiHidden/>
    <w:unhideWhenUsed/>
    <w:rsid w:val="001708D4"/>
    <w:rPr>
      <w:vertAlign w:val="superscript"/>
    </w:rPr>
  </w:style>
  <w:style w:type="paragraph" w:styleId="Tekstprzypisukocowego">
    <w:name w:val="endnote text"/>
    <w:basedOn w:val="Normalny"/>
    <w:link w:val="TekstprzypisukocowegoZnak"/>
    <w:uiPriority w:val="99"/>
    <w:semiHidden/>
    <w:unhideWhenUsed/>
    <w:rsid w:val="001708D4"/>
    <w:pPr>
      <w:spacing w:line="240" w:lineRule="auto"/>
    </w:pPr>
    <w:rPr>
      <w:rFonts w:cs="Times New Roman"/>
      <w:sz w:val="20"/>
      <w:szCs w:val="20"/>
    </w:rPr>
  </w:style>
  <w:style w:type="character" w:customStyle="1" w:styleId="TekstprzypisukocowegoZnak">
    <w:name w:val="Tekst przypisu końcowego Znak"/>
    <w:basedOn w:val="Domylnaczcionkaakapitu"/>
    <w:link w:val="Tekstprzypisukocowego"/>
    <w:uiPriority w:val="99"/>
    <w:semiHidden/>
    <w:rsid w:val="001708D4"/>
    <w:rPr>
      <w:rFonts w:ascii="Times New Roman" w:hAnsi="Times New Roman" w:cs="Times New Roman"/>
      <w:sz w:val="20"/>
      <w:szCs w:val="20"/>
    </w:rPr>
  </w:style>
  <w:style w:type="character" w:styleId="Hipercze">
    <w:name w:val="Hyperlink"/>
    <w:basedOn w:val="Domylnaczcionkaakapitu"/>
    <w:uiPriority w:val="99"/>
    <w:unhideWhenUsed/>
    <w:rsid w:val="001708D4"/>
    <w:rPr>
      <w:color w:val="0000FF" w:themeColor="hyperlink"/>
      <w:u w:val="single"/>
    </w:rPr>
  </w:style>
  <w:style w:type="character" w:styleId="UyteHipercze">
    <w:name w:val="FollowedHyperlink"/>
    <w:basedOn w:val="Domylnaczcionkaakapitu"/>
    <w:uiPriority w:val="99"/>
    <w:semiHidden/>
    <w:unhideWhenUsed/>
    <w:rsid w:val="001708D4"/>
    <w:rPr>
      <w:color w:val="800080" w:themeColor="followedHyperlink"/>
      <w:u w:val="single"/>
    </w:rPr>
  </w:style>
  <w:style w:type="character" w:styleId="Pogrubienie">
    <w:name w:val="Strong"/>
    <w:basedOn w:val="Domylnaczcionkaakapitu"/>
    <w:uiPriority w:val="22"/>
    <w:qFormat/>
    <w:rsid w:val="001708D4"/>
    <w:rPr>
      <w:b/>
      <w:bCs/>
    </w:rPr>
  </w:style>
  <w:style w:type="character" w:styleId="Uwydatnienie">
    <w:name w:val="Emphasis"/>
    <w:basedOn w:val="Domylnaczcionkaakapitu"/>
    <w:uiPriority w:val="20"/>
    <w:qFormat/>
    <w:rsid w:val="001708D4"/>
    <w:rPr>
      <w:i/>
      <w:iCs/>
    </w:rPr>
  </w:style>
  <w:style w:type="paragraph" w:styleId="NormalnyWeb">
    <w:name w:val="Normal (Web)"/>
    <w:basedOn w:val="Normalny"/>
    <w:uiPriority w:val="99"/>
    <w:unhideWhenUsed/>
    <w:rsid w:val="001708D4"/>
    <w:pPr>
      <w:spacing w:before="100" w:beforeAutospacing="1" w:after="100" w:afterAutospacing="1" w:line="240" w:lineRule="auto"/>
      <w:ind w:firstLine="0"/>
      <w:jc w:val="left"/>
    </w:pPr>
    <w:rPr>
      <w:rFonts w:eastAsia="Times New Roman" w:cs="Times New Roman"/>
      <w:lang w:eastAsia="pl-PL"/>
    </w:rPr>
  </w:style>
  <w:style w:type="paragraph" w:styleId="Tematkomentarza">
    <w:name w:val="annotation subject"/>
    <w:basedOn w:val="Tekstkomentarza"/>
    <w:next w:val="Tekstkomentarza"/>
    <w:link w:val="TematkomentarzaZnak"/>
    <w:uiPriority w:val="99"/>
    <w:semiHidden/>
    <w:unhideWhenUsed/>
    <w:rsid w:val="001708D4"/>
    <w:rPr>
      <w:b/>
      <w:bCs/>
    </w:rPr>
  </w:style>
  <w:style w:type="character" w:customStyle="1" w:styleId="TematkomentarzaZnak">
    <w:name w:val="Temat komentarza Znak"/>
    <w:basedOn w:val="TekstkomentarzaZnak"/>
    <w:link w:val="Tematkomentarza"/>
    <w:uiPriority w:val="99"/>
    <w:semiHidden/>
    <w:rsid w:val="001708D4"/>
    <w:rPr>
      <w:rFonts w:ascii="Times New Roman" w:hAnsi="Times New Roman" w:cs="Times New Roman"/>
      <w:b/>
      <w:bCs/>
      <w:sz w:val="20"/>
      <w:szCs w:val="20"/>
    </w:rPr>
  </w:style>
  <w:style w:type="paragraph" w:styleId="Tekstdymka">
    <w:name w:val="Balloon Text"/>
    <w:basedOn w:val="Normalny"/>
    <w:link w:val="TekstdymkaZnak"/>
    <w:uiPriority w:val="99"/>
    <w:semiHidden/>
    <w:unhideWhenUsed/>
    <w:rsid w:val="001708D4"/>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08D4"/>
    <w:rPr>
      <w:rFonts w:ascii="Tahoma" w:hAnsi="Tahoma" w:cs="Tahoma"/>
      <w:sz w:val="16"/>
      <w:szCs w:val="16"/>
    </w:rPr>
  </w:style>
  <w:style w:type="table" w:styleId="Tabela-Siatka">
    <w:name w:val="Table Grid"/>
    <w:basedOn w:val="Standardowy"/>
    <w:uiPriority w:val="59"/>
    <w:rsid w:val="001708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1708D4"/>
    <w:rPr>
      <w:color w:val="808080"/>
    </w:rPr>
  </w:style>
  <w:style w:type="paragraph" w:styleId="Bezodstpw">
    <w:name w:val="No Spacing"/>
    <w:link w:val="BezodstpwZnak"/>
    <w:uiPriority w:val="1"/>
    <w:qFormat/>
    <w:rsid w:val="001708D4"/>
    <w:pPr>
      <w:spacing w:after="0" w:line="240" w:lineRule="auto"/>
    </w:pPr>
    <w:rPr>
      <w:rFonts w:eastAsiaTheme="minorEastAsia"/>
    </w:rPr>
  </w:style>
  <w:style w:type="character" w:customStyle="1" w:styleId="BezodstpwZnak">
    <w:name w:val="Bez odstępów Znak"/>
    <w:basedOn w:val="Domylnaczcionkaakapitu"/>
    <w:link w:val="Bezodstpw"/>
    <w:uiPriority w:val="1"/>
    <w:rsid w:val="001708D4"/>
    <w:rPr>
      <w:rFonts w:eastAsiaTheme="minorEastAsia"/>
    </w:rPr>
  </w:style>
  <w:style w:type="paragraph" w:styleId="Akapitzlist">
    <w:name w:val="List Paragraph"/>
    <w:basedOn w:val="Normalny"/>
    <w:uiPriority w:val="34"/>
    <w:qFormat/>
    <w:rsid w:val="001708D4"/>
    <w:pPr>
      <w:numPr>
        <w:numId w:val="13"/>
      </w:numPr>
      <w:contextualSpacing/>
    </w:pPr>
    <w:rPr>
      <w:rFonts w:cs="Times New Roman"/>
    </w:rPr>
  </w:style>
  <w:style w:type="paragraph" w:styleId="Cytat">
    <w:name w:val="Quote"/>
    <w:basedOn w:val="Normalny"/>
    <w:next w:val="Normalny"/>
    <w:link w:val="CytatZnak"/>
    <w:uiPriority w:val="29"/>
    <w:qFormat/>
    <w:rsid w:val="001708D4"/>
    <w:rPr>
      <w:rFonts w:cs="Times New Roman"/>
      <w:i/>
      <w:iCs/>
      <w:color w:val="000000" w:themeColor="text1"/>
    </w:rPr>
  </w:style>
  <w:style w:type="character" w:customStyle="1" w:styleId="CytatZnak">
    <w:name w:val="Cytat Znak"/>
    <w:basedOn w:val="Domylnaczcionkaakapitu"/>
    <w:link w:val="Cytat"/>
    <w:uiPriority w:val="29"/>
    <w:rsid w:val="001708D4"/>
    <w:rPr>
      <w:rFonts w:ascii="Times New Roman" w:hAnsi="Times New Roman" w:cs="Times New Roman"/>
      <w:i/>
      <w:iCs/>
      <w:color w:val="000000" w:themeColor="text1"/>
      <w:sz w:val="24"/>
      <w:szCs w:val="24"/>
    </w:rPr>
  </w:style>
  <w:style w:type="paragraph" w:styleId="Cytatintensywny">
    <w:name w:val="Intense Quote"/>
    <w:basedOn w:val="Normalny"/>
    <w:next w:val="Normalny"/>
    <w:link w:val="CytatintensywnyZnak"/>
    <w:uiPriority w:val="30"/>
    <w:qFormat/>
    <w:rsid w:val="001708D4"/>
    <w:pPr>
      <w:pBdr>
        <w:bottom w:val="single" w:sz="4" w:space="4" w:color="4F81BD" w:themeColor="accent1"/>
      </w:pBdr>
      <w:spacing w:before="200" w:after="280"/>
      <w:ind w:left="936" w:right="936"/>
    </w:pPr>
    <w:rPr>
      <w:rFonts w:cs="Times New Roman"/>
      <w:b/>
      <w:bCs/>
      <w:i/>
      <w:iCs/>
      <w:color w:val="4F81BD" w:themeColor="accent1"/>
    </w:rPr>
  </w:style>
  <w:style w:type="character" w:customStyle="1" w:styleId="CytatintensywnyZnak">
    <w:name w:val="Cytat intensywny Znak"/>
    <w:basedOn w:val="Domylnaczcionkaakapitu"/>
    <w:link w:val="Cytatintensywny"/>
    <w:uiPriority w:val="30"/>
    <w:rsid w:val="001708D4"/>
    <w:rPr>
      <w:rFonts w:ascii="Times New Roman" w:hAnsi="Times New Roman" w:cs="Times New Roman"/>
      <w:b/>
      <w:bCs/>
      <w:i/>
      <w:iCs/>
      <w:color w:val="4F81BD" w:themeColor="accent1"/>
      <w:sz w:val="24"/>
      <w:szCs w:val="24"/>
    </w:rPr>
  </w:style>
  <w:style w:type="table" w:styleId="Jasnecieniowanieakcent6">
    <w:name w:val="Light Shading Accent 6"/>
    <w:basedOn w:val="Standardowy"/>
    <w:uiPriority w:val="60"/>
    <w:rsid w:val="001708D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rednialista1akcent6">
    <w:name w:val="Medium List 1 Accent 6"/>
    <w:basedOn w:val="Standardowy"/>
    <w:uiPriority w:val="65"/>
    <w:rsid w:val="001708D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styleId="Wyrnienieintensywne">
    <w:name w:val="Intense Emphasis"/>
    <w:basedOn w:val="Domylnaczcionkaakapitu"/>
    <w:uiPriority w:val="21"/>
    <w:qFormat/>
    <w:rsid w:val="001708D4"/>
    <w:rPr>
      <w:b/>
      <w:bCs/>
      <w:i/>
      <w:iCs/>
      <w:color w:val="4F81BD" w:themeColor="accent1"/>
    </w:rPr>
  </w:style>
  <w:style w:type="character" w:styleId="Tytuksiki">
    <w:name w:val="Book Title"/>
    <w:basedOn w:val="Domylnaczcionkaakapitu"/>
    <w:uiPriority w:val="33"/>
    <w:qFormat/>
    <w:rsid w:val="001708D4"/>
    <w:rPr>
      <w:b/>
      <w:bCs/>
      <w:smallCaps/>
      <w:spacing w:val="5"/>
    </w:rPr>
  </w:style>
  <w:style w:type="paragraph" w:styleId="Bibliografia">
    <w:name w:val="Bibliography"/>
    <w:basedOn w:val="Normalny"/>
    <w:next w:val="Normalny"/>
    <w:uiPriority w:val="37"/>
    <w:unhideWhenUsed/>
    <w:rsid w:val="001708D4"/>
    <w:pPr>
      <w:ind w:left="170" w:firstLine="0"/>
    </w:pPr>
    <w:rPr>
      <w:rFonts w:cs="Times New Roman"/>
    </w:rPr>
  </w:style>
  <w:style w:type="paragraph" w:styleId="Nagwekspisutreci">
    <w:name w:val="TOC Heading"/>
    <w:basedOn w:val="Nagwek1"/>
    <w:next w:val="Normalny"/>
    <w:uiPriority w:val="39"/>
    <w:unhideWhenUsed/>
    <w:qFormat/>
    <w:rsid w:val="001708D4"/>
    <w:pPr>
      <w:numPr>
        <w:numId w:val="0"/>
      </w:numPr>
      <w:jc w:val="left"/>
      <w:outlineLvl w:val="9"/>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2932">
      <w:bodyDiv w:val="1"/>
      <w:marLeft w:val="0"/>
      <w:marRight w:val="0"/>
      <w:marTop w:val="0"/>
      <w:marBottom w:val="0"/>
      <w:divBdr>
        <w:top w:val="none" w:sz="0" w:space="0" w:color="auto"/>
        <w:left w:val="none" w:sz="0" w:space="0" w:color="auto"/>
        <w:bottom w:val="none" w:sz="0" w:space="0" w:color="auto"/>
        <w:right w:val="none" w:sz="0" w:space="0" w:color="auto"/>
      </w:divBdr>
    </w:div>
    <w:div w:id="257375111">
      <w:bodyDiv w:val="1"/>
      <w:marLeft w:val="0"/>
      <w:marRight w:val="0"/>
      <w:marTop w:val="0"/>
      <w:marBottom w:val="0"/>
      <w:divBdr>
        <w:top w:val="none" w:sz="0" w:space="0" w:color="auto"/>
        <w:left w:val="none" w:sz="0" w:space="0" w:color="auto"/>
        <w:bottom w:val="none" w:sz="0" w:space="0" w:color="auto"/>
        <w:right w:val="none" w:sz="0" w:space="0" w:color="auto"/>
      </w:divBdr>
    </w:div>
    <w:div w:id="387992372">
      <w:bodyDiv w:val="1"/>
      <w:marLeft w:val="0"/>
      <w:marRight w:val="0"/>
      <w:marTop w:val="0"/>
      <w:marBottom w:val="0"/>
      <w:divBdr>
        <w:top w:val="none" w:sz="0" w:space="0" w:color="auto"/>
        <w:left w:val="none" w:sz="0" w:space="0" w:color="auto"/>
        <w:bottom w:val="none" w:sz="0" w:space="0" w:color="auto"/>
        <w:right w:val="none" w:sz="0" w:space="0" w:color="auto"/>
      </w:divBdr>
    </w:div>
    <w:div w:id="515048134">
      <w:bodyDiv w:val="1"/>
      <w:marLeft w:val="0"/>
      <w:marRight w:val="0"/>
      <w:marTop w:val="0"/>
      <w:marBottom w:val="0"/>
      <w:divBdr>
        <w:top w:val="none" w:sz="0" w:space="0" w:color="auto"/>
        <w:left w:val="none" w:sz="0" w:space="0" w:color="auto"/>
        <w:bottom w:val="none" w:sz="0" w:space="0" w:color="auto"/>
        <w:right w:val="none" w:sz="0" w:space="0" w:color="auto"/>
      </w:divBdr>
    </w:div>
    <w:div w:id="545799150">
      <w:bodyDiv w:val="1"/>
      <w:marLeft w:val="0"/>
      <w:marRight w:val="0"/>
      <w:marTop w:val="0"/>
      <w:marBottom w:val="0"/>
      <w:divBdr>
        <w:top w:val="none" w:sz="0" w:space="0" w:color="auto"/>
        <w:left w:val="none" w:sz="0" w:space="0" w:color="auto"/>
        <w:bottom w:val="none" w:sz="0" w:space="0" w:color="auto"/>
        <w:right w:val="none" w:sz="0" w:space="0" w:color="auto"/>
      </w:divBdr>
    </w:div>
    <w:div w:id="944658231">
      <w:bodyDiv w:val="1"/>
      <w:marLeft w:val="0"/>
      <w:marRight w:val="0"/>
      <w:marTop w:val="0"/>
      <w:marBottom w:val="0"/>
      <w:divBdr>
        <w:top w:val="none" w:sz="0" w:space="0" w:color="auto"/>
        <w:left w:val="none" w:sz="0" w:space="0" w:color="auto"/>
        <w:bottom w:val="none" w:sz="0" w:space="0" w:color="auto"/>
        <w:right w:val="none" w:sz="0" w:space="0" w:color="auto"/>
      </w:divBdr>
    </w:div>
    <w:div w:id="1031955536">
      <w:bodyDiv w:val="1"/>
      <w:marLeft w:val="0"/>
      <w:marRight w:val="0"/>
      <w:marTop w:val="0"/>
      <w:marBottom w:val="0"/>
      <w:divBdr>
        <w:top w:val="none" w:sz="0" w:space="0" w:color="auto"/>
        <w:left w:val="none" w:sz="0" w:space="0" w:color="auto"/>
        <w:bottom w:val="none" w:sz="0" w:space="0" w:color="auto"/>
        <w:right w:val="none" w:sz="0" w:space="0" w:color="auto"/>
      </w:divBdr>
    </w:div>
    <w:div w:id="1272974381">
      <w:bodyDiv w:val="1"/>
      <w:marLeft w:val="0"/>
      <w:marRight w:val="0"/>
      <w:marTop w:val="0"/>
      <w:marBottom w:val="0"/>
      <w:divBdr>
        <w:top w:val="none" w:sz="0" w:space="0" w:color="auto"/>
        <w:left w:val="none" w:sz="0" w:space="0" w:color="auto"/>
        <w:bottom w:val="none" w:sz="0" w:space="0" w:color="auto"/>
        <w:right w:val="none" w:sz="0" w:space="0" w:color="auto"/>
      </w:divBdr>
    </w:div>
    <w:div w:id="1460416062">
      <w:bodyDiv w:val="1"/>
      <w:marLeft w:val="0"/>
      <w:marRight w:val="0"/>
      <w:marTop w:val="0"/>
      <w:marBottom w:val="0"/>
      <w:divBdr>
        <w:top w:val="none" w:sz="0" w:space="0" w:color="auto"/>
        <w:left w:val="none" w:sz="0" w:space="0" w:color="auto"/>
        <w:bottom w:val="none" w:sz="0" w:space="0" w:color="auto"/>
        <w:right w:val="none" w:sz="0" w:space="0" w:color="auto"/>
      </w:divBdr>
    </w:div>
    <w:div w:id="1497305189">
      <w:bodyDiv w:val="1"/>
      <w:marLeft w:val="0"/>
      <w:marRight w:val="0"/>
      <w:marTop w:val="0"/>
      <w:marBottom w:val="0"/>
      <w:divBdr>
        <w:top w:val="none" w:sz="0" w:space="0" w:color="auto"/>
        <w:left w:val="none" w:sz="0" w:space="0" w:color="auto"/>
        <w:bottom w:val="none" w:sz="0" w:space="0" w:color="auto"/>
        <w:right w:val="none" w:sz="0" w:space="0" w:color="auto"/>
      </w:divBdr>
    </w:div>
    <w:div w:id="1545484801">
      <w:bodyDiv w:val="1"/>
      <w:marLeft w:val="0"/>
      <w:marRight w:val="0"/>
      <w:marTop w:val="0"/>
      <w:marBottom w:val="0"/>
      <w:divBdr>
        <w:top w:val="none" w:sz="0" w:space="0" w:color="auto"/>
        <w:left w:val="none" w:sz="0" w:space="0" w:color="auto"/>
        <w:bottom w:val="none" w:sz="0" w:space="0" w:color="auto"/>
        <w:right w:val="none" w:sz="0" w:space="0" w:color="auto"/>
      </w:divBdr>
    </w:div>
    <w:div w:id="1751727881">
      <w:bodyDiv w:val="1"/>
      <w:marLeft w:val="0"/>
      <w:marRight w:val="0"/>
      <w:marTop w:val="0"/>
      <w:marBottom w:val="0"/>
      <w:divBdr>
        <w:top w:val="none" w:sz="0" w:space="0" w:color="auto"/>
        <w:left w:val="none" w:sz="0" w:space="0" w:color="auto"/>
        <w:bottom w:val="none" w:sz="0" w:space="0" w:color="auto"/>
        <w:right w:val="none" w:sz="0" w:space="0" w:color="auto"/>
      </w:divBdr>
    </w:div>
    <w:div w:id="1831670703">
      <w:bodyDiv w:val="1"/>
      <w:marLeft w:val="0"/>
      <w:marRight w:val="0"/>
      <w:marTop w:val="0"/>
      <w:marBottom w:val="0"/>
      <w:divBdr>
        <w:top w:val="none" w:sz="0" w:space="0" w:color="auto"/>
        <w:left w:val="none" w:sz="0" w:space="0" w:color="auto"/>
        <w:bottom w:val="none" w:sz="0" w:space="0" w:color="auto"/>
        <w:right w:val="none" w:sz="0" w:space="0" w:color="auto"/>
      </w:divBdr>
    </w:div>
    <w:div w:id="2048795782">
      <w:bodyDiv w:val="1"/>
      <w:marLeft w:val="0"/>
      <w:marRight w:val="0"/>
      <w:marTop w:val="0"/>
      <w:marBottom w:val="0"/>
      <w:divBdr>
        <w:top w:val="none" w:sz="0" w:space="0" w:color="auto"/>
        <w:left w:val="none" w:sz="0" w:space="0" w:color="auto"/>
        <w:bottom w:val="none" w:sz="0" w:space="0" w:color="auto"/>
        <w:right w:val="none" w:sz="0" w:space="0" w:color="auto"/>
      </w:divBdr>
    </w:div>
    <w:div w:id="2054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wikipedia.org/wiki/O%C5%9Bwiadczenie_wol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1319</Words>
  <Characters>7916</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mke</dc:creator>
  <cp:lastModifiedBy>mke</cp:lastModifiedBy>
  <cp:revision>5</cp:revision>
  <dcterms:created xsi:type="dcterms:W3CDTF">2012-06-03T20:17:00Z</dcterms:created>
  <dcterms:modified xsi:type="dcterms:W3CDTF">2012-06-06T07:55:00Z</dcterms:modified>
</cp:coreProperties>
</file>