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72" w:rsidRPr="00A677E7" w:rsidRDefault="008C4B72" w:rsidP="008C4B72">
      <w:pPr>
        <w:pStyle w:val="Tytu"/>
        <w:rPr>
          <w:rFonts w:asciiTheme="minorHAnsi" w:eastAsia="Times New Roman" w:hAnsiTheme="minorHAnsi" w:cstheme="minorHAnsi"/>
          <w:lang w:val="pl-PL" w:eastAsia="pl-PL"/>
        </w:rPr>
      </w:pPr>
      <w:r w:rsidRPr="00A677E7">
        <w:rPr>
          <w:rFonts w:asciiTheme="minorHAnsi" w:eastAsia="Times New Roman" w:hAnsiTheme="minorHAnsi" w:cstheme="minorHAnsi"/>
          <w:lang w:val="pl-PL" w:eastAsia="pl-PL"/>
        </w:rPr>
        <w:t>25. MDA – modele, idea, transformacje</w:t>
      </w: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496CC5">
        <w:rPr>
          <w:rFonts w:eastAsia="Times New Roman" w:cstheme="minorHAnsi"/>
          <w:b/>
          <w:color w:val="000000"/>
          <w:lang w:val="pl-PL" w:eastAsia="pl-PL"/>
        </w:rPr>
        <w:t>MDA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(Model 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Driven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 xml:space="preserve"> 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Architecture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>) jest specyfikacją projektowania i rozwoju projektów informatycznych, opracowaną przez OMG(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Object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 xml:space="preserve"> Management Group).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Podejście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MDA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zakłada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następujące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etapy budowy systemu informatycznego:</w:t>
      </w:r>
    </w:p>
    <w:p w:rsidR="008C4B72" w:rsidRPr="00496CC5" w:rsidRDefault="008C4B72" w:rsidP="008C4B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Specyfikacja systemu w sposób niezależny od platformy implementacyjnej</w:t>
      </w:r>
    </w:p>
    <w:p w:rsidR="008C4B72" w:rsidRPr="00496CC5" w:rsidRDefault="008C4B72" w:rsidP="008C4B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Wybranie najbardziej odpowiedniej platformy dla rozwijanego systemu</w:t>
      </w:r>
    </w:p>
    <w:p w:rsidR="008C4B72" w:rsidRDefault="008C4B72" w:rsidP="008C4B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Transformacja (odwzorowanie) systemu do wybranej platformy implementacyjnej</w:t>
      </w:r>
    </w:p>
    <w:p w:rsidR="001031F1" w:rsidRPr="001031F1" w:rsidRDefault="001031F1" w:rsidP="001031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96CC5">
        <w:rPr>
          <w:rFonts w:asciiTheme="minorHAnsi" w:hAnsiTheme="minorHAnsi" w:cstheme="minorHAnsi"/>
          <w:sz w:val="22"/>
          <w:szCs w:val="22"/>
        </w:rPr>
        <w:t>MDA to architektura, a nie metodyka – teoretycznie moż</w:t>
      </w:r>
      <w:r>
        <w:rPr>
          <w:rFonts w:asciiTheme="minorHAnsi" w:hAnsiTheme="minorHAnsi" w:cstheme="minorHAnsi"/>
          <w:sz w:val="22"/>
          <w:szCs w:val="22"/>
        </w:rPr>
        <w:t>e być</w:t>
      </w:r>
      <w:r w:rsidRPr="00496CC5">
        <w:rPr>
          <w:rFonts w:asciiTheme="minorHAnsi" w:hAnsiTheme="minorHAnsi" w:cstheme="minorHAnsi"/>
          <w:sz w:val="22"/>
          <w:szCs w:val="22"/>
        </w:rPr>
        <w:t xml:space="preserve"> łączona z dowolną metodyką (ciężką i lekką) </w:t>
      </w:r>
    </w:p>
    <w:p w:rsidR="00A677E7" w:rsidRPr="00496CC5" w:rsidRDefault="00A677E7" w:rsidP="00A677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l-PL" w:bidi="ar-SA"/>
        </w:rPr>
      </w:pPr>
    </w:p>
    <w:p w:rsidR="00A677E7" w:rsidRPr="00496CC5" w:rsidRDefault="00A677E7" w:rsidP="00A677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pl-PL" w:bidi="ar-SA"/>
        </w:rPr>
      </w:pPr>
      <w:r w:rsidRPr="00496CC5">
        <w:rPr>
          <w:rFonts w:cstheme="minorHAnsi"/>
          <w:color w:val="000000"/>
          <w:lang w:val="pl-PL" w:bidi="ar-SA"/>
        </w:rPr>
        <w:t xml:space="preserve">Charakterystyka MDA: </w:t>
      </w:r>
    </w:p>
    <w:p w:rsidR="00A677E7" w:rsidRPr="00496CC5" w:rsidRDefault="00A677E7" w:rsidP="00A677E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21" w:line="240" w:lineRule="auto"/>
        <w:rPr>
          <w:rFonts w:cstheme="minorHAnsi"/>
          <w:color w:val="000000"/>
          <w:lang w:val="pl-PL" w:bidi="ar-SA"/>
        </w:rPr>
      </w:pPr>
      <w:r w:rsidRPr="00496CC5">
        <w:rPr>
          <w:rFonts w:cstheme="minorHAnsi"/>
          <w:color w:val="000000"/>
          <w:lang w:val="pl-PL" w:bidi="ar-SA"/>
        </w:rPr>
        <w:t xml:space="preserve">Kluczowe pojęcia: abstrakcja i model </w:t>
      </w:r>
    </w:p>
    <w:p w:rsidR="00A677E7" w:rsidRPr="00496CC5" w:rsidRDefault="00A677E7" w:rsidP="00A677E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21" w:line="240" w:lineRule="auto"/>
        <w:rPr>
          <w:rFonts w:cstheme="minorHAnsi"/>
          <w:color w:val="000000"/>
          <w:lang w:val="pl-PL" w:bidi="ar-SA"/>
        </w:rPr>
      </w:pPr>
      <w:r w:rsidRPr="00496CC5">
        <w:rPr>
          <w:rFonts w:cstheme="minorHAnsi"/>
          <w:color w:val="000000"/>
          <w:lang w:val="pl-PL" w:bidi="ar-SA"/>
        </w:rPr>
        <w:t xml:space="preserve">Stosowanie modeli na każdym etapie wytwarzania oprogramowania </w:t>
      </w:r>
    </w:p>
    <w:p w:rsidR="00A677E7" w:rsidRDefault="00A677E7" w:rsidP="00496CC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21" w:line="240" w:lineRule="auto"/>
        <w:rPr>
          <w:rFonts w:cstheme="minorHAnsi"/>
          <w:color w:val="000000"/>
          <w:lang w:val="pl-PL" w:bidi="ar-SA"/>
        </w:rPr>
      </w:pPr>
      <w:r w:rsidRPr="00496CC5">
        <w:rPr>
          <w:rFonts w:cstheme="minorHAnsi"/>
          <w:color w:val="000000"/>
          <w:lang w:val="pl-PL" w:bidi="ar-SA"/>
        </w:rPr>
        <w:t>Kod systemu generowany automatycznie z modelu</w:t>
      </w:r>
      <w:r w:rsidR="00496CC5">
        <w:rPr>
          <w:rFonts w:cstheme="minorHAnsi"/>
          <w:color w:val="000000"/>
          <w:lang w:val="pl-PL" w:bidi="ar-SA"/>
        </w:rPr>
        <w:t>.</w:t>
      </w:r>
      <w:r w:rsidRPr="00496CC5">
        <w:rPr>
          <w:rFonts w:cstheme="minorHAnsi"/>
          <w:color w:val="000000"/>
          <w:lang w:val="pl-PL" w:bidi="ar-SA"/>
        </w:rPr>
        <w:t xml:space="preserve"> W konsekwencji: wzrost abstrakcji tworzenia systemów względem tradycyjnych języków programowania (język modelowania – nowym językiem programowania) </w:t>
      </w:r>
    </w:p>
    <w:p w:rsidR="001031F1" w:rsidRPr="00496CC5" w:rsidRDefault="001031F1" w:rsidP="001031F1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496CC5">
        <w:rPr>
          <w:rFonts w:asciiTheme="minorHAnsi" w:hAnsiTheme="minorHAnsi" w:cstheme="minorHAnsi"/>
          <w:sz w:val="22"/>
          <w:szCs w:val="22"/>
          <w:lang w:val="en-US"/>
        </w:rPr>
        <w:t>Powiązane</w:t>
      </w:r>
      <w:proofErr w:type="spellEnd"/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96CC5">
        <w:rPr>
          <w:rFonts w:asciiTheme="minorHAnsi" w:hAnsiTheme="minorHAnsi" w:cstheme="minorHAnsi"/>
          <w:sz w:val="22"/>
          <w:szCs w:val="22"/>
          <w:lang w:val="en-US"/>
        </w:rPr>
        <w:t>standardy</w:t>
      </w:r>
      <w:proofErr w:type="spellEnd"/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</w:p>
    <w:p w:rsidR="001031F1" w:rsidRPr="00496CC5" w:rsidRDefault="001031F1" w:rsidP="001031F1">
      <w:pPr>
        <w:pStyle w:val="Default"/>
        <w:numPr>
          <w:ilvl w:val="0"/>
          <w:numId w:val="9"/>
        </w:numPr>
        <w:spacing w:after="37"/>
        <w:rPr>
          <w:rFonts w:asciiTheme="minorHAnsi" w:hAnsiTheme="minorHAnsi" w:cstheme="minorHAnsi"/>
          <w:sz w:val="22"/>
          <w:szCs w:val="22"/>
          <w:lang w:val="en-US"/>
        </w:rPr>
      </w:pPr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UML </w:t>
      </w:r>
    </w:p>
    <w:p w:rsidR="001031F1" w:rsidRPr="00496CC5" w:rsidRDefault="001031F1" w:rsidP="001031F1">
      <w:pPr>
        <w:pStyle w:val="Default"/>
        <w:numPr>
          <w:ilvl w:val="0"/>
          <w:numId w:val="9"/>
        </w:numPr>
        <w:spacing w:after="37"/>
        <w:rPr>
          <w:rFonts w:asciiTheme="minorHAnsi" w:hAnsiTheme="minorHAnsi" w:cstheme="minorHAnsi"/>
          <w:sz w:val="22"/>
          <w:szCs w:val="22"/>
          <w:lang w:val="en-US"/>
        </w:rPr>
      </w:pPr>
      <w:r w:rsidRPr="00496CC5">
        <w:rPr>
          <w:rFonts w:asciiTheme="minorHAnsi" w:hAnsiTheme="minorHAnsi" w:cstheme="minorHAnsi"/>
          <w:sz w:val="22"/>
          <w:szCs w:val="22"/>
          <w:lang w:val="en-US"/>
        </w:rPr>
        <w:t>MOF (</w:t>
      </w:r>
      <w:proofErr w:type="spellStart"/>
      <w:r w:rsidRPr="00496CC5">
        <w:rPr>
          <w:rFonts w:asciiTheme="minorHAnsi" w:hAnsiTheme="minorHAnsi" w:cstheme="minorHAnsi"/>
          <w:sz w:val="22"/>
          <w:szCs w:val="22"/>
          <w:lang w:val="en-US"/>
        </w:rPr>
        <w:t>MetaObject</w:t>
      </w:r>
      <w:proofErr w:type="spellEnd"/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 Facility) </w:t>
      </w:r>
    </w:p>
    <w:p w:rsidR="001031F1" w:rsidRPr="00496CC5" w:rsidRDefault="001031F1" w:rsidP="001031F1">
      <w:pPr>
        <w:pStyle w:val="Default"/>
        <w:numPr>
          <w:ilvl w:val="0"/>
          <w:numId w:val="9"/>
        </w:numPr>
        <w:spacing w:after="37"/>
        <w:rPr>
          <w:rFonts w:asciiTheme="minorHAnsi" w:hAnsiTheme="minorHAnsi" w:cstheme="minorHAnsi"/>
          <w:sz w:val="22"/>
          <w:szCs w:val="22"/>
          <w:lang w:val="en-US"/>
        </w:rPr>
      </w:pPr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XMI (XML Metadata Interchange) </w:t>
      </w:r>
    </w:p>
    <w:p w:rsidR="001031F1" w:rsidRPr="00496CC5" w:rsidRDefault="001031F1" w:rsidP="001031F1">
      <w:pPr>
        <w:pStyle w:val="Default"/>
        <w:numPr>
          <w:ilvl w:val="0"/>
          <w:numId w:val="9"/>
        </w:numPr>
        <w:spacing w:after="37"/>
        <w:rPr>
          <w:rFonts w:asciiTheme="minorHAnsi" w:hAnsiTheme="minorHAnsi" w:cstheme="minorHAnsi"/>
          <w:sz w:val="22"/>
          <w:szCs w:val="22"/>
          <w:lang w:val="en-US"/>
        </w:rPr>
      </w:pPr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OCL </w:t>
      </w:r>
    </w:p>
    <w:p w:rsidR="00A677E7" w:rsidRPr="00CE7C9C" w:rsidRDefault="001031F1" w:rsidP="00CE7C9C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496CC5">
        <w:rPr>
          <w:rFonts w:asciiTheme="minorHAnsi" w:hAnsiTheme="minorHAnsi" w:cstheme="minorHAnsi"/>
          <w:sz w:val="22"/>
          <w:szCs w:val="22"/>
          <w:lang w:val="en-US"/>
        </w:rPr>
        <w:t xml:space="preserve">QVT (Query View Transformation) </w:t>
      </w: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b/>
          <w:color w:val="000000"/>
          <w:lang w:val="pl-PL" w:eastAsia="pl-PL"/>
        </w:rPr>
        <w:t>Model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oprogramowania jest to abstrakcja systemu lub jego części. W zależności od typu modelu może on przedstawiać prosty lub bardziej szczegółowy widok systemu. Utworzone modele zapewniają efektywną komunikację między projektantami, zwłaszcza, gdy modelowany system jest bardzo złożony i wymaga zaangażowania wielu osób (zespołów). Poza tym modele tworzy się i można je zrozumieć o wiele szybciej niż np. tysiące linii kodu.</w:t>
      </w: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val="pl-PL" w:eastAsia="pl-PL"/>
        </w:rPr>
      </w:pP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W skład MDA wchodzą następujące modele:</w:t>
      </w:r>
    </w:p>
    <w:p w:rsidR="008C4B72" w:rsidRPr="00496CC5" w:rsidRDefault="008C4B72" w:rsidP="00EA49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b/>
          <w:color w:val="000000"/>
          <w:lang w:val="pl-PL" w:eastAsia="pl-PL"/>
        </w:rPr>
        <w:t xml:space="preserve">CIM </w:t>
      </w:r>
      <w:r w:rsidRPr="00496CC5">
        <w:rPr>
          <w:rFonts w:eastAsia="Times New Roman" w:cstheme="minorHAnsi"/>
          <w:color w:val="000000"/>
          <w:lang w:val="pl-PL" w:eastAsia="pl-PL"/>
        </w:rPr>
        <w:t>(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computation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 xml:space="preserve"> independent model) – </w:t>
      </w:r>
      <w:r w:rsidR="004B39E4" w:rsidRPr="00496CC5">
        <w:rPr>
          <w:rFonts w:eastAsia="Times New Roman" w:cstheme="minorHAnsi"/>
          <w:color w:val="000000"/>
          <w:lang w:val="pl-PL" w:eastAsia="pl-PL"/>
        </w:rPr>
        <w:t xml:space="preserve">model niezależny obliczeniowo, </w:t>
      </w:r>
      <w:r w:rsidRPr="00496CC5">
        <w:rPr>
          <w:rFonts w:eastAsia="Times New Roman" w:cstheme="minorHAnsi"/>
          <w:color w:val="000000"/>
          <w:lang w:val="pl-PL" w:eastAsia="pl-PL"/>
        </w:rPr>
        <w:t>odpowiednik modelu biznesowego oraz modelu przypadków użycia.</w:t>
      </w:r>
      <w:r w:rsidR="00EA49F7" w:rsidRPr="00496CC5">
        <w:rPr>
          <w:rFonts w:cstheme="minorHAnsi"/>
          <w:lang w:val="pl-PL"/>
        </w:rPr>
        <w:t xml:space="preserve"> </w:t>
      </w:r>
      <w:r w:rsidR="00EA49F7" w:rsidRPr="00496CC5">
        <w:rPr>
          <w:rFonts w:eastAsia="Times New Roman" w:cstheme="minorHAnsi"/>
          <w:color w:val="000000"/>
          <w:lang w:val="pl-PL" w:eastAsia="pl-PL"/>
        </w:rPr>
        <w:t>model (zestaw modeli), który stanowi specyfikację wymagań systemu. Skupia się na  środowisku, w którym system ma działać. Szczegóły struktury i przetwarzania danych przez system są ukryte albo jeszcze nieokreślone. Model ten jest niezależny od implementacji systemu, czasem nazywany modelem domeny  albo modelem biznesowym. Na tym poziomie definiuje się wymagania funkcjonalne i niefunkcjonalne, reguły biznesowe itp.</w:t>
      </w:r>
    </w:p>
    <w:p w:rsidR="008C4B72" w:rsidRPr="00496CC5" w:rsidRDefault="008C4B72" w:rsidP="00EA49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b/>
          <w:color w:val="000000"/>
          <w:lang w:val="pl-PL" w:eastAsia="pl-PL"/>
        </w:rPr>
        <w:t>PIM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(platform independent model) –</w:t>
      </w:r>
      <w:r w:rsidR="004B39E4" w:rsidRPr="00496CC5">
        <w:rPr>
          <w:rFonts w:eastAsia="Times New Roman" w:cstheme="minorHAnsi"/>
          <w:color w:val="000000"/>
          <w:lang w:val="pl-PL" w:eastAsia="pl-PL"/>
        </w:rPr>
        <w:t xml:space="preserve"> model niezależny od platformy implementacyjnej,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odpowiednik modelu analizy</w:t>
      </w:r>
      <w:r w:rsidR="00EA49F7" w:rsidRPr="00496CC5">
        <w:rPr>
          <w:rFonts w:eastAsia="Times New Roman" w:cstheme="minorHAnsi"/>
          <w:color w:val="000000"/>
          <w:lang w:val="pl-PL" w:eastAsia="pl-PL"/>
        </w:rPr>
        <w:t>. model (zestaw modeli) pokazujący tę część systemu, która jest całkowicie niezależna od platformy sprzętowej i programowej, pod kontrolą której system będzie działał. Skupia się na działaniu systemu, ukrywając szczegóły konieczne dla danej platformy. Na tym poziomie tworzy się np. w UML model danych, architekturę systemu, diagramy aktywności itp.</w:t>
      </w:r>
    </w:p>
    <w:p w:rsidR="008C4B72" w:rsidRPr="00496CC5" w:rsidRDefault="008C4B72" w:rsidP="00EA49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b/>
          <w:color w:val="000000"/>
          <w:lang w:val="pl-PL" w:eastAsia="pl-PL"/>
        </w:rPr>
        <w:t>PSM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(platform 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specific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 xml:space="preserve"> model) – </w:t>
      </w:r>
      <w:r w:rsidR="004B39E4" w:rsidRPr="00496CC5">
        <w:rPr>
          <w:rFonts w:eastAsia="Times New Roman" w:cstheme="minorHAnsi"/>
          <w:color w:val="000000"/>
          <w:lang w:val="pl-PL" w:eastAsia="pl-PL"/>
        </w:rPr>
        <w:t xml:space="preserve">model zależny od platformy, </w:t>
      </w:r>
      <w:r w:rsidRPr="00496CC5">
        <w:rPr>
          <w:rFonts w:eastAsia="Times New Roman" w:cstheme="minorHAnsi"/>
          <w:color w:val="000000"/>
          <w:lang w:val="pl-PL" w:eastAsia="pl-PL"/>
        </w:rPr>
        <w:t>odpowiednik modelu projektowego</w:t>
      </w:r>
      <w:r w:rsidR="00EA49F7" w:rsidRPr="00496CC5">
        <w:rPr>
          <w:rFonts w:eastAsia="Times New Roman" w:cstheme="minorHAnsi"/>
          <w:color w:val="000000"/>
          <w:lang w:val="pl-PL" w:eastAsia="pl-PL"/>
        </w:rPr>
        <w:t xml:space="preserve">. model (zestaw modeli), który powstaje po uzupełnieniu modelu PIM o informacje specyficzne dla platformy sprzętowej i programowej wykorzystywanej do działania systemu. </w:t>
      </w:r>
    </w:p>
    <w:p w:rsidR="00496CC5" w:rsidRPr="00496CC5" w:rsidRDefault="00496CC5" w:rsidP="00496CC5">
      <w:pPr>
        <w:spacing w:line="240" w:lineRule="auto"/>
        <w:rPr>
          <w:b/>
          <w:lang w:val="pl-PL" w:eastAsia="pl-PL" w:bidi="ar-SA"/>
        </w:rPr>
      </w:pPr>
    </w:p>
    <w:p w:rsidR="00496CC5" w:rsidRPr="00496CC5" w:rsidRDefault="00496CC5" w:rsidP="00496CC5">
      <w:pPr>
        <w:spacing w:line="240" w:lineRule="auto"/>
        <w:rPr>
          <w:lang w:val="pl-PL" w:eastAsia="pl-PL" w:bidi="ar-SA"/>
        </w:rPr>
      </w:pPr>
      <w:r w:rsidRPr="00496CC5">
        <w:rPr>
          <w:b/>
          <w:lang w:val="pl-PL" w:eastAsia="pl-PL" w:bidi="ar-SA"/>
        </w:rPr>
        <w:lastRenderedPageBreak/>
        <w:t xml:space="preserve">+ </w:t>
      </w:r>
      <w:proofErr w:type="spellStart"/>
      <w:r w:rsidRPr="00496CC5">
        <w:rPr>
          <w:b/>
          <w:lang w:val="pl-PL" w:eastAsia="pl-PL" w:bidi="ar-SA"/>
        </w:rPr>
        <w:t>Implementation</w:t>
      </w:r>
      <w:proofErr w:type="spellEnd"/>
      <w:r w:rsidRPr="00496CC5">
        <w:rPr>
          <w:b/>
          <w:lang w:val="pl-PL" w:eastAsia="pl-PL" w:bidi="ar-SA"/>
        </w:rPr>
        <w:t xml:space="preserve"> Model = </w:t>
      </w:r>
      <w:proofErr w:type="spellStart"/>
      <w:r w:rsidRPr="00496CC5">
        <w:rPr>
          <w:b/>
          <w:lang w:val="pl-PL" w:eastAsia="pl-PL" w:bidi="ar-SA"/>
        </w:rPr>
        <w:t>Code</w:t>
      </w:r>
      <w:proofErr w:type="spellEnd"/>
      <w:r w:rsidRPr="00496CC5">
        <w:rPr>
          <w:lang w:val="pl-PL" w:eastAsia="pl-PL" w:bidi="ar-SA"/>
        </w:rPr>
        <w:t xml:space="preserve">  – kod źródłowy </w:t>
      </w:r>
      <w:r w:rsidRPr="00496CC5">
        <w:rPr>
          <w:lang w:val="pl-PL"/>
        </w:rPr>
        <w:t xml:space="preserve">generowany automatycznie z modelu PSM. </w:t>
      </w:r>
    </w:p>
    <w:p w:rsidR="008C4B72" w:rsidRPr="00496CC5" w:rsidRDefault="008C4B72" w:rsidP="008C4B7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</w:p>
    <w:p w:rsidR="008C4B72" w:rsidRPr="00496CC5" w:rsidRDefault="008C4B72" w:rsidP="008C4B7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Powyższe modele reprezentują system z trzech różn</w:t>
      </w:r>
      <w:r w:rsidR="004B39E4" w:rsidRPr="00496CC5">
        <w:rPr>
          <w:rFonts w:eastAsia="Times New Roman" w:cstheme="minorHAnsi"/>
          <w:color w:val="000000"/>
          <w:lang w:val="pl-PL" w:eastAsia="pl-PL"/>
        </w:rPr>
        <w:t xml:space="preserve">ych perspektyw i na różnych </w:t>
      </w:r>
      <w:r w:rsidRPr="00496CC5">
        <w:rPr>
          <w:rFonts w:eastAsia="Times New Roman" w:cstheme="minorHAnsi"/>
          <w:color w:val="000000"/>
          <w:lang w:val="pl-PL" w:eastAsia="pl-PL"/>
        </w:rPr>
        <w:t>poziomach abstrakcji (od najbardziej ogólnego do najbardziej szczegółowego).</w:t>
      </w:r>
    </w:p>
    <w:p w:rsidR="008C4B72" w:rsidRDefault="008C4B72" w:rsidP="008C4B7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pl-PL"/>
        </w:rPr>
      </w:pPr>
      <w:r w:rsidRPr="00A677E7">
        <w:rPr>
          <w:rFonts w:eastAsia="Times New Roman" w:cstheme="minorHAnsi"/>
          <w:noProof/>
          <w:color w:val="000000"/>
          <w:sz w:val="20"/>
          <w:szCs w:val="20"/>
          <w:lang w:val="pl-PL" w:eastAsia="pl-PL" w:bidi="ar-SA"/>
        </w:rPr>
        <w:drawing>
          <wp:inline distT="0" distB="0" distL="0" distR="0">
            <wp:extent cx="1630242" cy="2417196"/>
            <wp:effectExtent l="19050" t="0" r="8058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036" cy="241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C9C" w:rsidRDefault="00CE7C9C" w:rsidP="00CE7C9C">
      <w:pPr>
        <w:spacing w:after="0" w:line="240" w:lineRule="auto"/>
        <w:jc w:val="both"/>
        <w:rPr>
          <w:rFonts w:cstheme="minorHAnsi"/>
          <w:b/>
          <w:lang w:val="pl-PL"/>
        </w:rPr>
      </w:pPr>
    </w:p>
    <w:p w:rsidR="00CE7C9C" w:rsidRPr="00A677E7" w:rsidRDefault="00CE7C9C" w:rsidP="00CE7C9C">
      <w:pPr>
        <w:spacing w:after="0" w:line="240" w:lineRule="auto"/>
        <w:jc w:val="both"/>
        <w:rPr>
          <w:rFonts w:cstheme="minorHAnsi"/>
          <w:b/>
          <w:lang w:val="pl-PL"/>
        </w:rPr>
      </w:pPr>
      <w:r w:rsidRPr="00A677E7">
        <w:rPr>
          <w:rFonts w:cstheme="minorHAnsi"/>
          <w:b/>
          <w:lang w:val="pl-PL"/>
        </w:rPr>
        <w:t>MDA a klasyczny cykl wytwarzania oprogramowania:</w:t>
      </w:r>
    </w:p>
    <w:p w:rsidR="00CE7C9C" w:rsidRPr="00CE7C9C" w:rsidRDefault="00CE7C9C" w:rsidP="008C4B7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val="pl-PL" w:eastAsia="pl-PL"/>
        </w:rPr>
      </w:pPr>
    </w:p>
    <w:p w:rsidR="00CE7C9C" w:rsidRPr="00A677E7" w:rsidRDefault="00CE7C9C" w:rsidP="008C4B7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pl-PL"/>
        </w:rPr>
      </w:pPr>
      <w:r w:rsidRPr="00CE7C9C">
        <w:rPr>
          <w:rFonts w:eastAsia="Times New Roman" w:cstheme="minorHAnsi"/>
          <w:color w:val="000000"/>
          <w:sz w:val="20"/>
          <w:szCs w:val="20"/>
          <w:lang w:eastAsia="pl-PL"/>
        </w:rPr>
        <w:drawing>
          <wp:inline distT="0" distB="0" distL="0" distR="0">
            <wp:extent cx="5756910" cy="2934335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72" w:rsidRPr="00A677E7" w:rsidRDefault="008C4B72" w:rsidP="008C4B7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19"/>
          <w:szCs w:val="19"/>
          <w:lang w:eastAsia="pl-PL"/>
        </w:rPr>
      </w:pP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b/>
          <w:color w:val="000000"/>
          <w:lang w:val="pl-PL" w:eastAsia="pl-PL"/>
        </w:rPr>
        <w:t>Transformacja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w MDA polega na automatycznej generacji modelu wyjściowego z modelu wejściowego wykonanej w oparciu o definicję transformacji. </w:t>
      </w:r>
      <w:r w:rsidRPr="00496CC5">
        <w:rPr>
          <w:rFonts w:eastAsia="Times New Roman" w:cstheme="minorHAnsi"/>
          <w:b/>
          <w:color w:val="000000"/>
          <w:lang w:val="pl-PL" w:eastAsia="pl-PL"/>
        </w:rPr>
        <w:t>Definicja transformacji</w:t>
      </w:r>
      <w:r w:rsidRPr="00496CC5">
        <w:rPr>
          <w:rFonts w:eastAsia="Times New Roman" w:cstheme="minorHAnsi"/>
          <w:color w:val="000000"/>
          <w:lang w:val="pl-PL" w:eastAsia="pl-PL"/>
        </w:rPr>
        <w:t xml:space="preserve"> jest to zbiór </w:t>
      </w:r>
      <w:r w:rsidRPr="001031F1">
        <w:rPr>
          <w:rFonts w:eastAsia="Times New Roman" w:cstheme="minorHAnsi"/>
          <w:b/>
          <w:color w:val="000000"/>
          <w:lang w:val="pl-PL" w:eastAsia="pl-PL"/>
        </w:rPr>
        <w:t>reguł transformacji</w:t>
      </w:r>
      <w:r w:rsidRPr="00496CC5">
        <w:rPr>
          <w:rFonts w:eastAsia="Times New Roman" w:cstheme="minorHAnsi"/>
          <w:color w:val="000000"/>
          <w:lang w:val="pl-PL" w:eastAsia="pl-PL"/>
        </w:rPr>
        <w:t>, czyli opisów przekształceń jednego lub więcej elementów języka modelu wejściowego w jeden lub więcej elementów modelu wyjściowego.</w:t>
      </w:r>
    </w:p>
    <w:p w:rsidR="004B39E4" w:rsidRPr="00496CC5" w:rsidRDefault="004B39E4" w:rsidP="008C4B72">
      <w:pPr>
        <w:spacing w:after="0" w:line="240" w:lineRule="auto"/>
        <w:jc w:val="both"/>
        <w:rPr>
          <w:rFonts w:eastAsia="Times New Roman" w:cstheme="minorHAnsi"/>
          <w:color w:val="000000"/>
          <w:lang w:val="pl-PL" w:eastAsia="pl-PL"/>
        </w:rPr>
      </w:pPr>
    </w:p>
    <w:p w:rsidR="008C4B72" w:rsidRPr="00496CC5" w:rsidRDefault="008C4B72" w:rsidP="008C4B72">
      <w:pPr>
        <w:spacing w:after="0" w:line="240" w:lineRule="auto"/>
        <w:jc w:val="both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Sposoby transformacji PIM do PSM:</w:t>
      </w:r>
    </w:p>
    <w:p w:rsidR="008C4B72" w:rsidRPr="00496CC5" w:rsidRDefault="008C4B72" w:rsidP="008C4B7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 xml:space="preserve">Odwzorowanie elementów 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metamodelu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 xml:space="preserve"> PIM do elementów </w:t>
      </w:r>
      <w:proofErr w:type="spellStart"/>
      <w:r w:rsidRPr="00496CC5">
        <w:rPr>
          <w:rFonts w:eastAsia="Times New Roman" w:cstheme="minorHAnsi"/>
          <w:color w:val="000000"/>
          <w:lang w:val="pl-PL" w:eastAsia="pl-PL"/>
        </w:rPr>
        <w:t>metamodelu</w:t>
      </w:r>
      <w:proofErr w:type="spellEnd"/>
      <w:r w:rsidRPr="00496CC5">
        <w:rPr>
          <w:rFonts w:eastAsia="Times New Roman" w:cstheme="minorHAnsi"/>
          <w:color w:val="000000"/>
          <w:lang w:val="pl-PL" w:eastAsia="pl-PL"/>
        </w:rPr>
        <w:t xml:space="preserve"> PSM</w:t>
      </w:r>
    </w:p>
    <w:p w:rsidR="004B39E4" w:rsidRPr="001031F1" w:rsidRDefault="008C4B72" w:rsidP="004B39E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Wzbogacenie modelu PIM specjalnymi znacznikami (np. stereotypami) i transformacja tak oznakowanego modelu PIM do PSM</w:t>
      </w:r>
    </w:p>
    <w:p w:rsidR="00CE7C9C" w:rsidRDefault="00CE7C9C" w:rsidP="004B39E4">
      <w:pPr>
        <w:rPr>
          <w:rFonts w:eastAsia="Times New Roman" w:cstheme="minorHAnsi"/>
          <w:color w:val="000000"/>
          <w:lang w:val="pl-PL" w:eastAsia="pl-PL"/>
        </w:rPr>
      </w:pPr>
    </w:p>
    <w:p w:rsidR="00CE7C9C" w:rsidRDefault="00CE7C9C" w:rsidP="004B39E4">
      <w:pPr>
        <w:rPr>
          <w:rFonts w:eastAsia="Times New Roman" w:cstheme="minorHAnsi"/>
          <w:color w:val="000000"/>
          <w:lang w:val="pl-PL" w:eastAsia="pl-PL"/>
        </w:rPr>
      </w:pPr>
    </w:p>
    <w:p w:rsidR="004B39E4" w:rsidRPr="00496CC5" w:rsidRDefault="008C4B72" w:rsidP="004B39E4">
      <w:pPr>
        <w:rPr>
          <w:rFonts w:eastAsia="Times New Roman" w:cstheme="minorHAnsi"/>
          <w:b/>
          <w:lang w:val="pl-PL" w:eastAsia="pl-PL"/>
        </w:rPr>
      </w:pPr>
      <w:r w:rsidRPr="00496CC5">
        <w:rPr>
          <w:rFonts w:eastAsia="Times New Roman" w:cstheme="minorHAnsi"/>
          <w:b/>
          <w:lang w:val="pl-PL" w:eastAsia="pl-PL"/>
        </w:rPr>
        <w:lastRenderedPageBreak/>
        <w:t>Klasyfikacja transformacji:</w:t>
      </w:r>
    </w:p>
    <w:p w:rsidR="008C4B72" w:rsidRPr="00496CC5" w:rsidRDefault="008C4B72" w:rsidP="004B39E4">
      <w:pPr>
        <w:pStyle w:val="Akapitzlist"/>
        <w:numPr>
          <w:ilvl w:val="0"/>
          <w:numId w:val="8"/>
        </w:numPr>
        <w:rPr>
          <w:rFonts w:eastAsia="Times New Roman" w:cstheme="minorHAnsi"/>
          <w:b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Transformacje wertykalne (modele wejściowy i wyjściowy na innym poziomie abstrakcji)</w:t>
      </w:r>
    </w:p>
    <w:p w:rsidR="008C4B72" w:rsidRPr="00496CC5" w:rsidRDefault="008C4B72" w:rsidP="008C4B7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496CC5">
        <w:rPr>
          <w:rFonts w:eastAsia="Times New Roman" w:cstheme="minorHAnsi"/>
          <w:color w:val="000000"/>
          <w:lang w:eastAsia="pl-PL"/>
        </w:rPr>
        <w:t>Inżynieria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do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przodu</w:t>
      </w:r>
      <w:proofErr w:type="spellEnd"/>
    </w:p>
    <w:p w:rsidR="008C4B72" w:rsidRPr="00496CC5" w:rsidRDefault="008C4B72" w:rsidP="008C4B7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96CC5">
        <w:rPr>
          <w:rFonts w:eastAsia="Times New Roman" w:cstheme="minorHAnsi"/>
          <w:color w:val="000000"/>
          <w:lang w:eastAsia="pl-PL"/>
        </w:rPr>
        <w:t>Inżynieria odwrotna</w:t>
      </w:r>
    </w:p>
    <w:p w:rsidR="008C4B72" w:rsidRPr="00496CC5" w:rsidRDefault="008C4B72" w:rsidP="008C4B7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Transformacje horyzontalne (modele wejściowy i wyjściowy na tym samym poziomie abstrakcji):</w:t>
      </w:r>
    </w:p>
    <w:p w:rsidR="008C4B72" w:rsidRPr="00496CC5" w:rsidRDefault="008C4B72" w:rsidP="008C4B72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Migracja (zmiana języka, bez zmiany poziomu abstrakcji)</w:t>
      </w:r>
    </w:p>
    <w:p w:rsidR="00496CC5" w:rsidRPr="00496CC5" w:rsidRDefault="008C4B72" w:rsidP="00496CC5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496CC5">
        <w:rPr>
          <w:rFonts w:eastAsia="Times New Roman" w:cstheme="minorHAnsi"/>
          <w:color w:val="000000"/>
          <w:lang w:eastAsia="pl-PL"/>
        </w:rPr>
        <w:t>Restrukturyzacja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(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refaktoryzacja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>)</w:t>
      </w:r>
    </w:p>
    <w:p w:rsidR="00496CC5" w:rsidRPr="00496CC5" w:rsidRDefault="00496CC5" w:rsidP="00496CC5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lang w:val="pl-PL" w:eastAsia="pl-PL" w:bidi="ar-SA"/>
        </w:rPr>
        <w:t xml:space="preserve">Transformacje horyzontalne zwykle zachodzą z dwóch powodów: </w:t>
      </w:r>
    </w:p>
    <w:p w:rsidR="00496CC5" w:rsidRPr="00496CC5" w:rsidRDefault="00496CC5" w:rsidP="00496CC5">
      <w:pPr>
        <w:pStyle w:val="Akapitzlist"/>
        <w:numPr>
          <w:ilvl w:val="2"/>
          <w:numId w:val="5"/>
        </w:numPr>
        <w:spacing w:line="240" w:lineRule="auto"/>
        <w:rPr>
          <w:lang w:val="pl-PL" w:eastAsia="pl-PL" w:bidi="ar-SA"/>
        </w:rPr>
      </w:pPr>
      <w:r w:rsidRPr="00496CC5">
        <w:rPr>
          <w:lang w:val="pl-PL" w:eastAsia="pl-PL" w:bidi="ar-SA"/>
        </w:rPr>
        <w:t>Poprawa jakości atrybutów modelu (</w:t>
      </w:r>
      <w:proofErr w:type="spellStart"/>
      <w:r w:rsidRPr="00496CC5">
        <w:rPr>
          <w:lang w:val="pl-PL" w:eastAsia="pl-PL" w:bidi="ar-SA"/>
        </w:rPr>
        <w:t>refaktoryzacja</w:t>
      </w:r>
      <w:proofErr w:type="spellEnd"/>
      <w:r w:rsidRPr="00496CC5">
        <w:rPr>
          <w:lang w:val="pl-PL" w:eastAsia="pl-PL" w:bidi="ar-SA"/>
        </w:rPr>
        <w:t>)</w:t>
      </w:r>
    </w:p>
    <w:p w:rsidR="00496CC5" w:rsidRPr="00496CC5" w:rsidRDefault="00496CC5" w:rsidP="00496CC5">
      <w:pPr>
        <w:pStyle w:val="Akapitzlist"/>
        <w:numPr>
          <w:ilvl w:val="2"/>
          <w:numId w:val="5"/>
        </w:numPr>
        <w:spacing w:line="240" w:lineRule="auto"/>
        <w:rPr>
          <w:lang w:eastAsia="pl-PL" w:bidi="ar-SA"/>
        </w:rPr>
      </w:pPr>
      <w:proofErr w:type="spellStart"/>
      <w:r w:rsidRPr="00496CC5">
        <w:rPr>
          <w:lang w:eastAsia="pl-PL" w:bidi="ar-SA"/>
        </w:rPr>
        <w:t>Wsparcie</w:t>
      </w:r>
      <w:proofErr w:type="spellEnd"/>
      <w:r w:rsidRPr="00496CC5">
        <w:rPr>
          <w:lang w:eastAsia="pl-PL" w:bidi="ar-SA"/>
        </w:rPr>
        <w:t xml:space="preserve"> </w:t>
      </w:r>
      <w:proofErr w:type="spellStart"/>
      <w:r w:rsidRPr="00496CC5">
        <w:rPr>
          <w:lang w:eastAsia="pl-PL" w:bidi="ar-SA"/>
        </w:rPr>
        <w:t>analizy</w:t>
      </w:r>
      <w:proofErr w:type="spellEnd"/>
      <w:r w:rsidRPr="00496CC5">
        <w:rPr>
          <w:lang w:eastAsia="pl-PL" w:bidi="ar-SA"/>
        </w:rPr>
        <w:t xml:space="preserve"> </w:t>
      </w:r>
      <w:proofErr w:type="spellStart"/>
      <w:r w:rsidRPr="00496CC5">
        <w:rPr>
          <w:lang w:eastAsia="pl-PL" w:bidi="ar-SA"/>
        </w:rPr>
        <w:t>modelu</w:t>
      </w:r>
      <w:proofErr w:type="spellEnd"/>
    </w:p>
    <w:p w:rsidR="004B39E4" w:rsidRPr="00496CC5" w:rsidRDefault="004B39E4" w:rsidP="001031F1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</w:p>
    <w:p w:rsidR="008C4B72" w:rsidRPr="00496CC5" w:rsidRDefault="008C4B72" w:rsidP="008C4B7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lang w:eastAsia="pl-PL"/>
        </w:rPr>
      </w:pPr>
      <w:r w:rsidRPr="00496CC5">
        <w:rPr>
          <w:rFonts w:eastAsia="Times New Roman" w:cstheme="minorHAnsi"/>
          <w:b/>
          <w:bCs/>
          <w:color w:val="666666"/>
          <w:lang w:eastAsia="pl-PL"/>
        </w:rPr>
        <w:t>Metody transformacji pomiędzy modelami:</w:t>
      </w:r>
    </w:p>
    <w:p w:rsidR="008C4B72" w:rsidRPr="00496CC5" w:rsidRDefault="008C4B72" w:rsidP="008C4B7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96CC5">
        <w:rPr>
          <w:rFonts w:eastAsia="Times New Roman" w:cstheme="minorHAnsi"/>
          <w:color w:val="000000"/>
          <w:lang w:eastAsia="pl-PL"/>
        </w:rPr>
        <w:t>Manipulacja bezpośrednia</w:t>
      </w:r>
    </w:p>
    <w:p w:rsidR="008C4B72" w:rsidRPr="00496CC5" w:rsidRDefault="008C4B72" w:rsidP="008C4B7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96CC5">
        <w:rPr>
          <w:rFonts w:eastAsia="Times New Roman" w:cstheme="minorHAnsi"/>
          <w:color w:val="000000"/>
          <w:lang w:eastAsia="pl-PL"/>
        </w:rPr>
        <w:t>Metody relacyjne</w:t>
      </w:r>
    </w:p>
    <w:p w:rsidR="008C4B72" w:rsidRPr="00496CC5" w:rsidRDefault="008C4B72" w:rsidP="008C4B7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96CC5">
        <w:rPr>
          <w:rFonts w:eastAsia="Times New Roman" w:cstheme="minorHAnsi"/>
          <w:color w:val="000000"/>
          <w:lang w:eastAsia="pl-PL"/>
        </w:rPr>
        <w:t>Transformacja grafów</w:t>
      </w:r>
    </w:p>
    <w:p w:rsidR="008C4B72" w:rsidRPr="00496CC5" w:rsidRDefault="008C4B72" w:rsidP="008C4B7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pl-PL" w:eastAsia="pl-PL"/>
        </w:rPr>
      </w:pPr>
      <w:r w:rsidRPr="00496CC5">
        <w:rPr>
          <w:rFonts w:eastAsia="Times New Roman" w:cstheme="minorHAnsi"/>
          <w:color w:val="000000"/>
          <w:lang w:val="pl-PL" w:eastAsia="pl-PL"/>
        </w:rPr>
        <w:t>Transformacje wykorzystujące XSLT</w:t>
      </w:r>
      <w:r w:rsidR="00496CC5" w:rsidRPr="00496CC5">
        <w:rPr>
          <w:rFonts w:eastAsia="Times New Roman" w:cstheme="minorHAnsi"/>
          <w:color w:val="000000"/>
          <w:lang w:val="pl-PL" w:eastAsia="pl-PL"/>
        </w:rPr>
        <w:t xml:space="preserve"> </w:t>
      </w:r>
      <w:r w:rsidR="00496CC5" w:rsidRPr="00496CC5">
        <w:rPr>
          <w:lang w:val="pl-PL" w:eastAsia="pl-PL" w:bidi="ar-SA"/>
        </w:rPr>
        <w:t>(język przekształceń - Zawiera elementy służące do definiowania reguł opisujących sposób przekształcania jednego dokumentu XML na inny dokument; Transformacja XSLT to automatyczna konwersja dokumentu XML do formatu HTML, WML, itp. lub innego dokumentu XML)</w:t>
      </w:r>
    </w:p>
    <w:p w:rsidR="008C4B72" w:rsidRPr="00496CC5" w:rsidRDefault="008C4B72" w:rsidP="008C4B7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496CC5">
        <w:rPr>
          <w:rFonts w:eastAsia="Times New Roman" w:cstheme="minorHAnsi"/>
          <w:color w:val="000000"/>
          <w:lang w:eastAsia="pl-PL"/>
        </w:rPr>
        <w:t>Metody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hybrydowe</w:t>
      </w:r>
      <w:proofErr w:type="spellEnd"/>
    </w:p>
    <w:p w:rsidR="004B39E4" w:rsidRPr="00496CC5" w:rsidRDefault="004B39E4" w:rsidP="004B39E4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lang w:eastAsia="pl-PL"/>
        </w:rPr>
      </w:pPr>
    </w:p>
    <w:p w:rsidR="008C4B72" w:rsidRPr="00496CC5" w:rsidRDefault="008C4B72" w:rsidP="008C4B7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lang w:val="pl-PL" w:eastAsia="pl-PL"/>
        </w:rPr>
      </w:pPr>
      <w:r w:rsidRPr="00496CC5">
        <w:rPr>
          <w:rFonts w:eastAsia="Times New Roman" w:cstheme="minorHAnsi"/>
          <w:b/>
          <w:bCs/>
          <w:color w:val="666666"/>
          <w:lang w:val="pl-PL" w:eastAsia="pl-PL"/>
        </w:rPr>
        <w:t>Metody transformacji pomiędzy modelem i kodem:</w:t>
      </w:r>
    </w:p>
    <w:p w:rsidR="008C4B72" w:rsidRPr="00496CC5" w:rsidRDefault="008C4B72" w:rsidP="008C4B7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496CC5">
        <w:rPr>
          <w:rFonts w:eastAsia="Times New Roman" w:cstheme="minorHAnsi"/>
          <w:color w:val="000000"/>
          <w:lang w:eastAsia="pl-PL"/>
        </w:rPr>
        <w:t>Metody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wykorzystujące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wzorzec</w:t>
      </w:r>
      <w:proofErr w:type="spellEnd"/>
      <w:r w:rsidRPr="00496CC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96CC5">
        <w:rPr>
          <w:rFonts w:eastAsia="Times New Roman" w:cstheme="minorHAnsi"/>
          <w:color w:val="000000"/>
          <w:lang w:eastAsia="pl-PL"/>
        </w:rPr>
        <w:t>wizytator</w:t>
      </w:r>
      <w:proofErr w:type="spellEnd"/>
    </w:p>
    <w:p w:rsidR="008C4B72" w:rsidRPr="00496CC5" w:rsidRDefault="008C4B72" w:rsidP="008C4B7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96CC5">
        <w:rPr>
          <w:rFonts w:eastAsia="Times New Roman" w:cstheme="minorHAnsi"/>
          <w:color w:val="000000"/>
          <w:lang w:eastAsia="pl-PL"/>
        </w:rPr>
        <w:t>Metody oparte o szablony</w:t>
      </w:r>
    </w:p>
    <w:p w:rsidR="004B39E4" w:rsidRDefault="004B39E4" w:rsidP="004B39E4">
      <w:pPr>
        <w:spacing w:after="0" w:line="240" w:lineRule="auto"/>
        <w:rPr>
          <w:rFonts w:cstheme="minorHAnsi"/>
        </w:rPr>
      </w:pPr>
    </w:p>
    <w:p w:rsidR="002A48CE" w:rsidRPr="002A48CE" w:rsidRDefault="002A48CE" w:rsidP="002A48CE">
      <w:pPr>
        <w:pStyle w:val="Default"/>
        <w:rPr>
          <w:rFonts w:ascii="Calibri" w:hAnsi="Calibri" w:cs="Calibri"/>
          <w:b/>
          <w:sz w:val="22"/>
          <w:szCs w:val="22"/>
        </w:rPr>
      </w:pPr>
      <w:r w:rsidRPr="002A48CE">
        <w:rPr>
          <w:rFonts w:ascii="Calibri" w:hAnsi="Calibri" w:cs="Calibri"/>
          <w:b/>
          <w:sz w:val="22"/>
          <w:szCs w:val="22"/>
        </w:rPr>
        <w:t xml:space="preserve">Sposoby transformacji (odwzorowania) PIM do PSM: </w:t>
      </w:r>
    </w:p>
    <w:p w:rsidR="002A48CE" w:rsidRDefault="002A48CE" w:rsidP="002A48CE">
      <w:pPr>
        <w:pStyle w:val="Default"/>
        <w:numPr>
          <w:ilvl w:val="0"/>
          <w:numId w:val="8"/>
        </w:numPr>
        <w:spacing w:after="145"/>
        <w:rPr>
          <w:rFonts w:ascii="Calibri" w:hAnsi="Calibri" w:cs="Calibri"/>
          <w:sz w:val="22"/>
          <w:szCs w:val="22"/>
        </w:rPr>
      </w:pPr>
      <w:r w:rsidRPr="002A48CE">
        <w:rPr>
          <w:rFonts w:ascii="Calibri" w:hAnsi="Calibri" w:cs="Calibri"/>
          <w:sz w:val="22"/>
          <w:szCs w:val="22"/>
        </w:rPr>
        <w:t xml:space="preserve">Odwzorowanie elementów </w:t>
      </w:r>
      <w:proofErr w:type="spellStart"/>
      <w:r w:rsidRPr="002A48CE">
        <w:rPr>
          <w:rFonts w:ascii="Calibri" w:hAnsi="Calibri" w:cs="Calibri"/>
          <w:sz w:val="22"/>
          <w:szCs w:val="22"/>
        </w:rPr>
        <w:t>metamodelu</w:t>
      </w:r>
      <w:proofErr w:type="spellEnd"/>
      <w:r w:rsidRPr="002A48CE">
        <w:rPr>
          <w:rFonts w:ascii="Calibri" w:hAnsi="Calibri" w:cs="Calibri"/>
          <w:sz w:val="22"/>
          <w:szCs w:val="22"/>
        </w:rPr>
        <w:t xml:space="preserve"> PIM do elementów </w:t>
      </w:r>
      <w:proofErr w:type="spellStart"/>
      <w:r w:rsidRPr="002A48CE">
        <w:rPr>
          <w:rFonts w:ascii="Calibri" w:hAnsi="Calibri" w:cs="Calibri"/>
          <w:sz w:val="22"/>
          <w:szCs w:val="22"/>
        </w:rPr>
        <w:t>metamodelu</w:t>
      </w:r>
      <w:proofErr w:type="spellEnd"/>
      <w:r w:rsidRPr="002A48CE">
        <w:rPr>
          <w:rFonts w:ascii="Calibri" w:hAnsi="Calibri" w:cs="Calibri"/>
          <w:sz w:val="22"/>
          <w:szCs w:val="22"/>
        </w:rPr>
        <w:t xml:space="preserve"> PSM </w:t>
      </w:r>
    </w:p>
    <w:p w:rsidR="002A48CE" w:rsidRPr="002A48CE" w:rsidRDefault="002A48CE" w:rsidP="002A48CE">
      <w:pPr>
        <w:pStyle w:val="Default"/>
        <w:numPr>
          <w:ilvl w:val="0"/>
          <w:numId w:val="8"/>
        </w:numPr>
        <w:spacing w:after="145"/>
        <w:rPr>
          <w:rFonts w:ascii="Calibri" w:hAnsi="Calibri" w:cs="Calibri"/>
          <w:sz w:val="22"/>
          <w:szCs w:val="22"/>
        </w:rPr>
      </w:pPr>
      <w:r w:rsidRPr="002A48CE">
        <w:rPr>
          <w:rFonts w:ascii="Calibri" w:hAnsi="Calibri" w:cs="Calibri"/>
          <w:sz w:val="22"/>
          <w:szCs w:val="22"/>
        </w:rPr>
        <w:t xml:space="preserve">Wzbogacenie modelu PIM specjalnymi znacznikami (np. stereotypami) i transformacja tak oznakowanego modelu PIM do PSM </w:t>
      </w:r>
    </w:p>
    <w:p w:rsidR="002A48CE" w:rsidRPr="002A48CE" w:rsidRDefault="002A48CE" w:rsidP="004B39E4">
      <w:pPr>
        <w:spacing w:after="0" w:line="240" w:lineRule="auto"/>
        <w:rPr>
          <w:rFonts w:cstheme="minorHAnsi"/>
          <w:lang w:val="pl-PL"/>
        </w:rPr>
      </w:pPr>
      <w:r>
        <w:rPr>
          <w:rFonts w:cstheme="minorHAnsi"/>
          <w:noProof/>
          <w:lang w:val="pl-PL" w:eastAsia="pl-PL" w:bidi="ar-SA"/>
        </w:rPr>
        <w:drawing>
          <wp:inline distT="0" distB="0" distL="0" distR="0">
            <wp:extent cx="5756910" cy="2027555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CE" w:rsidRPr="002A48CE" w:rsidRDefault="002A48CE" w:rsidP="004B39E4">
      <w:pPr>
        <w:spacing w:after="0" w:line="240" w:lineRule="auto"/>
        <w:rPr>
          <w:rFonts w:cstheme="minorHAnsi"/>
          <w:lang w:val="pl-PL"/>
        </w:rPr>
      </w:pPr>
    </w:p>
    <w:p w:rsidR="004B39E4" w:rsidRDefault="004B39E4" w:rsidP="004B39E4">
      <w:pPr>
        <w:spacing w:after="0" w:line="240" w:lineRule="auto"/>
        <w:jc w:val="both"/>
        <w:rPr>
          <w:rFonts w:cstheme="minorHAnsi"/>
          <w:lang w:val="pl-PL"/>
        </w:rPr>
      </w:pPr>
      <w:r w:rsidRPr="00496CC5">
        <w:rPr>
          <w:rFonts w:cstheme="minorHAnsi"/>
          <w:lang w:val="pl-PL"/>
        </w:rPr>
        <w:t xml:space="preserve">Aby umożliwić automatyczną generację kodu </w:t>
      </w:r>
      <w:proofErr w:type="spellStart"/>
      <w:r w:rsidRPr="00496CC5">
        <w:rPr>
          <w:rFonts w:cstheme="minorHAnsi"/>
          <w:lang w:val="pl-PL"/>
        </w:rPr>
        <w:t>Object</w:t>
      </w:r>
      <w:proofErr w:type="spellEnd"/>
      <w:r w:rsidRPr="00496CC5">
        <w:rPr>
          <w:rFonts w:cstheme="minorHAnsi"/>
          <w:lang w:val="pl-PL"/>
        </w:rPr>
        <w:t xml:space="preserve"> Management Group stworzył standard o nazwie MOF Model to </w:t>
      </w:r>
      <w:proofErr w:type="spellStart"/>
      <w:r w:rsidRPr="00496CC5">
        <w:rPr>
          <w:rFonts w:cstheme="minorHAnsi"/>
          <w:lang w:val="pl-PL"/>
        </w:rPr>
        <w:t>Text</w:t>
      </w:r>
      <w:proofErr w:type="spellEnd"/>
      <w:r w:rsidRPr="00496CC5">
        <w:rPr>
          <w:rFonts w:cstheme="minorHAnsi"/>
          <w:lang w:val="pl-PL"/>
        </w:rPr>
        <w:t xml:space="preserve"> </w:t>
      </w:r>
      <w:proofErr w:type="spellStart"/>
      <w:r w:rsidRPr="00496CC5">
        <w:rPr>
          <w:rFonts w:cstheme="minorHAnsi"/>
          <w:lang w:val="pl-PL"/>
        </w:rPr>
        <w:t>Transformation</w:t>
      </w:r>
      <w:proofErr w:type="spellEnd"/>
      <w:r w:rsidRPr="00496CC5">
        <w:rPr>
          <w:rFonts w:cstheme="minorHAnsi"/>
          <w:lang w:val="pl-PL"/>
        </w:rPr>
        <w:t xml:space="preserve"> </w:t>
      </w:r>
      <w:proofErr w:type="spellStart"/>
      <w:r w:rsidRPr="00496CC5">
        <w:rPr>
          <w:rFonts w:cstheme="minorHAnsi"/>
          <w:lang w:val="pl-PL"/>
        </w:rPr>
        <w:t>Language</w:t>
      </w:r>
      <w:proofErr w:type="spellEnd"/>
      <w:r w:rsidRPr="00496CC5">
        <w:rPr>
          <w:rFonts w:cstheme="minorHAnsi"/>
          <w:lang w:val="pl-PL"/>
        </w:rPr>
        <w:t>, dzięki któremu możliwa jest transformacja PSM w takie artefakty jak: wykonywalny kod, raporty, dokumenty, specyfikacja wdrożenia. Standard ten opisuje reguły transformacji modelu oprogramowania w postać tekstową. Oparty jest on na szablonach tekstowych parametryzowanych częściami modelu.</w:t>
      </w:r>
    </w:p>
    <w:p w:rsidR="001031F1" w:rsidRDefault="001031F1" w:rsidP="004B39E4">
      <w:pPr>
        <w:spacing w:after="0" w:line="240" w:lineRule="auto"/>
        <w:jc w:val="both"/>
        <w:rPr>
          <w:rFonts w:cstheme="minorHAnsi"/>
          <w:lang w:val="pl-PL"/>
        </w:rPr>
      </w:pPr>
    </w:p>
    <w:p w:rsidR="001031F1" w:rsidRPr="002E3881" w:rsidRDefault="001031F1" w:rsidP="002E3881">
      <w:pPr>
        <w:rPr>
          <w:b/>
        </w:rPr>
      </w:pPr>
      <w:r w:rsidRPr="002E3881">
        <w:rPr>
          <w:b/>
        </w:rPr>
        <w:t>Standard QVT (Query-View-Transformation)</w:t>
      </w:r>
    </w:p>
    <w:p w:rsidR="001031F1" w:rsidRPr="00CE7C9C" w:rsidRDefault="001031F1" w:rsidP="001031F1">
      <w:pPr>
        <w:pStyle w:val="punkt"/>
        <w:rPr>
          <w:rFonts w:asciiTheme="minorHAnsi" w:hAnsiTheme="minorHAnsi" w:cstheme="minorHAnsi"/>
          <w:sz w:val="22"/>
        </w:rPr>
      </w:pPr>
      <w:r w:rsidRPr="00CE7C9C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78740</wp:posOffset>
            </wp:positionV>
            <wp:extent cx="3048000" cy="2000250"/>
            <wp:effectExtent l="19050" t="0" r="0" b="0"/>
            <wp:wrapTight wrapText="bothSides">
              <wp:wrapPolygon edited="0">
                <wp:start x="-135" y="0"/>
                <wp:lineTo x="-135" y="21394"/>
                <wp:lineTo x="21600" y="21394"/>
                <wp:lineTo x="21600" y="0"/>
                <wp:lineTo x="-135" y="0"/>
              </wp:wrapPolygon>
            </wp:wrapTight>
            <wp:docPr id="3" name="Obraz 1" descr="http://upload.wikimedia.org/wikipedia/en/thumb/8/82/QVT-Language-Architecture_591x387.jpg/320px-QVT-Language-Architecture_591x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8/82/QVT-Language-Architecture_591x387.jpg/320px-QVT-Language-Architecture_591x3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7C9C">
        <w:rPr>
          <w:rFonts w:asciiTheme="minorHAnsi" w:hAnsiTheme="minorHAnsi" w:cstheme="minorHAnsi"/>
          <w:sz w:val="22"/>
        </w:rPr>
        <w:t>Jest standardem dla modelu transformacji, a ściślej mówiąc QVT jest językiem pozwalającym zaprojektować automatyczne transformacje między modelami UML. Transformacje raz stworzone mogą zostać np. zapisane w języku QVT i wykorzystane później w innych projektach.</w:t>
      </w:r>
    </w:p>
    <w:p w:rsidR="001031F1" w:rsidRPr="00CE7C9C" w:rsidRDefault="001031F1" w:rsidP="001031F1">
      <w:pPr>
        <w:pStyle w:val="punkt"/>
        <w:rPr>
          <w:rFonts w:asciiTheme="minorHAnsi" w:hAnsiTheme="minorHAnsi" w:cstheme="minorHAnsi"/>
          <w:sz w:val="22"/>
        </w:rPr>
      </w:pPr>
      <w:r w:rsidRPr="00CE7C9C">
        <w:rPr>
          <w:rFonts w:asciiTheme="minorHAnsi" w:hAnsiTheme="minorHAnsi" w:cstheme="minorHAnsi"/>
          <w:sz w:val="22"/>
        </w:rPr>
        <w:t xml:space="preserve">Standardowy zbiór języków specjalnie przeznaczonych do definiowania transformacji, zdefiniowany przez OMG. </w:t>
      </w:r>
    </w:p>
    <w:p w:rsidR="001031F1" w:rsidRPr="00CE7C9C" w:rsidRDefault="001031F1" w:rsidP="001031F1">
      <w:pPr>
        <w:pStyle w:val="punkt"/>
        <w:rPr>
          <w:rFonts w:asciiTheme="minorHAnsi" w:hAnsiTheme="minorHAnsi" w:cstheme="minorHAnsi"/>
          <w:sz w:val="22"/>
        </w:rPr>
      </w:pPr>
      <w:r w:rsidRPr="00CE7C9C">
        <w:rPr>
          <w:rFonts w:asciiTheme="minorHAnsi" w:hAnsiTheme="minorHAnsi" w:cstheme="minorHAnsi"/>
          <w:sz w:val="22"/>
        </w:rPr>
        <w:t xml:space="preserve">Definiuje on 3 języki transformacji modelowej. Wszystkie z nich operują na meta modelach zdefiniowanych w  MOF 2.0 (MOF = </w:t>
      </w:r>
      <w:proofErr w:type="spellStart"/>
      <w:r w:rsidRPr="00CE7C9C">
        <w:rPr>
          <w:rFonts w:asciiTheme="minorHAnsi" w:hAnsiTheme="minorHAnsi" w:cstheme="minorHAnsi"/>
          <w:sz w:val="22"/>
        </w:rPr>
        <w:t>Meta-Object</w:t>
      </w:r>
      <w:proofErr w:type="spellEnd"/>
      <w:r w:rsidRPr="00CE7C9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E7C9C">
        <w:rPr>
          <w:rFonts w:asciiTheme="minorHAnsi" w:hAnsiTheme="minorHAnsi" w:cstheme="minorHAnsi"/>
          <w:sz w:val="22"/>
        </w:rPr>
        <w:t>Facility</w:t>
      </w:r>
      <w:proofErr w:type="spellEnd"/>
      <w:r w:rsidRPr="00CE7C9C">
        <w:rPr>
          <w:rFonts w:asciiTheme="minorHAnsi" w:hAnsiTheme="minorHAnsi" w:cstheme="minorHAnsi"/>
          <w:sz w:val="22"/>
        </w:rPr>
        <w:t xml:space="preserve"> - określa sposób, standardy  modelowania oraz zarządzania modelami). Transformacja wykonana w dowolnym z tych 3 języków może być uważana za model zgodny z  </w:t>
      </w:r>
      <w:proofErr w:type="spellStart"/>
      <w:r w:rsidRPr="00CE7C9C">
        <w:rPr>
          <w:rFonts w:asciiTheme="minorHAnsi" w:hAnsiTheme="minorHAnsi" w:cstheme="minorHAnsi"/>
          <w:sz w:val="22"/>
        </w:rPr>
        <w:t>metamodelami</w:t>
      </w:r>
      <w:proofErr w:type="spellEnd"/>
      <w:r w:rsidRPr="00CE7C9C">
        <w:rPr>
          <w:rFonts w:asciiTheme="minorHAnsi" w:hAnsiTheme="minorHAnsi" w:cstheme="minorHAnsi"/>
          <w:sz w:val="22"/>
        </w:rPr>
        <w:t xml:space="preserve"> zdefiniowanymi w standardzie MOF. Standard QVT integruje OCL 2.0 i rozszerza go o elementy języka imperatywnego (program jako sekwencja instrukcji zmieniających stan programu). </w:t>
      </w:r>
    </w:p>
    <w:p w:rsidR="001031F1" w:rsidRPr="00CE7C9C" w:rsidRDefault="001031F1" w:rsidP="001031F1">
      <w:pPr>
        <w:numPr>
          <w:ilvl w:val="0"/>
          <w:numId w:val="14"/>
        </w:numPr>
        <w:spacing w:after="0" w:line="240" w:lineRule="auto"/>
        <w:rPr>
          <w:rFonts w:cstheme="minorHAnsi"/>
          <w:lang w:val="pl-PL" w:eastAsia="pl-PL" w:bidi="ar-SA"/>
        </w:rPr>
      </w:pPr>
      <w:proofErr w:type="spellStart"/>
      <w:r w:rsidRPr="00CE7C9C">
        <w:rPr>
          <w:rFonts w:cstheme="minorHAnsi"/>
          <w:b/>
          <w:lang w:val="pl-PL" w:eastAsia="pl-PL" w:bidi="ar-SA"/>
        </w:rPr>
        <w:t>QVT-Operational</w:t>
      </w:r>
      <w:proofErr w:type="spellEnd"/>
      <w:r w:rsidRPr="00CE7C9C">
        <w:rPr>
          <w:rFonts w:cstheme="minorHAnsi"/>
          <w:lang w:val="pl-PL" w:eastAsia="pl-PL" w:bidi="ar-SA"/>
        </w:rPr>
        <w:t xml:space="preserve"> – język imperatywny zaprojektowany do pisania transformacji </w:t>
      </w:r>
      <w:proofErr w:type="spellStart"/>
      <w:r w:rsidRPr="00CE7C9C">
        <w:rPr>
          <w:rFonts w:cstheme="minorHAnsi"/>
          <w:lang w:val="pl-PL" w:eastAsia="pl-PL" w:bidi="ar-SA"/>
        </w:rPr>
        <w:t>jednokierunkowaych</w:t>
      </w:r>
      <w:proofErr w:type="spellEnd"/>
      <w:r w:rsidRPr="00CE7C9C">
        <w:rPr>
          <w:rFonts w:cstheme="minorHAnsi"/>
          <w:lang w:val="pl-PL" w:eastAsia="pl-PL" w:bidi="ar-SA"/>
        </w:rPr>
        <w:t xml:space="preserve">. </w:t>
      </w:r>
    </w:p>
    <w:p w:rsidR="001031F1" w:rsidRPr="00CE7C9C" w:rsidRDefault="001031F1" w:rsidP="001031F1">
      <w:pPr>
        <w:numPr>
          <w:ilvl w:val="0"/>
          <w:numId w:val="14"/>
        </w:numPr>
        <w:spacing w:after="0" w:line="240" w:lineRule="auto"/>
        <w:rPr>
          <w:rFonts w:cstheme="minorHAnsi"/>
          <w:lang w:eastAsia="pl-PL" w:bidi="ar-SA"/>
        </w:rPr>
      </w:pPr>
      <w:proofErr w:type="spellStart"/>
      <w:r w:rsidRPr="00CE7C9C">
        <w:rPr>
          <w:rFonts w:cstheme="minorHAnsi"/>
          <w:b/>
          <w:lang w:val="pl-PL" w:eastAsia="pl-PL" w:bidi="ar-SA"/>
        </w:rPr>
        <w:t>QVT-Relations</w:t>
      </w:r>
      <w:proofErr w:type="spellEnd"/>
      <w:r w:rsidRPr="00CE7C9C">
        <w:rPr>
          <w:rFonts w:cstheme="minorHAnsi"/>
          <w:lang w:val="pl-PL" w:eastAsia="pl-PL" w:bidi="ar-SA"/>
        </w:rPr>
        <w:t xml:space="preserve"> – język deklaratywny (programista opisuje warunki, jakie musi spełniać końcowe rozwiązanie -</w:t>
      </w:r>
      <w:r w:rsidRPr="00CE7C9C">
        <w:rPr>
          <w:rFonts w:cstheme="minorHAnsi"/>
          <w:i/>
          <w:iCs/>
          <w:lang w:val="pl-PL" w:eastAsia="pl-PL" w:bidi="ar-SA"/>
        </w:rPr>
        <w:t>co chcemy osiągnąć</w:t>
      </w:r>
      <w:r w:rsidRPr="00CE7C9C">
        <w:rPr>
          <w:rFonts w:cstheme="minorHAnsi"/>
          <w:lang w:val="pl-PL" w:eastAsia="pl-PL" w:bidi="ar-SA"/>
        </w:rPr>
        <w:t>- a nie szczegółową sekwencję kroków, które do niego prowadzą -</w:t>
      </w:r>
      <w:r w:rsidRPr="00CE7C9C">
        <w:rPr>
          <w:rFonts w:cstheme="minorHAnsi"/>
          <w:i/>
          <w:iCs/>
          <w:lang w:val="pl-PL" w:eastAsia="pl-PL" w:bidi="ar-SA"/>
        </w:rPr>
        <w:t>jak to zrobić</w:t>
      </w:r>
      <w:r w:rsidRPr="00CE7C9C">
        <w:rPr>
          <w:rFonts w:cstheme="minorHAnsi"/>
          <w:lang w:val="pl-PL" w:eastAsia="pl-PL" w:bidi="ar-SA"/>
        </w:rPr>
        <w:t>) zaprojektowany aby zezwolić na pisanie zarówno jednokierunkowych, jak i dwukierunkowych transformacji. Transformacja w tym języku uwzględnia spójność zbioru modeli. Spójność ta może być sprawdzana poprzez wywołanie transformacji w trybie (</w:t>
      </w:r>
      <w:proofErr w:type="spellStart"/>
      <w:r w:rsidRPr="00CE7C9C">
        <w:rPr>
          <w:rFonts w:cstheme="minorHAnsi"/>
          <w:lang w:val="pl-PL" w:eastAsia="pl-PL" w:bidi="ar-SA"/>
        </w:rPr>
        <w:t>check-only</w:t>
      </w:r>
      <w:proofErr w:type="spellEnd"/>
      <w:r w:rsidRPr="00CE7C9C">
        <w:rPr>
          <w:rFonts w:cstheme="minorHAnsi"/>
          <w:lang w:val="pl-PL" w:eastAsia="pl-PL" w:bidi="ar-SA"/>
        </w:rPr>
        <w:t xml:space="preserve">) – zwraca ona </w:t>
      </w:r>
      <w:proofErr w:type="spellStart"/>
      <w:r w:rsidRPr="00CE7C9C">
        <w:rPr>
          <w:rFonts w:cstheme="minorHAnsi"/>
          <w:lang w:val="pl-PL" w:eastAsia="pl-PL" w:bidi="ar-SA"/>
        </w:rPr>
        <w:t>true</w:t>
      </w:r>
      <w:proofErr w:type="spellEnd"/>
      <w:r w:rsidRPr="00CE7C9C">
        <w:rPr>
          <w:rFonts w:cstheme="minorHAnsi"/>
          <w:lang w:val="pl-PL" w:eastAsia="pl-PL" w:bidi="ar-SA"/>
        </w:rPr>
        <w:t xml:space="preserve"> gdy zbiór modeli jest spójny i </w:t>
      </w:r>
      <w:proofErr w:type="spellStart"/>
      <w:r w:rsidRPr="00CE7C9C">
        <w:rPr>
          <w:rFonts w:cstheme="minorHAnsi"/>
          <w:lang w:val="pl-PL" w:eastAsia="pl-PL" w:bidi="ar-SA"/>
        </w:rPr>
        <w:t>false</w:t>
      </w:r>
      <w:proofErr w:type="spellEnd"/>
      <w:r w:rsidRPr="00CE7C9C">
        <w:rPr>
          <w:rFonts w:cstheme="minorHAnsi"/>
          <w:lang w:val="pl-PL" w:eastAsia="pl-PL" w:bidi="ar-SA"/>
        </w:rPr>
        <w:t xml:space="preserve"> </w:t>
      </w:r>
      <w:proofErr w:type="spellStart"/>
      <w:r w:rsidRPr="00CE7C9C">
        <w:rPr>
          <w:rFonts w:cstheme="minorHAnsi"/>
          <w:lang w:val="pl-PL" w:eastAsia="pl-PL" w:bidi="ar-SA"/>
        </w:rPr>
        <w:t>w.p.p</w:t>
      </w:r>
      <w:proofErr w:type="spellEnd"/>
      <w:r w:rsidRPr="00CE7C9C">
        <w:rPr>
          <w:rFonts w:cstheme="minorHAnsi"/>
          <w:lang w:val="pl-PL" w:eastAsia="pl-PL" w:bidi="ar-SA"/>
        </w:rPr>
        <w:t xml:space="preserve">. Ta sama transformacja może być też użyta do modyfikacji jednego z modeli – tak, że zbiór modeli będzie spójny. </w:t>
      </w:r>
      <w:proofErr w:type="spellStart"/>
      <w:r w:rsidRPr="00CE7C9C">
        <w:rPr>
          <w:rFonts w:cstheme="minorHAnsi"/>
          <w:lang w:eastAsia="pl-PL" w:bidi="ar-SA"/>
        </w:rPr>
        <w:t>Jezyk</w:t>
      </w:r>
      <w:proofErr w:type="spellEnd"/>
      <w:r w:rsidRPr="00CE7C9C">
        <w:rPr>
          <w:rFonts w:cstheme="minorHAnsi"/>
          <w:lang w:eastAsia="pl-PL" w:bidi="ar-SA"/>
        </w:rPr>
        <w:t xml:space="preserve"> QVT-Relations – </w:t>
      </w:r>
      <w:proofErr w:type="spellStart"/>
      <w:r w:rsidRPr="00CE7C9C">
        <w:rPr>
          <w:rFonts w:cstheme="minorHAnsi"/>
          <w:lang w:eastAsia="pl-PL" w:bidi="ar-SA"/>
        </w:rPr>
        <w:t>składna</w:t>
      </w:r>
      <w:proofErr w:type="spellEnd"/>
      <w:r w:rsidRPr="00CE7C9C">
        <w:rPr>
          <w:rFonts w:cstheme="minorHAnsi"/>
          <w:lang w:eastAsia="pl-PL" w:bidi="ar-SA"/>
        </w:rPr>
        <w:t xml:space="preserve"> </w:t>
      </w:r>
      <w:proofErr w:type="spellStart"/>
      <w:r w:rsidRPr="00CE7C9C">
        <w:rPr>
          <w:rFonts w:cstheme="minorHAnsi"/>
          <w:lang w:eastAsia="pl-PL" w:bidi="ar-SA"/>
        </w:rPr>
        <w:t>tesktowa</w:t>
      </w:r>
      <w:proofErr w:type="spellEnd"/>
      <w:r w:rsidRPr="00CE7C9C">
        <w:rPr>
          <w:rFonts w:cstheme="minorHAnsi"/>
          <w:lang w:eastAsia="pl-PL" w:bidi="ar-SA"/>
        </w:rPr>
        <w:t xml:space="preserve"> </w:t>
      </w:r>
      <w:proofErr w:type="spellStart"/>
      <w:r w:rsidRPr="00CE7C9C">
        <w:rPr>
          <w:rFonts w:cstheme="minorHAnsi"/>
          <w:lang w:eastAsia="pl-PL" w:bidi="ar-SA"/>
        </w:rPr>
        <w:t>i</w:t>
      </w:r>
      <w:proofErr w:type="spellEnd"/>
      <w:r w:rsidRPr="00CE7C9C">
        <w:rPr>
          <w:rFonts w:cstheme="minorHAnsi"/>
          <w:lang w:eastAsia="pl-PL" w:bidi="ar-SA"/>
        </w:rPr>
        <w:t xml:space="preserve"> </w:t>
      </w:r>
      <w:proofErr w:type="spellStart"/>
      <w:r w:rsidRPr="00CE7C9C">
        <w:rPr>
          <w:rFonts w:cstheme="minorHAnsi"/>
          <w:lang w:eastAsia="pl-PL" w:bidi="ar-SA"/>
        </w:rPr>
        <w:t>graficzna</w:t>
      </w:r>
      <w:proofErr w:type="spellEnd"/>
      <w:r w:rsidRPr="00CE7C9C">
        <w:rPr>
          <w:rFonts w:cstheme="minorHAnsi"/>
          <w:lang w:eastAsia="pl-PL" w:bidi="ar-SA"/>
        </w:rPr>
        <w:t>.</w:t>
      </w:r>
    </w:p>
    <w:p w:rsidR="001031F1" w:rsidRPr="00CE7C9C" w:rsidRDefault="001031F1" w:rsidP="001031F1">
      <w:pPr>
        <w:numPr>
          <w:ilvl w:val="0"/>
          <w:numId w:val="14"/>
        </w:numPr>
        <w:spacing w:after="0" w:line="240" w:lineRule="auto"/>
        <w:rPr>
          <w:rFonts w:cstheme="minorHAnsi"/>
          <w:lang w:val="pl-PL" w:eastAsia="pl-PL" w:bidi="ar-SA"/>
        </w:rPr>
      </w:pPr>
      <w:proofErr w:type="spellStart"/>
      <w:r w:rsidRPr="00CE7C9C">
        <w:rPr>
          <w:rFonts w:cstheme="minorHAnsi"/>
          <w:b/>
          <w:lang w:val="pl-PL" w:eastAsia="pl-PL" w:bidi="ar-SA"/>
        </w:rPr>
        <w:t>QVT-Core</w:t>
      </w:r>
      <w:proofErr w:type="spellEnd"/>
      <w:r w:rsidRPr="00CE7C9C">
        <w:rPr>
          <w:rFonts w:cstheme="minorHAnsi"/>
          <w:lang w:val="pl-PL" w:eastAsia="pl-PL" w:bidi="ar-SA"/>
        </w:rPr>
        <w:t xml:space="preserve"> – prosty język deklaratywny, wynik transformacji z języka </w:t>
      </w:r>
      <w:proofErr w:type="spellStart"/>
      <w:r w:rsidRPr="00CE7C9C">
        <w:rPr>
          <w:rFonts w:cstheme="minorHAnsi"/>
          <w:lang w:val="pl-PL" w:eastAsia="pl-PL" w:bidi="ar-SA"/>
        </w:rPr>
        <w:t>QVT-Relations</w:t>
      </w:r>
      <w:proofErr w:type="spellEnd"/>
      <w:r w:rsidRPr="00CE7C9C">
        <w:rPr>
          <w:rFonts w:cstheme="minorHAnsi"/>
          <w:lang w:val="pl-PL" w:eastAsia="pl-PL" w:bidi="ar-SA"/>
        </w:rPr>
        <w:t xml:space="preserve">. </w:t>
      </w:r>
    </w:p>
    <w:p w:rsidR="001031F1" w:rsidRPr="00CE7C9C" w:rsidRDefault="001031F1" w:rsidP="001031F1">
      <w:pPr>
        <w:spacing w:after="0"/>
        <w:ind w:left="720"/>
        <w:rPr>
          <w:rFonts w:cstheme="minorHAnsi"/>
          <w:lang w:val="pl-PL" w:eastAsia="pl-PL" w:bidi="ar-SA"/>
        </w:rPr>
      </w:pPr>
    </w:p>
    <w:p w:rsidR="001031F1" w:rsidRPr="00CE7C9C" w:rsidRDefault="001031F1" w:rsidP="001031F1">
      <w:pPr>
        <w:pStyle w:val="Akapitzlist"/>
        <w:numPr>
          <w:ilvl w:val="0"/>
          <w:numId w:val="15"/>
        </w:numPr>
        <w:spacing w:after="0" w:line="240" w:lineRule="auto"/>
        <w:rPr>
          <w:rFonts w:cstheme="minorHAnsi"/>
          <w:lang w:eastAsia="pl-PL" w:bidi="ar-SA"/>
        </w:rPr>
      </w:pPr>
      <w:r w:rsidRPr="00CE7C9C">
        <w:rPr>
          <w:rFonts w:cstheme="minorHAnsi"/>
          <w:lang w:val="pl-PL" w:eastAsia="pl-PL" w:bidi="ar-SA"/>
        </w:rPr>
        <w:t>Mechanizm </w:t>
      </w:r>
      <w:proofErr w:type="spellStart"/>
      <w:r w:rsidRPr="00CE7C9C">
        <w:rPr>
          <w:rFonts w:cstheme="minorHAnsi"/>
          <w:iCs/>
          <w:lang w:val="pl-PL" w:eastAsia="pl-PL" w:bidi="ar-SA"/>
        </w:rPr>
        <w:t>QVT-BlackBox</w:t>
      </w:r>
      <w:proofErr w:type="spellEnd"/>
      <w:r w:rsidRPr="00CE7C9C">
        <w:rPr>
          <w:rFonts w:cstheme="minorHAnsi"/>
          <w:lang w:val="pl-PL" w:eastAsia="pl-PL" w:bidi="ar-SA"/>
        </w:rPr>
        <w:t xml:space="preserve"> służy do wywoływania transformacji na modelach w innych językach (np. </w:t>
      </w:r>
      <w:r w:rsidRPr="00CE7C9C">
        <w:rPr>
          <w:rFonts w:cstheme="minorHAnsi"/>
          <w:lang w:eastAsia="pl-PL" w:bidi="ar-SA"/>
        </w:rPr>
        <w:t xml:space="preserve">XSLT, </w:t>
      </w:r>
      <w:proofErr w:type="spellStart"/>
      <w:r w:rsidRPr="00CE7C9C">
        <w:rPr>
          <w:rFonts w:cstheme="minorHAnsi"/>
          <w:lang w:eastAsia="pl-PL" w:bidi="ar-SA"/>
        </w:rPr>
        <w:t>XQuery</w:t>
      </w:r>
      <w:proofErr w:type="spellEnd"/>
      <w:r w:rsidRPr="00CE7C9C">
        <w:rPr>
          <w:rFonts w:cstheme="minorHAnsi"/>
          <w:lang w:eastAsia="pl-PL" w:bidi="ar-SA"/>
        </w:rPr>
        <w:t>)</w:t>
      </w:r>
    </w:p>
    <w:p w:rsidR="00952C34" w:rsidRPr="00CE7C9C" w:rsidRDefault="001031F1" w:rsidP="00CE7C9C">
      <w:pPr>
        <w:pStyle w:val="Akapitzlist"/>
        <w:numPr>
          <w:ilvl w:val="0"/>
          <w:numId w:val="15"/>
        </w:numPr>
        <w:spacing w:after="0" w:line="240" w:lineRule="auto"/>
        <w:rPr>
          <w:rFonts w:cstheme="minorHAnsi"/>
          <w:lang w:val="pl-PL" w:eastAsia="pl-PL" w:bidi="ar-SA"/>
        </w:rPr>
      </w:pPr>
      <w:r w:rsidRPr="00CE7C9C">
        <w:rPr>
          <w:rFonts w:cstheme="minorHAnsi"/>
          <w:lang w:val="pl-PL" w:eastAsia="pl-PL" w:bidi="ar-SA"/>
        </w:rPr>
        <w:t xml:space="preserve">Języki QVT nie zezwalają na transformację z lub do modeli tekstowych. Transformacje </w:t>
      </w:r>
      <w:proofErr w:type="spellStart"/>
      <w:r w:rsidRPr="00CE7C9C">
        <w:rPr>
          <w:rFonts w:cstheme="minorHAnsi"/>
          <w:lang w:val="pl-PL" w:eastAsia="pl-PL" w:bidi="ar-SA"/>
        </w:rPr>
        <w:t>model-to-text</w:t>
      </w:r>
      <w:proofErr w:type="spellEnd"/>
      <w:r w:rsidRPr="00CE7C9C">
        <w:rPr>
          <w:rFonts w:cstheme="minorHAnsi"/>
          <w:lang w:val="pl-PL" w:eastAsia="pl-PL" w:bidi="ar-SA"/>
        </w:rPr>
        <w:t xml:space="preserve"> są standaryzowane osobno przez OMG (MOFM2T)</w:t>
      </w:r>
    </w:p>
    <w:p w:rsidR="00952C34" w:rsidRPr="00A677E7" w:rsidRDefault="00952C34" w:rsidP="004B39E4">
      <w:pPr>
        <w:spacing w:after="0" w:line="240" w:lineRule="auto"/>
        <w:jc w:val="both"/>
        <w:rPr>
          <w:rFonts w:cstheme="minorHAnsi"/>
          <w:lang w:val="pl-PL"/>
        </w:rPr>
      </w:pPr>
    </w:p>
    <w:p w:rsidR="008A4277" w:rsidRPr="00A677E7" w:rsidRDefault="008A4277" w:rsidP="008A427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677E7">
        <w:rPr>
          <w:rFonts w:asciiTheme="minorHAnsi" w:hAnsiTheme="minorHAnsi" w:cstheme="minorHAnsi"/>
          <w:b/>
          <w:sz w:val="22"/>
          <w:szCs w:val="22"/>
        </w:rPr>
        <w:t xml:space="preserve">Przykładowe narzędzia wspierające MDA: </w:t>
      </w:r>
    </w:p>
    <w:p w:rsidR="008A4277" w:rsidRPr="00A677E7" w:rsidRDefault="008A4277" w:rsidP="008A4277">
      <w:pPr>
        <w:pStyle w:val="Default"/>
        <w:numPr>
          <w:ilvl w:val="0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Together (model-model), </w:t>
      </w:r>
    </w:p>
    <w:p w:rsidR="008A4277" w:rsidRPr="00A677E7" w:rsidRDefault="008A4277" w:rsidP="008A4277">
      <w:pPr>
        <w:pStyle w:val="Default"/>
        <w:numPr>
          <w:ilvl w:val="0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ArcStyler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 (model-</w:t>
      </w: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kod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), </w:t>
      </w:r>
    </w:p>
    <w:p w:rsidR="008A4277" w:rsidRPr="00A677E7" w:rsidRDefault="008A4277" w:rsidP="008A4277">
      <w:pPr>
        <w:pStyle w:val="Default"/>
        <w:numPr>
          <w:ilvl w:val="0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A677E7">
        <w:rPr>
          <w:rFonts w:asciiTheme="minorHAnsi" w:hAnsiTheme="minorHAnsi" w:cstheme="minorHAnsi"/>
          <w:sz w:val="22"/>
          <w:szCs w:val="22"/>
          <w:lang w:val="en-US"/>
        </w:rPr>
        <w:t>Visual Paradigm (model-</w:t>
      </w: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kod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, model-model) </w:t>
      </w:r>
    </w:p>
    <w:p w:rsidR="008A4277" w:rsidRPr="00A677E7" w:rsidRDefault="008A4277" w:rsidP="008A4277">
      <w:pPr>
        <w:pStyle w:val="Default"/>
        <w:numPr>
          <w:ilvl w:val="0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Eclipse: </w:t>
      </w:r>
    </w:p>
    <w:p w:rsidR="008A4277" w:rsidRPr="00A677E7" w:rsidRDefault="008A4277" w:rsidP="008A4277">
      <w:pPr>
        <w:pStyle w:val="Default"/>
        <w:numPr>
          <w:ilvl w:val="1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Eclipse Modeling Framework (EMF) </w:t>
      </w:r>
    </w:p>
    <w:p w:rsidR="008A4277" w:rsidRPr="00A677E7" w:rsidRDefault="008A4277" w:rsidP="008A4277">
      <w:pPr>
        <w:pStyle w:val="Default"/>
        <w:numPr>
          <w:ilvl w:val="1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ATL Development Tools (model-model) – </w:t>
      </w: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język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 Atlas </w:t>
      </w:r>
    </w:p>
    <w:p w:rsidR="008A4277" w:rsidRPr="00A677E7" w:rsidRDefault="008A4277" w:rsidP="008A4277">
      <w:pPr>
        <w:pStyle w:val="Default"/>
        <w:numPr>
          <w:ilvl w:val="1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MOFScript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 (model-</w:t>
      </w: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kod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</w:p>
    <w:p w:rsidR="008A4277" w:rsidRPr="00A677E7" w:rsidRDefault="008A4277" w:rsidP="008A4277">
      <w:pPr>
        <w:pStyle w:val="Default"/>
        <w:numPr>
          <w:ilvl w:val="1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Acceleo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 (model-</w:t>
      </w:r>
      <w:proofErr w:type="spellStart"/>
      <w:r w:rsidRPr="00A677E7">
        <w:rPr>
          <w:rFonts w:asciiTheme="minorHAnsi" w:hAnsiTheme="minorHAnsi" w:cstheme="minorHAnsi"/>
          <w:sz w:val="22"/>
          <w:szCs w:val="22"/>
          <w:lang w:val="en-US"/>
        </w:rPr>
        <w:t>kod</w:t>
      </w:r>
      <w:proofErr w:type="spellEnd"/>
      <w:r w:rsidRPr="00A677E7"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</w:p>
    <w:p w:rsidR="001031F1" w:rsidRPr="001031F1" w:rsidRDefault="008A4277" w:rsidP="001031F1">
      <w:pPr>
        <w:pStyle w:val="Default"/>
        <w:numPr>
          <w:ilvl w:val="1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677E7">
        <w:rPr>
          <w:rFonts w:asciiTheme="minorHAnsi" w:hAnsiTheme="minorHAnsi" w:cstheme="minorHAnsi"/>
          <w:sz w:val="22"/>
          <w:szCs w:val="22"/>
        </w:rPr>
        <w:t>AndroMDA</w:t>
      </w:r>
      <w:proofErr w:type="spellEnd"/>
      <w:r w:rsidRPr="00A677E7">
        <w:rPr>
          <w:rFonts w:asciiTheme="minorHAnsi" w:hAnsiTheme="minorHAnsi" w:cstheme="minorHAnsi"/>
          <w:sz w:val="22"/>
          <w:szCs w:val="22"/>
        </w:rPr>
        <w:t xml:space="preserve"> (model-kod) </w:t>
      </w:r>
    </w:p>
    <w:p w:rsidR="001031F1" w:rsidRPr="001031F1" w:rsidRDefault="001031F1" w:rsidP="001031F1">
      <w:pPr>
        <w:pStyle w:val="Default"/>
        <w:numPr>
          <w:ilvl w:val="1"/>
          <w:numId w:val="8"/>
        </w:numPr>
        <w:ind w:hanging="357"/>
        <w:rPr>
          <w:rFonts w:asciiTheme="minorHAnsi" w:hAnsiTheme="minorHAnsi" w:cstheme="minorHAnsi"/>
          <w:sz w:val="22"/>
          <w:szCs w:val="22"/>
          <w:lang w:val="en-US"/>
        </w:rPr>
      </w:pPr>
    </w:p>
    <w:p w:rsidR="001031F1" w:rsidRPr="001031F1" w:rsidRDefault="001031F1" w:rsidP="001031F1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1031F1">
        <w:rPr>
          <w:rFonts w:asciiTheme="minorHAnsi" w:hAnsiTheme="minorHAnsi" w:cstheme="minorHAnsi"/>
          <w:b/>
          <w:sz w:val="22"/>
          <w:szCs w:val="22"/>
        </w:rPr>
        <w:t>Co daje stosowanie MDA?</w:t>
      </w:r>
    </w:p>
    <w:p w:rsidR="001031F1" w:rsidRPr="00496CC5" w:rsidRDefault="001031F1" w:rsidP="001031F1">
      <w:pPr>
        <w:pStyle w:val="Default"/>
        <w:numPr>
          <w:ilvl w:val="0"/>
          <w:numId w:val="12"/>
        </w:numPr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496CC5">
        <w:rPr>
          <w:rFonts w:asciiTheme="minorHAnsi" w:hAnsiTheme="minorHAnsi" w:cstheme="minorHAnsi"/>
          <w:sz w:val="22"/>
          <w:szCs w:val="22"/>
        </w:rPr>
        <w:t>Wieloużycie</w:t>
      </w:r>
      <w:proofErr w:type="spellEnd"/>
      <w:r w:rsidRPr="00496CC5">
        <w:rPr>
          <w:rFonts w:asciiTheme="minorHAnsi" w:hAnsiTheme="minorHAnsi" w:cstheme="minorHAnsi"/>
          <w:sz w:val="22"/>
          <w:szCs w:val="22"/>
        </w:rPr>
        <w:t xml:space="preserve"> projektów na poziomie analitycznym </w:t>
      </w:r>
    </w:p>
    <w:p w:rsidR="001031F1" w:rsidRDefault="001031F1" w:rsidP="001031F1">
      <w:pPr>
        <w:pStyle w:val="Default"/>
        <w:numPr>
          <w:ilvl w:val="1"/>
          <w:numId w:val="1"/>
        </w:numPr>
        <w:tabs>
          <w:tab w:val="clear" w:pos="1440"/>
          <w:tab w:val="num" w:pos="720"/>
        </w:tabs>
        <w:spacing w:after="145"/>
        <w:ind w:left="720"/>
        <w:rPr>
          <w:rFonts w:asciiTheme="minorHAnsi" w:hAnsiTheme="minorHAnsi" w:cstheme="minorHAnsi"/>
          <w:sz w:val="22"/>
          <w:szCs w:val="22"/>
        </w:rPr>
      </w:pPr>
      <w:r w:rsidRPr="00496CC5">
        <w:rPr>
          <w:rFonts w:asciiTheme="minorHAnsi" w:hAnsiTheme="minorHAnsi" w:cstheme="minorHAnsi"/>
          <w:sz w:val="22"/>
          <w:szCs w:val="22"/>
        </w:rPr>
        <w:t xml:space="preserve">Redukcja kosztów przenoszenia oprogramowania </w:t>
      </w:r>
    </w:p>
    <w:p w:rsidR="001031F1" w:rsidRDefault="001031F1" w:rsidP="001031F1">
      <w:pPr>
        <w:pStyle w:val="Default"/>
        <w:numPr>
          <w:ilvl w:val="1"/>
          <w:numId w:val="1"/>
        </w:numPr>
        <w:tabs>
          <w:tab w:val="clear" w:pos="1440"/>
          <w:tab w:val="num" w:pos="720"/>
        </w:tabs>
        <w:spacing w:after="145"/>
        <w:ind w:left="720"/>
        <w:rPr>
          <w:rFonts w:asciiTheme="minorHAnsi" w:hAnsiTheme="minorHAnsi" w:cstheme="minorHAnsi"/>
          <w:sz w:val="22"/>
          <w:szCs w:val="22"/>
        </w:rPr>
      </w:pPr>
      <w:r w:rsidRPr="001031F1">
        <w:rPr>
          <w:rFonts w:asciiTheme="minorHAnsi" w:hAnsiTheme="minorHAnsi" w:cstheme="minorHAnsi"/>
          <w:sz w:val="22"/>
          <w:szCs w:val="22"/>
        </w:rPr>
        <w:lastRenderedPageBreak/>
        <w:t xml:space="preserve">Przenośność na platformy, które jeszcze nie istnieją </w:t>
      </w:r>
    </w:p>
    <w:p w:rsidR="002E3881" w:rsidRDefault="002E3881" w:rsidP="002E38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pl-PL" w:bidi="ar-SA"/>
        </w:rPr>
      </w:pPr>
    </w:p>
    <w:p w:rsidR="001031F1" w:rsidRPr="001031F1" w:rsidRDefault="001031F1" w:rsidP="002E38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pl-PL" w:bidi="ar-SA"/>
        </w:rPr>
      </w:pPr>
      <w:r w:rsidRPr="001031F1">
        <w:rPr>
          <w:rFonts w:ascii="Calibri" w:hAnsi="Calibri" w:cs="Calibri"/>
          <w:b/>
          <w:color w:val="000000"/>
          <w:lang w:val="pl-PL" w:bidi="ar-SA"/>
        </w:rPr>
        <w:t xml:space="preserve">MDD </w:t>
      </w:r>
    </w:p>
    <w:p w:rsidR="001031F1" w:rsidRPr="001031F1" w:rsidRDefault="001031F1" w:rsidP="001031F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93" w:line="240" w:lineRule="auto"/>
        <w:rPr>
          <w:rFonts w:ascii="Calibri" w:hAnsi="Calibri" w:cs="Calibri"/>
          <w:color w:val="000000"/>
          <w:lang w:val="pl-PL" w:bidi="ar-SA"/>
        </w:rPr>
      </w:pPr>
      <w:r w:rsidRPr="001031F1">
        <w:rPr>
          <w:rFonts w:ascii="Calibri" w:hAnsi="Calibri" w:cs="Calibri"/>
          <w:color w:val="000000"/>
          <w:lang w:val="pl-PL" w:bidi="ar-SA"/>
        </w:rPr>
        <w:t xml:space="preserve">Wytwarzanie oprogramowania sterowane modelami (MDD – Model </w:t>
      </w:r>
      <w:proofErr w:type="spellStart"/>
      <w:r w:rsidRPr="001031F1">
        <w:rPr>
          <w:rFonts w:ascii="Calibri" w:hAnsi="Calibri" w:cs="Calibri"/>
          <w:color w:val="000000"/>
          <w:lang w:val="pl-PL" w:bidi="ar-SA"/>
        </w:rPr>
        <w:t>Driven</w:t>
      </w:r>
      <w:proofErr w:type="spellEnd"/>
      <w:r w:rsidRPr="001031F1">
        <w:rPr>
          <w:rFonts w:ascii="Calibri" w:hAnsi="Calibri" w:cs="Calibri"/>
          <w:color w:val="000000"/>
          <w:lang w:val="pl-PL" w:bidi="ar-SA"/>
        </w:rPr>
        <w:t xml:space="preserve"> Development) – uogólnienie podejścia MDA </w:t>
      </w:r>
    </w:p>
    <w:p w:rsidR="001031F1" w:rsidRPr="001031F1" w:rsidRDefault="001031F1" w:rsidP="001031F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93" w:line="240" w:lineRule="auto"/>
        <w:rPr>
          <w:rFonts w:ascii="Calibri" w:hAnsi="Calibri" w:cs="Calibri"/>
          <w:color w:val="000000"/>
          <w:lang w:val="pl-PL" w:bidi="ar-SA"/>
        </w:rPr>
      </w:pPr>
      <w:r w:rsidRPr="001031F1">
        <w:rPr>
          <w:rFonts w:ascii="Calibri" w:hAnsi="Calibri" w:cs="Calibri"/>
          <w:color w:val="000000"/>
          <w:lang w:val="pl-PL" w:bidi="ar-SA"/>
        </w:rPr>
        <w:t xml:space="preserve">Elementem centralnym wytwarzania jest model </w:t>
      </w:r>
    </w:p>
    <w:p w:rsidR="001031F1" w:rsidRPr="001031F1" w:rsidRDefault="001031F1" w:rsidP="001031F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193" w:line="240" w:lineRule="auto"/>
        <w:rPr>
          <w:rFonts w:ascii="Calibri" w:hAnsi="Calibri" w:cs="Calibri"/>
          <w:color w:val="000000"/>
          <w:lang w:val="pl-PL" w:bidi="ar-SA"/>
        </w:rPr>
      </w:pPr>
      <w:r>
        <w:rPr>
          <w:rFonts w:ascii="Calibri" w:hAnsi="Calibri" w:cs="Calibri"/>
          <w:color w:val="000000"/>
          <w:lang w:val="pl-PL" w:bidi="ar-SA"/>
        </w:rPr>
        <w:t>Model może być</w:t>
      </w:r>
      <w:r w:rsidRPr="001031F1">
        <w:rPr>
          <w:rFonts w:ascii="Calibri" w:hAnsi="Calibri" w:cs="Calibri"/>
          <w:color w:val="000000"/>
          <w:lang w:val="pl-PL" w:bidi="ar-SA"/>
        </w:rPr>
        <w:t xml:space="preserve"> utworzony w dowolnym języku modelowania, np. w dedykowanym do danego celu języku dziedzinowym </w:t>
      </w:r>
    </w:p>
    <w:p w:rsidR="001031F1" w:rsidRPr="001031F1" w:rsidRDefault="001031F1" w:rsidP="001031F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l-PL" w:bidi="ar-SA"/>
        </w:rPr>
      </w:pPr>
      <w:r w:rsidRPr="001031F1">
        <w:rPr>
          <w:rFonts w:ascii="Calibri" w:hAnsi="Calibri" w:cs="Calibri"/>
          <w:color w:val="000000"/>
          <w:lang w:val="pl-PL" w:bidi="ar-SA"/>
        </w:rPr>
        <w:t xml:space="preserve">Model jest przekształcany zwykle bezpośrednio do kodu (w podejściu MDD nie buduje się kaskady modeli) </w:t>
      </w:r>
    </w:p>
    <w:p w:rsidR="001031F1" w:rsidRPr="001031F1" w:rsidRDefault="001031F1" w:rsidP="001031F1">
      <w:pPr>
        <w:pStyle w:val="Default"/>
        <w:spacing w:after="145"/>
        <w:ind w:left="360"/>
        <w:rPr>
          <w:rFonts w:asciiTheme="minorHAnsi" w:hAnsiTheme="minorHAnsi" w:cstheme="minorHAnsi"/>
          <w:sz w:val="22"/>
          <w:szCs w:val="22"/>
        </w:rPr>
      </w:pPr>
    </w:p>
    <w:sectPr w:rsidR="001031F1" w:rsidRPr="001031F1" w:rsidSect="007F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0BE" w:rsidRDefault="005C10BE" w:rsidP="001031F1">
      <w:pPr>
        <w:spacing w:after="0" w:line="240" w:lineRule="auto"/>
      </w:pPr>
      <w:r>
        <w:separator/>
      </w:r>
    </w:p>
  </w:endnote>
  <w:endnote w:type="continuationSeparator" w:id="0">
    <w:p w:rsidR="005C10BE" w:rsidRDefault="005C10BE" w:rsidP="0010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0BE" w:rsidRDefault="005C10BE" w:rsidP="001031F1">
      <w:pPr>
        <w:spacing w:after="0" w:line="240" w:lineRule="auto"/>
      </w:pPr>
      <w:r>
        <w:separator/>
      </w:r>
    </w:p>
  </w:footnote>
  <w:footnote w:type="continuationSeparator" w:id="0">
    <w:p w:rsidR="005C10BE" w:rsidRDefault="005C10BE" w:rsidP="00103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2B8B"/>
    <w:multiLevelType w:val="multilevel"/>
    <w:tmpl w:val="53E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00C2B"/>
    <w:multiLevelType w:val="multilevel"/>
    <w:tmpl w:val="A676A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65010"/>
    <w:multiLevelType w:val="hybridMultilevel"/>
    <w:tmpl w:val="5FAA7F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4B4A01"/>
    <w:multiLevelType w:val="multilevel"/>
    <w:tmpl w:val="96CA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47BD5"/>
    <w:multiLevelType w:val="hybridMultilevel"/>
    <w:tmpl w:val="D28CFDF6"/>
    <w:lvl w:ilvl="0" w:tplc="77684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DF5BE9"/>
    <w:multiLevelType w:val="hybridMultilevel"/>
    <w:tmpl w:val="7B5844C4"/>
    <w:lvl w:ilvl="0" w:tplc="77684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294EC8"/>
    <w:multiLevelType w:val="hybridMultilevel"/>
    <w:tmpl w:val="05EA42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D2ADB"/>
    <w:multiLevelType w:val="hybridMultilevel"/>
    <w:tmpl w:val="C040D7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AF7917"/>
    <w:multiLevelType w:val="multilevel"/>
    <w:tmpl w:val="E7A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05469E"/>
    <w:multiLevelType w:val="hybridMultilevel"/>
    <w:tmpl w:val="C5166B08"/>
    <w:lvl w:ilvl="0" w:tplc="1BF621B0">
      <w:start w:val="1"/>
      <w:numFmt w:val="bullet"/>
      <w:pStyle w:val="punk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9F32EB"/>
    <w:multiLevelType w:val="multilevel"/>
    <w:tmpl w:val="28DC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C55B5F"/>
    <w:multiLevelType w:val="multilevel"/>
    <w:tmpl w:val="1B4C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105743"/>
    <w:multiLevelType w:val="multilevel"/>
    <w:tmpl w:val="C14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776AE6"/>
    <w:multiLevelType w:val="multilevel"/>
    <w:tmpl w:val="91D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D0B1F"/>
    <w:multiLevelType w:val="hybridMultilevel"/>
    <w:tmpl w:val="1CB23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10"/>
  </w:num>
  <w:num w:numId="8">
    <w:abstractNumId w:val="14"/>
  </w:num>
  <w:num w:numId="9">
    <w:abstractNumId w:val="6"/>
  </w:num>
  <w:num w:numId="10">
    <w:abstractNumId w:val="7"/>
  </w:num>
  <w:num w:numId="11">
    <w:abstractNumId w:val="5"/>
  </w:num>
  <w:num w:numId="12">
    <w:abstractNumId w:val="2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4B72"/>
    <w:rsid w:val="001031F1"/>
    <w:rsid w:val="002A48CE"/>
    <w:rsid w:val="002E3881"/>
    <w:rsid w:val="00391D9F"/>
    <w:rsid w:val="0048305A"/>
    <w:rsid w:val="00496CC5"/>
    <w:rsid w:val="004B39E4"/>
    <w:rsid w:val="005C10BE"/>
    <w:rsid w:val="006B32F7"/>
    <w:rsid w:val="007F6BBB"/>
    <w:rsid w:val="008A4277"/>
    <w:rsid w:val="008C4B72"/>
    <w:rsid w:val="009227F8"/>
    <w:rsid w:val="00952C34"/>
    <w:rsid w:val="00A677E7"/>
    <w:rsid w:val="00CE7C9C"/>
    <w:rsid w:val="00D14C08"/>
    <w:rsid w:val="00E66FA1"/>
    <w:rsid w:val="00EA49F7"/>
    <w:rsid w:val="00F9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4B72"/>
  </w:style>
  <w:style w:type="paragraph" w:styleId="Nagwek1">
    <w:name w:val="heading 1"/>
    <w:basedOn w:val="Normalny"/>
    <w:next w:val="Normalny"/>
    <w:link w:val="Nagwek1Znak"/>
    <w:uiPriority w:val="9"/>
    <w:qFormat/>
    <w:rsid w:val="008C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C4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C4B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4B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4B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4B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4B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4B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4B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8C4B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8C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C4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8C4B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8C4B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8C4B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8C4B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8C4B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8C4B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C4B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C4B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C4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4B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C4B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C4B72"/>
    <w:rPr>
      <w:b/>
      <w:bCs/>
    </w:rPr>
  </w:style>
  <w:style w:type="character" w:styleId="Uwydatnienie">
    <w:name w:val="Emphasis"/>
    <w:basedOn w:val="Domylnaczcionkaakapitu"/>
    <w:uiPriority w:val="20"/>
    <w:qFormat/>
    <w:rsid w:val="008C4B72"/>
    <w:rPr>
      <w:i/>
      <w:iCs/>
    </w:rPr>
  </w:style>
  <w:style w:type="paragraph" w:styleId="Bezodstpw">
    <w:name w:val="No Spacing"/>
    <w:uiPriority w:val="1"/>
    <w:qFormat/>
    <w:rsid w:val="008C4B72"/>
    <w:pPr>
      <w:spacing w:after="0" w:line="240" w:lineRule="auto"/>
    </w:pPr>
  </w:style>
  <w:style w:type="paragraph" w:styleId="Akapitzlist">
    <w:name w:val="List Paragraph"/>
    <w:basedOn w:val="Normalny"/>
    <w:link w:val="AkapitzlistZnak"/>
    <w:uiPriority w:val="34"/>
    <w:qFormat/>
    <w:rsid w:val="008C4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C4B7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C4B7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C4B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C4B7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C4B7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C4B7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C4B7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C4B7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C4B7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C4B72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C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4B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A4277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  <w:lang w:val="pl-PL" w:bidi="ar-SA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496CC5"/>
  </w:style>
  <w:style w:type="paragraph" w:styleId="Nagwek">
    <w:name w:val="header"/>
    <w:basedOn w:val="Normalny"/>
    <w:link w:val="NagwekZnak"/>
    <w:uiPriority w:val="99"/>
    <w:semiHidden/>
    <w:unhideWhenUsed/>
    <w:rsid w:val="00103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031F1"/>
  </w:style>
  <w:style w:type="paragraph" w:styleId="Stopka">
    <w:name w:val="footer"/>
    <w:basedOn w:val="Normalny"/>
    <w:link w:val="StopkaZnak"/>
    <w:uiPriority w:val="99"/>
    <w:semiHidden/>
    <w:unhideWhenUsed/>
    <w:rsid w:val="00103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031F1"/>
  </w:style>
  <w:style w:type="paragraph" w:customStyle="1" w:styleId="punkt">
    <w:name w:val="punkt"/>
    <w:basedOn w:val="Akapitzlist"/>
    <w:link w:val="punktZnak"/>
    <w:qFormat/>
    <w:rsid w:val="001031F1"/>
    <w:pPr>
      <w:numPr>
        <w:numId w:val="13"/>
      </w:numPr>
      <w:spacing w:line="240" w:lineRule="auto"/>
    </w:pPr>
    <w:rPr>
      <w:rFonts w:ascii="Times New Roman" w:eastAsia="Times New Roman" w:hAnsi="Times New Roman" w:cs="Times New Roman"/>
      <w:sz w:val="20"/>
      <w:lang w:val="pl-PL" w:eastAsia="pl-PL" w:bidi="ar-SA"/>
    </w:rPr>
  </w:style>
  <w:style w:type="character" w:customStyle="1" w:styleId="punktZnak">
    <w:name w:val="punkt Znak"/>
    <w:basedOn w:val="AkapitzlistZnak"/>
    <w:link w:val="punkt"/>
    <w:rsid w:val="001031F1"/>
    <w:rPr>
      <w:rFonts w:ascii="Times New Roman" w:eastAsia="Times New Roman" w:hAnsi="Times New Roman" w:cs="Times New Roman"/>
      <w:sz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1159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7</cp:revision>
  <dcterms:created xsi:type="dcterms:W3CDTF">2012-06-08T14:40:00Z</dcterms:created>
  <dcterms:modified xsi:type="dcterms:W3CDTF">2012-06-09T18:53:00Z</dcterms:modified>
</cp:coreProperties>
</file>