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B23" w:rsidRPr="002D51F2" w:rsidRDefault="00A251FD" w:rsidP="002D51F2">
      <w:pPr>
        <w:pStyle w:val="Tytu"/>
      </w:pPr>
      <w:r>
        <w:t>26. Języki dziedzinowe – idea, narzędzia wspierające</w:t>
      </w:r>
    </w:p>
    <w:p w:rsidR="00DE5477" w:rsidRDefault="00A251FD" w:rsidP="00DE5477">
      <w:pPr>
        <w:pStyle w:val="Nagwek2"/>
      </w:pPr>
      <w:r>
        <w:t xml:space="preserve">Języki dziedzinowe (DSL – </w:t>
      </w:r>
      <w:proofErr w:type="spellStart"/>
      <w:r>
        <w:t>Domain</w:t>
      </w:r>
      <w:proofErr w:type="spellEnd"/>
      <w:r>
        <w:t xml:space="preserve"> </w:t>
      </w:r>
      <w:proofErr w:type="spellStart"/>
      <w:r>
        <w:t>Specific</w:t>
      </w:r>
      <w:proofErr w:type="spellEnd"/>
      <w:r>
        <w:t xml:space="preserve"> </w:t>
      </w:r>
      <w:proofErr w:type="spellStart"/>
      <w:r>
        <w:t>Language</w:t>
      </w:r>
      <w:proofErr w:type="spellEnd"/>
      <w:r>
        <w:t>)</w:t>
      </w:r>
      <w:r w:rsidR="00AB49FA">
        <w:t xml:space="preserve"> </w:t>
      </w:r>
    </w:p>
    <w:p w:rsidR="00AB49FA" w:rsidRDefault="00AB49FA" w:rsidP="00A251FD">
      <w:pPr>
        <w:pStyle w:val="punkt"/>
      </w:pPr>
      <w:r>
        <w:t>To j</w:t>
      </w:r>
      <w:r w:rsidRPr="00AB49FA">
        <w:t>ęzyk</w:t>
      </w:r>
      <w:r>
        <w:t>i</w:t>
      </w:r>
      <w:r w:rsidRPr="00AB49FA">
        <w:t xml:space="preserve"> progra</w:t>
      </w:r>
      <w:r>
        <w:t>mowania</w:t>
      </w:r>
      <w:proofErr w:type="gramStart"/>
      <w:r>
        <w:t>:</w:t>
      </w:r>
    </w:p>
    <w:p w:rsidR="00AB49FA" w:rsidRDefault="00AB49FA" w:rsidP="00812FB1">
      <w:pPr>
        <w:pStyle w:val="punkt"/>
        <w:numPr>
          <w:ilvl w:val="1"/>
          <w:numId w:val="1"/>
        </w:numPr>
      </w:pPr>
      <w:r w:rsidRPr="00AB49FA">
        <w:t>charakteryzując</w:t>
      </w:r>
      <w:r>
        <w:t>e</w:t>
      </w:r>
      <w:proofErr w:type="gramEnd"/>
      <w:r w:rsidRPr="00AB49FA">
        <w:t xml:space="preserve"> się ograniczoną ekspresywnością, </w:t>
      </w:r>
    </w:p>
    <w:p w:rsidR="00AB49FA" w:rsidRDefault="00AB49FA" w:rsidP="00812FB1">
      <w:pPr>
        <w:pStyle w:val="punkt"/>
        <w:numPr>
          <w:ilvl w:val="1"/>
          <w:numId w:val="1"/>
        </w:numPr>
      </w:pPr>
      <w:proofErr w:type="gramStart"/>
      <w:r>
        <w:t>przeznaczone</w:t>
      </w:r>
      <w:proofErr w:type="gramEnd"/>
      <w:r>
        <w:t xml:space="preserve"> do specyficznych zadań</w:t>
      </w:r>
    </w:p>
    <w:p w:rsidR="00AB49FA" w:rsidRDefault="00AB49FA" w:rsidP="00812FB1">
      <w:pPr>
        <w:pStyle w:val="punkt"/>
        <w:numPr>
          <w:ilvl w:val="1"/>
          <w:numId w:val="1"/>
        </w:numPr>
      </w:pPr>
      <w:proofErr w:type="gramStart"/>
      <w:r>
        <w:t>s</w:t>
      </w:r>
      <w:r w:rsidRPr="00AB49FA">
        <w:t>kupion</w:t>
      </w:r>
      <w:r>
        <w:t>e</w:t>
      </w:r>
      <w:proofErr w:type="gramEnd"/>
      <w:r w:rsidRPr="00AB49FA">
        <w:t xml:space="preserve"> na wą</w:t>
      </w:r>
      <w:r>
        <w:t>skiej, szczegółowej dziedzinie</w:t>
      </w:r>
    </w:p>
    <w:p w:rsidR="00A251FD" w:rsidRDefault="00AB49FA" w:rsidP="00812FB1">
      <w:pPr>
        <w:pStyle w:val="punkt"/>
        <w:numPr>
          <w:ilvl w:val="1"/>
          <w:numId w:val="1"/>
        </w:numPr>
      </w:pPr>
      <w:proofErr w:type="gramStart"/>
      <w:r>
        <w:t>zaprojektowane</w:t>
      </w:r>
      <w:proofErr w:type="gramEnd"/>
      <w:r>
        <w:t xml:space="preserve"> w celu rozwiązania określonej dziedziny problemów</w:t>
      </w:r>
    </w:p>
    <w:p w:rsidR="00AB49FA" w:rsidRDefault="00AB49FA" w:rsidP="00812FB1">
      <w:pPr>
        <w:pStyle w:val="punkt"/>
      </w:pPr>
      <w:r>
        <w:t>Są przystosowane do rozwiązywania określonej dziedziny problemów, określonej reprezentacji problemów lub określonej techniki rozwiązywania problemów</w:t>
      </w:r>
    </w:p>
    <w:p w:rsidR="00A251FD" w:rsidRDefault="00A251FD" w:rsidP="00A251FD">
      <w:pPr>
        <w:pStyle w:val="punkt"/>
      </w:pPr>
      <w:r>
        <w:t xml:space="preserve">Języki specyficzne dla domeny/biznesu, które pozwalają na dokładniejszy opis </w:t>
      </w:r>
      <w:proofErr w:type="gramStart"/>
      <w:r>
        <w:t>dziedziny której</w:t>
      </w:r>
      <w:proofErr w:type="gramEnd"/>
      <w:r>
        <w:t xml:space="preserve"> dotyczą. Wyzwania:</w:t>
      </w:r>
    </w:p>
    <w:p w:rsidR="00A251FD" w:rsidRDefault="00A251FD" w:rsidP="00812FB1">
      <w:pPr>
        <w:pStyle w:val="punkt"/>
        <w:numPr>
          <w:ilvl w:val="1"/>
          <w:numId w:val="1"/>
        </w:numPr>
      </w:pPr>
      <w:r>
        <w:t>Podniesienie poziomu abstrakcji dziedziny</w:t>
      </w:r>
    </w:p>
    <w:p w:rsidR="00A251FD" w:rsidRDefault="00A251FD" w:rsidP="00812FB1">
      <w:pPr>
        <w:pStyle w:val="punkt"/>
        <w:numPr>
          <w:ilvl w:val="1"/>
          <w:numId w:val="1"/>
        </w:numPr>
      </w:pPr>
      <w:r>
        <w:t>Próba formalnego opisu problemu i rozwiązania</w:t>
      </w:r>
    </w:p>
    <w:p w:rsidR="001E0A44" w:rsidRDefault="001E0A44" w:rsidP="001E0A44">
      <w:pPr>
        <w:pStyle w:val="Nagwek2"/>
      </w:pPr>
      <w:r>
        <w:t>Cele DSL</w:t>
      </w:r>
    </w:p>
    <w:p w:rsidR="001E0A44" w:rsidRPr="005F3089" w:rsidRDefault="001E0A44" w:rsidP="001E0A44">
      <w:pPr>
        <w:pStyle w:val="punkt"/>
      </w:pPr>
      <w:r w:rsidRPr="005F3089">
        <w:t>Mniejsze skomplikowanie</w:t>
      </w:r>
    </w:p>
    <w:p w:rsidR="001E0A44" w:rsidRPr="005F3089" w:rsidRDefault="001E0A44" w:rsidP="001E0A44">
      <w:pPr>
        <w:pStyle w:val="punkt"/>
      </w:pPr>
      <w:r w:rsidRPr="005F3089">
        <w:t>Lepszy opis dziedziny</w:t>
      </w:r>
    </w:p>
    <w:p w:rsidR="001E0A44" w:rsidRDefault="001E0A44" w:rsidP="00812FB1">
      <w:pPr>
        <w:pStyle w:val="punkt"/>
      </w:pPr>
      <w:r w:rsidRPr="005F3089">
        <w:t>Zminimalizowana „nadmiarowości”</w:t>
      </w:r>
    </w:p>
    <w:p w:rsidR="001E0A44" w:rsidRDefault="001E0A44" w:rsidP="001E0A44">
      <w:pPr>
        <w:pStyle w:val="Nagwek2"/>
      </w:pPr>
      <w:r>
        <w:t xml:space="preserve">Języki dziedzinowe a modelowanie i wytwarzanie oprogramowania </w:t>
      </w:r>
    </w:p>
    <w:p w:rsidR="001E0A44" w:rsidRDefault="001E0A44" w:rsidP="00812FB1">
      <w:pPr>
        <w:pStyle w:val="punkt"/>
      </w:pPr>
      <w:r>
        <w:t>W wytwarzaniu oprogramowania stanowią przeciwieństwo języków programowania ogólnego przeznaczenia (C, Java) oraz języków modelowania ogólnego przeznaczenia (UML)</w:t>
      </w:r>
    </w:p>
    <w:p w:rsidR="001E0A44" w:rsidRDefault="001E0A44" w:rsidP="00AB49FA">
      <w:pPr>
        <w:pStyle w:val="punkt"/>
      </w:pPr>
      <w:r>
        <w:t>Języki dziedzinowe mogą być wykorzystywane do reprezentacji modeli danych. Dla każdego z modeli – konceptualnego, logicznego i fizycznego – możliwe jest zdefiniowanie odrębnych języków dziedzinowych.</w:t>
      </w:r>
    </w:p>
    <w:p w:rsidR="00C95B00" w:rsidRPr="00C95B00" w:rsidRDefault="001E0A44" w:rsidP="00812FB1">
      <w:pPr>
        <w:pStyle w:val="punkt"/>
      </w:pPr>
      <w:r>
        <w:t xml:space="preserve">Języki dziedzinowe są </w:t>
      </w:r>
      <w:r w:rsidR="00C95B00" w:rsidRPr="00C95B00">
        <w:t xml:space="preserve">pośrednio związane z zadaniem walidacji modeli, w szczególności modelu konceptualnego. Model konceptualny jest podstawowym, zwykle pierwszym, odzwierciedleniem modelowanego wycinka rzeczywistości. Adekwatność tego modelu jest warunkiem koniecznym poprawności całego procesu modelowania. Walidacja modelu konceptualnego polega na jego przeglądzie i analizie przez eksperta dziedzinowego. Czytelność modelu, a zwłaszcza to, czy model ten operuje pojęciami bezpośrednio związanymi z dziedziną zastosowania, decydują o trudności i poprawności procesu walidacji. Możliwość doboru odpowiedniego języka dziedzinowego wpływa na proces walidacji. W wielu zastosowaniach może okazać się, że takie języki są z tego względu wygodniejsze niż ogólne języki modelowania jak UML, czy BPML. </w:t>
      </w:r>
    </w:p>
    <w:p w:rsidR="00C95B00" w:rsidRDefault="00C95B00" w:rsidP="00812FB1">
      <w:pPr>
        <w:pStyle w:val="punkt"/>
      </w:pPr>
      <w:r w:rsidRPr="00C95B00">
        <w:t xml:space="preserve">Transformacja modeli wiąże się pośrednio z językami dziedzinowymi. W procesie wytwarzania oprogramowania modele są kolejno przekształcane – model reprezentowany przez jeden język dziedzinowy może być przetransformowany w kolejny reprezentowany w innym języku dziedzinowym. Na przykład, środowisko MS Visual Studio umożliwia reprezentację definiowanych transformacji w językach C# oraz Visual Basic. Środowisko udostępnia ułatwienia pozwalające na operowanie w języku programowania elementami transformowanych modeli. Takie podejście do definiowania transformacji może być w wielu przypadkach bardziej efektywne niż stosowanie języków specjalnie przeznaczonych do definiowania transformacji, na przykład </w:t>
      </w:r>
      <w:proofErr w:type="gramStart"/>
      <w:r w:rsidRPr="00C95B00">
        <w:t xml:space="preserve">QVT </w:t>
      </w:r>
      <w:r>
        <w:t>.</w:t>
      </w:r>
      <w:proofErr w:type="gramEnd"/>
    </w:p>
    <w:p w:rsidR="00AB49FA" w:rsidRPr="00A251FD" w:rsidRDefault="00AB49FA" w:rsidP="00AB49FA">
      <w:pPr>
        <w:pStyle w:val="Nagwek2"/>
      </w:pPr>
      <w:r>
        <w:t>Klaryfikacja języków dziedzinowych</w:t>
      </w:r>
    </w:p>
    <w:p w:rsidR="00060B7B" w:rsidRDefault="00E07811" w:rsidP="00812FB1">
      <w:pPr>
        <w:pStyle w:val="punkt"/>
        <w:numPr>
          <w:ilvl w:val="0"/>
          <w:numId w:val="2"/>
        </w:numPr>
      </w:pPr>
      <w:r>
        <w:t>Ze względu na stosunek do</w:t>
      </w:r>
      <w:r w:rsidR="005F3089">
        <w:t xml:space="preserve"> języka bazowego (języka na </w:t>
      </w:r>
      <w:proofErr w:type="gramStart"/>
      <w:r w:rsidR="005F3089">
        <w:t>podstawie którego</w:t>
      </w:r>
      <w:proofErr w:type="gramEnd"/>
      <w:r w:rsidR="005F3089">
        <w:t xml:space="preserve"> zostały utworzone)</w:t>
      </w:r>
    </w:p>
    <w:p w:rsidR="005F3089" w:rsidRPr="000D4549" w:rsidRDefault="005F3089" w:rsidP="00812FB1">
      <w:pPr>
        <w:pStyle w:val="punkt"/>
        <w:numPr>
          <w:ilvl w:val="1"/>
          <w:numId w:val="2"/>
        </w:numPr>
        <w:rPr>
          <w:b/>
        </w:rPr>
      </w:pPr>
      <w:r w:rsidRPr="000D4549">
        <w:rPr>
          <w:b/>
        </w:rPr>
        <w:t>Zewnętrzne (ex - DSL)</w:t>
      </w:r>
    </w:p>
    <w:p w:rsidR="005F3089" w:rsidRDefault="005F3089" w:rsidP="00812FB1">
      <w:pPr>
        <w:pStyle w:val="punkt"/>
        <w:numPr>
          <w:ilvl w:val="2"/>
          <w:numId w:val="3"/>
        </w:numPr>
      </w:pPr>
      <w:r>
        <w:t>Napisane w innym języku niż język bazowy</w:t>
      </w:r>
    </w:p>
    <w:p w:rsidR="005F3089" w:rsidRDefault="005F3089" w:rsidP="00812FB1">
      <w:pPr>
        <w:pStyle w:val="punkt"/>
        <w:numPr>
          <w:ilvl w:val="2"/>
          <w:numId w:val="3"/>
        </w:numPr>
      </w:pPr>
      <w:r>
        <w:t>Używane z wykorzystaniem interpretera</w:t>
      </w:r>
    </w:p>
    <w:p w:rsidR="005F3089" w:rsidRDefault="0059214B" w:rsidP="00812FB1">
      <w:pPr>
        <w:pStyle w:val="punkt"/>
        <w:numPr>
          <w:ilvl w:val="2"/>
          <w:numId w:val="3"/>
        </w:numPr>
      </w:pPr>
      <w:r>
        <w:t xml:space="preserve">Np. </w:t>
      </w:r>
      <w:r w:rsidR="005F3089">
        <w:t>Samodzielne języki</w:t>
      </w:r>
      <w:r>
        <w:t xml:space="preserve"> (</w:t>
      </w:r>
      <w:r w:rsidR="005F3089">
        <w:t>wyrażenia regularne</w:t>
      </w:r>
      <w:r>
        <w:t>), pliki konfiguracyjne XML</w:t>
      </w:r>
    </w:p>
    <w:p w:rsidR="000D4549" w:rsidRDefault="000D4549" w:rsidP="00812FB1">
      <w:pPr>
        <w:pStyle w:val="punkt"/>
        <w:numPr>
          <w:ilvl w:val="2"/>
          <w:numId w:val="3"/>
        </w:numPr>
      </w:pPr>
      <w:r>
        <w:t xml:space="preserve">Zalety: </w:t>
      </w:r>
    </w:p>
    <w:p w:rsidR="000D4549" w:rsidRDefault="000D4549" w:rsidP="00812FB1">
      <w:pPr>
        <w:pStyle w:val="punkt"/>
        <w:numPr>
          <w:ilvl w:val="3"/>
          <w:numId w:val="3"/>
        </w:numPr>
      </w:pPr>
      <w:r>
        <w:t>Dowolność składni (łatwiejsze powiązanie z dziedziną</w:t>
      </w:r>
    </w:p>
    <w:p w:rsidR="000D4549" w:rsidRDefault="000D4549" w:rsidP="00812FB1">
      <w:pPr>
        <w:pStyle w:val="punkt"/>
        <w:numPr>
          <w:ilvl w:val="2"/>
          <w:numId w:val="3"/>
        </w:numPr>
      </w:pPr>
      <w:r>
        <w:t>Wady:</w:t>
      </w:r>
    </w:p>
    <w:p w:rsidR="000D4549" w:rsidRDefault="000D4549" w:rsidP="00812FB1">
      <w:pPr>
        <w:pStyle w:val="punkt"/>
        <w:numPr>
          <w:ilvl w:val="3"/>
          <w:numId w:val="3"/>
        </w:numPr>
      </w:pPr>
      <w:r>
        <w:t>Konieczność stworzenia interpretera</w:t>
      </w:r>
    </w:p>
    <w:p w:rsidR="000D4549" w:rsidRDefault="000D4549" w:rsidP="00812FB1">
      <w:pPr>
        <w:pStyle w:val="punkt"/>
        <w:numPr>
          <w:ilvl w:val="3"/>
          <w:numId w:val="3"/>
        </w:numPr>
      </w:pPr>
      <w:r>
        <w:t xml:space="preserve">Brak środowiska (IDE, </w:t>
      </w:r>
      <w:proofErr w:type="spellStart"/>
      <w:r>
        <w:t>debugger</w:t>
      </w:r>
      <w:proofErr w:type="spellEnd"/>
      <w:r>
        <w:t>)</w:t>
      </w:r>
    </w:p>
    <w:p w:rsidR="000D4549" w:rsidRDefault="000D4549" w:rsidP="00812FB1">
      <w:pPr>
        <w:pStyle w:val="punkt"/>
        <w:numPr>
          <w:ilvl w:val="3"/>
          <w:numId w:val="3"/>
        </w:numPr>
      </w:pPr>
      <w:r>
        <w:t>Problemy przy komunikacji z językiem bazowym</w:t>
      </w:r>
      <w:r w:rsidR="0059214B">
        <w:t xml:space="preserve"> (oddzielne symbole)</w:t>
      </w:r>
    </w:p>
    <w:p w:rsidR="005F3089" w:rsidRPr="004831E4" w:rsidRDefault="005F3089" w:rsidP="00812FB1">
      <w:pPr>
        <w:pStyle w:val="punkt"/>
        <w:numPr>
          <w:ilvl w:val="1"/>
          <w:numId w:val="2"/>
        </w:numPr>
        <w:rPr>
          <w:b/>
        </w:rPr>
      </w:pPr>
      <w:r w:rsidRPr="004831E4">
        <w:rPr>
          <w:b/>
        </w:rPr>
        <w:t xml:space="preserve">Wewnętrzne </w:t>
      </w:r>
      <w:proofErr w:type="spellStart"/>
      <w:r w:rsidRPr="004831E4">
        <w:rPr>
          <w:b/>
        </w:rPr>
        <w:t>(i</w:t>
      </w:r>
      <w:proofErr w:type="spellEnd"/>
      <w:r w:rsidRPr="004831E4">
        <w:rPr>
          <w:b/>
        </w:rPr>
        <w:t xml:space="preserve">n </w:t>
      </w:r>
      <w:r w:rsidR="000D4549" w:rsidRPr="004831E4">
        <w:rPr>
          <w:b/>
        </w:rPr>
        <w:t>–</w:t>
      </w:r>
      <w:r w:rsidRPr="004831E4">
        <w:rPr>
          <w:b/>
        </w:rPr>
        <w:t xml:space="preserve"> DSL</w:t>
      </w:r>
      <w:r w:rsidR="000D4549" w:rsidRPr="004831E4">
        <w:rPr>
          <w:b/>
        </w:rPr>
        <w:t>)</w:t>
      </w:r>
    </w:p>
    <w:p w:rsidR="000D4549" w:rsidRDefault="004831E4" w:rsidP="00812FB1">
      <w:pPr>
        <w:pStyle w:val="punkt"/>
        <w:numPr>
          <w:ilvl w:val="2"/>
          <w:numId w:val="2"/>
        </w:numPr>
      </w:pPr>
      <w:r>
        <w:t>Składnia taka sama jak języka bazowego, ograniczone możliwości</w:t>
      </w:r>
    </w:p>
    <w:p w:rsidR="0059214B" w:rsidRDefault="0059214B" w:rsidP="00812FB1">
      <w:pPr>
        <w:pStyle w:val="punkt"/>
        <w:numPr>
          <w:ilvl w:val="2"/>
          <w:numId w:val="2"/>
        </w:numPr>
      </w:pPr>
      <w:r>
        <w:t>Np. LISP</w:t>
      </w:r>
    </w:p>
    <w:p w:rsidR="004831E4" w:rsidRDefault="004831E4" w:rsidP="00812FB1">
      <w:pPr>
        <w:pStyle w:val="punkt"/>
        <w:numPr>
          <w:ilvl w:val="2"/>
          <w:numId w:val="2"/>
        </w:numPr>
      </w:pPr>
      <w:r>
        <w:t>Zalety:</w:t>
      </w:r>
    </w:p>
    <w:p w:rsidR="004831E4" w:rsidRDefault="004831E4" w:rsidP="00812FB1">
      <w:pPr>
        <w:pStyle w:val="punkt"/>
        <w:numPr>
          <w:ilvl w:val="3"/>
          <w:numId w:val="2"/>
        </w:numPr>
      </w:pPr>
      <w:r>
        <w:t xml:space="preserve">Dostępność środowisk (IDE, </w:t>
      </w:r>
      <w:proofErr w:type="spellStart"/>
      <w:r>
        <w:t>debugger</w:t>
      </w:r>
      <w:proofErr w:type="spellEnd"/>
      <w:r>
        <w:t>)</w:t>
      </w:r>
    </w:p>
    <w:p w:rsidR="004831E4" w:rsidRDefault="004831E4" w:rsidP="00812FB1">
      <w:pPr>
        <w:pStyle w:val="punkt"/>
        <w:numPr>
          <w:ilvl w:val="3"/>
          <w:numId w:val="2"/>
        </w:numPr>
      </w:pPr>
      <w:r>
        <w:t>Brak problemów komunikacyjnych z językiem bazowym</w:t>
      </w:r>
    </w:p>
    <w:p w:rsidR="004831E4" w:rsidRDefault="004831E4" w:rsidP="00812FB1">
      <w:pPr>
        <w:pStyle w:val="punkt"/>
        <w:numPr>
          <w:ilvl w:val="3"/>
          <w:numId w:val="2"/>
        </w:numPr>
      </w:pPr>
      <w:r>
        <w:t>Interpreter nie jest konieczny</w:t>
      </w:r>
    </w:p>
    <w:p w:rsidR="000D4549" w:rsidRDefault="004831E4" w:rsidP="00812FB1">
      <w:pPr>
        <w:pStyle w:val="punkt"/>
        <w:numPr>
          <w:ilvl w:val="2"/>
          <w:numId w:val="2"/>
        </w:numPr>
      </w:pPr>
      <w:r>
        <w:t>Wady:</w:t>
      </w:r>
    </w:p>
    <w:p w:rsidR="004831E4" w:rsidRDefault="004831E4" w:rsidP="00812FB1">
      <w:pPr>
        <w:pStyle w:val="punkt"/>
        <w:numPr>
          <w:ilvl w:val="3"/>
          <w:numId w:val="2"/>
        </w:numPr>
      </w:pPr>
      <w:r>
        <w:t>Skomplikowane dla nie-programistów</w:t>
      </w:r>
    </w:p>
    <w:p w:rsidR="004831E4" w:rsidRDefault="004831E4" w:rsidP="00812FB1">
      <w:pPr>
        <w:pStyle w:val="punkt"/>
        <w:numPr>
          <w:ilvl w:val="3"/>
          <w:numId w:val="2"/>
        </w:numPr>
      </w:pPr>
      <w:r>
        <w:t>Ograniczone możliwości dostosowania do dziedziny</w:t>
      </w:r>
    </w:p>
    <w:p w:rsidR="005F3089" w:rsidRDefault="005F3089" w:rsidP="00812FB1">
      <w:pPr>
        <w:pStyle w:val="punkt"/>
        <w:numPr>
          <w:ilvl w:val="0"/>
          <w:numId w:val="2"/>
        </w:numPr>
      </w:pPr>
      <w:r>
        <w:t>Ze względu na reprezentacje</w:t>
      </w:r>
    </w:p>
    <w:p w:rsidR="004831E4" w:rsidRDefault="004831E4" w:rsidP="00812FB1">
      <w:pPr>
        <w:pStyle w:val="punkt"/>
        <w:numPr>
          <w:ilvl w:val="1"/>
          <w:numId w:val="2"/>
        </w:numPr>
      </w:pPr>
      <w:r>
        <w:t>Graficzne – używają do opisu symboli graficznych zamiast opisu tekstowego</w:t>
      </w:r>
    </w:p>
    <w:p w:rsidR="004831E4" w:rsidRDefault="004831E4" w:rsidP="00812FB1">
      <w:pPr>
        <w:pStyle w:val="punkt"/>
        <w:numPr>
          <w:ilvl w:val="1"/>
          <w:numId w:val="2"/>
        </w:numPr>
      </w:pPr>
      <w:r>
        <w:t>Tekstowe – najbardziej powszechne, opisują system za pomocą określonej, charakterystycznej dla nich składni.</w:t>
      </w:r>
    </w:p>
    <w:p w:rsidR="0059214B" w:rsidRDefault="00326310" w:rsidP="00326310">
      <w:pPr>
        <w:pStyle w:val="Nagwek2"/>
      </w:pPr>
      <w:r>
        <w:lastRenderedPageBreak/>
        <w:t>Przykłady języków dziedzinowych</w:t>
      </w:r>
    </w:p>
    <w:p w:rsidR="00326310" w:rsidRPr="00326310" w:rsidRDefault="00326310" w:rsidP="00812FB1">
      <w:pPr>
        <w:pStyle w:val="punkt"/>
        <w:numPr>
          <w:ilvl w:val="0"/>
          <w:numId w:val="4"/>
        </w:numPr>
        <w:rPr>
          <w:b/>
        </w:rPr>
      </w:pPr>
      <w:r w:rsidRPr="00326310">
        <w:rPr>
          <w:b/>
        </w:rPr>
        <w:t>SQL dla zapyta</w:t>
      </w:r>
      <w:r w:rsidRPr="00326310">
        <w:rPr>
          <w:rFonts w:hint="eastAsia"/>
          <w:b/>
        </w:rPr>
        <w:t>ń</w:t>
      </w:r>
      <w:r w:rsidRPr="00326310">
        <w:rPr>
          <w:b/>
        </w:rPr>
        <w:t xml:space="preserve"> do relacyjnych baz danych. </w:t>
      </w:r>
    </w:p>
    <w:p w:rsidR="00CD6CB5" w:rsidRDefault="00326310" w:rsidP="00812FB1">
      <w:pPr>
        <w:pStyle w:val="punkt"/>
        <w:numPr>
          <w:ilvl w:val="0"/>
          <w:numId w:val="5"/>
        </w:numPr>
      </w:pPr>
      <w:r w:rsidRPr="00326310">
        <w:t>SQL to strukturalny j</w:t>
      </w:r>
      <w:r w:rsidRPr="00326310">
        <w:rPr>
          <w:rFonts w:hint="eastAsia"/>
        </w:rPr>
        <w:t>ę</w:t>
      </w:r>
      <w:r w:rsidRPr="00326310">
        <w:t>zyk zapyta</w:t>
      </w:r>
      <w:r w:rsidRPr="00326310">
        <w:rPr>
          <w:rFonts w:hint="eastAsia"/>
        </w:rPr>
        <w:t>ń</w:t>
      </w:r>
      <w:r w:rsidRPr="00326310">
        <w:t xml:space="preserve"> u</w:t>
      </w:r>
      <w:r w:rsidRPr="00326310">
        <w:rPr>
          <w:rFonts w:hint="eastAsia"/>
        </w:rPr>
        <w:t>ż</w:t>
      </w:r>
      <w:r w:rsidRPr="00326310">
        <w:t>ywany do tworzenia, modyfikowania struktury baz</w:t>
      </w:r>
      <w:r>
        <w:t xml:space="preserve"> </w:t>
      </w:r>
      <w:r w:rsidRPr="00326310">
        <w:t>danych oraz do umieszczania i pobierania danych z baz danych. Mo</w:t>
      </w:r>
      <w:r w:rsidRPr="00326310">
        <w:rPr>
          <w:rFonts w:hint="eastAsia"/>
        </w:rPr>
        <w:t>ż</w:t>
      </w:r>
      <w:r w:rsidRPr="00326310">
        <w:t>na go uzna</w:t>
      </w:r>
      <w:r w:rsidRPr="00326310">
        <w:rPr>
          <w:rFonts w:hint="eastAsia"/>
        </w:rPr>
        <w:t>ć</w:t>
      </w:r>
      <w:r w:rsidRPr="00326310">
        <w:t xml:space="preserve"> za j</w:t>
      </w:r>
      <w:r w:rsidRPr="00326310">
        <w:rPr>
          <w:rFonts w:hint="eastAsia"/>
        </w:rPr>
        <w:t>ę</w:t>
      </w:r>
      <w:r w:rsidRPr="00326310">
        <w:t>zyk</w:t>
      </w:r>
      <w:r>
        <w:t xml:space="preserve"> </w:t>
      </w:r>
      <w:r w:rsidRPr="00326310">
        <w:t>dziedzinowy, gdy</w:t>
      </w:r>
      <w:r w:rsidRPr="00326310">
        <w:rPr>
          <w:rFonts w:hint="eastAsia"/>
        </w:rPr>
        <w:t>ż</w:t>
      </w:r>
      <w:r w:rsidRPr="00326310">
        <w:t xml:space="preserve"> jest on specyficzny dla okre</w:t>
      </w:r>
      <w:r w:rsidRPr="00326310">
        <w:rPr>
          <w:rFonts w:hint="eastAsia"/>
        </w:rPr>
        <w:t>ś</w:t>
      </w:r>
      <w:r w:rsidRPr="00326310">
        <w:t>lonej dziedziny (w przypadku dost</w:t>
      </w:r>
      <w:r w:rsidRPr="00326310">
        <w:rPr>
          <w:rFonts w:hint="eastAsia"/>
        </w:rPr>
        <w:t>ę</w:t>
      </w:r>
      <w:r w:rsidRPr="00326310">
        <w:t>pu i</w:t>
      </w:r>
      <w:r>
        <w:t xml:space="preserve"> </w:t>
      </w:r>
      <w:r w:rsidRPr="00326310">
        <w:t>zarz</w:t>
      </w:r>
      <w:r w:rsidRPr="00326310">
        <w:rPr>
          <w:rFonts w:hint="eastAsia"/>
        </w:rPr>
        <w:t>ą</w:t>
      </w:r>
      <w:r w:rsidRPr="00326310">
        <w:t>dzania relacyjn</w:t>
      </w:r>
      <w:r w:rsidRPr="00326310">
        <w:rPr>
          <w:rFonts w:hint="eastAsia"/>
        </w:rPr>
        <w:t>ą</w:t>
      </w:r>
      <w:r w:rsidRPr="00326310">
        <w:t xml:space="preserve"> baz</w:t>
      </w:r>
      <w:r w:rsidRPr="00326310">
        <w:rPr>
          <w:rFonts w:hint="eastAsia"/>
        </w:rPr>
        <w:t>ą</w:t>
      </w:r>
      <w:r w:rsidRPr="00326310">
        <w:t xml:space="preserve"> danych) oraz mo</w:t>
      </w:r>
      <w:r w:rsidRPr="00326310">
        <w:rPr>
          <w:rFonts w:hint="eastAsia"/>
        </w:rPr>
        <w:t>ż</w:t>
      </w:r>
      <w:r w:rsidRPr="00326310">
        <w:t>e by</w:t>
      </w:r>
      <w:r w:rsidRPr="00326310">
        <w:rPr>
          <w:rFonts w:hint="eastAsia"/>
        </w:rPr>
        <w:t>ć</w:t>
      </w:r>
      <w:r w:rsidRPr="00326310">
        <w:t xml:space="preserve"> wywo</w:t>
      </w:r>
      <w:r w:rsidRPr="00326310">
        <w:rPr>
          <w:rFonts w:hint="eastAsia"/>
        </w:rPr>
        <w:t>ł</w:t>
      </w:r>
      <w:r w:rsidRPr="00326310">
        <w:t xml:space="preserve">ywany z innej aplikacji. </w:t>
      </w:r>
    </w:p>
    <w:p w:rsidR="00326310" w:rsidRDefault="00326310" w:rsidP="00812FB1">
      <w:pPr>
        <w:pStyle w:val="punkt"/>
        <w:numPr>
          <w:ilvl w:val="0"/>
          <w:numId w:val="5"/>
        </w:numPr>
      </w:pPr>
      <w:r w:rsidRPr="00326310">
        <w:t>Z racji tego,</w:t>
      </w:r>
      <w:r>
        <w:t xml:space="preserve"> </w:t>
      </w:r>
      <w:r w:rsidRPr="00326310">
        <w:rPr>
          <w:rFonts w:hint="eastAsia"/>
        </w:rPr>
        <w:t>ż</w:t>
      </w:r>
      <w:r w:rsidRPr="00326310">
        <w:t>e SQL ma o wiele wi</w:t>
      </w:r>
      <w:r w:rsidRPr="00326310">
        <w:rPr>
          <w:rFonts w:hint="eastAsia"/>
        </w:rPr>
        <w:t>ę</w:t>
      </w:r>
      <w:r w:rsidRPr="00326310">
        <w:t xml:space="preserve">cej funkcji i </w:t>
      </w:r>
      <w:r w:rsidR="00CD6CB5" w:rsidRPr="00326310">
        <w:t>słów</w:t>
      </w:r>
      <w:r w:rsidRPr="00326310">
        <w:t xml:space="preserve"> kluczowych ni</w:t>
      </w:r>
      <w:r w:rsidRPr="00326310">
        <w:rPr>
          <w:rFonts w:hint="eastAsia"/>
        </w:rPr>
        <w:t>ż</w:t>
      </w:r>
      <w:r w:rsidRPr="00326310">
        <w:t xml:space="preserve"> inne j</w:t>
      </w:r>
      <w:r w:rsidRPr="00326310">
        <w:rPr>
          <w:rFonts w:hint="eastAsia"/>
        </w:rPr>
        <w:t>ę</w:t>
      </w:r>
      <w:r w:rsidRPr="00326310">
        <w:t>zyki skryptowe, jest on uwa</w:t>
      </w:r>
      <w:r w:rsidRPr="00326310">
        <w:rPr>
          <w:rFonts w:hint="eastAsia"/>
        </w:rPr>
        <w:t>ż</w:t>
      </w:r>
      <w:r w:rsidRPr="00326310">
        <w:t>any</w:t>
      </w:r>
      <w:r>
        <w:t xml:space="preserve"> </w:t>
      </w:r>
      <w:r w:rsidRPr="00326310">
        <w:t>za j</w:t>
      </w:r>
      <w:r w:rsidRPr="00326310">
        <w:rPr>
          <w:rFonts w:hint="eastAsia"/>
        </w:rPr>
        <w:t>ę</w:t>
      </w:r>
      <w:r w:rsidRPr="00326310">
        <w:t>zyk sam w sobie.</w:t>
      </w:r>
    </w:p>
    <w:p w:rsidR="00CD6CB5" w:rsidRDefault="0059214B" w:rsidP="00812FB1">
      <w:pPr>
        <w:pStyle w:val="punkt"/>
        <w:numPr>
          <w:ilvl w:val="0"/>
          <w:numId w:val="4"/>
        </w:numPr>
      </w:pPr>
      <w:r w:rsidRPr="00326310">
        <w:rPr>
          <w:b/>
        </w:rPr>
        <w:t>HTML</w:t>
      </w:r>
      <w:r w:rsidR="00CD6CB5">
        <w:t xml:space="preserve"> </w:t>
      </w:r>
    </w:p>
    <w:p w:rsidR="00CD6CB5" w:rsidRDefault="00CD6CB5" w:rsidP="00812FB1">
      <w:pPr>
        <w:pStyle w:val="punkt"/>
        <w:numPr>
          <w:ilvl w:val="0"/>
          <w:numId w:val="6"/>
        </w:numPr>
      </w:pPr>
      <w:r>
        <w:t>J</w:t>
      </w:r>
      <w:r w:rsidR="0059214B" w:rsidRPr="0059214B">
        <w:t xml:space="preserve">ęzyk dziedzinowy </w:t>
      </w:r>
      <w:r w:rsidRPr="00CD6CB5">
        <w:t>zdefiniowany na podstawie SGML - </w:t>
      </w:r>
      <w:r w:rsidRPr="00CD6CB5">
        <w:rPr>
          <w:i/>
          <w:iCs/>
        </w:rPr>
        <w:t>aplikacja SGML</w:t>
      </w:r>
      <w:r w:rsidRPr="00CD6CB5">
        <w:t> (stał się najbardziej popularnym zastosowaniem SGML).</w:t>
      </w:r>
      <w:r>
        <w:t xml:space="preserve"> </w:t>
      </w:r>
    </w:p>
    <w:p w:rsidR="00CD6CB5" w:rsidRDefault="00CD6CB5" w:rsidP="00812FB1">
      <w:pPr>
        <w:pStyle w:val="punkt"/>
        <w:numPr>
          <w:ilvl w:val="0"/>
          <w:numId w:val="6"/>
        </w:numPr>
      </w:pPr>
      <w:r w:rsidRPr="00CD6CB5">
        <w:rPr>
          <w:b/>
          <w:bCs/>
        </w:rPr>
        <w:t>SGML</w:t>
      </w:r>
      <w:r w:rsidRPr="00CD6CB5">
        <w:t xml:space="preserve"> (Standard </w:t>
      </w:r>
      <w:proofErr w:type="spellStart"/>
      <w:r w:rsidRPr="00CD6CB5">
        <w:t>Generalized</w:t>
      </w:r>
      <w:proofErr w:type="spellEnd"/>
      <w:r w:rsidRPr="00CD6CB5">
        <w:t xml:space="preserve"> </w:t>
      </w:r>
      <w:proofErr w:type="spellStart"/>
      <w:r w:rsidRPr="00CD6CB5">
        <w:t>Markup</w:t>
      </w:r>
      <w:proofErr w:type="spellEnd"/>
      <w:r w:rsidRPr="00CD6CB5">
        <w:t xml:space="preserve"> </w:t>
      </w:r>
      <w:proofErr w:type="spellStart"/>
      <w:r w:rsidRPr="00CD6CB5">
        <w:t>Languege</w:t>
      </w:r>
      <w:proofErr w:type="spellEnd"/>
      <w:r w:rsidRPr="00CD6CB5">
        <w:t>) - międzynarodowa norma (ISO 8879), dotycząca strukturalizacji dokumentów elektronicznych.</w:t>
      </w:r>
      <w:r>
        <w:t xml:space="preserve"> </w:t>
      </w:r>
      <w:r w:rsidRPr="00CD6CB5">
        <w:t>Nie jest to język, ale sposób formalny definiowania języków znakowania, metajęzyk.</w:t>
      </w:r>
    </w:p>
    <w:p w:rsidR="00CD6CB5" w:rsidRPr="00CD6CB5" w:rsidRDefault="00CD6CB5" w:rsidP="00CD6CB5">
      <w:pPr>
        <w:pStyle w:val="punkt"/>
        <w:rPr>
          <w:b/>
        </w:rPr>
      </w:pPr>
      <w:r w:rsidRPr="00CD6CB5">
        <w:rPr>
          <w:b/>
        </w:rPr>
        <w:t>XSLT, XMI, SVG</w:t>
      </w:r>
    </w:p>
    <w:p w:rsidR="00CD6CB5" w:rsidRDefault="00CD6CB5" w:rsidP="00812FB1">
      <w:pPr>
        <w:pStyle w:val="punkt"/>
        <w:numPr>
          <w:ilvl w:val="0"/>
          <w:numId w:val="7"/>
        </w:numPr>
      </w:pPr>
      <w:r>
        <w:t>J</w:t>
      </w:r>
      <w:r w:rsidR="0059214B" w:rsidRPr="0059214B">
        <w:t>ęzyki dziedzinowe oparte na XML (</w:t>
      </w:r>
      <w:r w:rsidR="0059214B" w:rsidRPr="00CD6CB5">
        <w:rPr>
          <w:i/>
        </w:rPr>
        <w:t>aplikacje XML</w:t>
      </w:r>
      <w:r w:rsidR="0059214B" w:rsidRPr="0059214B">
        <w:t>)</w:t>
      </w:r>
      <w:r>
        <w:t xml:space="preserve">. </w:t>
      </w:r>
    </w:p>
    <w:p w:rsidR="0059214B" w:rsidRDefault="00CD6CB5" w:rsidP="00812FB1">
      <w:pPr>
        <w:pStyle w:val="punkt"/>
        <w:numPr>
          <w:ilvl w:val="0"/>
          <w:numId w:val="7"/>
        </w:numPr>
      </w:pPr>
      <w:r w:rsidRPr="00CD6CB5">
        <w:rPr>
          <w:b/>
          <w:bCs/>
        </w:rPr>
        <w:t>XML</w:t>
      </w:r>
      <w:r w:rsidRPr="00CD6CB5">
        <w:t> (</w:t>
      </w:r>
      <w:proofErr w:type="spellStart"/>
      <w:r w:rsidRPr="00CD6CB5">
        <w:t>Extensible</w:t>
      </w:r>
      <w:proofErr w:type="spellEnd"/>
      <w:r w:rsidRPr="00CD6CB5">
        <w:t xml:space="preserve"> </w:t>
      </w:r>
      <w:proofErr w:type="spellStart"/>
      <w:r w:rsidRPr="00CD6CB5">
        <w:t>Markup</w:t>
      </w:r>
      <w:proofErr w:type="spellEnd"/>
      <w:r w:rsidRPr="00CD6CB5">
        <w:t xml:space="preserve"> </w:t>
      </w:r>
      <w:proofErr w:type="spellStart"/>
      <w:r w:rsidRPr="00CD6CB5">
        <w:t>Language</w:t>
      </w:r>
      <w:proofErr w:type="spellEnd"/>
      <w:r w:rsidRPr="00CD6CB5">
        <w:t xml:space="preserve">) </w:t>
      </w:r>
      <w:r>
        <w:t xml:space="preserve">to </w:t>
      </w:r>
      <w:r w:rsidRPr="00CD6CB5">
        <w:t>udoskonalony, znacząco uproszczony następca SGML, zaprojektowany na potrzeby wymiany danych w środowisku internetowym. Podobnie jak SGML - stanowi metajęzyk, toteż nie definiuje - w przeciwieństwie do HTML - znaczników, a jedynie konwencję składniową.</w:t>
      </w:r>
    </w:p>
    <w:p w:rsidR="00CD6CB5" w:rsidRDefault="00CD6CB5" w:rsidP="00812FB1">
      <w:pPr>
        <w:pStyle w:val="punkt"/>
        <w:numPr>
          <w:ilvl w:val="0"/>
          <w:numId w:val="7"/>
        </w:numPr>
      </w:pPr>
      <w:r w:rsidRPr="00CD6CB5">
        <w:rPr>
          <w:b/>
        </w:rPr>
        <w:t>XSLT</w:t>
      </w:r>
      <w:r>
        <w:t xml:space="preserve"> – oparty na </w:t>
      </w:r>
      <w:proofErr w:type="spellStart"/>
      <w:r>
        <w:t>XML’u</w:t>
      </w:r>
      <w:proofErr w:type="spellEnd"/>
      <w:r>
        <w:t xml:space="preserve"> język przekształcający dokumenty XML na tekst, HTML lub XHTML (dokumenty zgodne ze składną XML)</w:t>
      </w:r>
    </w:p>
    <w:p w:rsidR="00CD6CB5" w:rsidRPr="00CD6CB5" w:rsidRDefault="00CD6CB5" w:rsidP="00CD6CB5">
      <w:pPr>
        <w:pStyle w:val="punkt"/>
        <w:rPr>
          <w:b/>
        </w:rPr>
      </w:pPr>
      <w:r w:rsidRPr="00CD6CB5">
        <w:rPr>
          <w:b/>
        </w:rPr>
        <w:t>Wyrażenia regularne</w:t>
      </w:r>
    </w:p>
    <w:p w:rsidR="00CD6CB5" w:rsidRDefault="00CD6CB5" w:rsidP="00812FB1">
      <w:pPr>
        <w:pStyle w:val="punkt"/>
        <w:numPr>
          <w:ilvl w:val="0"/>
          <w:numId w:val="8"/>
        </w:numPr>
      </w:pPr>
      <w:r>
        <w:t xml:space="preserve">To </w:t>
      </w:r>
      <w:r w:rsidRPr="00CD6CB5">
        <w:t>wzorce, które opisuj</w:t>
      </w:r>
      <w:r w:rsidRPr="00CD6CB5">
        <w:rPr>
          <w:rFonts w:hint="eastAsia"/>
        </w:rPr>
        <w:t>ą</w:t>
      </w:r>
      <w:r w:rsidRPr="00CD6CB5">
        <w:t xml:space="preserve"> </w:t>
      </w:r>
      <w:r w:rsidRPr="00CD6CB5">
        <w:rPr>
          <w:rFonts w:hint="eastAsia"/>
        </w:rPr>
        <w:t>ł</w:t>
      </w:r>
      <w:r w:rsidRPr="00CD6CB5">
        <w:t>a</w:t>
      </w:r>
      <w:r w:rsidRPr="00CD6CB5">
        <w:rPr>
          <w:rFonts w:hint="eastAsia"/>
        </w:rPr>
        <w:t>ń</w:t>
      </w:r>
      <w:r w:rsidRPr="00CD6CB5">
        <w:t>cuchy symboli</w:t>
      </w:r>
      <w:r>
        <w:t xml:space="preserve">. </w:t>
      </w:r>
    </w:p>
    <w:p w:rsidR="00CD6CB5" w:rsidRDefault="00CD6CB5" w:rsidP="00812FB1">
      <w:pPr>
        <w:pStyle w:val="punkt"/>
        <w:numPr>
          <w:ilvl w:val="0"/>
          <w:numId w:val="8"/>
        </w:numPr>
      </w:pPr>
      <w:r w:rsidRPr="00CD6CB5">
        <w:t>Wyra</w:t>
      </w:r>
      <w:r w:rsidRPr="00CD6CB5">
        <w:rPr>
          <w:rFonts w:hint="eastAsia"/>
        </w:rPr>
        <w:t>ż</w:t>
      </w:r>
      <w:r w:rsidRPr="00CD6CB5">
        <w:t>enia regularne</w:t>
      </w:r>
      <w:r>
        <w:t xml:space="preserve"> </w:t>
      </w:r>
      <w:r w:rsidRPr="00CD6CB5">
        <w:t>mog</w:t>
      </w:r>
      <w:r w:rsidRPr="00CD6CB5">
        <w:rPr>
          <w:rFonts w:hint="eastAsia"/>
        </w:rPr>
        <w:t>ą</w:t>
      </w:r>
      <w:r w:rsidRPr="00CD6CB5">
        <w:t xml:space="preserve"> okre</w:t>
      </w:r>
      <w:r w:rsidRPr="00CD6CB5">
        <w:rPr>
          <w:rFonts w:hint="eastAsia"/>
        </w:rPr>
        <w:t>ś</w:t>
      </w:r>
      <w:r w:rsidRPr="00CD6CB5">
        <w:t>la</w:t>
      </w:r>
      <w:r w:rsidRPr="00CD6CB5">
        <w:rPr>
          <w:rFonts w:hint="eastAsia"/>
        </w:rPr>
        <w:t>ć</w:t>
      </w:r>
      <w:r w:rsidRPr="00CD6CB5">
        <w:t xml:space="preserve"> zbiór pasuj</w:t>
      </w:r>
      <w:r w:rsidRPr="00CD6CB5">
        <w:rPr>
          <w:rFonts w:hint="eastAsia"/>
        </w:rPr>
        <w:t>ą</w:t>
      </w:r>
      <w:r w:rsidRPr="00CD6CB5">
        <w:t>cych łańcuchów, mog</w:t>
      </w:r>
      <w:r w:rsidRPr="00CD6CB5">
        <w:rPr>
          <w:rFonts w:hint="eastAsia"/>
        </w:rPr>
        <w:t>ą</w:t>
      </w:r>
      <w:r w:rsidRPr="00CD6CB5">
        <w:t xml:space="preserve"> również wyszczególniać istotne cz</w:t>
      </w:r>
      <w:r w:rsidRPr="00CD6CB5">
        <w:rPr>
          <w:rFonts w:hint="eastAsia"/>
        </w:rPr>
        <w:t>ęś</w:t>
      </w:r>
      <w:r w:rsidRPr="00CD6CB5">
        <w:t>ci</w:t>
      </w:r>
      <w:r>
        <w:t xml:space="preserve"> </w:t>
      </w:r>
      <w:r w:rsidRPr="00CD6CB5">
        <w:rPr>
          <w:rFonts w:hint="eastAsia"/>
        </w:rPr>
        <w:t>ł</w:t>
      </w:r>
      <w:r w:rsidRPr="00CD6CB5">
        <w:t>a</w:t>
      </w:r>
      <w:r w:rsidRPr="00CD6CB5">
        <w:rPr>
          <w:rFonts w:hint="eastAsia"/>
        </w:rPr>
        <w:t>ń</w:t>
      </w:r>
      <w:r w:rsidRPr="00CD6CB5">
        <w:t>cucha.</w:t>
      </w:r>
      <w:r>
        <w:t xml:space="preserve"> </w:t>
      </w:r>
    </w:p>
    <w:p w:rsidR="00CD6CB5" w:rsidRDefault="00CD6CB5" w:rsidP="00812FB1">
      <w:pPr>
        <w:pStyle w:val="punkt"/>
        <w:numPr>
          <w:ilvl w:val="0"/>
          <w:numId w:val="8"/>
        </w:numPr>
      </w:pPr>
      <w:r w:rsidRPr="00CD6CB5">
        <w:t>Wyra</w:t>
      </w:r>
      <w:r w:rsidRPr="00CD6CB5">
        <w:rPr>
          <w:rFonts w:hint="eastAsia"/>
        </w:rPr>
        <w:t>ż</w:t>
      </w:r>
      <w:r w:rsidRPr="00CD6CB5">
        <w:t>enia regularne to w informatyce teoretycznej ci</w:t>
      </w:r>
      <w:r w:rsidRPr="00CD6CB5">
        <w:rPr>
          <w:rFonts w:hint="eastAsia"/>
        </w:rPr>
        <w:t>ą</w:t>
      </w:r>
      <w:r w:rsidRPr="00CD6CB5">
        <w:t>gi znaków pozwalaj</w:t>
      </w:r>
      <w:r w:rsidRPr="00CD6CB5">
        <w:rPr>
          <w:rFonts w:hint="eastAsia"/>
        </w:rPr>
        <w:t>ą</w:t>
      </w:r>
      <w:r w:rsidRPr="00CD6CB5">
        <w:t>ce opisywa</w:t>
      </w:r>
      <w:r w:rsidRPr="00CD6CB5">
        <w:rPr>
          <w:rFonts w:hint="eastAsia"/>
        </w:rPr>
        <w:t>ć</w:t>
      </w:r>
      <w:r>
        <w:t xml:space="preserve"> </w:t>
      </w:r>
      <w:r w:rsidRPr="00CD6CB5">
        <w:t>j</w:t>
      </w:r>
      <w:r w:rsidRPr="00CD6CB5">
        <w:rPr>
          <w:rFonts w:hint="eastAsia"/>
        </w:rPr>
        <w:t>ę</w:t>
      </w:r>
      <w:r w:rsidRPr="00CD6CB5">
        <w:t>zyki regularne. W praktyce znalaz</w:t>
      </w:r>
      <w:r w:rsidRPr="00CD6CB5">
        <w:rPr>
          <w:rFonts w:hint="eastAsia"/>
        </w:rPr>
        <w:t>ł</w:t>
      </w:r>
      <w:r w:rsidRPr="00CD6CB5">
        <w:t xml:space="preserve">y bardzo szerokie zastosowanie, </w:t>
      </w:r>
      <w:proofErr w:type="gramStart"/>
      <w:r w:rsidRPr="00CD6CB5">
        <w:t>pozwalaj</w:t>
      </w:r>
      <w:r w:rsidRPr="00CD6CB5">
        <w:rPr>
          <w:rFonts w:hint="eastAsia"/>
        </w:rPr>
        <w:t>ą</w:t>
      </w:r>
      <w:r w:rsidRPr="00CD6CB5">
        <w:t xml:space="preserve"> bowiem</w:t>
      </w:r>
      <w:proofErr w:type="gramEnd"/>
      <w:r w:rsidRPr="00CD6CB5">
        <w:t xml:space="preserve"> w </w:t>
      </w:r>
      <w:r w:rsidRPr="00CD6CB5">
        <w:rPr>
          <w:rFonts w:hint="eastAsia"/>
        </w:rPr>
        <w:t>ł</w:t>
      </w:r>
      <w:r w:rsidRPr="00CD6CB5">
        <w:t>atwy</w:t>
      </w:r>
      <w:r>
        <w:t xml:space="preserve"> </w:t>
      </w:r>
      <w:r w:rsidRPr="00CD6CB5">
        <w:t>sposób opisywa</w:t>
      </w:r>
      <w:r w:rsidRPr="00CD6CB5">
        <w:rPr>
          <w:rFonts w:hint="eastAsia"/>
        </w:rPr>
        <w:t>ć</w:t>
      </w:r>
      <w:r w:rsidRPr="00CD6CB5">
        <w:t xml:space="preserve"> wzorce tekstu, natomiast istniej</w:t>
      </w:r>
      <w:r w:rsidRPr="00CD6CB5">
        <w:rPr>
          <w:rFonts w:hint="eastAsia"/>
        </w:rPr>
        <w:t>ą</w:t>
      </w:r>
      <w:r w:rsidRPr="00CD6CB5">
        <w:t>ce algorytmy w efektywny sposób okre</w:t>
      </w:r>
      <w:r w:rsidRPr="00CD6CB5">
        <w:rPr>
          <w:rFonts w:hint="eastAsia"/>
        </w:rPr>
        <w:t>ś</w:t>
      </w:r>
      <w:r w:rsidRPr="00CD6CB5">
        <w:t>laj</w:t>
      </w:r>
      <w:r w:rsidRPr="00CD6CB5">
        <w:rPr>
          <w:rFonts w:hint="eastAsia"/>
        </w:rPr>
        <w:t>ą</w:t>
      </w:r>
      <w:r w:rsidRPr="00CD6CB5">
        <w:t>,</w:t>
      </w:r>
      <w:r>
        <w:t xml:space="preserve"> </w:t>
      </w:r>
      <w:r w:rsidRPr="00CD6CB5">
        <w:t>czy podany ci</w:t>
      </w:r>
      <w:r w:rsidRPr="00CD6CB5">
        <w:rPr>
          <w:rFonts w:hint="eastAsia"/>
        </w:rPr>
        <w:t>ą</w:t>
      </w:r>
      <w:r w:rsidRPr="00CD6CB5">
        <w:t>g znaków pasuje do wzorca lub wyszukuj</w:t>
      </w:r>
      <w:r w:rsidRPr="00CD6CB5">
        <w:rPr>
          <w:rFonts w:hint="eastAsia"/>
        </w:rPr>
        <w:t>ą</w:t>
      </w:r>
      <w:r w:rsidRPr="00CD6CB5">
        <w:t xml:space="preserve"> w tek</w:t>
      </w:r>
      <w:r w:rsidRPr="00CD6CB5">
        <w:rPr>
          <w:rFonts w:hint="eastAsia"/>
        </w:rPr>
        <w:t>ś</w:t>
      </w:r>
      <w:r w:rsidRPr="00CD6CB5">
        <w:t>cie wyst</w:t>
      </w:r>
      <w:r w:rsidRPr="00CD6CB5">
        <w:rPr>
          <w:rFonts w:hint="eastAsia"/>
        </w:rPr>
        <w:t>ą</w:t>
      </w:r>
      <w:r w:rsidRPr="00CD6CB5">
        <w:t>pienia wzorca.</w:t>
      </w:r>
    </w:p>
    <w:p w:rsidR="00CD6CB5" w:rsidRPr="001E0A44" w:rsidRDefault="00C2264D" w:rsidP="00CD6CB5">
      <w:pPr>
        <w:pStyle w:val="punkt"/>
        <w:rPr>
          <w:b/>
        </w:rPr>
      </w:pPr>
      <w:r w:rsidRPr="001E0A44">
        <w:rPr>
          <w:b/>
        </w:rPr>
        <w:t>Języki wyrażeń i ma</w:t>
      </w:r>
      <w:r w:rsidR="001E0A44" w:rsidRPr="001E0A44">
        <w:rPr>
          <w:b/>
        </w:rPr>
        <w:t xml:space="preserve">kr w arkuszach kalkulacyjnych </w:t>
      </w:r>
    </w:p>
    <w:p w:rsidR="0059214B" w:rsidRDefault="001E0A44" w:rsidP="00812FB1">
      <w:pPr>
        <w:pStyle w:val="punkt"/>
        <w:numPr>
          <w:ilvl w:val="1"/>
          <w:numId w:val="1"/>
        </w:numPr>
      </w:pPr>
      <w:r>
        <w:t xml:space="preserve">Makro – zestaw rozkazów realizujący algorytm komputerowy przeznaczony do wykonania przez jakąś aplikacje </w:t>
      </w:r>
      <w:r w:rsidRPr="001E0A44">
        <w:t>(edytor, arkusz kalkulacyjny, program graficzny)</w:t>
      </w:r>
      <w:r>
        <w:t xml:space="preserve">. Stosowane zwykle </w:t>
      </w:r>
      <w:r w:rsidRPr="001E0A44">
        <w:t>w celu automatyzacji pewnych czynno</w:t>
      </w:r>
      <w:r w:rsidRPr="001E0A44">
        <w:rPr>
          <w:rFonts w:hint="eastAsia"/>
        </w:rPr>
        <w:t>ś</w:t>
      </w:r>
      <w:r w:rsidRPr="001E0A44">
        <w:t>ci lub dokonania zmian w dokumentach bez</w:t>
      </w:r>
      <w:r>
        <w:t xml:space="preserve"> </w:t>
      </w:r>
      <w:r w:rsidRPr="001E0A44">
        <w:t>interakcji z u</w:t>
      </w:r>
      <w:r w:rsidRPr="001E0A44">
        <w:rPr>
          <w:rFonts w:hint="eastAsia"/>
        </w:rPr>
        <w:t>ż</w:t>
      </w:r>
      <w:r w:rsidRPr="001E0A44">
        <w:t>ytkownikiem</w:t>
      </w:r>
      <w:r>
        <w:t xml:space="preserve">. </w:t>
      </w:r>
      <w:r w:rsidRPr="001E0A44">
        <w:t>Makra pisane s</w:t>
      </w:r>
      <w:r w:rsidRPr="001E0A44">
        <w:rPr>
          <w:rFonts w:hint="eastAsia"/>
        </w:rPr>
        <w:t>ą</w:t>
      </w:r>
      <w:r w:rsidRPr="001E0A44">
        <w:t xml:space="preserve"> zwykle w skryptowych j</w:t>
      </w:r>
      <w:r w:rsidRPr="001E0A44">
        <w:rPr>
          <w:rFonts w:hint="eastAsia"/>
        </w:rPr>
        <w:t>ę</w:t>
      </w:r>
      <w:r w:rsidRPr="001E0A44">
        <w:t>zykach programowania,</w:t>
      </w:r>
      <w:r>
        <w:t xml:space="preserve"> </w:t>
      </w:r>
      <w:r w:rsidRPr="001E0A44">
        <w:t>wykonywanych przez interpreter wbudowany w aplikacje, w których s</w:t>
      </w:r>
      <w:r w:rsidRPr="001E0A44">
        <w:rPr>
          <w:rFonts w:hint="eastAsia"/>
        </w:rPr>
        <w:t>ą</w:t>
      </w:r>
      <w:r w:rsidRPr="001E0A44">
        <w:t xml:space="preserve"> uruchamiane.</w:t>
      </w:r>
    </w:p>
    <w:p w:rsidR="00184B54" w:rsidRDefault="00184B54" w:rsidP="00184B54">
      <w:pPr>
        <w:pStyle w:val="Nagwek2"/>
      </w:pPr>
      <w:r>
        <w:t>Proces definiowania DSL</w:t>
      </w:r>
    </w:p>
    <w:p w:rsidR="00184B54" w:rsidRDefault="00184B54" w:rsidP="00812FB1">
      <w:pPr>
        <w:pStyle w:val="punkt"/>
        <w:numPr>
          <w:ilvl w:val="0"/>
          <w:numId w:val="9"/>
        </w:numPr>
      </w:pPr>
      <w:r w:rsidRPr="00E94450">
        <w:rPr>
          <w:b/>
        </w:rPr>
        <w:t>Definicja meta-modelu języka DSL</w:t>
      </w:r>
      <w:r>
        <w:t xml:space="preserve"> czyli abstrakcyjnej składni języka (schematu dla abstrakcyjnej </w:t>
      </w:r>
      <w:proofErr w:type="gramStart"/>
      <w:r>
        <w:t xml:space="preserve">reprezentacji) .  </w:t>
      </w:r>
      <w:proofErr w:type="gramEnd"/>
      <w:r>
        <w:t xml:space="preserve">Najważniejszy etap procesu tworzenia języka dziedzinowego. </w:t>
      </w:r>
      <w:r w:rsidRPr="00B72307">
        <w:t xml:space="preserve">Do budowy meta-modelu używa się specjalnego języka dziedzinowego, posiadającego własną notację graficzną. Język pełni analogiczną rolę jak MOF dla języka UML, definiując </w:t>
      </w:r>
      <w:proofErr w:type="spellStart"/>
      <w:r w:rsidRPr="00B72307">
        <w:t>meta-metapoziom</w:t>
      </w:r>
      <w:proofErr w:type="spellEnd"/>
      <w:r w:rsidRPr="00B72307">
        <w:t xml:space="preserve"> dla języków DSL.</w:t>
      </w:r>
    </w:p>
    <w:p w:rsidR="00184B54" w:rsidRDefault="00184B54" w:rsidP="00812FB1">
      <w:pPr>
        <w:pStyle w:val="punkt"/>
        <w:numPr>
          <w:ilvl w:val="0"/>
          <w:numId w:val="9"/>
        </w:numPr>
      </w:pPr>
      <w:r>
        <w:rPr>
          <w:b/>
        </w:rPr>
        <w:t>*</w:t>
      </w:r>
      <w:r w:rsidRPr="00E94450">
        <w:rPr>
          <w:b/>
        </w:rPr>
        <w:t>Definicja ograniczeń składniowych</w:t>
      </w:r>
      <w:r>
        <w:rPr>
          <w:b/>
        </w:rPr>
        <w:t xml:space="preserve"> oraz reguł do ich sprawdzania</w:t>
      </w:r>
      <w:r>
        <w:t xml:space="preserve"> – reguły walidacji modelu (np. nazwy klas unikalne). </w:t>
      </w:r>
    </w:p>
    <w:p w:rsidR="00691DCD" w:rsidRDefault="00184B54" w:rsidP="00812FB1">
      <w:pPr>
        <w:pStyle w:val="punkt"/>
        <w:numPr>
          <w:ilvl w:val="0"/>
          <w:numId w:val="9"/>
        </w:numPr>
      </w:pPr>
      <w:r w:rsidRPr="00E94450">
        <w:rPr>
          <w:b/>
        </w:rPr>
        <w:t>Definicja składni konkretnej</w:t>
      </w:r>
      <w:r>
        <w:rPr>
          <w:b/>
        </w:rPr>
        <w:t xml:space="preserve"> (tekstowej lub graficznej)</w:t>
      </w:r>
      <w:r>
        <w:t xml:space="preserve"> </w:t>
      </w:r>
      <w:r w:rsidR="00691DCD">
        <w:t>- ele</w:t>
      </w:r>
      <w:r w:rsidR="00691DCD" w:rsidRPr="00B72307">
        <w:t>mentom języka DSL przypisywana jest notacja graficzna</w:t>
      </w:r>
      <w:r w:rsidR="00691DCD">
        <w:t xml:space="preserve"> lub tekstowa</w:t>
      </w:r>
    </w:p>
    <w:p w:rsidR="00184B54" w:rsidRDefault="00691DCD" w:rsidP="00812FB1">
      <w:pPr>
        <w:pStyle w:val="punkt"/>
        <w:numPr>
          <w:ilvl w:val="0"/>
          <w:numId w:val="9"/>
        </w:numPr>
      </w:pPr>
      <w:r w:rsidRPr="00691DCD">
        <w:rPr>
          <w:b/>
        </w:rPr>
        <w:t>G</w:t>
      </w:r>
      <w:r w:rsidR="00184B54" w:rsidRPr="00691DCD">
        <w:rPr>
          <w:b/>
        </w:rPr>
        <w:t>eneracja edytora modeli</w:t>
      </w:r>
      <w:r w:rsidR="00184B54">
        <w:t xml:space="preserve"> (modele tekstowe lub graficzne). </w:t>
      </w:r>
      <w:r w:rsidRPr="00B72307">
        <w:t xml:space="preserve">Dla zdefiniowanej reprezentacji graficznej </w:t>
      </w:r>
      <w:r>
        <w:t xml:space="preserve">lub tekstowej </w:t>
      </w:r>
      <w:r w:rsidRPr="00B72307">
        <w:t xml:space="preserve">języka automatycznie generowany jest edytor </w:t>
      </w:r>
      <w:r>
        <w:t xml:space="preserve">modelu. </w:t>
      </w:r>
      <w:r w:rsidR="00184B54">
        <w:t>Edytor ma pozwolić ludziom na manipulację abstrakcyjną reprezentacją.</w:t>
      </w:r>
    </w:p>
    <w:p w:rsidR="00184B54" w:rsidRDefault="00184B54" w:rsidP="00812FB1">
      <w:pPr>
        <w:pStyle w:val="punkt"/>
        <w:numPr>
          <w:ilvl w:val="0"/>
          <w:numId w:val="9"/>
        </w:numPr>
      </w:pPr>
      <w:r w:rsidRPr="00B72307">
        <w:rPr>
          <w:b/>
        </w:rPr>
        <w:t>Definicja transformacji</w:t>
      </w:r>
      <w:r>
        <w:rPr>
          <w:b/>
        </w:rPr>
        <w:t xml:space="preserve"> (generatora definiującego semantykę DSL) </w:t>
      </w:r>
      <w:r>
        <w:t>– opisuje jak przetłumaczyć abstrakcyjną reprezentację na reprezentacje wykonywalną. I</w:t>
      </w:r>
      <w:r w:rsidRPr="00B72307">
        <w:t>mplementacja transformacji służących generowaniu artefaktów z modeli. Artefakty wynikowe mogą być pl</w:t>
      </w:r>
      <w:r>
        <w:t>ikami tekstowy</w:t>
      </w:r>
      <w:r w:rsidRPr="00B72307">
        <w:t>mi (kod źródłowy, plik konfiguracyjny, skrypt języka SQ</w:t>
      </w:r>
      <w:r>
        <w:t>L, dokumentacja).</w:t>
      </w:r>
    </w:p>
    <w:p w:rsidR="00184B54" w:rsidRDefault="00184B54" w:rsidP="00184B54">
      <w:pPr>
        <w:pStyle w:val="punkt"/>
        <w:numPr>
          <w:ilvl w:val="0"/>
          <w:numId w:val="0"/>
        </w:numPr>
      </w:pPr>
      <w:r>
        <w:t>*(etap opcjonalny, reszta obligatoryjna)</w:t>
      </w:r>
    </w:p>
    <w:p w:rsidR="00FE1C3C" w:rsidRDefault="00DC6FF6" w:rsidP="00FE1C3C">
      <w:pPr>
        <w:spacing w:after="0"/>
        <w:jc w:val="both"/>
      </w:pPr>
      <w:r w:rsidRPr="00FE1C3C">
        <w:rPr>
          <w:rStyle w:val="Nagwek2Znak"/>
        </w:rPr>
        <w:t>Fabryki języków (</w:t>
      </w:r>
      <w:proofErr w:type="spellStart"/>
      <w:r w:rsidRPr="00FE1C3C">
        <w:rPr>
          <w:rStyle w:val="Nagwek2Znak"/>
        </w:rPr>
        <w:t>Language</w:t>
      </w:r>
      <w:proofErr w:type="spellEnd"/>
      <w:r w:rsidRPr="00FE1C3C">
        <w:rPr>
          <w:rStyle w:val="Nagwek2Znak"/>
        </w:rPr>
        <w:t xml:space="preserve"> </w:t>
      </w:r>
      <w:proofErr w:type="spellStart"/>
      <w:r w:rsidRPr="00FE1C3C">
        <w:rPr>
          <w:rStyle w:val="Nagwek2Znak"/>
        </w:rPr>
        <w:t>Workbench</w:t>
      </w:r>
      <w:proofErr w:type="spellEnd"/>
      <w:r w:rsidRPr="00FE1C3C">
        <w:rPr>
          <w:rStyle w:val="Nagwek2Znak"/>
        </w:rPr>
        <w:t>)</w:t>
      </w:r>
      <w:r w:rsidR="00FE1C3C">
        <w:rPr>
          <w:szCs w:val="20"/>
        </w:rPr>
        <w:t xml:space="preserve"> </w:t>
      </w:r>
    </w:p>
    <w:p w:rsidR="00FE1C3C" w:rsidRPr="00FE1C3C" w:rsidRDefault="003712A4" w:rsidP="00FE1C3C">
      <w:pPr>
        <w:pStyle w:val="punkt"/>
        <w:rPr>
          <w:b/>
          <w:u w:val="single"/>
        </w:rPr>
      </w:pPr>
      <w:r w:rsidRPr="00643F4B">
        <w:rPr>
          <w:b/>
        </w:rPr>
        <w:t>N</w:t>
      </w:r>
      <w:r w:rsidR="00DC6FF6" w:rsidRPr="00643F4B">
        <w:rPr>
          <w:b/>
        </w:rPr>
        <w:t>arzędzi</w:t>
      </w:r>
      <w:r w:rsidRPr="00643F4B">
        <w:rPr>
          <w:b/>
        </w:rPr>
        <w:t>a</w:t>
      </w:r>
      <w:r w:rsidR="00DC6FF6" w:rsidRPr="00643F4B">
        <w:rPr>
          <w:b/>
        </w:rPr>
        <w:t xml:space="preserve"> wspierające tworzenie języków dziedzinowych</w:t>
      </w:r>
      <w:r w:rsidRPr="00FE1C3C">
        <w:t>.</w:t>
      </w:r>
      <w:r w:rsidR="00FE1C3C">
        <w:t xml:space="preserve"> </w:t>
      </w:r>
    </w:p>
    <w:p w:rsidR="00FE1C3C" w:rsidRPr="00FE1C3C" w:rsidRDefault="00FE1C3C" w:rsidP="00812FB1">
      <w:pPr>
        <w:pStyle w:val="punkt"/>
        <w:rPr>
          <w:b/>
          <w:u w:val="single"/>
        </w:rPr>
      </w:pPr>
      <w:r>
        <w:t xml:space="preserve">Pozwalają na definicję DSL za pomocą 3 głównych </w:t>
      </w:r>
      <w:proofErr w:type="gramStart"/>
      <w:r>
        <w:t>elementów:</w:t>
      </w:r>
      <w:r w:rsidRPr="00FE1C3C">
        <w:rPr>
          <w:b/>
        </w:rPr>
        <w:t xml:space="preserve"> </w:t>
      </w:r>
      <w:r w:rsidRPr="00FE1C3C">
        <w:t xml:space="preserve"> </w:t>
      </w:r>
      <w:r>
        <w:t>schematu</w:t>
      </w:r>
      <w:proofErr w:type="gramEnd"/>
      <w:r>
        <w:t xml:space="preserve"> (definicji języka), edytora i generatora.</w:t>
      </w:r>
    </w:p>
    <w:p w:rsidR="00FE1C3C" w:rsidRDefault="00FE1C3C" w:rsidP="00FE1C3C">
      <w:pPr>
        <w:pStyle w:val="punkt"/>
      </w:pPr>
      <w:r w:rsidRPr="00FE1C3C">
        <w:t>Funkcje związane z definicją języka:</w:t>
      </w:r>
    </w:p>
    <w:p w:rsidR="00184B54" w:rsidRDefault="00184B54" w:rsidP="00812FB1">
      <w:pPr>
        <w:pStyle w:val="punkt"/>
        <w:numPr>
          <w:ilvl w:val="1"/>
          <w:numId w:val="1"/>
        </w:numPr>
      </w:pPr>
      <w:r>
        <w:t>Definicja abstrakcyjnej składni języka (meta-modelu)</w:t>
      </w:r>
    </w:p>
    <w:p w:rsidR="00184B54" w:rsidRDefault="00184B54" w:rsidP="00812FB1">
      <w:pPr>
        <w:pStyle w:val="punkt"/>
        <w:numPr>
          <w:ilvl w:val="1"/>
          <w:numId w:val="1"/>
        </w:numPr>
      </w:pPr>
      <w:r>
        <w:t xml:space="preserve">Wsparcie dla wybranego meta-meta modelu języka (MOF, </w:t>
      </w:r>
      <w:proofErr w:type="spellStart"/>
      <w:r>
        <w:t>Ecore</w:t>
      </w:r>
      <w:proofErr w:type="spellEnd"/>
      <w:r>
        <w:t xml:space="preserve">, </w:t>
      </w:r>
      <w:proofErr w:type="spellStart"/>
      <w:r>
        <w:t>Kermeta</w:t>
      </w:r>
      <w:proofErr w:type="spellEnd"/>
      <w:r>
        <w:t>, UML)</w:t>
      </w:r>
    </w:p>
    <w:p w:rsidR="00184B54" w:rsidRPr="00FE1C3C" w:rsidRDefault="00184B54" w:rsidP="00812FB1">
      <w:pPr>
        <w:pStyle w:val="punkt"/>
        <w:numPr>
          <w:ilvl w:val="1"/>
          <w:numId w:val="1"/>
        </w:numPr>
      </w:pPr>
      <w:r>
        <w:t xml:space="preserve">Definicja </w:t>
      </w:r>
      <w:proofErr w:type="spellStart"/>
      <w:r>
        <w:t>ograniczeo</w:t>
      </w:r>
      <w:proofErr w:type="spellEnd"/>
      <w:r>
        <w:t xml:space="preserve"> składniowych, np. nazwy klas unikalne</w:t>
      </w:r>
    </w:p>
    <w:p w:rsidR="00FE1C3C" w:rsidRDefault="00FE1C3C" w:rsidP="00FE1C3C">
      <w:pPr>
        <w:pStyle w:val="punkt"/>
      </w:pPr>
      <w:r>
        <w:t>Funkcje związane z edytorem modeli</w:t>
      </w:r>
      <w:r w:rsidR="00031896">
        <w:t>:</w:t>
      </w:r>
    </w:p>
    <w:p w:rsidR="00184B54" w:rsidRDefault="00184B54" w:rsidP="00812FB1">
      <w:pPr>
        <w:pStyle w:val="punkt"/>
        <w:numPr>
          <w:ilvl w:val="1"/>
          <w:numId w:val="1"/>
        </w:numPr>
      </w:pPr>
      <w:r>
        <w:t>Definicja składni konkretnej (tekstowej lub graficznej)</w:t>
      </w:r>
    </w:p>
    <w:p w:rsidR="00184B54" w:rsidRDefault="00184B54" w:rsidP="00812FB1">
      <w:pPr>
        <w:pStyle w:val="punkt"/>
        <w:numPr>
          <w:ilvl w:val="1"/>
          <w:numId w:val="1"/>
        </w:numPr>
      </w:pPr>
      <w:r>
        <w:t>Wygenerowanie edytora modeli</w:t>
      </w:r>
    </w:p>
    <w:p w:rsidR="00031896" w:rsidRPr="00FE1C3C" w:rsidRDefault="00031896" w:rsidP="00FE1C3C">
      <w:pPr>
        <w:pStyle w:val="punkt"/>
      </w:pPr>
      <w:r>
        <w:t>Funkcje związane z generacją kodu z modeli:</w:t>
      </w:r>
    </w:p>
    <w:p w:rsidR="00184B54" w:rsidRDefault="00184B54" w:rsidP="00812FB1">
      <w:pPr>
        <w:pStyle w:val="punkt"/>
        <w:numPr>
          <w:ilvl w:val="1"/>
          <w:numId w:val="1"/>
        </w:numPr>
      </w:pPr>
      <w:r>
        <w:t>Definicja transformacji M2T (</w:t>
      </w:r>
      <w:proofErr w:type="spellStart"/>
      <w:r>
        <w:t>model-to-text</w:t>
      </w:r>
      <w:proofErr w:type="spellEnd"/>
      <w:r>
        <w:t>)</w:t>
      </w:r>
    </w:p>
    <w:p w:rsidR="00691DCD" w:rsidRDefault="00691DCD">
      <w:pPr>
        <w:spacing w:line="276" w:lineRule="auto"/>
        <w:ind w:left="470" w:hanging="357"/>
        <w:rPr>
          <w:b/>
          <w:bCs/>
          <w:sz w:val="24"/>
          <w:szCs w:val="24"/>
          <w:lang w:eastAsia="pl-PL" w:bidi="ar-SA"/>
        </w:rPr>
      </w:pPr>
      <w:r>
        <w:br w:type="page"/>
      </w:r>
    </w:p>
    <w:p w:rsidR="0089211A" w:rsidRPr="0089211A" w:rsidRDefault="000D4541" w:rsidP="00750333">
      <w:pPr>
        <w:pStyle w:val="Nagwek2"/>
      </w:pPr>
      <w:r>
        <w:lastRenderedPageBreak/>
        <w:t>Przykłady narzędzi</w:t>
      </w:r>
    </w:p>
    <w:tbl>
      <w:tblPr>
        <w:tblStyle w:val="Tabela-Siatka"/>
        <w:tblW w:w="0" w:type="auto"/>
        <w:tblLook w:val="04A0"/>
      </w:tblPr>
      <w:tblGrid>
        <w:gridCol w:w="2093"/>
        <w:gridCol w:w="3827"/>
        <w:gridCol w:w="4347"/>
      </w:tblGrid>
      <w:tr w:rsidR="000D4541" w:rsidRPr="00D1786A" w:rsidTr="00D1786A">
        <w:tc>
          <w:tcPr>
            <w:tcW w:w="2093" w:type="dxa"/>
          </w:tcPr>
          <w:p w:rsidR="000D4541" w:rsidRPr="00691DCD" w:rsidRDefault="00691DCD" w:rsidP="00D1786A">
            <w:pPr>
              <w:jc w:val="center"/>
              <w:rPr>
                <w:b/>
                <w:lang w:eastAsia="pl-PL" w:bidi="ar-SA"/>
              </w:rPr>
            </w:pPr>
            <w:r w:rsidRPr="00691DCD">
              <w:rPr>
                <w:b/>
                <w:lang w:eastAsia="pl-PL" w:bidi="ar-SA"/>
              </w:rPr>
              <w:t>Etapy procesu definiowania DSL</w:t>
            </w:r>
          </w:p>
        </w:tc>
        <w:tc>
          <w:tcPr>
            <w:tcW w:w="3827" w:type="dxa"/>
          </w:tcPr>
          <w:p w:rsidR="00D1786A" w:rsidRDefault="00D1786A" w:rsidP="00D1786A">
            <w:pPr>
              <w:jc w:val="center"/>
              <w:rPr>
                <w:b/>
                <w:lang w:eastAsia="pl-PL" w:bidi="ar-SA"/>
              </w:rPr>
            </w:pPr>
            <w:proofErr w:type="spellStart"/>
            <w:proofErr w:type="gramStart"/>
            <w:r>
              <w:rPr>
                <w:b/>
                <w:lang w:eastAsia="pl-PL" w:bidi="ar-SA"/>
              </w:rPr>
              <w:t>o</w:t>
            </w:r>
            <w:r w:rsidR="00691DCD" w:rsidRPr="00691DCD">
              <w:rPr>
                <w:b/>
                <w:lang w:eastAsia="pl-PL" w:bidi="ar-SA"/>
              </w:rPr>
              <w:t>AW</w:t>
            </w:r>
            <w:proofErr w:type="spellEnd"/>
            <w:proofErr w:type="gramEnd"/>
          </w:p>
          <w:p w:rsidR="000D4541" w:rsidRPr="00691DCD" w:rsidRDefault="00691DCD" w:rsidP="00D1786A">
            <w:pPr>
              <w:jc w:val="center"/>
              <w:rPr>
                <w:b/>
                <w:lang w:eastAsia="pl-PL" w:bidi="ar-SA"/>
              </w:rPr>
            </w:pPr>
            <w:proofErr w:type="spellStart"/>
            <w:proofErr w:type="gramStart"/>
            <w:r w:rsidRPr="00691DCD">
              <w:rPr>
                <w:b/>
                <w:lang w:eastAsia="pl-PL" w:bidi="ar-SA"/>
              </w:rPr>
              <w:t>openArchitectureWare</w:t>
            </w:r>
            <w:proofErr w:type="spellEnd"/>
            <w:proofErr w:type="gramEnd"/>
          </w:p>
        </w:tc>
        <w:tc>
          <w:tcPr>
            <w:tcW w:w="4347" w:type="dxa"/>
          </w:tcPr>
          <w:p w:rsidR="00D1786A" w:rsidRDefault="00D1786A" w:rsidP="00D1786A">
            <w:pPr>
              <w:jc w:val="center"/>
              <w:rPr>
                <w:b/>
                <w:lang w:val="en-US" w:eastAsia="pl-PL" w:bidi="ar-SA"/>
              </w:rPr>
            </w:pPr>
            <w:proofErr w:type="spellStart"/>
            <w:r w:rsidRPr="00D1786A">
              <w:rPr>
                <w:b/>
                <w:lang w:val="en-US" w:eastAsia="pl-PL" w:bidi="ar-SA"/>
              </w:rPr>
              <w:t>VSVaMSDK</w:t>
            </w:r>
            <w:proofErr w:type="spellEnd"/>
          </w:p>
          <w:p w:rsidR="000D4541" w:rsidRPr="00D1786A" w:rsidRDefault="00D1786A" w:rsidP="00D1786A">
            <w:pPr>
              <w:jc w:val="center"/>
              <w:rPr>
                <w:b/>
                <w:lang w:val="en-US" w:eastAsia="pl-PL" w:bidi="ar-SA"/>
              </w:rPr>
            </w:pPr>
            <w:r w:rsidRPr="00D1786A">
              <w:rPr>
                <w:b/>
                <w:lang w:val="en-US" w:eastAsia="pl-PL" w:bidi="ar-SA"/>
              </w:rPr>
              <w:t>Visual Studio Visualization and Modeling SDK</w:t>
            </w:r>
          </w:p>
        </w:tc>
      </w:tr>
      <w:tr w:rsidR="000D4541" w:rsidTr="00D1786A">
        <w:tc>
          <w:tcPr>
            <w:tcW w:w="2093" w:type="dxa"/>
          </w:tcPr>
          <w:p w:rsidR="000D4541" w:rsidRDefault="00691DCD" w:rsidP="00DC6FF6">
            <w:pPr>
              <w:rPr>
                <w:lang w:eastAsia="pl-PL" w:bidi="ar-SA"/>
              </w:rPr>
            </w:pPr>
            <w:r>
              <w:rPr>
                <w:lang w:eastAsia="pl-PL" w:bidi="ar-SA"/>
              </w:rPr>
              <w:t>Definicja abstrakcyjnej składni języka (meta-modelu)</w:t>
            </w:r>
          </w:p>
        </w:tc>
        <w:tc>
          <w:tcPr>
            <w:tcW w:w="3827" w:type="dxa"/>
          </w:tcPr>
          <w:p w:rsidR="000D4541" w:rsidRDefault="00015E2F" w:rsidP="00DC6FF6">
            <w:pPr>
              <w:rPr>
                <w:lang w:eastAsia="pl-PL" w:bidi="ar-SA"/>
              </w:rPr>
            </w:pPr>
            <w:r>
              <w:rPr>
                <w:lang w:eastAsia="pl-PL" w:bidi="ar-SA"/>
              </w:rPr>
              <w:t xml:space="preserve">Np. za pomocą </w:t>
            </w:r>
            <w:proofErr w:type="spellStart"/>
            <w:r>
              <w:rPr>
                <w:lang w:eastAsia="pl-PL" w:bidi="ar-SA"/>
              </w:rPr>
              <w:t>Eclipse</w:t>
            </w:r>
            <w:proofErr w:type="spellEnd"/>
            <w:r>
              <w:rPr>
                <w:lang w:eastAsia="pl-PL" w:bidi="ar-SA"/>
              </w:rPr>
              <w:t xml:space="preserve"> </w:t>
            </w:r>
            <w:proofErr w:type="spellStart"/>
            <w:r>
              <w:rPr>
                <w:lang w:eastAsia="pl-PL" w:bidi="ar-SA"/>
              </w:rPr>
              <w:t>Modeling</w:t>
            </w:r>
            <w:proofErr w:type="spellEnd"/>
            <w:r>
              <w:rPr>
                <w:lang w:eastAsia="pl-PL" w:bidi="ar-SA"/>
              </w:rPr>
              <w:t xml:space="preserve"> Framework (EMF) lub narzędzia CASE</w:t>
            </w:r>
          </w:p>
          <w:p w:rsidR="00015E2F" w:rsidRDefault="00015E2F" w:rsidP="00DC6FF6">
            <w:pPr>
              <w:rPr>
                <w:lang w:eastAsia="pl-PL" w:bidi="ar-SA"/>
              </w:rPr>
            </w:pPr>
            <w:r>
              <w:rPr>
                <w:lang w:eastAsia="pl-PL" w:bidi="ar-SA"/>
              </w:rPr>
              <w:t xml:space="preserve">Meta-model języka: </w:t>
            </w:r>
            <w:proofErr w:type="spellStart"/>
            <w:r>
              <w:rPr>
                <w:lang w:eastAsia="pl-PL" w:bidi="ar-SA"/>
              </w:rPr>
              <w:t>Ecore</w:t>
            </w:r>
            <w:proofErr w:type="spellEnd"/>
          </w:p>
        </w:tc>
        <w:tc>
          <w:tcPr>
            <w:tcW w:w="4347" w:type="dxa"/>
          </w:tcPr>
          <w:p w:rsidR="000D4541" w:rsidRDefault="00015E2F" w:rsidP="00DC6FF6">
            <w:pPr>
              <w:rPr>
                <w:lang w:eastAsia="pl-PL" w:bidi="ar-SA"/>
              </w:rPr>
            </w:pPr>
            <w:r>
              <w:rPr>
                <w:lang w:eastAsia="pl-PL" w:bidi="ar-SA"/>
              </w:rPr>
              <w:t>Własne edytory.</w:t>
            </w:r>
          </w:p>
          <w:p w:rsidR="00015E2F" w:rsidRDefault="00015E2F" w:rsidP="00DC6FF6">
            <w:pPr>
              <w:rPr>
                <w:lang w:eastAsia="pl-PL" w:bidi="ar-SA"/>
              </w:rPr>
            </w:pPr>
            <w:r>
              <w:rPr>
                <w:lang w:eastAsia="pl-PL" w:bidi="ar-SA"/>
              </w:rPr>
              <w:t>Meta-model: własny. Postać: klasy dziedzinowe + relacje zawierania i referencji</w:t>
            </w:r>
          </w:p>
        </w:tc>
      </w:tr>
      <w:tr w:rsidR="000D4541" w:rsidTr="00D1786A">
        <w:tc>
          <w:tcPr>
            <w:tcW w:w="2093" w:type="dxa"/>
          </w:tcPr>
          <w:p w:rsidR="000D4541" w:rsidRDefault="00691DCD" w:rsidP="00DC6FF6">
            <w:pPr>
              <w:rPr>
                <w:lang w:eastAsia="pl-PL" w:bidi="ar-SA"/>
              </w:rPr>
            </w:pPr>
            <w:r>
              <w:rPr>
                <w:lang w:eastAsia="pl-PL" w:bidi="ar-SA"/>
              </w:rPr>
              <w:t>Definicja ograniczeń składniowych</w:t>
            </w:r>
          </w:p>
        </w:tc>
        <w:tc>
          <w:tcPr>
            <w:tcW w:w="3827" w:type="dxa"/>
          </w:tcPr>
          <w:p w:rsidR="000D4541" w:rsidRDefault="00015E2F" w:rsidP="00DC6FF6">
            <w:pPr>
              <w:rPr>
                <w:lang w:eastAsia="pl-PL" w:bidi="ar-SA"/>
              </w:rPr>
            </w:pPr>
            <w:r>
              <w:rPr>
                <w:lang w:eastAsia="pl-PL" w:bidi="ar-SA"/>
              </w:rPr>
              <w:t xml:space="preserve">Język </w:t>
            </w:r>
            <w:proofErr w:type="spellStart"/>
            <w:r>
              <w:rPr>
                <w:lang w:eastAsia="pl-PL" w:bidi="ar-SA"/>
              </w:rPr>
              <w:t>Check</w:t>
            </w:r>
            <w:proofErr w:type="spellEnd"/>
          </w:p>
        </w:tc>
        <w:tc>
          <w:tcPr>
            <w:tcW w:w="4347" w:type="dxa"/>
          </w:tcPr>
          <w:p w:rsidR="000D4541" w:rsidRDefault="00015E2F" w:rsidP="00DC6FF6">
            <w:pPr>
              <w:rPr>
                <w:lang w:eastAsia="pl-PL" w:bidi="ar-SA"/>
              </w:rPr>
            </w:pPr>
            <w:r>
              <w:rPr>
                <w:lang w:eastAsia="pl-PL" w:bidi="ar-SA"/>
              </w:rPr>
              <w:t>Reguły walidacyjne C# lub Visual Basic</w:t>
            </w:r>
          </w:p>
        </w:tc>
      </w:tr>
      <w:tr w:rsidR="000D4541" w:rsidTr="00D1786A">
        <w:tc>
          <w:tcPr>
            <w:tcW w:w="2093" w:type="dxa"/>
          </w:tcPr>
          <w:p w:rsidR="000D4541" w:rsidRDefault="00691DCD" w:rsidP="00DC6FF6">
            <w:pPr>
              <w:rPr>
                <w:lang w:eastAsia="pl-PL" w:bidi="ar-SA"/>
              </w:rPr>
            </w:pPr>
            <w:r>
              <w:rPr>
                <w:lang w:eastAsia="pl-PL" w:bidi="ar-SA"/>
              </w:rPr>
              <w:t>Definicja składni konkretnej</w:t>
            </w:r>
          </w:p>
        </w:tc>
        <w:tc>
          <w:tcPr>
            <w:tcW w:w="3827" w:type="dxa"/>
          </w:tcPr>
          <w:p w:rsidR="000D4541" w:rsidRDefault="00015E2F" w:rsidP="00DC6FF6">
            <w:pPr>
              <w:rPr>
                <w:lang w:eastAsia="pl-PL" w:bidi="ar-SA"/>
              </w:rPr>
            </w:pPr>
            <w:r>
              <w:rPr>
                <w:lang w:eastAsia="pl-PL" w:bidi="ar-SA"/>
              </w:rPr>
              <w:t xml:space="preserve">Język </w:t>
            </w:r>
            <w:proofErr w:type="spellStart"/>
            <w:r>
              <w:rPr>
                <w:lang w:eastAsia="pl-PL" w:bidi="ar-SA"/>
              </w:rPr>
              <w:t>XText</w:t>
            </w:r>
            <w:proofErr w:type="spellEnd"/>
          </w:p>
        </w:tc>
        <w:tc>
          <w:tcPr>
            <w:tcW w:w="4347" w:type="dxa"/>
          </w:tcPr>
          <w:p w:rsidR="000D4541" w:rsidRDefault="00015E2F" w:rsidP="0089211A">
            <w:pPr>
              <w:rPr>
                <w:lang w:eastAsia="pl-PL" w:bidi="ar-SA"/>
              </w:rPr>
            </w:pPr>
            <w:r>
              <w:rPr>
                <w:lang w:eastAsia="pl-PL" w:bidi="ar-SA"/>
              </w:rPr>
              <w:t xml:space="preserve">Możliwość dostosowania edytora graficznego modeli </w:t>
            </w:r>
            <w:r w:rsidR="001A0946">
              <w:rPr>
                <w:lang w:eastAsia="pl-PL" w:bidi="ar-SA"/>
              </w:rPr>
              <w:t>–</w:t>
            </w:r>
            <w:r>
              <w:rPr>
                <w:lang w:eastAsia="pl-PL" w:bidi="ar-SA"/>
              </w:rPr>
              <w:t xml:space="preserve"> </w:t>
            </w:r>
            <w:r w:rsidR="0089211A">
              <w:rPr>
                <w:lang w:eastAsia="pl-PL" w:bidi="ar-SA"/>
              </w:rPr>
              <w:t xml:space="preserve">pasek narządzi, </w:t>
            </w:r>
            <w:r w:rsidR="001A0946">
              <w:rPr>
                <w:lang w:eastAsia="pl-PL" w:bidi="ar-SA"/>
              </w:rPr>
              <w:t>wygląd</w:t>
            </w:r>
            <w:r w:rsidR="007B254C">
              <w:rPr>
                <w:lang w:eastAsia="pl-PL" w:bidi="ar-SA"/>
              </w:rPr>
              <w:t xml:space="preserve">: kształty, obrazki, </w:t>
            </w:r>
            <w:proofErr w:type="spellStart"/>
            <w:r w:rsidR="007B254C">
              <w:rPr>
                <w:lang w:eastAsia="pl-PL" w:bidi="ar-SA"/>
              </w:rPr>
              <w:t>dekoratory</w:t>
            </w:r>
            <w:proofErr w:type="spellEnd"/>
            <w:r w:rsidR="007B254C">
              <w:rPr>
                <w:lang w:eastAsia="pl-PL" w:bidi="ar-SA"/>
              </w:rPr>
              <w:t>, konektory, porty</w:t>
            </w:r>
            <w:r w:rsidR="001A0946">
              <w:rPr>
                <w:lang w:eastAsia="pl-PL" w:bidi="ar-SA"/>
              </w:rPr>
              <w:t xml:space="preserve">, </w:t>
            </w:r>
          </w:p>
        </w:tc>
      </w:tr>
      <w:tr w:rsidR="000D4541" w:rsidTr="00D1786A">
        <w:tc>
          <w:tcPr>
            <w:tcW w:w="2093" w:type="dxa"/>
          </w:tcPr>
          <w:p w:rsidR="000D4541" w:rsidRDefault="00691DCD" w:rsidP="00DC6FF6">
            <w:pPr>
              <w:rPr>
                <w:lang w:eastAsia="pl-PL" w:bidi="ar-SA"/>
              </w:rPr>
            </w:pPr>
            <w:r>
              <w:rPr>
                <w:lang w:eastAsia="pl-PL" w:bidi="ar-SA"/>
              </w:rPr>
              <w:t>Generacja edytora modeli</w:t>
            </w:r>
          </w:p>
        </w:tc>
        <w:tc>
          <w:tcPr>
            <w:tcW w:w="3827" w:type="dxa"/>
          </w:tcPr>
          <w:p w:rsidR="000D4541" w:rsidRDefault="00015E2F" w:rsidP="00DC6FF6">
            <w:pPr>
              <w:rPr>
                <w:lang w:eastAsia="pl-PL" w:bidi="ar-SA"/>
              </w:rPr>
            </w:pPr>
            <w:r>
              <w:rPr>
                <w:lang w:eastAsia="pl-PL" w:bidi="ar-SA"/>
              </w:rPr>
              <w:t>Modele tekstowe</w:t>
            </w:r>
          </w:p>
        </w:tc>
        <w:tc>
          <w:tcPr>
            <w:tcW w:w="4347" w:type="dxa"/>
          </w:tcPr>
          <w:p w:rsidR="000D4541" w:rsidRDefault="00015E2F" w:rsidP="00DC6FF6">
            <w:pPr>
              <w:rPr>
                <w:lang w:eastAsia="pl-PL" w:bidi="ar-SA"/>
              </w:rPr>
            </w:pPr>
            <w:r>
              <w:rPr>
                <w:lang w:eastAsia="pl-PL" w:bidi="ar-SA"/>
              </w:rPr>
              <w:t xml:space="preserve">Modele graficzne </w:t>
            </w:r>
          </w:p>
        </w:tc>
      </w:tr>
      <w:tr w:rsidR="00691DCD" w:rsidRPr="007B254C" w:rsidTr="00D1786A">
        <w:tc>
          <w:tcPr>
            <w:tcW w:w="2093" w:type="dxa"/>
          </w:tcPr>
          <w:p w:rsidR="00691DCD" w:rsidRDefault="00691DCD" w:rsidP="00691DCD">
            <w:pPr>
              <w:rPr>
                <w:lang w:eastAsia="pl-PL" w:bidi="ar-SA"/>
              </w:rPr>
            </w:pPr>
            <w:r>
              <w:rPr>
                <w:lang w:eastAsia="pl-PL" w:bidi="ar-SA"/>
              </w:rPr>
              <w:t xml:space="preserve">Definicja transformacji M2T (generator </w:t>
            </w:r>
            <w:proofErr w:type="spellStart"/>
            <w:r>
              <w:rPr>
                <w:lang w:eastAsia="pl-PL" w:bidi="ar-SA"/>
              </w:rPr>
              <w:t>adefiniującego</w:t>
            </w:r>
            <w:proofErr w:type="spellEnd"/>
            <w:r>
              <w:rPr>
                <w:lang w:eastAsia="pl-PL" w:bidi="ar-SA"/>
              </w:rPr>
              <w:t xml:space="preserve"> semantykę DSL)</w:t>
            </w:r>
          </w:p>
        </w:tc>
        <w:tc>
          <w:tcPr>
            <w:tcW w:w="3827" w:type="dxa"/>
          </w:tcPr>
          <w:p w:rsidR="00691DCD" w:rsidRDefault="00015E2F" w:rsidP="00DC6FF6">
            <w:pPr>
              <w:rPr>
                <w:lang w:eastAsia="pl-PL" w:bidi="ar-SA"/>
              </w:rPr>
            </w:pPr>
            <w:r>
              <w:rPr>
                <w:lang w:eastAsia="pl-PL" w:bidi="ar-SA"/>
              </w:rPr>
              <w:t xml:space="preserve">Język </w:t>
            </w:r>
            <w:proofErr w:type="spellStart"/>
            <w:r>
              <w:rPr>
                <w:lang w:eastAsia="pl-PL" w:bidi="ar-SA"/>
              </w:rPr>
              <w:t>XPand</w:t>
            </w:r>
            <w:proofErr w:type="spellEnd"/>
            <w:r>
              <w:rPr>
                <w:lang w:eastAsia="pl-PL" w:bidi="ar-SA"/>
              </w:rPr>
              <w:t xml:space="preserve"> + pomocniczy język </w:t>
            </w:r>
            <w:proofErr w:type="spellStart"/>
            <w:r>
              <w:rPr>
                <w:lang w:eastAsia="pl-PL" w:bidi="ar-SA"/>
              </w:rPr>
              <w:t>XTend</w:t>
            </w:r>
            <w:proofErr w:type="spellEnd"/>
            <w:r>
              <w:rPr>
                <w:lang w:eastAsia="pl-PL" w:bidi="ar-SA"/>
              </w:rPr>
              <w:t xml:space="preserve"> (wyrażenia nawigacyjne)</w:t>
            </w:r>
          </w:p>
        </w:tc>
        <w:tc>
          <w:tcPr>
            <w:tcW w:w="4347" w:type="dxa"/>
          </w:tcPr>
          <w:p w:rsidR="00691DCD" w:rsidRPr="007B254C" w:rsidRDefault="001A0946" w:rsidP="00DC6FF6">
            <w:pPr>
              <w:rPr>
                <w:lang w:val="en-US" w:eastAsia="pl-PL" w:bidi="ar-SA"/>
              </w:rPr>
            </w:pPr>
            <w:proofErr w:type="spellStart"/>
            <w:r w:rsidRPr="007B254C">
              <w:rPr>
                <w:lang w:val="en-US" w:eastAsia="pl-PL" w:bidi="ar-SA"/>
              </w:rPr>
              <w:t>Język</w:t>
            </w:r>
            <w:proofErr w:type="spellEnd"/>
            <w:r w:rsidRPr="007B254C">
              <w:rPr>
                <w:lang w:val="en-US" w:eastAsia="pl-PL" w:bidi="ar-SA"/>
              </w:rPr>
              <w:t xml:space="preserve"> T4 (Text</w:t>
            </w:r>
            <w:r w:rsidR="007B254C" w:rsidRPr="007B254C">
              <w:rPr>
                <w:lang w:val="en-US" w:eastAsia="pl-PL" w:bidi="ar-SA"/>
              </w:rPr>
              <w:t xml:space="preserve"> </w:t>
            </w:r>
            <w:r w:rsidRPr="007B254C">
              <w:rPr>
                <w:lang w:val="en-US" w:eastAsia="pl-PL" w:bidi="ar-SA"/>
              </w:rPr>
              <w:t>Template Transformation Toolkit)</w:t>
            </w:r>
          </w:p>
        </w:tc>
      </w:tr>
    </w:tbl>
    <w:p w:rsidR="00B72307" w:rsidRDefault="00B72307" w:rsidP="0059214B">
      <w:pPr>
        <w:pStyle w:val="punkt"/>
        <w:numPr>
          <w:ilvl w:val="0"/>
          <w:numId w:val="0"/>
        </w:numPr>
        <w:ind w:left="1080"/>
      </w:pPr>
    </w:p>
    <w:p w:rsidR="00750333" w:rsidRDefault="0089211A" w:rsidP="0089211A">
      <w:pPr>
        <w:pStyle w:val="Nagwek2"/>
      </w:pPr>
      <w:r>
        <w:t xml:space="preserve">Przykład </w:t>
      </w:r>
      <w:proofErr w:type="gramStart"/>
      <w:r>
        <w:t>tworzenia DSL</w:t>
      </w:r>
      <w:proofErr w:type="gramEnd"/>
      <w:r>
        <w:t xml:space="preserve"> w środowisku Visual Studio </w:t>
      </w:r>
    </w:p>
    <w:p w:rsidR="00B72307" w:rsidRDefault="00750333" w:rsidP="00750333">
      <w:r>
        <w:t xml:space="preserve">(źródło: </w:t>
      </w:r>
      <w:r w:rsidRPr="00750333">
        <w:t>Języki dziedzinowe w modelowaniu danych w kontekście MDA</w:t>
      </w:r>
      <w:r>
        <w:t xml:space="preserve">, </w:t>
      </w:r>
      <w:r w:rsidRPr="00750333">
        <w:t xml:space="preserve">Iwona </w:t>
      </w:r>
      <w:proofErr w:type="spellStart"/>
      <w:r w:rsidRPr="00750333">
        <w:t>Dubielewicz</w:t>
      </w:r>
      <w:proofErr w:type="spellEnd"/>
      <w:r w:rsidRPr="00750333">
        <w:t xml:space="preserve">, Bogumiła </w:t>
      </w:r>
      <w:proofErr w:type="spellStart"/>
      <w:r w:rsidRPr="00750333">
        <w:t>Hnatkowska</w:t>
      </w:r>
      <w:proofErr w:type="spellEnd"/>
      <w:r w:rsidRPr="00750333">
        <w:t xml:space="preserve">, Zbigniew Huzar, Lech </w:t>
      </w:r>
      <w:proofErr w:type="spellStart"/>
      <w:r w:rsidRPr="00750333">
        <w:t>Tuzinkiewicz</w:t>
      </w:r>
      <w:proofErr w:type="spellEnd"/>
      <w:r>
        <w:t>)</w:t>
      </w:r>
    </w:p>
    <w:p w:rsidR="00B72307" w:rsidRPr="00B72307" w:rsidRDefault="0089211A" w:rsidP="0089211A">
      <w:pPr>
        <w:pStyle w:val="punkt"/>
      </w:pPr>
      <w:r w:rsidRPr="0089211A">
        <w:rPr>
          <w:b/>
        </w:rPr>
        <w:t xml:space="preserve">Visual Studio </w:t>
      </w:r>
      <w:proofErr w:type="spellStart"/>
      <w:r w:rsidRPr="0089211A">
        <w:rPr>
          <w:b/>
        </w:rPr>
        <w:t>Visualization</w:t>
      </w:r>
      <w:proofErr w:type="spellEnd"/>
      <w:r w:rsidRPr="0089211A">
        <w:rPr>
          <w:b/>
        </w:rPr>
        <w:t xml:space="preserve"> and </w:t>
      </w:r>
      <w:proofErr w:type="spellStart"/>
      <w:r w:rsidRPr="0089211A">
        <w:rPr>
          <w:b/>
        </w:rPr>
        <w:t>Modeling</w:t>
      </w:r>
      <w:proofErr w:type="spellEnd"/>
      <w:r w:rsidRPr="0089211A">
        <w:rPr>
          <w:b/>
        </w:rPr>
        <w:t xml:space="preserve"> SDK</w:t>
      </w:r>
      <w:r w:rsidRPr="0089211A">
        <w:t xml:space="preserve"> </w:t>
      </w:r>
      <w:r w:rsidR="00B72307" w:rsidRPr="00B72307">
        <w:t xml:space="preserve">to zestaw narzędzi </w:t>
      </w:r>
      <w:r w:rsidRPr="00B72307">
        <w:t>umożliwiających</w:t>
      </w:r>
      <w:r w:rsidR="00B72307" w:rsidRPr="00B72307">
        <w:t xml:space="preserve"> tworzenie graficznych języków dziedzinowych i a</w:t>
      </w:r>
      <w:r>
        <w:t>utomatyczne tworzenie plików wy</w:t>
      </w:r>
      <w:r w:rsidR="00B72307" w:rsidRPr="00B72307">
        <w:t xml:space="preserve">nikowych z modeli będących </w:t>
      </w:r>
      <w:r w:rsidRPr="00B72307">
        <w:t>instancjami</w:t>
      </w:r>
      <w:r w:rsidR="00B72307" w:rsidRPr="00B72307">
        <w:t xml:space="preserve"> tych języków. </w:t>
      </w:r>
    </w:p>
    <w:p w:rsidR="00B72307" w:rsidRPr="00B72307" w:rsidRDefault="00B72307" w:rsidP="0089211A">
      <w:pPr>
        <w:pStyle w:val="punkt"/>
      </w:pPr>
      <w:r w:rsidRPr="00B72307">
        <w:t xml:space="preserve">Tworzenie języka dziedzinowego przebiega w pięciu podstawowych etapach: </w:t>
      </w:r>
    </w:p>
    <w:p w:rsidR="00B72307" w:rsidRPr="00B423E4" w:rsidRDefault="00B72307" w:rsidP="00812FB1">
      <w:pPr>
        <w:pStyle w:val="punkt"/>
        <w:numPr>
          <w:ilvl w:val="1"/>
          <w:numId w:val="4"/>
        </w:numPr>
        <w:rPr>
          <w:b/>
        </w:rPr>
      </w:pPr>
      <w:r w:rsidRPr="00B423E4">
        <w:rPr>
          <w:b/>
        </w:rPr>
        <w:t xml:space="preserve">Stworzenie projektu w środowisku Visual Studio. </w:t>
      </w:r>
    </w:p>
    <w:p w:rsidR="0089211A" w:rsidRPr="0089211A" w:rsidRDefault="0089211A" w:rsidP="0089211A">
      <w:pPr>
        <w:pStyle w:val="punkt"/>
        <w:numPr>
          <w:ilvl w:val="0"/>
          <w:numId w:val="0"/>
        </w:numPr>
        <w:ind w:left="1080"/>
      </w:pPr>
      <w:r w:rsidRPr="00B72307">
        <w:t xml:space="preserve">W ramach etapu 1 podejmowane są decyzje dotyczące m.in. nazwy języka dziedzinowe-go oraz rozszerzenia nazwy pliku interpretowanego przez </w:t>
      </w:r>
      <w:proofErr w:type="gramStart"/>
      <w:r w:rsidRPr="00B72307">
        <w:t>środowisko jako</w:t>
      </w:r>
      <w:proofErr w:type="gramEnd"/>
      <w:r w:rsidRPr="00B72307">
        <w:t xml:space="preserve"> model języka dziedzinowego. Nowobudowany język może wykorzystywać istniejące szablony projektów języków, między innymi szablon oparty o diagramy klas. </w:t>
      </w:r>
    </w:p>
    <w:p w:rsidR="00B72307" w:rsidRPr="00B423E4" w:rsidRDefault="00B72307" w:rsidP="00812FB1">
      <w:pPr>
        <w:pStyle w:val="punkt"/>
        <w:numPr>
          <w:ilvl w:val="1"/>
          <w:numId w:val="4"/>
        </w:numPr>
        <w:rPr>
          <w:b/>
        </w:rPr>
      </w:pPr>
      <w:r w:rsidRPr="00B423E4">
        <w:rPr>
          <w:b/>
        </w:rPr>
        <w:t>Definicja meta-modelu języ</w:t>
      </w:r>
      <w:r w:rsidR="00B423E4">
        <w:rPr>
          <w:b/>
        </w:rPr>
        <w:t>ka DSL (składnia abstrakcyjna)</w:t>
      </w:r>
    </w:p>
    <w:p w:rsidR="0089211A" w:rsidRDefault="0089211A" w:rsidP="0089211A">
      <w:pPr>
        <w:pStyle w:val="punkt"/>
        <w:numPr>
          <w:ilvl w:val="0"/>
          <w:numId w:val="0"/>
        </w:numPr>
        <w:ind w:left="1080"/>
      </w:pPr>
      <w:r w:rsidRPr="00B72307">
        <w:t xml:space="preserve">Najważniejszym etapem procesu tworzenia języka dziedzinowego jest etap 2 </w:t>
      </w:r>
      <w:proofErr w:type="spellStart"/>
      <w:r w:rsidRPr="00B72307">
        <w:t>definiowa-nia</w:t>
      </w:r>
      <w:proofErr w:type="spellEnd"/>
      <w:r w:rsidRPr="00B72307">
        <w:t xml:space="preserve"> meta-modelu języka, czyli składni abstrakcyjnej. Do budowy meta-modelu używa się specjalnego języka dziedzinowego, posiadającego własną notację graficzną. Język pełni analogiczną rolę jak MOF dla języka UML, definiując </w:t>
      </w:r>
      <w:proofErr w:type="spellStart"/>
      <w:r w:rsidRPr="00B72307">
        <w:t>meta-metapoziom</w:t>
      </w:r>
      <w:proofErr w:type="spellEnd"/>
      <w:r w:rsidRPr="00B72307">
        <w:t xml:space="preserve"> dla języków DSL. Wprowadza on dwa podstawowe pojęcia: klasy i relacji łączących klasy. Klasom i relacjom można przypisać własności. Wśród relacji wyróżnia się: </w:t>
      </w:r>
    </w:p>
    <w:p w:rsidR="00B423E4" w:rsidRPr="00B72307" w:rsidRDefault="00B423E4" w:rsidP="00B423E4">
      <w:pPr>
        <w:pStyle w:val="punkt"/>
        <w:ind w:left="1080" w:firstLine="0"/>
      </w:pPr>
      <w:proofErr w:type="gramStart"/>
      <w:r w:rsidRPr="00B72307">
        <w:t>powiązanie</w:t>
      </w:r>
      <w:proofErr w:type="gramEnd"/>
      <w:r w:rsidRPr="00B72307">
        <w:t xml:space="preserve"> (</w:t>
      </w:r>
      <w:proofErr w:type="spellStart"/>
      <w:r w:rsidRPr="00B72307">
        <w:rPr>
          <w:i/>
          <w:iCs/>
        </w:rPr>
        <w:t>reference</w:t>
      </w:r>
      <w:proofErr w:type="spellEnd"/>
      <w:r w:rsidRPr="00B72307">
        <w:t xml:space="preserve">), reprezentowane przerywaną linią – odpowiednik asocjacji UML, </w:t>
      </w:r>
    </w:p>
    <w:p w:rsidR="00B423E4" w:rsidRPr="00B72307" w:rsidRDefault="00B423E4" w:rsidP="00B423E4">
      <w:pPr>
        <w:pStyle w:val="punkt"/>
        <w:ind w:left="1080" w:firstLine="0"/>
      </w:pPr>
      <w:proofErr w:type="gramStart"/>
      <w:r w:rsidRPr="00B72307">
        <w:t>zawieranie</w:t>
      </w:r>
      <w:proofErr w:type="gramEnd"/>
      <w:r w:rsidRPr="00B72307">
        <w:t xml:space="preserve"> (</w:t>
      </w:r>
      <w:proofErr w:type="spellStart"/>
      <w:r w:rsidRPr="00B72307">
        <w:rPr>
          <w:i/>
          <w:iCs/>
        </w:rPr>
        <w:t>embedding</w:t>
      </w:r>
      <w:proofErr w:type="spellEnd"/>
      <w:r w:rsidRPr="00B72307">
        <w:t xml:space="preserve">), reprezentowane ciągłą linią – odpowiednik kompozycji z UML, </w:t>
      </w:r>
    </w:p>
    <w:p w:rsidR="00B423E4" w:rsidRDefault="00B423E4" w:rsidP="0089211A">
      <w:pPr>
        <w:pStyle w:val="punkt"/>
        <w:numPr>
          <w:ilvl w:val="0"/>
          <w:numId w:val="0"/>
        </w:numPr>
        <w:ind w:left="1080"/>
      </w:pPr>
      <w:r w:rsidRPr="00B72307">
        <w:t xml:space="preserve">Końcom relacji powiązania i zawierania przypisane są informacja o obligatoryjności/opcjonalności związku oraz o </w:t>
      </w:r>
      <w:proofErr w:type="spellStart"/>
      <w:r w:rsidRPr="00B72307">
        <w:t>licznościach</w:t>
      </w:r>
      <w:proofErr w:type="spellEnd"/>
      <w:r w:rsidRPr="00B72307">
        <w:t xml:space="preserve"> końców: 1 – dokładnie jeden; 0 – zero lub jeden; * – wiele; + – co najmniej jeden.</w:t>
      </w:r>
    </w:p>
    <w:p w:rsidR="00B423E4" w:rsidRPr="00B72307" w:rsidRDefault="00B423E4" w:rsidP="00B423E4">
      <w:pPr>
        <w:pStyle w:val="punkt"/>
        <w:numPr>
          <w:ilvl w:val="0"/>
          <w:numId w:val="0"/>
        </w:numPr>
        <w:ind w:left="1080"/>
      </w:pPr>
      <w:r w:rsidRPr="00B72307">
        <w:t xml:space="preserve">Dla tak opracowanego meta-modelu generowany jest kod języka C# (lub Visual Basic): dla każdego elementu meta-modelu (klasy, relacji) generowana jest klasa o nazwie identycznej z nazwą elementu. </w:t>
      </w:r>
    </w:p>
    <w:p w:rsidR="00B72307" w:rsidRDefault="00B72307" w:rsidP="00812FB1">
      <w:pPr>
        <w:pStyle w:val="punkt"/>
        <w:numPr>
          <w:ilvl w:val="1"/>
          <w:numId w:val="2"/>
        </w:numPr>
      </w:pPr>
      <w:r w:rsidRPr="00B423E4">
        <w:rPr>
          <w:b/>
        </w:rPr>
        <w:t>Definicja składni konkretnej</w:t>
      </w:r>
    </w:p>
    <w:p w:rsidR="00B423E4" w:rsidRPr="00B72307" w:rsidRDefault="00B423E4" w:rsidP="00B423E4">
      <w:pPr>
        <w:pStyle w:val="punkt"/>
        <w:numPr>
          <w:ilvl w:val="0"/>
          <w:numId w:val="0"/>
        </w:numPr>
        <w:ind w:left="1080"/>
      </w:pPr>
      <w:r w:rsidRPr="00B72307">
        <w:t>W ramach etapu 3 definiowana jest dla języka DSL ko</w:t>
      </w:r>
      <w:r>
        <w:t>nkretna składnia graficzna. Ele</w:t>
      </w:r>
      <w:r w:rsidRPr="00B72307">
        <w:t xml:space="preserve">mentom języka DSL przypisywana jest notacja graficzna za pomocą kolejnego języka dziedzinowego. Autor języka DSL wskazuje geometryczne kształty, które będą używane do tworzenia instancji modeli DSL. Na przykład, do reprezentacji klas wybierane są prostokąty, a relacje pomiędzy elementami prezentowane są za pomocą linii o określonym typie (ciągła, przerywana, itp.) oraz zakończeniu (strzałka, romb, itp.). </w:t>
      </w:r>
    </w:p>
    <w:p w:rsidR="00B423E4" w:rsidRDefault="00B423E4" w:rsidP="00B423E4">
      <w:pPr>
        <w:pStyle w:val="punkt"/>
        <w:numPr>
          <w:ilvl w:val="0"/>
          <w:numId w:val="0"/>
        </w:numPr>
        <w:ind w:left="1080"/>
      </w:pPr>
      <w:r w:rsidRPr="00B72307">
        <w:t xml:space="preserve">Dla zdefiniowanej reprezentacji graficznej języka automatycznie generowany jest kod w języku C# lub </w:t>
      </w:r>
      <w:proofErr w:type="gramStart"/>
      <w:r w:rsidRPr="00B72307">
        <w:t>Visual Basic, który</w:t>
      </w:r>
      <w:proofErr w:type="gramEnd"/>
      <w:r w:rsidRPr="00B72307">
        <w:t xml:space="preserve"> jest jego edytorem graficznym. Dodatkowo jest generowany zestaw widoków dla modelu reprezentowanego w zdefiniowanym języku dziedzinowym.</w:t>
      </w:r>
    </w:p>
    <w:p w:rsidR="00B423E4" w:rsidRDefault="00B72307" w:rsidP="00812FB1">
      <w:pPr>
        <w:pStyle w:val="punkt"/>
        <w:numPr>
          <w:ilvl w:val="1"/>
          <w:numId w:val="2"/>
        </w:numPr>
        <w:rPr>
          <w:b/>
        </w:rPr>
      </w:pPr>
      <w:r w:rsidRPr="00B423E4">
        <w:rPr>
          <w:b/>
        </w:rPr>
        <w:t>Definicja ograni</w:t>
      </w:r>
      <w:r w:rsidR="00B423E4">
        <w:rPr>
          <w:b/>
        </w:rPr>
        <w:t>czeń (reguły walidacji modelu)</w:t>
      </w:r>
    </w:p>
    <w:p w:rsidR="00B423E4" w:rsidRPr="00B423E4" w:rsidRDefault="00B423E4" w:rsidP="00B423E4">
      <w:pPr>
        <w:pStyle w:val="punkt"/>
        <w:numPr>
          <w:ilvl w:val="0"/>
          <w:numId w:val="0"/>
        </w:numPr>
        <w:ind w:left="1080"/>
      </w:pPr>
      <w:r w:rsidRPr="00B423E4">
        <w:t>W ramach etapu 4 można zdefiniować dodatkowe ograniczenia składniowe (składnię kontekstowa) modelu oraz opracować reguły ich sprawdzania. Obliczanie ograniczeń</w:t>
      </w:r>
      <w:r>
        <w:t xml:space="preserve"> </w:t>
      </w:r>
      <w:r w:rsidRPr="00B423E4">
        <w:t>składni kontekstowej może być inicjowane pewnymi zdarzeniami (na przykład na życzenie użytkownika, przy zapisie/odczycie modelu).</w:t>
      </w:r>
    </w:p>
    <w:p w:rsidR="00B72307" w:rsidRDefault="00B423E4" w:rsidP="00812FB1">
      <w:pPr>
        <w:pStyle w:val="punkt"/>
        <w:numPr>
          <w:ilvl w:val="1"/>
          <w:numId w:val="2"/>
        </w:numPr>
        <w:rPr>
          <w:b/>
        </w:rPr>
      </w:pPr>
      <w:r>
        <w:rPr>
          <w:b/>
        </w:rPr>
        <w:t>Definicja transformacji</w:t>
      </w:r>
    </w:p>
    <w:p w:rsidR="00750333" w:rsidRPr="00B72307" w:rsidRDefault="00750333" w:rsidP="00750333">
      <w:pPr>
        <w:pStyle w:val="punkt"/>
        <w:numPr>
          <w:ilvl w:val="0"/>
          <w:numId w:val="0"/>
        </w:numPr>
        <w:ind w:left="1080"/>
      </w:pPr>
      <w:r w:rsidRPr="00B72307">
        <w:t>Ostatnim etapem tworzenia języka dziedzinowego jest implementacja transformacji służących generowaniu artefaktów z modeli. Artefakty wynikowe mogą być pl</w:t>
      </w:r>
      <w:r>
        <w:t>ikami tekstowy</w:t>
      </w:r>
      <w:r w:rsidRPr="00B72307">
        <w:t>mi (kod źródłowy, plik konfiguracyjny, skrypt języka SQ</w:t>
      </w:r>
      <w:r>
        <w:t>L, dokumentacja). Sposób genera</w:t>
      </w:r>
      <w:r w:rsidRPr="00B72307">
        <w:t xml:space="preserve">cji jest oparty o mechanizm szablonów wyrażanych w kolejnym języku dziedzinowym. Szablon jest plikiem zawierającym, oprócz fragmentów tekstu, które pojawią się na wyjściu bez zmian, specjalne znaczniki, które w trakcie transformacji zostaną zastąpione danymi z transformowanego modelu lub spowodują uruchomienie pewnego działania. Znaczniki te mogą być dyrektywami (konfiguracja procesu transformacji), instrukcjami, czy wyrażenia-mi. Każdemu rodzajowi artefaktu odpowiada jeden szablon. </w:t>
      </w:r>
    </w:p>
    <w:p w:rsidR="00B423E4" w:rsidRPr="00750333" w:rsidRDefault="00750333" w:rsidP="00B423E4">
      <w:pPr>
        <w:pStyle w:val="punkt"/>
        <w:numPr>
          <w:ilvl w:val="0"/>
          <w:numId w:val="0"/>
        </w:numPr>
        <w:ind w:left="1080"/>
      </w:pPr>
      <w:r w:rsidRPr="00B72307">
        <w:t>W przypadku, gdy artefaktem wynikowym ma być model wyrażony w innym języku DSL, potrzebne jest stworzenie programu, który dokonuje stosownego odwzorowania.</w:t>
      </w:r>
    </w:p>
    <w:p w:rsidR="00B72307" w:rsidRPr="00B72307" w:rsidRDefault="00B72307" w:rsidP="0089211A">
      <w:pPr>
        <w:pStyle w:val="punkt"/>
      </w:pPr>
      <w:r w:rsidRPr="00B72307">
        <w:t xml:space="preserve">Etap 4 opracowania reguł walidacji modelu jest opcjonalny. Wszystkie pozostałe są obligatoryjne. </w:t>
      </w:r>
    </w:p>
    <w:sectPr w:rsidR="00B72307" w:rsidRPr="00B72307" w:rsidSect="0015308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Times New Roman">
    <w:altName w:val="Times New Roman"/>
    <w:panose1 w:val="02020603050405020304"/>
    <w:charset w:val="EE"/>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72BD5"/>
    <w:multiLevelType w:val="hybridMultilevel"/>
    <w:tmpl w:val="6B58A29A"/>
    <w:lvl w:ilvl="0" w:tplc="FFFFFFFF">
      <w:start w:val="1"/>
      <w:numFmt w:val="bullet"/>
      <w:lvlText w:val="○"/>
      <w:lvlJc w:val="left"/>
      <w:pPr>
        <w:ind w:left="1080" w:hanging="360"/>
      </w:pPr>
      <w:rPr>
        <w:rFonts w:ascii="Arial" w:eastAsia="Arial" w:hAnsi="Arial" w:cs="Arial"/>
        <w:b w:val="0"/>
        <w:bCs w:val="0"/>
        <w:i w:val="0"/>
        <w:iCs w:val="0"/>
        <w:strike w:val="0"/>
        <w:color w:val="000000"/>
        <w:sz w:val="22"/>
        <w:szCs w:val="22"/>
        <w:u w:val="none"/>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nsid w:val="239010B7"/>
    <w:multiLevelType w:val="hybridMultilevel"/>
    <w:tmpl w:val="47F4DF54"/>
    <w:lvl w:ilvl="0" w:tplc="FFFFFFFF">
      <w:start w:val="1"/>
      <w:numFmt w:val="bullet"/>
      <w:lvlText w:val="○"/>
      <w:lvlJc w:val="left"/>
      <w:pPr>
        <w:ind w:left="1080" w:hanging="360"/>
      </w:pPr>
      <w:rPr>
        <w:rFonts w:ascii="Arial" w:eastAsia="Arial" w:hAnsi="Arial" w:cs="Arial"/>
        <w:b w:val="0"/>
        <w:bCs w:val="0"/>
        <w:i w:val="0"/>
        <w:iCs w:val="0"/>
        <w:strike w:val="0"/>
        <w:color w:val="000000"/>
        <w:sz w:val="22"/>
        <w:szCs w:val="22"/>
        <w:u w:val="none"/>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nsid w:val="503A7A04"/>
    <w:multiLevelType w:val="hybridMultilevel"/>
    <w:tmpl w:val="8DC661EA"/>
    <w:lvl w:ilvl="0" w:tplc="FFFFFFFF">
      <w:start w:val="1"/>
      <w:numFmt w:val="bullet"/>
      <w:lvlText w:val="○"/>
      <w:lvlJc w:val="left"/>
      <w:pPr>
        <w:ind w:left="1080" w:hanging="360"/>
      </w:pPr>
      <w:rPr>
        <w:rFonts w:ascii="Arial" w:eastAsia="Arial" w:hAnsi="Arial" w:cs="Arial"/>
        <w:b w:val="0"/>
        <w:bCs w:val="0"/>
        <w:i w:val="0"/>
        <w:iCs w:val="0"/>
        <w:strike w:val="0"/>
        <w:color w:val="000000"/>
        <w:sz w:val="22"/>
        <w:szCs w:val="22"/>
        <w:u w:val="none"/>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nsid w:val="50B91410"/>
    <w:multiLevelType w:val="multilevel"/>
    <w:tmpl w:val="28BC225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50F21373"/>
    <w:multiLevelType w:val="hybridMultilevel"/>
    <w:tmpl w:val="E236C0F2"/>
    <w:lvl w:ilvl="0" w:tplc="04150015">
      <w:start w:val="1"/>
      <w:numFmt w:val="upperLetter"/>
      <w:lvlText w:val="%1."/>
      <w:lvlJc w:val="left"/>
      <w:pPr>
        <w:ind w:left="360" w:hanging="360"/>
      </w:pPr>
      <w:rPr>
        <w:rFonts w:hint="default"/>
      </w:rPr>
    </w:lvl>
    <w:lvl w:ilvl="1" w:tplc="04150011">
      <w:start w:val="1"/>
      <w:numFmt w:val="decimal"/>
      <w:lvlText w:val="%2)"/>
      <w:lvlJc w:val="left"/>
      <w:pPr>
        <w:ind w:left="1080" w:hanging="360"/>
      </w:pPr>
    </w:lvl>
    <w:lvl w:ilvl="2" w:tplc="7A3E3C72">
      <w:start w:val="1"/>
      <w:numFmt w:val="bullet"/>
      <w:lvlText w:val="→"/>
      <w:lvlJc w:val="left"/>
      <w:pPr>
        <w:ind w:left="1800" w:hanging="180"/>
      </w:pPr>
      <w:rPr>
        <w:rFonts w:ascii="Courier New" w:hAnsi="Courier New" w:hint="default"/>
      </w:rPr>
    </w:lvl>
    <w:lvl w:ilvl="3" w:tplc="FFFFFFFF">
      <w:start w:val="1"/>
      <w:numFmt w:val="bullet"/>
      <w:lvlText w:val="○"/>
      <w:lvlJc w:val="left"/>
      <w:pPr>
        <w:ind w:left="2520" w:hanging="360"/>
      </w:pPr>
      <w:rPr>
        <w:rFonts w:ascii="Arial" w:eastAsia="Arial" w:hAnsi="Arial" w:cs="Arial"/>
        <w:b w:val="0"/>
        <w:bCs w:val="0"/>
        <w:i w:val="0"/>
        <w:iCs w:val="0"/>
        <w:strike w:val="0"/>
        <w:color w:val="000000"/>
        <w:sz w:val="22"/>
        <w:szCs w:val="22"/>
        <w:u w:val="none"/>
      </w:r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5A05469E"/>
    <w:multiLevelType w:val="hybridMultilevel"/>
    <w:tmpl w:val="C5166B08"/>
    <w:lvl w:ilvl="0" w:tplc="1BF621B0">
      <w:start w:val="1"/>
      <w:numFmt w:val="bullet"/>
      <w:pStyle w:val="punk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nsid w:val="5A221BC2"/>
    <w:multiLevelType w:val="hybridMultilevel"/>
    <w:tmpl w:val="326E2BD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nsid w:val="6E6F69B2"/>
    <w:multiLevelType w:val="hybridMultilevel"/>
    <w:tmpl w:val="33824D16"/>
    <w:lvl w:ilvl="0" w:tplc="FFFFFFFF">
      <w:start w:val="1"/>
      <w:numFmt w:val="bullet"/>
      <w:lvlText w:val="○"/>
      <w:lvlJc w:val="left"/>
      <w:pPr>
        <w:ind w:left="1110" w:hanging="360"/>
      </w:pPr>
      <w:rPr>
        <w:rFonts w:ascii="Arial" w:eastAsia="Arial" w:hAnsi="Arial" w:cs="Arial"/>
        <w:b w:val="0"/>
        <w:bCs w:val="0"/>
        <w:i w:val="0"/>
        <w:iCs w:val="0"/>
        <w:strike w:val="0"/>
        <w:color w:val="000000"/>
        <w:sz w:val="22"/>
        <w:szCs w:val="22"/>
        <w:u w:val="none"/>
      </w:rPr>
    </w:lvl>
    <w:lvl w:ilvl="1" w:tplc="04150003" w:tentative="1">
      <w:start w:val="1"/>
      <w:numFmt w:val="bullet"/>
      <w:lvlText w:val="o"/>
      <w:lvlJc w:val="left"/>
      <w:pPr>
        <w:ind w:left="1830" w:hanging="360"/>
      </w:pPr>
      <w:rPr>
        <w:rFonts w:ascii="Courier New" w:hAnsi="Courier New" w:cs="Courier New" w:hint="default"/>
      </w:rPr>
    </w:lvl>
    <w:lvl w:ilvl="2" w:tplc="04150005" w:tentative="1">
      <w:start w:val="1"/>
      <w:numFmt w:val="bullet"/>
      <w:lvlText w:val=""/>
      <w:lvlJc w:val="left"/>
      <w:pPr>
        <w:ind w:left="2550" w:hanging="360"/>
      </w:pPr>
      <w:rPr>
        <w:rFonts w:ascii="Wingdings" w:hAnsi="Wingdings" w:hint="default"/>
      </w:rPr>
    </w:lvl>
    <w:lvl w:ilvl="3" w:tplc="04150001" w:tentative="1">
      <w:start w:val="1"/>
      <w:numFmt w:val="bullet"/>
      <w:lvlText w:val=""/>
      <w:lvlJc w:val="left"/>
      <w:pPr>
        <w:ind w:left="3270" w:hanging="360"/>
      </w:pPr>
      <w:rPr>
        <w:rFonts w:ascii="Symbol" w:hAnsi="Symbol" w:hint="default"/>
      </w:rPr>
    </w:lvl>
    <w:lvl w:ilvl="4" w:tplc="04150003" w:tentative="1">
      <w:start w:val="1"/>
      <w:numFmt w:val="bullet"/>
      <w:lvlText w:val="o"/>
      <w:lvlJc w:val="left"/>
      <w:pPr>
        <w:ind w:left="3990" w:hanging="360"/>
      </w:pPr>
      <w:rPr>
        <w:rFonts w:ascii="Courier New" w:hAnsi="Courier New" w:cs="Courier New" w:hint="default"/>
      </w:rPr>
    </w:lvl>
    <w:lvl w:ilvl="5" w:tplc="04150005" w:tentative="1">
      <w:start w:val="1"/>
      <w:numFmt w:val="bullet"/>
      <w:lvlText w:val=""/>
      <w:lvlJc w:val="left"/>
      <w:pPr>
        <w:ind w:left="4710" w:hanging="360"/>
      </w:pPr>
      <w:rPr>
        <w:rFonts w:ascii="Wingdings" w:hAnsi="Wingdings" w:hint="default"/>
      </w:rPr>
    </w:lvl>
    <w:lvl w:ilvl="6" w:tplc="04150001" w:tentative="1">
      <w:start w:val="1"/>
      <w:numFmt w:val="bullet"/>
      <w:lvlText w:val=""/>
      <w:lvlJc w:val="left"/>
      <w:pPr>
        <w:ind w:left="5430" w:hanging="360"/>
      </w:pPr>
      <w:rPr>
        <w:rFonts w:ascii="Symbol" w:hAnsi="Symbol" w:hint="default"/>
      </w:rPr>
    </w:lvl>
    <w:lvl w:ilvl="7" w:tplc="04150003" w:tentative="1">
      <w:start w:val="1"/>
      <w:numFmt w:val="bullet"/>
      <w:lvlText w:val="o"/>
      <w:lvlJc w:val="left"/>
      <w:pPr>
        <w:ind w:left="6150" w:hanging="360"/>
      </w:pPr>
      <w:rPr>
        <w:rFonts w:ascii="Courier New" w:hAnsi="Courier New" w:cs="Courier New" w:hint="default"/>
      </w:rPr>
    </w:lvl>
    <w:lvl w:ilvl="8" w:tplc="04150005" w:tentative="1">
      <w:start w:val="1"/>
      <w:numFmt w:val="bullet"/>
      <w:lvlText w:val=""/>
      <w:lvlJc w:val="left"/>
      <w:pPr>
        <w:ind w:left="6870" w:hanging="360"/>
      </w:pPr>
      <w:rPr>
        <w:rFonts w:ascii="Wingdings" w:hAnsi="Wingdings" w:hint="default"/>
      </w:rPr>
    </w:lvl>
  </w:abstractNum>
  <w:abstractNum w:abstractNumId="8">
    <w:nsid w:val="7BEA18B8"/>
    <w:multiLevelType w:val="hybridMultilevel"/>
    <w:tmpl w:val="256A9B66"/>
    <w:lvl w:ilvl="0" w:tplc="04150015">
      <w:start w:val="1"/>
      <w:numFmt w:val="upperLetter"/>
      <w:lvlText w:val="%1."/>
      <w:lvlJc w:val="left"/>
      <w:pPr>
        <w:ind w:left="360" w:hanging="360"/>
      </w:pPr>
      <w:rPr>
        <w:rFonts w:hint="default"/>
      </w:rPr>
    </w:lvl>
    <w:lvl w:ilvl="1" w:tplc="04150011">
      <w:start w:val="1"/>
      <w:numFmt w:val="decimal"/>
      <w:lvlText w:val="%2)"/>
      <w:lvlJc w:val="left"/>
      <w:pPr>
        <w:ind w:left="1080" w:hanging="360"/>
      </w:pPr>
    </w:lvl>
    <w:lvl w:ilvl="2" w:tplc="7A3E3C72">
      <w:start w:val="1"/>
      <w:numFmt w:val="bullet"/>
      <w:lvlText w:val="→"/>
      <w:lvlJc w:val="left"/>
      <w:pPr>
        <w:ind w:left="1800" w:hanging="180"/>
      </w:pPr>
      <w:rPr>
        <w:rFonts w:ascii="Courier New" w:hAnsi="Courier New" w:hint="default"/>
      </w:rPr>
    </w:lvl>
    <w:lvl w:ilvl="3" w:tplc="FFFFFFFF">
      <w:start w:val="1"/>
      <w:numFmt w:val="bullet"/>
      <w:lvlText w:val="○"/>
      <w:lvlJc w:val="left"/>
      <w:pPr>
        <w:ind w:left="2520" w:hanging="360"/>
      </w:pPr>
      <w:rPr>
        <w:rFonts w:ascii="Arial" w:eastAsia="Arial" w:hAnsi="Arial" w:cs="Arial"/>
        <w:b w:val="0"/>
        <w:bCs w:val="0"/>
        <w:i w:val="0"/>
        <w:iCs w:val="0"/>
        <w:strike w:val="0"/>
        <w:color w:val="000000"/>
        <w:sz w:val="22"/>
        <w:szCs w:val="22"/>
        <w:u w:val="none"/>
      </w:r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5"/>
  </w:num>
  <w:num w:numId="2">
    <w:abstractNumId w:val="8"/>
  </w:num>
  <w:num w:numId="3">
    <w:abstractNumId w:val="4"/>
  </w:num>
  <w:num w:numId="4">
    <w:abstractNumId w:val="3"/>
  </w:num>
  <w:num w:numId="5">
    <w:abstractNumId w:val="2"/>
  </w:num>
  <w:num w:numId="6">
    <w:abstractNumId w:val="7"/>
  </w:num>
  <w:num w:numId="7">
    <w:abstractNumId w:val="1"/>
  </w:num>
  <w:num w:numId="8">
    <w:abstractNumId w:val="0"/>
  </w:num>
  <w:num w:numId="9">
    <w:abstractNumId w:val="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proofState w:spelling="clean" w:grammar="clean"/>
  <w:defaultTabStop w:val="708"/>
  <w:hyphenationZone w:val="425"/>
  <w:drawingGridHorizontalSpacing w:val="100"/>
  <w:displayHorizontalDrawingGridEvery w:val="2"/>
  <w:characterSpacingControl w:val="doNotCompress"/>
  <w:compat/>
  <w:rsids>
    <w:rsidRoot w:val="00D13BD9"/>
    <w:rsid w:val="000110DC"/>
    <w:rsid w:val="00015E2F"/>
    <w:rsid w:val="00031896"/>
    <w:rsid w:val="00033071"/>
    <w:rsid w:val="000436BD"/>
    <w:rsid w:val="00060B7B"/>
    <w:rsid w:val="00071C6E"/>
    <w:rsid w:val="000C1D75"/>
    <w:rsid w:val="000C514A"/>
    <w:rsid w:val="000D23B9"/>
    <w:rsid w:val="000D4541"/>
    <w:rsid w:val="000D4549"/>
    <w:rsid w:val="000E3679"/>
    <w:rsid w:val="001214CE"/>
    <w:rsid w:val="0013046B"/>
    <w:rsid w:val="00140130"/>
    <w:rsid w:val="001439CD"/>
    <w:rsid w:val="00153080"/>
    <w:rsid w:val="00155B0F"/>
    <w:rsid w:val="00161745"/>
    <w:rsid w:val="00184B54"/>
    <w:rsid w:val="00190223"/>
    <w:rsid w:val="001972E6"/>
    <w:rsid w:val="001A0946"/>
    <w:rsid w:val="001A3E93"/>
    <w:rsid w:val="001A64BE"/>
    <w:rsid w:val="001B237C"/>
    <w:rsid w:val="001B4D5F"/>
    <w:rsid w:val="001C2D40"/>
    <w:rsid w:val="001C5822"/>
    <w:rsid w:val="001C58AA"/>
    <w:rsid w:val="001E0A11"/>
    <w:rsid w:val="001E0A44"/>
    <w:rsid w:val="001E34DA"/>
    <w:rsid w:val="001F472C"/>
    <w:rsid w:val="00203935"/>
    <w:rsid w:val="002069CD"/>
    <w:rsid w:val="002079ED"/>
    <w:rsid w:val="00223795"/>
    <w:rsid w:val="002259B8"/>
    <w:rsid w:val="00227EE0"/>
    <w:rsid w:val="00237482"/>
    <w:rsid w:val="0023767E"/>
    <w:rsid w:val="00253327"/>
    <w:rsid w:val="00276FD6"/>
    <w:rsid w:val="002778DB"/>
    <w:rsid w:val="00284F91"/>
    <w:rsid w:val="002906F1"/>
    <w:rsid w:val="002B25A3"/>
    <w:rsid w:val="002B3C04"/>
    <w:rsid w:val="002C2450"/>
    <w:rsid w:val="002D51F2"/>
    <w:rsid w:val="002E3FBB"/>
    <w:rsid w:val="002E77E0"/>
    <w:rsid w:val="002F6687"/>
    <w:rsid w:val="00326310"/>
    <w:rsid w:val="0034629A"/>
    <w:rsid w:val="003712A4"/>
    <w:rsid w:val="00385ED8"/>
    <w:rsid w:val="003A22AF"/>
    <w:rsid w:val="003C0B00"/>
    <w:rsid w:val="003D2174"/>
    <w:rsid w:val="004025C9"/>
    <w:rsid w:val="00402C5D"/>
    <w:rsid w:val="00427FF7"/>
    <w:rsid w:val="00437F47"/>
    <w:rsid w:val="00467D76"/>
    <w:rsid w:val="0047519A"/>
    <w:rsid w:val="00477C4B"/>
    <w:rsid w:val="004831E4"/>
    <w:rsid w:val="004C3F3F"/>
    <w:rsid w:val="004C7059"/>
    <w:rsid w:val="004E268F"/>
    <w:rsid w:val="00504131"/>
    <w:rsid w:val="00521D3B"/>
    <w:rsid w:val="005246BF"/>
    <w:rsid w:val="0058755C"/>
    <w:rsid w:val="0059214B"/>
    <w:rsid w:val="005B5C0B"/>
    <w:rsid w:val="005D7784"/>
    <w:rsid w:val="005E736D"/>
    <w:rsid w:val="005F3089"/>
    <w:rsid w:val="006154EC"/>
    <w:rsid w:val="00643F4B"/>
    <w:rsid w:val="00691DCD"/>
    <w:rsid w:val="006B7CE1"/>
    <w:rsid w:val="006D205D"/>
    <w:rsid w:val="0070369E"/>
    <w:rsid w:val="007203B6"/>
    <w:rsid w:val="00726E97"/>
    <w:rsid w:val="00727EA5"/>
    <w:rsid w:val="00737025"/>
    <w:rsid w:val="00750333"/>
    <w:rsid w:val="0075702E"/>
    <w:rsid w:val="00793774"/>
    <w:rsid w:val="007A069D"/>
    <w:rsid w:val="007A51ED"/>
    <w:rsid w:val="007B254C"/>
    <w:rsid w:val="007B5320"/>
    <w:rsid w:val="00802AE0"/>
    <w:rsid w:val="00812FB1"/>
    <w:rsid w:val="008243C8"/>
    <w:rsid w:val="00845550"/>
    <w:rsid w:val="008569FA"/>
    <w:rsid w:val="00864C6A"/>
    <w:rsid w:val="0089211A"/>
    <w:rsid w:val="008A16E6"/>
    <w:rsid w:val="008A3A2F"/>
    <w:rsid w:val="008F41D6"/>
    <w:rsid w:val="008F4CC8"/>
    <w:rsid w:val="00900547"/>
    <w:rsid w:val="00912186"/>
    <w:rsid w:val="00914797"/>
    <w:rsid w:val="00914CF3"/>
    <w:rsid w:val="00915647"/>
    <w:rsid w:val="0093167F"/>
    <w:rsid w:val="009345B9"/>
    <w:rsid w:val="00937CCB"/>
    <w:rsid w:val="00951E89"/>
    <w:rsid w:val="009621E2"/>
    <w:rsid w:val="009A285B"/>
    <w:rsid w:val="009B17C8"/>
    <w:rsid w:val="009B527F"/>
    <w:rsid w:val="009C4904"/>
    <w:rsid w:val="009E5DC7"/>
    <w:rsid w:val="009E654A"/>
    <w:rsid w:val="009F0D2A"/>
    <w:rsid w:val="009F2313"/>
    <w:rsid w:val="00A01066"/>
    <w:rsid w:val="00A075E5"/>
    <w:rsid w:val="00A14B44"/>
    <w:rsid w:val="00A251FD"/>
    <w:rsid w:val="00A4288A"/>
    <w:rsid w:val="00A42B3C"/>
    <w:rsid w:val="00A5351F"/>
    <w:rsid w:val="00A63F8D"/>
    <w:rsid w:val="00A715CE"/>
    <w:rsid w:val="00AB49FA"/>
    <w:rsid w:val="00AC4EB9"/>
    <w:rsid w:val="00AE20AD"/>
    <w:rsid w:val="00AF2DF3"/>
    <w:rsid w:val="00B069B5"/>
    <w:rsid w:val="00B11B54"/>
    <w:rsid w:val="00B423E4"/>
    <w:rsid w:val="00B64B5E"/>
    <w:rsid w:val="00B72307"/>
    <w:rsid w:val="00B95D49"/>
    <w:rsid w:val="00BA3152"/>
    <w:rsid w:val="00BA5897"/>
    <w:rsid w:val="00BA66E5"/>
    <w:rsid w:val="00BD7C65"/>
    <w:rsid w:val="00BE4EF7"/>
    <w:rsid w:val="00C156CF"/>
    <w:rsid w:val="00C1731E"/>
    <w:rsid w:val="00C20D79"/>
    <w:rsid w:val="00C2264D"/>
    <w:rsid w:val="00C258C5"/>
    <w:rsid w:val="00C52F65"/>
    <w:rsid w:val="00C87B24"/>
    <w:rsid w:val="00C95B00"/>
    <w:rsid w:val="00CA3FC5"/>
    <w:rsid w:val="00CB5326"/>
    <w:rsid w:val="00CD6CB5"/>
    <w:rsid w:val="00CE2804"/>
    <w:rsid w:val="00CE4CA1"/>
    <w:rsid w:val="00CF0BBA"/>
    <w:rsid w:val="00CF4AC9"/>
    <w:rsid w:val="00D13BD9"/>
    <w:rsid w:val="00D1786A"/>
    <w:rsid w:val="00D24CCB"/>
    <w:rsid w:val="00D30FC1"/>
    <w:rsid w:val="00D312B1"/>
    <w:rsid w:val="00D34CEB"/>
    <w:rsid w:val="00D5644E"/>
    <w:rsid w:val="00D63EEF"/>
    <w:rsid w:val="00D85392"/>
    <w:rsid w:val="00D92FE3"/>
    <w:rsid w:val="00D94C8B"/>
    <w:rsid w:val="00DA1808"/>
    <w:rsid w:val="00DC6FF6"/>
    <w:rsid w:val="00DE5477"/>
    <w:rsid w:val="00DF133F"/>
    <w:rsid w:val="00DF2F31"/>
    <w:rsid w:val="00DF45AA"/>
    <w:rsid w:val="00E00FC7"/>
    <w:rsid w:val="00E07811"/>
    <w:rsid w:val="00E24192"/>
    <w:rsid w:val="00E41DBA"/>
    <w:rsid w:val="00E54045"/>
    <w:rsid w:val="00E7277A"/>
    <w:rsid w:val="00E80C68"/>
    <w:rsid w:val="00E90542"/>
    <w:rsid w:val="00E90C5A"/>
    <w:rsid w:val="00E92EC4"/>
    <w:rsid w:val="00E9319A"/>
    <w:rsid w:val="00E94450"/>
    <w:rsid w:val="00EA0CAA"/>
    <w:rsid w:val="00EE5CB8"/>
    <w:rsid w:val="00F06A76"/>
    <w:rsid w:val="00F134A6"/>
    <w:rsid w:val="00F36B23"/>
    <w:rsid w:val="00F37DAD"/>
    <w:rsid w:val="00F50014"/>
    <w:rsid w:val="00F5131B"/>
    <w:rsid w:val="00F613E5"/>
    <w:rsid w:val="00F8212E"/>
    <w:rsid w:val="00FE1C3C"/>
    <w:rsid w:val="00FE28D5"/>
    <w:rsid w:val="00FE6C6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l-PL" w:eastAsia="pl-PL" w:bidi="ar-SA"/>
      </w:rPr>
    </w:rPrDefault>
    <w:pPrDefault>
      <w:pPr>
        <w:spacing w:after="200" w:line="276" w:lineRule="auto"/>
        <w:ind w:left="470"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6FD6"/>
    <w:pPr>
      <w:spacing w:line="240" w:lineRule="auto"/>
      <w:ind w:left="0" w:firstLine="0"/>
    </w:pPr>
    <w:rPr>
      <w:rFonts w:ascii="Times New Roman" w:hAnsi="Times New Roman"/>
      <w:szCs w:val="22"/>
      <w:lang w:eastAsia="en-US" w:bidi="en-US"/>
    </w:rPr>
  </w:style>
  <w:style w:type="paragraph" w:styleId="Nagwek1">
    <w:name w:val="heading 1"/>
    <w:basedOn w:val="Normalny"/>
    <w:next w:val="Normalny"/>
    <w:link w:val="Nagwek1Znak"/>
    <w:uiPriority w:val="9"/>
    <w:qFormat/>
    <w:rsid w:val="00A42B3C"/>
    <w:pPr>
      <w:spacing w:before="480" w:after="240"/>
      <w:contextualSpacing/>
      <w:jc w:val="center"/>
      <w:outlineLvl w:val="0"/>
    </w:pPr>
    <w:rPr>
      <w:b/>
      <w:bCs/>
      <w:sz w:val="24"/>
      <w:szCs w:val="24"/>
      <w:lang w:val="en-US" w:eastAsia="pl-PL" w:bidi="ar-SA"/>
    </w:rPr>
  </w:style>
  <w:style w:type="paragraph" w:styleId="Nagwek2">
    <w:name w:val="heading 2"/>
    <w:basedOn w:val="Normalny"/>
    <w:next w:val="Normalny"/>
    <w:link w:val="Nagwek2Znak"/>
    <w:uiPriority w:val="9"/>
    <w:unhideWhenUsed/>
    <w:qFormat/>
    <w:rsid w:val="00DE5477"/>
    <w:pPr>
      <w:spacing w:before="200" w:after="0"/>
      <w:outlineLvl w:val="1"/>
    </w:pPr>
    <w:rPr>
      <w:b/>
      <w:bCs/>
      <w:sz w:val="24"/>
      <w:szCs w:val="24"/>
      <w:lang w:eastAsia="pl-PL" w:bidi="ar-SA"/>
    </w:rPr>
  </w:style>
  <w:style w:type="paragraph" w:styleId="Nagwek3">
    <w:name w:val="heading 3"/>
    <w:basedOn w:val="Normalny"/>
    <w:next w:val="Normalny"/>
    <w:link w:val="Nagwek3Znak"/>
    <w:uiPriority w:val="9"/>
    <w:unhideWhenUsed/>
    <w:qFormat/>
    <w:rsid w:val="002778DB"/>
    <w:pPr>
      <w:spacing w:before="200" w:after="0" w:line="271" w:lineRule="auto"/>
      <w:outlineLvl w:val="2"/>
    </w:pPr>
    <w:rPr>
      <w:b/>
      <w:bCs/>
      <w:sz w:val="24"/>
    </w:rPr>
  </w:style>
  <w:style w:type="paragraph" w:styleId="Nagwek4">
    <w:name w:val="heading 4"/>
    <w:basedOn w:val="Normalny"/>
    <w:next w:val="Normalny"/>
    <w:link w:val="Nagwek4Znak"/>
    <w:uiPriority w:val="9"/>
    <w:semiHidden/>
    <w:unhideWhenUsed/>
    <w:qFormat/>
    <w:rsid w:val="002778DB"/>
    <w:pPr>
      <w:spacing w:before="200" w:after="0"/>
      <w:outlineLvl w:val="3"/>
    </w:pPr>
    <w:rPr>
      <w:rFonts w:ascii="Cambria" w:hAnsi="Cambria"/>
      <w:b/>
      <w:bCs/>
      <w:i/>
      <w:iCs/>
      <w:szCs w:val="20"/>
      <w:lang w:eastAsia="pl-PL" w:bidi="ar-SA"/>
    </w:rPr>
  </w:style>
  <w:style w:type="paragraph" w:styleId="Nagwek5">
    <w:name w:val="heading 5"/>
    <w:basedOn w:val="Normalny"/>
    <w:next w:val="Normalny"/>
    <w:link w:val="Nagwek5Znak"/>
    <w:uiPriority w:val="9"/>
    <w:semiHidden/>
    <w:unhideWhenUsed/>
    <w:qFormat/>
    <w:rsid w:val="002778DB"/>
    <w:pPr>
      <w:spacing w:before="200" w:after="0"/>
      <w:outlineLvl w:val="4"/>
    </w:pPr>
    <w:rPr>
      <w:rFonts w:ascii="Cambria" w:hAnsi="Cambria"/>
      <w:b/>
      <w:bCs/>
      <w:color w:val="7F7F7F"/>
      <w:szCs w:val="20"/>
      <w:lang w:eastAsia="pl-PL" w:bidi="ar-SA"/>
    </w:rPr>
  </w:style>
  <w:style w:type="paragraph" w:styleId="Nagwek6">
    <w:name w:val="heading 6"/>
    <w:basedOn w:val="Normalny"/>
    <w:next w:val="Normalny"/>
    <w:link w:val="Nagwek6Znak"/>
    <w:uiPriority w:val="9"/>
    <w:semiHidden/>
    <w:unhideWhenUsed/>
    <w:qFormat/>
    <w:rsid w:val="002778DB"/>
    <w:pPr>
      <w:spacing w:after="0" w:line="271" w:lineRule="auto"/>
      <w:outlineLvl w:val="5"/>
    </w:pPr>
    <w:rPr>
      <w:rFonts w:ascii="Cambria" w:hAnsi="Cambria"/>
      <w:b/>
      <w:bCs/>
      <w:i/>
      <w:iCs/>
      <w:color w:val="7F7F7F"/>
      <w:szCs w:val="20"/>
      <w:lang w:eastAsia="pl-PL" w:bidi="ar-SA"/>
    </w:rPr>
  </w:style>
  <w:style w:type="paragraph" w:styleId="Nagwek7">
    <w:name w:val="heading 7"/>
    <w:basedOn w:val="Normalny"/>
    <w:next w:val="Normalny"/>
    <w:link w:val="Nagwek7Znak"/>
    <w:uiPriority w:val="9"/>
    <w:semiHidden/>
    <w:unhideWhenUsed/>
    <w:qFormat/>
    <w:rsid w:val="002778DB"/>
    <w:pPr>
      <w:spacing w:after="0"/>
      <w:outlineLvl w:val="6"/>
    </w:pPr>
    <w:rPr>
      <w:rFonts w:ascii="Cambria" w:hAnsi="Cambria"/>
      <w:i/>
      <w:iCs/>
      <w:szCs w:val="20"/>
      <w:lang w:eastAsia="pl-PL" w:bidi="ar-SA"/>
    </w:rPr>
  </w:style>
  <w:style w:type="paragraph" w:styleId="Nagwek8">
    <w:name w:val="heading 8"/>
    <w:basedOn w:val="Normalny"/>
    <w:next w:val="Normalny"/>
    <w:link w:val="Nagwek8Znak"/>
    <w:uiPriority w:val="9"/>
    <w:semiHidden/>
    <w:unhideWhenUsed/>
    <w:qFormat/>
    <w:rsid w:val="002778DB"/>
    <w:pPr>
      <w:spacing w:after="0"/>
      <w:outlineLvl w:val="7"/>
    </w:pPr>
    <w:rPr>
      <w:rFonts w:ascii="Cambria" w:hAnsi="Cambria"/>
      <w:szCs w:val="20"/>
      <w:lang w:eastAsia="pl-PL" w:bidi="ar-SA"/>
    </w:rPr>
  </w:style>
  <w:style w:type="paragraph" w:styleId="Nagwek9">
    <w:name w:val="heading 9"/>
    <w:basedOn w:val="Normalny"/>
    <w:next w:val="Normalny"/>
    <w:link w:val="Nagwek9Znak"/>
    <w:uiPriority w:val="9"/>
    <w:semiHidden/>
    <w:unhideWhenUsed/>
    <w:qFormat/>
    <w:rsid w:val="002778DB"/>
    <w:pPr>
      <w:spacing w:after="0"/>
      <w:outlineLvl w:val="8"/>
    </w:pPr>
    <w:rPr>
      <w:rFonts w:ascii="Cambria" w:hAnsi="Cambria"/>
      <w:i/>
      <w:iCs/>
      <w:spacing w:val="5"/>
      <w:szCs w:val="20"/>
      <w:lang w:eastAsia="pl-PL" w:bidi="ar-SA"/>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Odsylacz">
    <w:name w:val="Odsylacz"/>
    <w:basedOn w:val="Normalny"/>
    <w:link w:val="OdsylaczZnak"/>
    <w:rsid w:val="00155B0F"/>
    <w:rPr>
      <w:color w:val="0066FF"/>
      <w:u w:val="single"/>
    </w:rPr>
  </w:style>
  <w:style w:type="character" w:customStyle="1" w:styleId="OdsylaczZnak">
    <w:name w:val="Odsylacz Znak"/>
    <w:basedOn w:val="Domylnaczcionkaakapitu"/>
    <w:link w:val="Odsylacz"/>
    <w:rsid w:val="00155B0F"/>
    <w:rPr>
      <w:rFonts w:ascii="Times New Roman" w:eastAsia="Times New Roman" w:hAnsi="Times New Roman" w:cs="Times New Roman"/>
      <w:color w:val="0066FF"/>
      <w:u w:val="single"/>
      <w:lang w:bidi="en-US"/>
    </w:rPr>
  </w:style>
  <w:style w:type="character" w:customStyle="1" w:styleId="Nagwek1Znak">
    <w:name w:val="Nagłówek 1 Znak"/>
    <w:basedOn w:val="Domylnaczcionkaakapitu"/>
    <w:link w:val="Nagwek1"/>
    <w:uiPriority w:val="9"/>
    <w:rsid w:val="00A42B3C"/>
    <w:rPr>
      <w:rFonts w:ascii="Times New Roman" w:hAnsi="Times New Roman"/>
      <w:b/>
      <w:bCs/>
      <w:sz w:val="24"/>
      <w:szCs w:val="24"/>
      <w:lang w:val="en-US"/>
    </w:rPr>
  </w:style>
  <w:style w:type="character" w:customStyle="1" w:styleId="Nagwek2Znak">
    <w:name w:val="Nagłówek 2 Znak"/>
    <w:basedOn w:val="Domylnaczcionkaakapitu"/>
    <w:link w:val="Nagwek2"/>
    <w:uiPriority w:val="9"/>
    <w:rsid w:val="00DE5477"/>
    <w:rPr>
      <w:rFonts w:ascii="Times New Roman" w:hAnsi="Times New Roman"/>
      <w:b/>
      <w:bCs/>
      <w:sz w:val="24"/>
      <w:szCs w:val="24"/>
    </w:rPr>
  </w:style>
  <w:style w:type="character" w:customStyle="1" w:styleId="Nagwek3Znak">
    <w:name w:val="Nagłówek 3 Znak"/>
    <w:basedOn w:val="Domylnaczcionkaakapitu"/>
    <w:link w:val="Nagwek3"/>
    <w:uiPriority w:val="9"/>
    <w:rsid w:val="002778DB"/>
    <w:rPr>
      <w:rFonts w:ascii="Times New Roman" w:hAnsi="Times New Roman"/>
      <w:b/>
      <w:bCs/>
      <w:sz w:val="24"/>
      <w:szCs w:val="22"/>
      <w:lang w:val="en-US" w:eastAsia="en-US" w:bidi="en-US"/>
    </w:rPr>
  </w:style>
  <w:style w:type="character" w:customStyle="1" w:styleId="Nagwek4Znak">
    <w:name w:val="Nagłówek 4 Znak"/>
    <w:basedOn w:val="Domylnaczcionkaakapitu"/>
    <w:link w:val="Nagwek4"/>
    <w:uiPriority w:val="9"/>
    <w:semiHidden/>
    <w:rsid w:val="002778DB"/>
    <w:rPr>
      <w:rFonts w:ascii="Cambria" w:eastAsia="Times New Roman" w:hAnsi="Cambria" w:cs="Times New Roman"/>
      <w:b/>
      <w:bCs/>
      <w:i/>
      <w:iCs/>
    </w:rPr>
  </w:style>
  <w:style w:type="character" w:customStyle="1" w:styleId="Nagwek5Znak">
    <w:name w:val="Nagłówek 5 Znak"/>
    <w:basedOn w:val="Domylnaczcionkaakapitu"/>
    <w:link w:val="Nagwek5"/>
    <w:uiPriority w:val="9"/>
    <w:semiHidden/>
    <w:rsid w:val="002778DB"/>
    <w:rPr>
      <w:rFonts w:ascii="Cambria" w:eastAsia="Times New Roman" w:hAnsi="Cambria" w:cs="Times New Roman"/>
      <w:b/>
      <w:bCs/>
      <w:color w:val="7F7F7F"/>
    </w:rPr>
  </w:style>
  <w:style w:type="character" w:customStyle="1" w:styleId="Nagwek6Znak">
    <w:name w:val="Nagłówek 6 Znak"/>
    <w:basedOn w:val="Domylnaczcionkaakapitu"/>
    <w:link w:val="Nagwek6"/>
    <w:uiPriority w:val="9"/>
    <w:semiHidden/>
    <w:rsid w:val="002778DB"/>
    <w:rPr>
      <w:rFonts w:ascii="Cambria" w:eastAsia="Times New Roman" w:hAnsi="Cambria" w:cs="Times New Roman"/>
      <w:b/>
      <w:bCs/>
      <w:i/>
      <w:iCs/>
      <w:color w:val="7F7F7F"/>
    </w:rPr>
  </w:style>
  <w:style w:type="character" w:customStyle="1" w:styleId="Nagwek7Znak">
    <w:name w:val="Nagłówek 7 Znak"/>
    <w:basedOn w:val="Domylnaczcionkaakapitu"/>
    <w:link w:val="Nagwek7"/>
    <w:uiPriority w:val="9"/>
    <w:semiHidden/>
    <w:rsid w:val="002778DB"/>
    <w:rPr>
      <w:rFonts w:ascii="Cambria" w:eastAsia="Times New Roman" w:hAnsi="Cambria" w:cs="Times New Roman"/>
      <w:i/>
      <w:iCs/>
    </w:rPr>
  </w:style>
  <w:style w:type="character" w:customStyle="1" w:styleId="Nagwek8Znak">
    <w:name w:val="Nagłówek 8 Znak"/>
    <w:basedOn w:val="Domylnaczcionkaakapitu"/>
    <w:link w:val="Nagwek8"/>
    <w:uiPriority w:val="9"/>
    <w:semiHidden/>
    <w:rsid w:val="002778DB"/>
    <w:rPr>
      <w:rFonts w:ascii="Cambria" w:eastAsia="Times New Roman" w:hAnsi="Cambria" w:cs="Times New Roman"/>
      <w:sz w:val="20"/>
      <w:szCs w:val="20"/>
    </w:rPr>
  </w:style>
  <w:style w:type="character" w:customStyle="1" w:styleId="Nagwek9Znak">
    <w:name w:val="Nagłówek 9 Znak"/>
    <w:basedOn w:val="Domylnaczcionkaakapitu"/>
    <w:link w:val="Nagwek9"/>
    <w:uiPriority w:val="9"/>
    <w:semiHidden/>
    <w:rsid w:val="002778DB"/>
    <w:rPr>
      <w:rFonts w:ascii="Cambria" w:eastAsia="Times New Roman" w:hAnsi="Cambria" w:cs="Times New Roman"/>
      <w:i/>
      <w:iCs/>
      <w:spacing w:val="5"/>
      <w:sz w:val="20"/>
      <w:szCs w:val="20"/>
    </w:rPr>
  </w:style>
  <w:style w:type="paragraph" w:styleId="Tytu">
    <w:name w:val="Title"/>
    <w:basedOn w:val="Normalny"/>
    <w:next w:val="Normalny"/>
    <w:link w:val="TytuZnak"/>
    <w:uiPriority w:val="10"/>
    <w:qFormat/>
    <w:rsid w:val="002D51F2"/>
    <w:pPr>
      <w:pBdr>
        <w:bottom w:val="single" w:sz="4" w:space="1" w:color="auto"/>
      </w:pBdr>
      <w:contextualSpacing/>
    </w:pPr>
    <w:rPr>
      <w:rFonts w:ascii="Cambria" w:hAnsi="Cambria"/>
      <w:spacing w:val="5"/>
      <w:sz w:val="32"/>
      <w:szCs w:val="32"/>
      <w:lang w:eastAsia="pl-PL" w:bidi="ar-SA"/>
    </w:rPr>
  </w:style>
  <w:style w:type="character" w:customStyle="1" w:styleId="TytuZnak">
    <w:name w:val="Tytuł Znak"/>
    <w:basedOn w:val="Domylnaczcionkaakapitu"/>
    <w:link w:val="Tytu"/>
    <w:uiPriority w:val="10"/>
    <w:rsid w:val="002D51F2"/>
    <w:rPr>
      <w:rFonts w:ascii="Cambria" w:hAnsi="Cambria"/>
      <w:spacing w:val="5"/>
      <w:sz w:val="32"/>
      <w:szCs w:val="32"/>
    </w:rPr>
  </w:style>
  <w:style w:type="paragraph" w:styleId="Podtytu">
    <w:name w:val="Subtitle"/>
    <w:basedOn w:val="Normalny"/>
    <w:next w:val="Normalny"/>
    <w:link w:val="PodtytuZnak"/>
    <w:uiPriority w:val="11"/>
    <w:qFormat/>
    <w:rsid w:val="002778DB"/>
    <w:pPr>
      <w:spacing w:after="600"/>
    </w:pPr>
    <w:rPr>
      <w:rFonts w:ascii="Cambria" w:hAnsi="Cambria"/>
      <w:i/>
      <w:iCs/>
      <w:spacing w:val="13"/>
      <w:sz w:val="24"/>
      <w:szCs w:val="24"/>
      <w:lang w:eastAsia="pl-PL" w:bidi="ar-SA"/>
    </w:rPr>
  </w:style>
  <w:style w:type="character" w:customStyle="1" w:styleId="PodtytuZnak">
    <w:name w:val="Podtytuł Znak"/>
    <w:basedOn w:val="Domylnaczcionkaakapitu"/>
    <w:link w:val="Podtytu"/>
    <w:uiPriority w:val="11"/>
    <w:rsid w:val="002778DB"/>
    <w:rPr>
      <w:rFonts w:ascii="Cambria" w:eastAsia="Times New Roman" w:hAnsi="Cambria" w:cs="Times New Roman"/>
      <w:i/>
      <w:iCs/>
      <w:spacing w:val="13"/>
      <w:sz w:val="24"/>
      <w:szCs w:val="24"/>
    </w:rPr>
  </w:style>
  <w:style w:type="character" w:styleId="Pogrubienie">
    <w:name w:val="Strong"/>
    <w:uiPriority w:val="22"/>
    <w:qFormat/>
    <w:rsid w:val="002778DB"/>
    <w:rPr>
      <w:b/>
      <w:bCs/>
    </w:rPr>
  </w:style>
  <w:style w:type="character" w:styleId="Uwydatnienie">
    <w:name w:val="Emphasis"/>
    <w:uiPriority w:val="20"/>
    <w:qFormat/>
    <w:rsid w:val="002778DB"/>
    <w:rPr>
      <w:b/>
      <w:bCs/>
      <w:i/>
      <w:iCs/>
      <w:spacing w:val="10"/>
      <w:bdr w:val="none" w:sz="0" w:space="0" w:color="auto"/>
      <w:shd w:val="clear" w:color="auto" w:fill="auto"/>
    </w:rPr>
  </w:style>
  <w:style w:type="paragraph" w:styleId="Bezodstpw">
    <w:name w:val="No Spacing"/>
    <w:basedOn w:val="Normalny"/>
    <w:uiPriority w:val="1"/>
    <w:qFormat/>
    <w:rsid w:val="002778DB"/>
    <w:pPr>
      <w:spacing w:after="0"/>
    </w:pPr>
  </w:style>
  <w:style w:type="paragraph" w:styleId="Akapitzlist">
    <w:name w:val="List Paragraph"/>
    <w:basedOn w:val="Normalny"/>
    <w:link w:val="AkapitzlistZnak"/>
    <w:uiPriority w:val="34"/>
    <w:qFormat/>
    <w:rsid w:val="002778DB"/>
    <w:pPr>
      <w:ind w:left="720"/>
      <w:contextualSpacing/>
    </w:pPr>
  </w:style>
  <w:style w:type="paragraph" w:styleId="Cytat">
    <w:name w:val="Quote"/>
    <w:basedOn w:val="Normalny"/>
    <w:next w:val="Normalny"/>
    <w:link w:val="CytatZnak"/>
    <w:uiPriority w:val="29"/>
    <w:qFormat/>
    <w:rsid w:val="002778DB"/>
    <w:pPr>
      <w:spacing w:before="200" w:after="0"/>
      <w:ind w:left="360" w:right="360"/>
    </w:pPr>
    <w:rPr>
      <w:rFonts w:ascii="Calibri" w:hAnsi="Calibri"/>
      <w:i/>
      <w:iCs/>
      <w:szCs w:val="20"/>
      <w:lang w:eastAsia="pl-PL" w:bidi="ar-SA"/>
    </w:rPr>
  </w:style>
  <w:style w:type="character" w:customStyle="1" w:styleId="CytatZnak">
    <w:name w:val="Cytat Znak"/>
    <w:basedOn w:val="Domylnaczcionkaakapitu"/>
    <w:link w:val="Cytat"/>
    <w:uiPriority w:val="29"/>
    <w:rsid w:val="002778DB"/>
    <w:rPr>
      <w:i/>
      <w:iCs/>
    </w:rPr>
  </w:style>
  <w:style w:type="paragraph" w:styleId="Cytatintensywny">
    <w:name w:val="Intense Quote"/>
    <w:basedOn w:val="Normalny"/>
    <w:next w:val="Normalny"/>
    <w:link w:val="CytatintensywnyZnak"/>
    <w:uiPriority w:val="30"/>
    <w:qFormat/>
    <w:rsid w:val="002778DB"/>
    <w:pPr>
      <w:pBdr>
        <w:bottom w:val="single" w:sz="4" w:space="1" w:color="auto"/>
      </w:pBdr>
      <w:spacing w:before="200" w:after="280"/>
      <w:ind w:left="1008" w:right="1152"/>
      <w:jc w:val="both"/>
    </w:pPr>
    <w:rPr>
      <w:rFonts w:ascii="Calibri" w:hAnsi="Calibri"/>
      <w:b/>
      <w:bCs/>
      <w:i/>
      <w:iCs/>
      <w:szCs w:val="20"/>
      <w:lang w:eastAsia="pl-PL" w:bidi="ar-SA"/>
    </w:rPr>
  </w:style>
  <w:style w:type="character" w:customStyle="1" w:styleId="CytatintensywnyZnak">
    <w:name w:val="Cytat intensywny Znak"/>
    <w:basedOn w:val="Domylnaczcionkaakapitu"/>
    <w:link w:val="Cytatintensywny"/>
    <w:uiPriority w:val="30"/>
    <w:rsid w:val="002778DB"/>
    <w:rPr>
      <w:b/>
      <w:bCs/>
      <w:i/>
      <w:iCs/>
    </w:rPr>
  </w:style>
  <w:style w:type="character" w:styleId="Wyrnieniedelikatne">
    <w:name w:val="Subtle Emphasis"/>
    <w:uiPriority w:val="19"/>
    <w:qFormat/>
    <w:rsid w:val="002778DB"/>
    <w:rPr>
      <w:i/>
      <w:iCs/>
    </w:rPr>
  </w:style>
  <w:style w:type="character" w:styleId="Wyrnienieintensywne">
    <w:name w:val="Intense Emphasis"/>
    <w:uiPriority w:val="21"/>
    <w:qFormat/>
    <w:rsid w:val="002778DB"/>
    <w:rPr>
      <w:b/>
      <w:bCs/>
    </w:rPr>
  </w:style>
  <w:style w:type="character" w:styleId="Odwoaniedelikatne">
    <w:name w:val="Subtle Reference"/>
    <w:uiPriority w:val="31"/>
    <w:qFormat/>
    <w:rsid w:val="002778DB"/>
    <w:rPr>
      <w:smallCaps/>
    </w:rPr>
  </w:style>
  <w:style w:type="character" w:styleId="Odwoanieintensywne">
    <w:name w:val="Intense Reference"/>
    <w:uiPriority w:val="32"/>
    <w:qFormat/>
    <w:rsid w:val="002778DB"/>
    <w:rPr>
      <w:smallCaps/>
      <w:spacing w:val="5"/>
      <w:u w:val="single"/>
    </w:rPr>
  </w:style>
  <w:style w:type="character" w:styleId="Tytuksiki">
    <w:name w:val="Book Title"/>
    <w:uiPriority w:val="33"/>
    <w:qFormat/>
    <w:rsid w:val="002778DB"/>
    <w:rPr>
      <w:i/>
      <w:iCs/>
      <w:smallCaps/>
      <w:spacing w:val="5"/>
    </w:rPr>
  </w:style>
  <w:style w:type="paragraph" w:styleId="Nagwekspisutreci">
    <w:name w:val="TOC Heading"/>
    <w:basedOn w:val="Nagwek1"/>
    <w:next w:val="Normalny"/>
    <w:uiPriority w:val="39"/>
    <w:semiHidden/>
    <w:unhideWhenUsed/>
    <w:qFormat/>
    <w:rsid w:val="002778DB"/>
    <w:pPr>
      <w:outlineLvl w:val="9"/>
    </w:pPr>
  </w:style>
  <w:style w:type="paragraph" w:styleId="Tekstdymka">
    <w:name w:val="Balloon Text"/>
    <w:basedOn w:val="Normalny"/>
    <w:link w:val="TekstdymkaZnak"/>
    <w:uiPriority w:val="99"/>
    <w:semiHidden/>
    <w:unhideWhenUsed/>
    <w:rsid w:val="005E736D"/>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5E736D"/>
    <w:rPr>
      <w:rFonts w:ascii="Tahoma" w:hAnsi="Tahoma" w:cs="Tahoma"/>
      <w:sz w:val="16"/>
      <w:szCs w:val="16"/>
      <w:lang w:eastAsia="en-US" w:bidi="en-US"/>
    </w:rPr>
  </w:style>
  <w:style w:type="character" w:styleId="Hipercze">
    <w:name w:val="Hyperlink"/>
    <w:basedOn w:val="Domylnaczcionkaakapitu"/>
    <w:rsid w:val="00B64B5E"/>
    <w:rPr>
      <w:rFonts w:ascii="Verdana" w:hAnsi="Verdana" w:hint="default"/>
      <w:color w:val="003399"/>
      <w:u w:val="single"/>
    </w:rPr>
  </w:style>
  <w:style w:type="paragraph" w:styleId="NormalnyWeb">
    <w:name w:val="Normal (Web)"/>
    <w:basedOn w:val="Normalny"/>
    <w:rsid w:val="00B64B5E"/>
    <w:pPr>
      <w:spacing w:before="120" w:after="240" w:line="360" w:lineRule="atLeast"/>
    </w:pPr>
    <w:rPr>
      <w:sz w:val="24"/>
      <w:szCs w:val="24"/>
      <w:lang w:eastAsia="pl-PL" w:bidi="ar-SA"/>
    </w:rPr>
  </w:style>
  <w:style w:type="paragraph" w:customStyle="1" w:styleId="punkt">
    <w:name w:val="punkt"/>
    <w:basedOn w:val="Akapitzlist"/>
    <w:link w:val="punktZnak"/>
    <w:qFormat/>
    <w:rsid w:val="00DE5477"/>
    <w:pPr>
      <w:numPr>
        <w:numId w:val="1"/>
      </w:numPr>
    </w:pPr>
    <w:rPr>
      <w:lang w:eastAsia="pl-PL" w:bidi="ar-SA"/>
    </w:rPr>
  </w:style>
  <w:style w:type="character" w:customStyle="1" w:styleId="AkapitzlistZnak">
    <w:name w:val="Akapit z listą Znak"/>
    <w:basedOn w:val="Domylnaczcionkaakapitu"/>
    <w:link w:val="Akapitzlist"/>
    <w:uiPriority w:val="34"/>
    <w:rsid w:val="00DE5477"/>
    <w:rPr>
      <w:rFonts w:ascii="Times New Roman" w:hAnsi="Times New Roman"/>
      <w:szCs w:val="22"/>
      <w:lang w:eastAsia="en-US" w:bidi="en-US"/>
    </w:rPr>
  </w:style>
  <w:style w:type="character" w:customStyle="1" w:styleId="punktZnak">
    <w:name w:val="punkt Znak"/>
    <w:basedOn w:val="AkapitzlistZnak"/>
    <w:link w:val="punkt"/>
    <w:rsid w:val="00DE5477"/>
  </w:style>
  <w:style w:type="table" w:styleId="Tabela-Siatka">
    <w:name w:val="Table Grid"/>
    <w:basedOn w:val="Standardowy"/>
    <w:uiPriority w:val="59"/>
    <w:rsid w:val="000D45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1155649">
      <w:bodyDiv w:val="1"/>
      <w:marLeft w:val="0"/>
      <w:marRight w:val="0"/>
      <w:marTop w:val="0"/>
      <w:marBottom w:val="0"/>
      <w:divBdr>
        <w:top w:val="none" w:sz="0" w:space="0" w:color="auto"/>
        <w:left w:val="none" w:sz="0" w:space="0" w:color="auto"/>
        <w:bottom w:val="none" w:sz="0" w:space="0" w:color="auto"/>
        <w:right w:val="none" w:sz="0" w:space="0" w:color="auto"/>
      </w:divBdr>
    </w:div>
    <w:div w:id="429667070">
      <w:bodyDiv w:val="1"/>
      <w:marLeft w:val="0"/>
      <w:marRight w:val="0"/>
      <w:marTop w:val="0"/>
      <w:marBottom w:val="0"/>
      <w:divBdr>
        <w:top w:val="none" w:sz="0" w:space="0" w:color="auto"/>
        <w:left w:val="none" w:sz="0" w:space="0" w:color="auto"/>
        <w:bottom w:val="none" w:sz="0" w:space="0" w:color="auto"/>
        <w:right w:val="none" w:sz="0" w:space="0" w:color="auto"/>
      </w:divBdr>
    </w:div>
    <w:div w:id="696470835">
      <w:bodyDiv w:val="1"/>
      <w:marLeft w:val="0"/>
      <w:marRight w:val="0"/>
      <w:marTop w:val="0"/>
      <w:marBottom w:val="0"/>
      <w:divBdr>
        <w:top w:val="none" w:sz="0" w:space="0" w:color="auto"/>
        <w:left w:val="none" w:sz="0" w:space="0" w:color="auto"/>
        <w:bottom w:val="none" w:sz="0" w:space="0" w:color="auto"/>
        <w:right w:val="none" w:sz="0" w:space="0" w:color="auto"/>
      </w:divBdr>
    </w:div>
    <w:div w:id="1058436403">
      <w:bodyDiv w:val="1"/>
      <w:marLeft w:val="0"/>
      <w:marRight w:val="0"/>
      <w:marTop w:val="0"/>
      <w:marBottom w:val="0"/>
      <w:divBdr>
        <w:top w:val="none" w:sz="0" w:space="0" w:color="auto"/>
        <w:left w:val="none" w:sz="0" w:space="0" w:color="auto"/>
        <w:bottom w:val="none" w:sz="0" w:space="0" w:color="auto"/>
        <w:right w:val="none" w:sz="0" w:space="0" w:color="auto"/>
      </w:divBdr>
    </w:div>
    <w:div w:id="1070352197">
      <w:bodyDiv w:val="1"/>
      <w:marLeft w:val="0"/>
      <w:marRight w:val="0"/>
      <w:marTop w:val="0"/>
      <w:marBottom w:val="0"/>
      <w:divBdr>
        <w:top w:val="none" w:sz="0" w:space="0" w:color="auto"/>
        <w:left w:val="none" w:sz="0" w:space="0" w:color="auto"/>
        <w:bottom w:val="none" w:sz="0" w:space="0" w:color="auto"/>
        <w:right w:val="none" w:sz="0" w:space="0" w:color="auto"/>
      </w:divBdr>
    </w:div>
    <w:div w:id="1383285214">
      <w:bodyDiv w:val="1"/>
      <w:marLeft w:val="0"/>
      <w:marRight w:val="0"/>
      <w:marTop w:val="0"/>
      <w:marBottom w:val="0"/>
      <w:divBdr>
        <w:top w:val="none" w:sz="0" w:space="0" w:color="auto"/>
        <w:left w:val="none" w:sz="0" w:space="0" w:color="auto"/>
        <w:bottom w:val="none" w:sz="0" w:space="0" w:color="auto"/>
        <w:right w:val="none" w:sz="0" w:space="0" w:color="auto"/>
      </w:divBdr>
    </w:div>
    <w:div w:id="1424062713">
      <w:bodyDiv w:val="1"/>
      <w:marLeft w:val="0"/>
      <w:marRight w:val="0"/>
      <w:marTop w:val="0"/>
      <w:marBottom w:val="0"/>
      <w:divBdr>
        <w:top w:val="none" w:sz="0" w:space="0" w:color="auto"/>
        <w:left w:val="none" w:sz="0" w:space="0" w:color="auto"/>
        <w:bottom w:val="none" w:sz="0" w:space="0" w:color="auto"/>
        <w:right w:val="none" w:sz="0" w:space="0" w:color="auto"/>
      </w:divBdr>
    </w:div>
    <w:div w:id="151194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Alphabetical.XSL" StyleName="IEEE - Alphabetical Order*"/>
</file>

<file path=customXml/itemProps1.xml><?xml version="1.0" encoding="utf-8"?>
<ds:datastoreItem xmlns:ds="http://schemas.openxmlformats.org/officeDocument/2006/customXml" ds:itemID="{699DC2A6-3D04-4EBA-8CD1-A35687EA2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Pages>
  <Words>1846</Words>
  <Characters>11076</Characters>
  <Application>Microsoft Office Word</Application>
  <DocSecurity>0</DocSecurity>
  <Lines>92</Lines>
  <Paragraphs>25</Paragraphs>
  <ScaleCrop>false</ScaleCrop>
  <HeadingPairs>
    <vt:vector size="2" baseType="variant">
      <vt:variant>
        <vt:lpstr>Tytuł</vt:lpstr>
      </vt:variant>
      <vt:variant>
        <vt:i4>1</vt:i4>
      </vt:variant>
    </vt:vector>
  </HeadingPairs>
  <TitlesOfParts>
    <vt:vector size="1" baseType="lpstr">
      <vt:lpstr/>
    </vt:vector>
  </TitlesOfParts>
  <Company>TOSHIBA</Company>
  <LinksUpToDate>false</LinksUpToDate>
  <CharactersWithSpaces>12897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Ania</dc:creator>
  <cp:lastModifiedBy>Ania</cp:lastModifiedBy>
  <cp:revision>18</cp:revision>
  <dcterms:created xsi:type="dcterms:W3CDTF">2012-06-10T09:05:00Z</dcterms:created>
  <dcterms:modified xsi:type="dcterms:W3CDTF">2012-06-10T12:28:00Z</dcterms:modified>
</cp:coreProperties>
</file>