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799" w:rsidRDefault="00DA4799" w:rsidP="00DA4799">
      <w:pPr>
        <w:pStyle w:val="Nagwek1"/>
        <w:pageBreakBefore/>
      </w:pPr>
      <w:r>
        <w:t>33. Ryzyko w przedsięwzięciu informatycznym – analiza, szacowanie, monitorowanie, zapobieganie</w:t>
      </w:r>
    </w:p>
    <w:p w:rsidR="00DA4799" w:rsidRDefault="00DA4799" w:rsidP="00DA4799">
      <w:pPr>
        <w:spacing w:line="240" w:lineRule="auto"/>
        <w:rPr>
          <w:b/>
          <w:bCs/>
          <w:sz w:val="24"/>
          <w:szCs w:val="24"/>
          <w:shd w:val="solid" w:color="FFD966" w:fill="FFD966"/>
        </w:rPr>
      </w:pPr>
    </w:p>
    <w:p w:rsidR="00DA4799" w:rsidRDefault="00DA4799" w:rsidP="00DA4799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Ryzyko </w:t>
      </w:r>
      <w:r>
        <w:rPr>
          <w:sz w:val="24"/>
          <w:szCs w:val="24"/>
        </w:rPr>
        <w:t>– to możliwość, szansa wystąpienia niebezpieczeństwa, sytuacja niedeterministyczna, w której są określone prawdopodobieństwa wystąpienia przypadków, zarówno pozytywnych, jak i negatywnych. Ryzyko jest zjawiskiem permanentnym.</w:t>
      </w:r>
    </w:p>
    <w:p w:rsidR="00DA4799" w:rsidRDefault="00DA4799" w:rsidP="00DA4799">
      <w:pPr>
        <w:spacing w:line="240" w:lineRule="auto"/>
        <w:rPr>
          <w:sz w:val="24"/>
          <w:szCs w:val="24"/>
        </w:rPr>
      </w:pPr>
    </w:p>
    <w:p w:rsidR="00DA4799" w:rsidRDefault="00DA4799" w:rsidP="00DA4799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Ryzyko projektu</w:t>
      </w:r>
      <w:r>
        <w:rPr>
          <w:sz w:val="24"/>
          <w:szCs w:val="24"/>
        </w:rPr>
        <w:t xml:space="preserve"> oznacza ryzyko niedotrzymania technicznych i/lub ekonomicznych (finansowych) warunków projektu (przedsięwzięcia). Ryzyko jest funkcją, którego atrybuty możemy zdefiniować przez: zdarzenia, prawdopodobieństwo ich wystąpienia oraz konsekwencje – skutki, które mogą nastąpić w wyniku wystąpienia zdarzenia.</w:t>
      </w:r>
    </w:p>
    <w:p w:rsidR="00DA4799" w:rsidRDefault="00DA4799" w:rsidP="00DA4799">
      <w:pPr>
        <w:pStyle w:val="Nagwek3"/>
        <w:jc w:val="both"/>
      </w:pPr>
      <w:bookmarkStart w:id="0" w:name="h.pvy710g7x8vj"/>
      <w:bookmarkEnd w:id="0"/>
      <w:r>
        <w:t>Definicja podstawowa ryzyka</w:t>
      </w:r>
    </w:p>
    <w:p w:rsidR="00DA4799" w:rsidRDefault="00DA4799" w:rsidP="00DA4799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Ryzyko = </w:t>
      </w:r>
      <w:r>
        <w:rPr>
          <w:b/>
          <w:bCs/>
          <w:i/>
          <w:iCs/>
          <w:sz w:val="24"/>
          <w:szCs w:val="24"/>
        </w:rPr>
        <w:t>P</w:t>
      </w:r>
      <w:r>
        <w:rPr>
          <w:b/>
          <w:bCs/>
          <w:sz w:val="24"/>
          <w:szCs w:val="24"/>
        </w:rPr>
        <w:t>(</w:t>
      </w:r>
      <w:r>
        <w:rPr>
          <w:b/>
          <w:bCs/>
          <w:i/>
          <w:iCs/>
          <w:sz w:val="24"/>
          <w:szCs w:val="24"/>
        </w:rPr>
        <w:t>z</w:t>
      </w:r>
      <w:r>
        <w:rPr>
          <w:b/>
          <w:bCs/>
          <w:sz w:val="24"/>
          <w:szCs w:val="24"/>
        </w:rPr>
        <w:t xml:space="preserve">) ⋅ </w:t>
      </w:r>
      <w:r>
        <w:rPr>
          <w:b/>
          <w:bCs/>
          <w:i/>
          <w:iCs/>
          <w:sz w:val="24"/>
          <w:szCs w:val="24"/>
        </w:rPr>
        <w:t>S</w:t>
      </w:r>
      <w:r>
        <w:rPr>
          <w:b/>
          <w:bCs/>
          <w:sz w:val="24"/>
          <w:szCs w:val="24"/>
        </w:rPr>
        <w:t>(</w:t>
      </w:r>
      <w:r>
        <w:rPr>
          <w:b/>
          <w:bCs/>
          <w:i/>
          <w:iCs/>
          <w:sz w:val="24"/>
          <w:szCs w:val="24"/>
        </w:rPr>
        <w:t>z</w:t>
      </w:r>
      <w:r>
        <w:rPr>
          <w:b/>
          <w:bCs/>
          <w:sz w:val="24"/>
          <w:szCs w:val="24"/>
        </w:rPr>
        <w:t>)</w:t>
      </w:r>
    </w:p>
    <w:p w:rsidR="00DA4799" w:rsidRDefault="00DA4799" w:rsidP="00DA4799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gdzie:</w:t>
      </w:r>
    </w:p>
    <w:p w:rsidR="00DA4799" w:rsidRDefault="00DA4799" w:rsidP="00DA4799">
      <w:pPr>
        <w:spacing w:line="24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z </w:t>
      </w:r>
      <w:r>
        <w:rPr>
          <w:sz w:val="24"/>
          <w:szCs w:val="24"/>
        </w:rPr>
        <w:t>– element ryzyka,</w:t>
      </w:r>
    </w:p>
    <w:p w:rsidR="00DA4799" w:rsidRDefault="00DA4799" w:rsidP="00DA4799">
      <w:pPr>
        <w:spacing w:line="24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z</w:t>
      </w:r>
      <w:r>
        <w:rPr>
          <w:sz w:val="24"/>
          <w:szCs w:val="24"/>
        </w:rPr>
        <w:t xml:space="preserve">) – prawdopodobieństwo wystąpienia </w:t>
      </w:r>
      <w:r>
        <w:rPr>
          <w:i/>
          <w:iCs/>
          <w:sz w:val="24"/>
          <w:szCs w:val="24"/>
        </w:rPr>
        <w:t>z</w:t>
      </w:r>
      <w:r>
        <w:rPr>
          <w:sz w:val="24"/>
          <w:szCs w:val="24"/>
        </w:rPr>
        <w:t>,</w:t>
      </w:r>
    </w:p>
    <w:p w:rsidR="00DA4799" w:rsidRDefault="00DA4799" w:rsidP="00DA4799">
      <w:pPr>
        <w:spacing w:line="24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z</w:t>
      </w:r>
      <w:r>
        <w:rPr>
          <w:sz w:val="24"/>
          <w:szCs w:val="24"/>
        </w:rPr>
        <w:t xml:space="preserve">) – miara skutku wystąpienia </w:t>
      </w:r>
      <w:r>
        <w:rPr>
          <w:i/>
          <w:iCs/>
          <w:sz w:val="24"/>
          <w:szCs w:val="24"/>
        </w:rPr>
        <w:t>z</w:t>
      </w:r>
      <w:r>
        <w:rPr>
          <w:sz w:val="24"/>
          <w:szCs w:val="24"/>
        </w:rPr>
        <w:t>, wyrażana zazwyczaj szacunkowym kosztem lub wartością z przyjętej skali.</w:t>
      </w:r>
    </w:p>
    <w:p w:rsidR="00DA4799" w:rsidRDefault="00DA4799" w:rsidP="00DA4799">
      <w:pPr>
        <w:pStyle w:val="Nagwek3"/>
        <w:jc w:val="both"/>
      </w:pPr>
      <w:bookmarkStart w:id="1" w:name="h.36su55mkoj5q"/>
      <w:bookmarkEnd w:id="1"/>
      <w:r>
        <w:t>Zarządzanie ryzykiem</w:t>
      </w:r>
    </w:p>
    <w:p w:rsidR="00DA4799" w:rsidRDefault="00DA4799" w:rsidP="00DA4799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Celem zarządzania ryzykiem jest utrzymanie odpowiedniego stopnia gwarancji odnośnie do sukcesu przedsięwzięcia. Poziom tego ryzyka, który w projekcie jest dopuszczalny, zależny jest od wielu czynników zarówno zewnętrznych, jak i wewnętrznych.  Są projekty, w których różne jego elementy mogą być krytyczne i poziom ryzyka musi być ograniczony do wartości bliskiej zeru.</w:t>
      </w:r>
    </w:p>
    <w:p w:rsidR="00DA4799" w:rsidRDefault="00DA4799" w:rsidP="00DA4799">
      <w:pPr>
        <w:pStyle w:val="Nagwek3"/>
        <w:jc w:val="both"/>
      </w:pPr>
      <w:bookmarkStart w:id="2" w:name="h.j3vykvtrgjw2"/>
      <w:bookmarkEnd w:id="2"/>
      <w:r>
        <w:t>Czynnik ryzyka</w:t>
      </w:r>
    </w:p>
    <w:p w:rsidR="00DA4799" w:rsidRDefault="00DA4799" w:rsidP="00DA4799">
      <w:pPr>
        <w:numPr>
          <w:ilvl w:val="0"/>
          <w:numId w:val="1"/>
        </w:numPr>
        <w:tabs>
          <w:tab w:val="num" w:pos="72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Wydarzenie lub warunek, którego wystąpienie nie jest pewne, a które posiada pozytywny lub negatywny wpływ na cele projektu</w:t>
      </w:r>
    </w:p>
    <w:p w:rsidR="00DA4799" w:rsidRDefault="00DA4799" w:rsidP="00DA4799">
      <w:pPr>
        <w:numPr>
          <w:ilvl w:val="0"/>
          <w:numId w:val="1"/>
        </w:numPr>
        <w:tabs>
          <w:tab w:val="num" w:pos="72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Posiada źródło w niepewności będącej stałym elementem każdego projektu</w:t>
      </w:r>
    </w:p>
    <w:p w:rsidR="00DA4799" w:rsidRDefault="00DA4799" w:rsidP="00DA4799">
      <w:pPr>
        <w:numPr>
          <w:ilvl w:val="0"/>
          <w:numId w:val="1"/>
        </w:numPr>
        <w:tabs>
          <w:tab w:val="num" w:pos="72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Może dotyczyć zarówno zagrożeń (wpływ negatywny) dla projektu, jak i potencjałów (wpływ pozytywny) usprawnienia jego realizacji</w:t>
      </w:r>
    </w:p>
    <w:p w:rsidR="00DA4799" w:rsidRDefault="00DA4799" w:rsidP="00DA4799">
      <w:pPr>
        <w:numPr>
          <w:ilvl w:val="0"/>
          <w:numId w:val="1"/>
        </w:numPr>
        <w:tabs>
          <w:tab w:val="num" w:pos="72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Posiada przyczynę, a jeżeli wystąpi, również konsekwencje wystąpienia</w:t>
      </w:r>
    </w:p>
    <w:p w:rsidR="00DA4799" w:rsidRDefault="00DA4799" w:rsidP="00DA4799">
      <w:pPr>
        <w:pStyle w:val="Nagwek3"/>
        <w:jc w:val="both"/>
      </w:pPr>
      <w:bookmarkStart w:id="3" w:name="h.8lk1hkkp0473"/>
      <w:bookmarkEnd w:id="3"/>
      <w:r>
        <w:t>Czynniki ryzyka w kontekście IT</w:t>
      </w:r>
    </w:p>
    <w:p w:rsidR="00DA4799" w:rsidRDefault="00DA4799" w:rsidP="00DA4799">
      <w:pPr>
        <w:numPr>
          <w:ilvl w:val="0"/>
          <w:numId w:val="2"/>
        </w:numPr>
        <w:tabs>
          <w:tab w:val="num" w:pos="72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technologia</w:t>
      </w:r>
    </w:p>
    <w:p w:rsidR="00DA4799" w:rsidRDefault="00DA4799" w:rsidP="00DA4799">
      <w:pPr>
        <w:numPr>
          <w:ilvl w:val="0"/>
          <w:numId w:val="2"/>
        </w:numPr>
        <w:tabs>
          <w:tab w:val="num" w:pos="72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sprzęt</w:t>
      </w:r>
    </w:p>
    <w:p w:rsidR="00DA4799" w:rsidRDefault="00DA4799" w:rsidP="00DA4799">
      <w:pPr>
        <w:numPr>
          <w:ilvl w:val="0"/>
          <w:numId w:val="2"/>
        </w:numPr>
        <w:tabs>
          <w:tab w:val="num" w:pos="72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zespół</w:t>
      </w:r>
    </w:p>
    <w:p w:rsidR="00DA4799" w:rsidRDefault="00DA4799" w:rsidP="00DA4799">
      <w:pPr>
        <w:numPr>
          <w:ilvl w:val="0"/>
          <w:numId w:val="2"/>
        </w:numPr>
        <w:tabs>
          <w:tab w:val="num" w:pos="72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koszt</w:t>
      </w:r>
    </w:p>
    <w:p w:rsidR="00DA4799" w:rsidRDefault="00DA4799" w:rsidP="00DA4799">
      <w:pPr>
        <w:numPr>
          <w:ilvl w:val="0"/>
          <w:numId w:val="2"/>
        </w:numPr>
        <w:tabs>
          <w:tab w:val="num" w:pos="72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harmonogram</w:t>
      </w:r>
    </w:p>
    <w:p w:rsidR="00DA4799" w:rsidRDefault="00DA4799" w:rsidP="00DA4799">
      <w:pPr>
        <w:numPr>
          <w:ilvl w:val="0"/>
          <w:numId w:val="2"/>
        </w:numPr>
        <w:tabs>
          <w:tab w:val="num" w:pos="72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oprogramowania</w:t>
      </w:r>
    </w:p>
    <w:p w:rsidR="00DA4799" w:rsidRDefault="00DA4799" w:rsidP="00DA4799">
      <w:pPr>
        <w:pStyle w:val="Nagwek3"/>
        <w:jc w:val="both"/>
      </w:pPr>
      <w:bookmarkStart w:id="4" w:name="h.lba7ux7rz5lp"/>
      <w:bookmarkEnd w:id="4"/>
      <w:r>
        <w:t>Kategorie ryzyka</w:t>
      </w:r>
    </w:p>
    <w:p w:rsidR="00DA4799" w:rsidRDefault="00DA4799" w:rsidP="00DA4799">
      <w:pPr>
        <w:numPr>
          <w:ilvl w:val="0"/>
          <w:numId w:val="3"/>
        </w:numPr>
        <w:tabs>
          <w:tab w:val="num" w:pos="720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Ryzyko organizacyjne</w:t>
      </w:r>
      <w:r>
        <w:rPr>
          <w:sz w:val="24"/>
          <w:szCs w:val="24"/>
        </w:rPr>
        <w:t>, które wynika z :</w:t>
      </w:r>
    </w:p>
    <w:p w:rsidR="00DA4799" w:rsidRDefault="00DA4799" w:rsidP="00DA4799">
      <w:pPr>
        <w:numPr>
          <w:ilvl w:val="1"/>
          <w:numId w:val="3"/>
        </w:numPr>
        <w:tabs>
          <w:tab w:val="num" w:pos="144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nieadekwatność stosowanej technologii informatycznej</w:t>
      </w:r>
    </w:p>
    <w:p w:rsidR="00DA4799" w:rsidRDefault="00DA4799" w:rsidP="00DA4799">
      <w:pPr>
        <w:numPr>
          <w:ilvl w:val="1"/>
          <w:numId w:val="3"/>
        </w:numPr>
        <w:tabs>
          <w:tab w:val="num" w:pos="144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ograniczone zasoby realizacyjne przedsięwzięcia,</w:t>
      </w:r>
    </w:p>
    <w:p w:rsidR="00DA4799" w:rsidRDefault="00DA4799" w:rsidP="00DA4799">
      <w:pPr>
        <w:numPr>
          <w:ilvl w:val="1"/>
          <w:numId w:val="3"/>
        </w:numPr>
        <w:tabs>
          <w:tab w:val="num" w:pos="144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niedostateczna umiejętności i doświadczenie realizatorów systemu,</w:t>
      </w:r>
    </w:p>
    <w:p w:rsidR="00DA4799" w:rsidRDefault="00DA4799" w:rsidP="00DA4799">
      <w:pPr>
        <w:numPr>
          <w:ilvl w:val="1"/>
          <w:numId w:val="3"/>
        </w:numPr>
        <w:tabs>
          <w:tab w:val="num" w:pos="144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wykorzystanie odpowiednich metod, technik i narzędzi informatycznych,</w:t>
      </w:r>
    </w:p>
    <w:p w:rsidR="00DA4799" w:rsidRDefault="00DA4799" w:rsidP="00DA4799">
      <w:pPr>
        <w:numPr>
          <w:ilvl w:val="0"/>
          <w:numId w:val="3"/>
        </w:numPr>
        <w:tabs>
          <w:tab w:val="num" w:pos="720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Ryzyko psychospołeczne </w:t>
      </w:r>
      <w:r>
        <w:rPr>
          <w:sz w:val="24"/>
          <w:szCs w:val="24"/>
        </w:rPr>
        <w:t>określane przez:</w:t>
      </w:r>
    </w:p>
    <w:p w:rsidR="00DA4799" w:rsidRDefault="00DA4799" w:rsidP="00DA4799">
      <w:pPr>
        <w:numPr>
          <w:ilvl w:val="1"/>
          <w:numId w:val="3"/>
        </w:numPr>
        <w:tabs>
          <w:tab w:val="num" w:pos="144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niechęć do wprowadzania zmian organizacyjnych,</w:t>
      </w:r>
    </w:p>
    <w:p w:rsidR="00DA4799" w:rsidRDefault="00DA4799" w:rsidP="00DA4799">
      <w:pPr>
        <w:numPr>
          <w:ilvl w:val="1"/>
          <w:numId w:val="3"/>
        </w:numPr>
        <w:tabs>
          <w:tab w:val="num" w:pos="144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nieumiejętność celowego zastosowania technologii informatycznej,</w:t>
      </w:r>
    </w:p>
    <w:p w:rsidR="00DA4799" w:rsidRDefault="00DA4799" w:rsidP="00DA4799">
      <w:pPr>
        <w:numPr>
          <w:ilvl w:val="1"/>
          <w:numId w:val="3"/>
        </w:numPr>
        <w:tabs>
          <w:tab w:val="num" w:pos="144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niska kultura informatyczna.</w:t>
      </w:r>
    </w:p>
    <w:p w:rsidR="00DA4799" w:rsidRDefault="00DA4799" w:rsidP="00DA4799">
      <w:pPr>
        <w:numPr>
          <w:ilvl w:val="0"/>
          <w:numId w:val="3"/>
        </w:numPr>
        <w:tabs>
          <w:tab w:val="num" w:pos="720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Ryzyko techniczno-technologiczne</w:t>
      </w:r>
      <w:r>
        <w:rPr>
          <w:sz w:val="24"/>
          <w:szCs w:val="24"/>
        </w:rPr>
        <w:t xml:space="preserve"> określane przez:</w:t>
      </w:r>
    </w:p>
    <w:p w:rsidR="00DA4799" w:rsidRDefault="00DA4799" w:rsidP="00DA4799">
      <w:pPr>
        <w:numPr>
          <w:ilvl w:val="1"/>
          <w:numId w:val="3"/>
        </w:numPr>
        <w:tabs>
          <w:tab w:val="num" w:pos="144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niski poziom w zakresie infrastruktury informatycznej,</w:t>
      </w:r>
    </w:p>
    <w:p w:rsidR="00DA4799" w:rsidRDefault="00DA4799" w:rsidP="00DA4799">
      <w:pPr>
        <w:numPr>
          <w:ilvl w:val="1"/>
          <w:numId w:val="3"/>
        </w:numPr>
        <w:tabs>
          <w:tab w:val="num" w:pos="144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wykorzystywanie niewłaściwej technologii informatycznej.</w:t>
      </w:r>
    </w:p>
    <w:p w:rsidR="00DA4799" w:rsidRDefault="00DA4799" w:rsidP="00DA4799">
      <w:pPr>
        <w:pStyle w:val="Nagwek3"/>
        <w:jc w:val="both"/>
      </w:pPr>
      <w:bookmarkStart w:id="5" w:name="h.gb40i1bfzoak"/>
      <w:bookmarkEnd w:id="5"/>
      <w:r>
        <w:t>Analiza ryzyka</w:t>
      </w:r>
    </w:p>
    <w:p w:rsidR="00DA4799" w:rsidRDefault="00DA4799" w:rsidP="00DA4799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Proces oceny prawdopodobieństwa i wpływu na projekt zidentyfikowanych czynników ryzyka. Właściwa ocena ryzyka sprowadza się do jego identyfikacji, a następnie opisu, samo uświadomienie sobie ryzyka nie wystarcza. Analiza musi dotyczyć opisanych zagrożeń – list kontrolnych oraz prognozowanego rozmiaru, skutków jakie dane zagrożenie będzie miało dla projektu oraz w jakiej jego fazie, jak również jakimi symptomami ryzyko będzie się przejawiać. Ważne jest też skupienie się na istotnych zagrożeniach, aby analiza była pomocna w uruchamianiu działań zapobiegawczych.</w:t>
      </w:r>
    </w:p>
    <w:p w:rsidR="00DA4799" w:rsidRDefault="00DA4799" w:rsidP="00DA4799">
      <w:pPr>
        <w:pStyle w:val="Nagwek3"/>
        <w:jc w:val="both"/>
      </w:pPr>
      <w:bookmarkStart w:id="6" w:name="h.ai792uk7nn1r"/>
      <w:bookmarkEnd w:id="6"/>
      <w:r>
        <w:t>Metody szacowania ryzyka</w:t>
      </w:r>
    </w:p>
    <w:p w:rsidR="00DA4799" w:rsidRDefault="00DA4799" w:rsidP="00DA4799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Metoda punktowa</w:t>
      </w:r>
    </w:p>
    <w:p w:rsidR="00DA4799" w:rsidRDefault="00DA4799" w:rsidP="00DA4799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Metoda punktowa przebiega następująco:</w:t>
      </w:r>
    </w:p>
    <w:p w:rsidR="00DA4799" w:rsidRDefault="00DA4799" w:rsidP="00DA4799">
      <w:pPr>
        <w:numPr>
          <w:ilvl w:val="0"/>
          <w:numId w:val="4"/>
        </w:numPr>
        <w:tabs>
          <w:tab w:val="num" w:pos="72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Ustalenie kategorii ryzyka i ich wag dla projektu</w:t>
      </w:r>
    </w:p>
    <w:p w:rsidR="00DA4799" w:rsidRDefault="00DA4799" w:rsidP="00DA4799">
      <w:pPr>
        <w:numPr>
          <w:ilvl w:val="0"/>
          <w:numId w:val="4"/>
        </w:numPr>
        <w:tabs>
          <w:tab w:val="num" w:pos="72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Przegląd zadań, identyfikacja ryzyka i wartości ryzyka</w:t>
      </w:r>
    </w:p>
    <w:p w:rsidR="00DA4799" w:rsidRDefault="00DA4799" w:rsidP="00DA4799">
      <w:pPr>
        <w:numPr>
          <w:ilvl w:val="0"/>
          <w:numId w:val="4"/>
        </w:numPr>
        <w:tabs>
          <w:tab w:val="num" w:pos="72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Obliczenie ryzyka nieznormalizowanego i znormalizowanego w poszczególnych kategoriach oraz ryzyka całkowitego</w:t>
      </w:r>
    </w:p>
    <w:p w:rsidR="00DA4799" w:rsidRDefault="00DA4799" w:rsidP="00DA4799">
      <w:pPr>
        <w:numPr>
          <w:ilvl w:val="0"/>
          <w:numId w:val="4"/>
        </w:numPr>
        <w:tabs>
          <w:tab w:val="num" w:pos="72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 przypadku, gdy wartość ryzyka przekracza ustalony próg ryzyka akceptowalnego dokonujemy ponownego przeglądu zadań i wprowadzamy akcje zapobiegawcze, które pozwalają na zmniejszenie wartości ryzyka</w:t>
      </w:r>
    </w:p>
    <w:p w:rsidR="00DA4799" w:rsidRDefault="00DA4799" w:rsidP="00DA4799">
      <w:pPr>
        <w:numPr>
          <w:ilvl w:val="0"/>
          <w:numId w:val="4"/>
        </w:numPr>
        <w:tabs>
          <w:tab w:val="num" w:pos="72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Obliczamy wartość ryzyka po wprowadzeniu akcji zapobiegawczych</w:t>
      </w:r>
    </w:p>
    <w:p w:rsidR="00DA4799" w:rsidRDefault="00DA4799" w:rsidP="00DA4799">
      <w:pPr>
        <w:numPr>
          <w:ilvl w:val="0"/>
          <w:numId w:val="4"/>
        </w:numPr>
        <w:tabs>
          <w:tab w:val="num" w:pos="72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Powtarzamy kroki aż do uzyskania ryzyka na poziomie ryzyka akceptowalnego</w:t>
      </w:r>
    </w:p>
    <w:p w:rsidR="00DA4799" w:rsidRDefault="00DA4799" w:rsidP="00DA4799">
      <w:pPr>
        <w:spacing w:line="240" w:lineRule="auto"/>
        <w:rPr>
          <w:sz w:val="24"/>
          <w:szCs w:val="24"/>
        </w:rPr>
      </w:pPr>
    </w:p>
    <w:p w:rsidR="00DA4799" w:rsidRDefault="00DA4799" w:rsidP="00DA4799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Metoda PERT</w:t>
      </w:r>
    </w:p>
    <w:p w:rsidR="00DA4799" w:rsidRDefault="00DA4799" w:rsidP="00DA4799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Technika PERT (ang. </w:t>
      </w:r>
      <w:r>
        <w:rPr>
          <w:i/>
          <w:iCs/>
          <w:sz w:val="24"/>
          <w:szCs w:val="24"/>
        </w:rPr>
        <w:t xml:space="preserve">Program </w:t>
      </w:r>
      <w:proofErr w:type="spellStart"/>
      <w:r>
        <w:rPr>
          <w:i/>
          <w:iCs/>
          <w:sz w:val="24"/>
          <w:szCs w:val="24"/>
        </w:rPr>
        <w:t>Evaluation</w:t>
      </w:r>
      <w:proofErr w:type="spellEnd"/>
      <w:r>
        <w:rPr>
          <w:i/>
          <w:iCs/>
          <w:sz w:val="24"/>
          <w:szCs w:val="24"/>
        </w:rPr>
        <w:t xml:space="preserve"> and </w:t>
      </w:r>
      <w:proofErr w:type="spellStart"/>
      <w:r>
        <w:rPr>
          <w:i/>
          <w:iCs/>
          <w:sz w:val="24"/>
          <w:szCs w:val="24"/>
        </w:rPr>
        <w:t>Review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Techinque</w:t>
      </w:r>
      <w:proofErr w:type="spellEnd"/>
      <w:r>
        <w:rPr>
          <w:sz w:val="24"/>
          <w:szCs w:val="24"/>
        </w:rPr>
        <w:t xml:space="preserve">) została stworzona w celu  oszacowania przybliżonych czasów trwania realizacji aktywności/zadań oraz wyznaczenia  prawdopodobieństwa zakończenia tych </w:t>
      </w:r>
      <w:r>
        <w:rPr>
          <w:i/>
          <w:iCs/>
          <w:sz w:val="24"/>
          <w:szCs w:val="24"/>
        </w:rPr>
        <w:t xml:space="preserve">aktywności/zadań </w:t>
      </w:r>
      <w:r>
        <w:rPr>
          <w:sz w:val="24"/>
          <w:szCs w:val="24"/>
        </w:rPr>
        <w:t>w żądanym czasie.</w:t>
      </w:r>
    </w:p>
    <w:p w:rsidR="00DA4799" w:rsidRDefault="00DA4799" w:rsidP="00DA4799">
      <w:pPr>
        <w:numPr>
          <w:ilvl w:val="0"/>
          <w:numId w:val="5"/>
        </w:numPr>
        <w:tabs>
          <w:tab w:val="num" w:pos="72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Oszacowanie czasu realizacji </w:t>
      </w:r>
      <w:r>
        <w:rPr>
          <w:b/>
          <w:bCs/>
          <w:sz w:val="24"/>
          <w:szCs w:val="24"/>
        </w:rPr>
        <w:t>t</w:t>
      </w:r>
      <w:r>
        <w:rPr>
          <w:sz w:val="24"/>
          <w:szCs w:val="24"/>
        </w:rPr>
        <w:t xml:space="preserve"> pojedynczego zadania</w:t>
      </w:r>
    </w:p>
    <w:p w:rsidR="00DA4799" w:rsidRDefault="00DA4799" w:rsidP="00DA4799">
      <w:pPr>
        <w:numPr>
          <w:ilvl w:val="0"/>
          <w:numId w:val="5"/>
        </w:numPr>
        <w:tabs>
          <w:tab w:val="num" w:pos="72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Obliczyć standardowe </w:t>
      </w:r>
      <w:r>
        <w:rPr>
          <w:b/>
          <w:bCs/>
          <w:sz w:val="24"/>
          <w:szCs w:val="24"/>
        </w:rPr>
        <w:t xml:space="preserve">s </w:t>
      </w:r>
      <w:r>
        <w:rPr>
          <w:sz w:val="24"/>
          <w:szCs w:val="24"/>
        </w:rPr>
        <w:t xml:space="preserve"> odchylenia zadania</w:t>
      </w:r>
    </w:p>
    <w:p w:rsidR="00DA4799" w:rsidRDefault="00DA4799" w:rsidP="00DA4799">
      <w:pPr>
        <w:numPr>
          <w:ilvl w:val="0"/>
          <w:numId w:val="5"/>
        </w:numPr>
        <w:tabs>
          <w:tab w:val="num" w:pos="72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Wyznaczyć dla zadania wartość współczynnika </w:t>
      </w:r>
      <w:r>
        <w:rPr>
          <w:i/>
          <w:iCs/>
          <w:sz w:val="24"/>
          <w:szCs w:val="24"/>
        </w:rPr>
        <w:t xml:space="preserve">z </w:t>
      </w:r>
      <w:r>
        <w:rPr>
          <w:sz w:val="24"/>
          <w:szCs w:val="24"/>
        </w:rPr>
        <w:t>ze wzoru:</w:t>
      </w:r>
    </w:p>
    <w:p w:rsidR="00DA4799" w:rsidRDefault="00DA4799" w:rsidP="00DA4799">
      <w:pPr>
        <w:spacing w:line="240" w:lineRule="auto"/>
        <w:rPr>
          <w:sz w:val="24"/>
          <w:szCs w:val="24"/>
        </w:rPr>
      </w:pPr>
    </w:p>
    <w:p w:rsidR="00DA4799" w:rsidRDefault="00DA4799" w:rsidP="00DA4799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 = (</w:t>
      </w:r>
      <w:proofErr w:type="spellStart"/>
      <w:r>
        <w:rPr>
          <w:b/>
          <w:bCs/>
          <w:sz w:val="24"/>
          <w:szCs w:val="24"/>
        </w:rPr>
        <w:t>T-t</w:t>
      </w:r>
      <w:proofErr w:type="spellEnd"/>
      <w:r>
        <w:rPr>
          <w:b/>
          <w:bCs/>
          <w:sz w:val="24"/>
          <w:szCs w:val="24"/>
        </w:rPr>
        <w:t>) / s</w:t>
      </w:r>
    </w:p>
    <w:p w:rsidR="00DA4799" w:rsidRDefault="00DA4799" w:rsidP="00DA4799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gdzie:</w:t>
      </w:r>
    </w:p>
    <w:p w:rsidR="00DA4799" w:rsidRDefault="00DA4799" w:rsidP="00DA4799">
      <w:pPr>
        <w:spacing w:line="240" w:lineRule="auto"/>
        <w:ind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T </w:t>
      </w:r>
      <w:r>
        <w:rPr>
          <w:sz w:val="24"/>
          <w:szCs w:val="24"/>
        </w:rPr>
        <w:t>– żądana data docelowa zakończenia zadania,</w:t>
      </w:r>
    </w:p>
    <w:p w:rsidR="00DA4799" w:rsidRDefault="00DA4799" w:rsidP="00DA4799">
      <w:pPr>
        <w:spacing w:line="240" w:lineRule="auto"/>
        <w:ind w:firstLine="72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t </w:t>
      </w:r>
      <w:r>
        <w:rPr>
          <w:sz w:val="24"/>
          <w:szCs w:val="24"/>
        </w:rPr>
        <w:t>– czas oszacowany w punkcie 1.</w:t>
      </w:r>
    </w:p>
    <w:p w:rsidR="00DA4799" w:rsidRDefault="00DA4799" w:rsidP="00DA4799">
      <w:pPr>
        <w:numPr>
          <w:ilvl w:val="0"/>
          <w:numId w:val="6"/>
        </w:numPr>
        <w:tabs>
          <w:tab w:val="num" w:pos="72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Odwzorować wartość z na prawdopodobieństwo, korzystając z „odpowiednich krzywych” zamieszczonych w np. tablicach matematycznych.</w:t>
      </w:r>
    </w:p>
    <w:p w:rsidR="00DA4799" w:rsidRDefault="00DA4799" w:rsidP="00DA4799">
      <w:pPr>
        <w:pStyle w:val="Nagwek3"/>
        <w:jc w:val="both"/>
      </w:pPr>
      <w:bookmarkStart w:id="7" w:name="h.85dxvh73pj3o"/>
      <w:bookmarkEnd w:id="7"/>
      <w:r>
        <w:t>Strategie zapobiegania (zarządzania) ryzykiem</w:t>
      </w:r>
    </w:p>
    <w:p w:rsidR="00DA4799" w:rsidRDefault="00DA4799" w:rsidP="00DA4799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Wśród strategii postępowania z ryzykiem</w:t>
      </w:r>
    </w:p>
    <w:p w:rsidR="00DA4799" w:rsidRDefault="00DA4799" w:rsidP="00DA4799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wyróżnia się przede wszystkim następujące podejścia do zarządzania ryzykiem:</w:t>
      </w:r>
    </w:p>
    <w:p w:rsidR="00DA4799" w:rsidRDefault="00DA4799" w:rsidP="00DA4799">
      <w:pPr>
        <w:numPr>
          <w:ilvl w:val="0"/>
          <w:numId w:val="7"/>
        </w:numPr>
        <w:tabs>
          <w:tab w:val="num" w:pos="720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Unikanie</w:t>
      </w:r>
    </w:p>
    <w:p w:rsidR="00DA4799" w:rsidRDefault="00DA4799" w:rsidP="00DA4799">
      <w:pPr>
        <w:numPr>
          <w:ilvl w:val="1"/>
          <w:numId w:val="7"/>
        </w:numPr>
        <w:tabs>
          <w:tab w:val="num" w:pos="144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Zmiany planu projektu, w celu eliminacji ryzyka lub ochrony celów projektu przed jego wpływem</w:t>
      </w:r>
    </w:p>
    <w:p w:rsidR="00DA4799" w:rsidRDefault="00DA4799" w:rsidP="00DA4799">
      <w:pPr>
        <w:numPr>
          <w:ilvl w:val="1"/>
          <w:numId w:val="7"/>
        </w:numPr>
        <w:tabs>
          <w:tab w:val="num" w:pos="144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Wyjaśnianie wymagań, pozyskiwanie dodatkowych informacji, ekspertyzy, poprawa komunikacji, etc. (na wstępnym etapie projektu).</w:t>
      </w:r>
    </w:p>
    <w:p w:rsidR="00DA4799" w:rsidRDefault="00DA4799" w:rsidP="00DA4799">
      <w:pPr>
        <w:numPr>
          <w:ilvl w:val="1"/>
          <w:numId w:val="7"/>
        </w:numPr>
        <w:tabs>
          <w:tab w:val="num" w:pos="144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Przykłady:</w:t>
      </w:r>
    </w:p>
    <w:p w:rsidR="00DA4799" w:rsidRDefault="00DA4799" w:rsidP="00DA4799">
      <w:pPr>
        <w:numPr>
          <w:ilvl w:val="2"/>
          <w:numId w:val="7"/>
        </w:numPr>
        <w:tabs>
          <w:tab w:val="num" w:pos="2160"/>
        </w:tabs>
        <w:spacing w:line="240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Ograniczenie zakresu</w:t>
      </w:r>
    </w:p>
    <w:p w:rsidR="00DA4799" w:rsidRDefault="00DA4799" w:rsidP="00DA4799">
      <w:pPr>
        <w:numPr>
          <w:ilvl w:val="2"/>
          <w:numId w:val="7"/>
        </w:numPr>
        <w:tabs>
          <w:tab w:val="num" w:pos="2160"/>
        </w:tabs>
        <w:spacing w:line="240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Zwiększenie zasobów</w:t>
      </w:r>
    </w:p>
    <w:p w:rsidR="00DA4799" w:rsidRDefault="00DA4799" w:rsidP="00DA4799">
      <w:pPr>
        <w:numPr>
          <w:ilvl w:val="2"/>
          <w:numId w:val="7"/>
        </w:numPr>
        <w:tabs>
          <w:tab w:val="num" w:pos="2160"/>
        </w:tabs>
        <w:spacing w:line="240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Wydłużenie czasu trwania przedsięwzięcia</w:t>
      </w:r>
    </w:p>
    <w:p w:rsidR="00DA4799" w:rsidRDefault="00DA4799" w:rsidP="00DA4799">
      <w:pPr>
        <w:numPr>
          <w:ilvl w:val="2"/>
          <w:numId w:val="7"/>
        </w:numPr>
        <w:tabs>
          <w:tab w:val="num" w:pos="2160"/>
        </w:tabs>
        <w:spacing w:line="240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Unikanie nieznanych podwykonawców</w:t>
      </w:r>
    </w:p>
    <w:p w:rsidR="00DA4799" w:rsidRDefault="00DA4799" w:rsidP="00DA4799">
      <w:pPr>
        <w:numPr>
          <w:ilvl w:val="2"/>
          <w:numId w:val="7"/>
        </w:numPr>
        <w:tabs>
          <w:tab w:val="num" w:pos="2160"/>
        </w:tabs>
        <w:spacing w:line="240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Wykorzystanie jedynie znanych rozwiązań</w:t>
      </w:r>
    </w:p>
    <w:p w:rsidR="00DA4799" w:rsidRDefault="00DA4799" w:rsidP="00DA4799">
      <w:pPr>
        <w:numPr>
          <w:ilvl w:val="0"/>
          <w:numId w:val="7"/>
        </w:numPr>
        <w:tabs>
          <w:tab w:val="num" w:pos="720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Przeniesienie</w:t>
      </w:r>
    </w:p>
    <w:p w:rsidR="00DA4799" w:rsidRDefault="00DA4799" w:rsidP="00DA4799">
      <w:pPr>
        <w:numPr>
          <w:ilvl w:val="1"/>
          <w:numId w:val="7"/>
        </w:numPr>
        <w:tabs>
          <w:tab w:val="num" w:pos="144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Przeniesienie konsekwencji wystąpienia czynnika ryzyka na inny zespół/firmę wraz z odpowiedzialnością za zarządzanie nim</w:t>
      </w:r>
    </w:p>
    <w:p w:rsidR="00DA4799" w:rsidRDefault="00DA4799" w:rsidP="00DA4799">
      <w:pPr>
        <w:numPr>
          <w:ilvl w:val="1"/>
          <w:numId w:val="7"/>
        </w:numPr>
        <w:tabs>
          <w:tab w:val="num" w:pos="144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Najbardziej skuteczne w zarządzeniu ryzykiem finansowym. Niemal zawsze wiąże się z  finansowym zyskiem trzeciej strony.</w:t>
      </w:r>
    </w:p>
    <w:p w:rsidR="00DA4799" w:rsidRDefault="00DA4799" w:rsidP="00DA4799">
      <w:pPr>
        <w:numPr>
          <w:ilvl w:val="1"/>
          <w:numId w:val="7"/>
        </w:numPr>
        <w:tabs>
          <w:tab w:val="num" w:pos="144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Przykłady:</w:t>
      </w:r>
    </w:p>
    <w:p w:rsidR="00DA4799" w:rsidRDefault="00DA4799" w:rsidP="00DA4799">
      <w:pPr>
        <w:numPr>
          <w:ilvl w:val="2"/>
          <w:numId w:val="7"/>
        </w:numPr>
        <w:tabs>
          <w:tab w:val="num" w:pos="2160"/>
        </w:tabs>
        <w:spacing w:line="240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Ubezpieczenie</w:t>
      </w:r>
    </w:p>
    <w:p w:rsidR="00DA4799" w:rsidRDefault="00DA4799" w:rsidP="00DA4799">
      <w:pPr>
        <w:numPr>
          <w:ilvl w:val="2"/>
          <w:numId w:val="7"/>
        </w:numPr>
        <w:tabs>
          <w:tab w:val="num" w:pos="2160"/>
        </w:tabs>
        <w:spacing w:line="240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Gwarancje</w:t>
      </w:r>
    </w:p>
    <w:p w:rsidR="00DA4799" w:rsidRDefault="00DA4799" w:rsidP="00DA4799">
      <w:pPr>
        <w:numPr>
          <w:ilvl w:val="2"/>
          <w:numId w:val="7"/>
        </w:numPr>
        <w:tabs>
          <w:tab w:val="num" w:pos="2160"/>
        </w:tabs>
        <w:spacing w:line="240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Wybór kontraktu, np. kontrakt </w:t>
      </w:r>
      <w:proofErr w:type="spellStart"/>
      <w:r>
        <w:rPr>
          <w:sz w:val="24"/>
          <w:szCs w:val="24"/>
        </w:rPr>
        <w:t>fix-price</w:t>
      </w:r>
      <w:proofErr w:type="spellEnd"/>
      <w:r>
        <w:rPr>
          <w:sz w:val="24"/>
          <w:szCs w:val="24"/>
        </w:rPr>
        <w:t xml:space="preserve"> przenosi większość ryzyka na sprzedającego, podczas gdy kontakt typu </w:t>
      </w:r>
      <w:proofErr w:type="spellStart"/>
      <w:r>
        <w:rPr>
          <w:sz w:val="24"/>
          <w:szCs w:val="24"/>
        </w:rPr>
        <w:t>time-and-material</w:t>
      </w:r>
      <w:proofErr w:type="spellEnd"/>
      <w:r>
        <w:rPr>
          <w:sz w:val="24"/>
          <w:szCs w:val="24"/>
        </w:rPr>
        <w:t xml:space="preserve"> – na klienta</w:t>
      </w:r>
    </w:p>
    <w:p w:rsidR="00DA4799" w:rsidRDefault="00DA4799" w:rsidP="00DA4799">
      <w:pPr>
        <w:numPr>
          <w:ilvl w:val="0"/>
          <w:numId w:val="7"/>
        </w:numPr>
        <w:tabs>
          <w:tab w:val="num" w:pos="720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Minimalizacja</w:t>
      </w:r>
    </w:p>
    <w:p w:rsidR="00DA4799" w:rsidRDefault="00DA4799" w:rsidP="00DA4799">
      <w:pPr>
        <w:numPr>
          <w:ilvl w:val="1"/>
          <w:numId w:val="7"/>
        </w:numPr>
        <w:tabs>
          <w:tab w:val="num" w:pos="144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Działania związane z minimalizacją wpływu i/lub prawdopodobieństwa wystąpienia czynnika ryzyka do akceptowanego poziomu</w:t>
      </w:r>
    </w:p>
    <w:p w:rsidR="00DA4799" w:rsidRDefault="00DA4799" w:rsidP="00DA4799">
      <w:pPr>
        <w:numPr>
          <w:ilvl w:val="1"/>
          <w:numId w:val="7"/>
        </w:numPr>
        <w:tabs>
          <w:tab w:val="num" w:pos="144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Powinna uwzględniać koszt podejmowanych czynności w kontekście prawdopodobieństwa   ryzyka</w:t>
      </w:r>
    </w:p>
    <w:p w:rsidR="00DA4799" w:rsidRDefault="00DA4799" w:rsidP="00DA4799">
      <w:pPr>
        <w:numPr>
          <w:ilvl w:val="1"/>
          <w:numId w:val="7"/>
        </w:numPr>
        <w:tabs>
          <w:tab w:val="num" w:pos="144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Wcześnie podjęte działania są bardziej efektywne i tańsze niż radzenie sobie z konsekwencjami</w:t>
      </w:r>
    </w:p>
    <w:p w:rsidR="00DA4799" w:rsidRDefault="00DA4799" w:rsidP="00DA4799">
      <w:pPr>
        <w:numPr>
          <w:ilvl w:val="1"/>
          <w:numId w:val="7"/>
        </w:numPr>
        <w:tabs>
          <w:tab w:val="num" w:pos="144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Przykłady:</w:t>
      </w:r>
    </w:p>
    <w:p w:rsidR="00DA4799" w:rsidRDefault="00DA4799" w:rsidP="00DA4799">
      <w:pPr>
        <w:numPr>
          <w:ilvl w:val="2"/>
          <w:numId w:val="7"/>
        </w:numPr>
        <w:tabs>
          <w:tab w:val="num" w:pos="2160"/>
        </w:tabs>
        <w:spacing w:line="240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Zastosowanie mniej złożonych procesów wytwórczych</w:t>
      </w:r>
    </w:p>
    <w:p w:rsidR="00DA4799" w:rsidRDefault="00DA4799" w:rsidP="00DA4799">
      <w:pPr>
        <w:numPr>
          <w:ilvl w:val="2"/>
          <w:numId w:val="7"/>
        </w:numPr>
        <w:tabs>
          <w:tab w:val="num" w:pos="2160"/>
        </w:tabs>
        <w:spacing w:line="240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Przeprowadzenie większej liczby testów</w:t>
      </w:r>
    </w:p>
    <w:p w:rsidR="00DA4799" w:rsidRDefault="00DA4799" w:rsidP="00DA4799">
      <w:pPr>
        <w:numPr>
          <w:ilvl w:val="2"/>
          <w:numId w:val="7"/>
        </w:numPr>
        <w:tabs>
          <w:tab w:val="num" w:pos="2160"/>
        </w:tabs>
        <w:spacing w:line="240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Prototypowanie</w:t>
      </w:r>
    </w:p>
    <w:p w:rsidR="00DA4799" w:rsidRDefault="00DA4799" w:rsidP="00DA4799">
      <w:pPr>
        <w:numPr>
          <w:ilvl w:val="0"/>
          <w:numId w:val="7"/>
        </w:numPr>
        <w:tabs>
          <w:tab w:val="num" w:pos="720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Akceptacja</w:t>
      </w:r>
    </w:p>
    <w:p w:rsidR="00DA4799" w:rsidRDefault="00DA4799" w:rsidP="00DA4799">
      <w:pPr>
        <w:numPr>
          <w:ilvl w:val="1"/>
          <w:numId w:val="7"/>
        </w:numPr>
        <w:tabs>
          <w:tab w:val="num" w:pos="144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świadoma decyzja o niepodejmowaniu działań związanych z zarządzaniem i reagowaniem na ryzyko</w:t>
      </w:r>
    </w:p>
    <w:p w:rsidR="00DA4799" w:rsidRDefault="00DA4799" w:rsidP="00DA4799">
      <w:pPr>
        <w:numPr>
          <w:ilvl w:val="1"/>
          <w:numId w:val="7"/>
        </w:numPr>
        <w:tabs>
          <w:tab w:val="num" w:pos="144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Często zdarza się, że nie jest możliwe zastosowanie innej strategii postępowania z ryzykiem, poza  jego akceptacją</w:t>
      </w:r>
    </w:p>
    <w:p w:rsidR="00DA4799" w:rsidRDefault="00DA4799" w:rsidP="00DA4799">
      <w:pPr>
        <w:numPr>
          <w:ilvl w:val="1"/>
          <w:numId w:val="7"/>
        </w:numPr>
        <w:tabs>
          <w:tab w:val="num" w:pos="144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Najczęściej stosowane są rezerwy/plany rezerwowe</w:t>
      </w:r>
    </w:p>
    <w:p w:rsidR="00DA4799" w:rsidRDefault="00DA4799" w:rsidP="00DA4799">
      <w:pPr>
        <w:pStyle w:val="Nagwek3"/>
        <w:jc w:val="both"/>
      </w:pPr>
      <w:bookmarkStart w:id="8" w:name="h.rzl90cy6x8bp"/>
      <w:bookmarkEnd w:id="8"/>
      <w:r>
        <w:t>Monitorowanie ryzyka</w:t>
      </w:r>
    </w:p>
    <w:p w:rsidR="00DA4799" w:rsidRDefault="00DA4799" w:rsidP="00DA4799">
      <w:pPr>
        <w:numPr>
          <w:ilvl w:val="0"/>
          <w:numId w:val="8"/>
        </w:numPr>
        <w:tabs>
          <w:tab w:val="num" w:pos="72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Ustalenie, czy dane ryzyko rzeczywiście miało miejsce</w:t>
      </w:r>
    </w:p>
    <w:p w:rsidR="00DA4799" w:rsidRDefault="00DA4799" w:rsidP="00DA4799">
      <w:pPr>
        <w:numPr>
          <w:ilvl w:val="0"/>
          <w:numId w:val="8"/>
        </w:numPr>
        <w:tabs>
          <w:tab w:val="num" w:pos="72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Aktualizacja sumarycznego ryzyka projektowego</w:t>
      </w:r>
    </w:p>
    <w:p w:rsidR="00DA4799" w:rsidRDefault="00DA4799" w:rsidP="00DA4799">
      <w:pPr>
        <w:numPr>
          <w:ilvl w:val="0"/>
          <w:numId w:val="8"/>
        </w:numPr>
        <w:tabs>
          <w:tab w:val="num" w:pos="72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Zebranie doświadczeń na potrzeby przyszłych przedsięwzięć</w:t>
      </w:r>
    </w:p>
    <w:p w:rsidR="00DA4799" w:rsidRDefault="00DA4799" w:rsidP="00DA4799">
      <w:pPr>
        <w:numPr>
          <w:ilvl w:val="0"/>
          <w:numId w:val="8"/>
        </w:numPr>
        <w:tabs>
          <w:tab w:val="num" w:pos="72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Ustalenie przyczyny (identyfikacja czynników ryzyka, które spowodowały problem)</w:t>
      </w:r>
    </w:p>
    <w:p w:rsidR="00DA4799" w:rsidRDefault="00DA4799" w:rsidP="00DA4799">
      <w:pPr>
        <w:pStyle w:val="Nagwek1"/>
      </w:pPr>
      <w:bookmarkStart w:id="9" w:name="h.5xcmkvamfs"/>
      <w:bookmarkEnd w:id="9"/>
    </w:p>
    <w:p w:rsidR="0046224C" w:rsidRDefault="0046224C"/>
    <w:sectPr w:rsidR="0046224C" w:rsidSect="004622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42"/>
    <w:multiLevelType w:val="hybridMultilevel"/>
    <w:tmpl w:val="0000004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43"/>
    <w:multiLevelType w:val="hybridMultilevel"/>
    <w:tmpl w:val="0000004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44"/>
    <w:multiLevelType w:val="hybridMultilevel"/>
    <w:tmpl w:val="0000004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45"/>
    <w:multiLevelType w:val="hybridMultilevel"/>
    <w:tmpl w:val="00000045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46"/>
    <w:multiLevelType w:val="hybridMultilevel"/>
    <w:tmpl w:val="0000004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47"/>
    <w:multiLevelType w:val="hybridMultilevel"/>
    <w:tmpl w:val="00000047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48"/>
    <w:multiLevelType w:val="hybridMultilevel"/>
    <w:tmpl w:val="0000004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7">
    <w:nsid w:val="00000049"/>
    <w:multiLevelType w:val="hybridMultilevel"/>
    <w:tmpl w:val="0000004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DA4799"/>
    <w:rsid w:val="000D64E0"/>
    <w:rsid w:val="002C40F3"/>
    <w:rsid w:val="00383E1A"/>
    <w:rsid w:val="003A3742"/>
    <w:rsid w:val="003E186A"/>
    <w:rsid w:val="0046224C"/>
    <w:rsid w:val="00526091"/>
    <w:rsid w:val="00567798"/>
    <w:rsid w:val="007C2B66"/>
    <w:rsid w:val="009932D7"/>
    <w:rsid w:val="00A73E88"/>
    <w:rsid w:val="00AC0D92"/>
    <w:rsid w:val="00D26431"/>
    <w:rsid w:val="00DA4799"/>
    <w:rsid w:val="00DB4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A4799"/>
    <w:pPr>
      <w:spacing w:after="0"/>
    </w:pPr>
    <w:rPr>
      <w:rFonts w:ascii="Arial" w:eastAsia="Arial" w:hAnsi="Arial" w:cs="Arial"/>
      <w:color w:val="000000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DA4799"/>
    <w:pPr>
      <w:spacing w:line="240" w:lineRule="auto"/>
      <w:jc w:val="both"/>
      <w:outlineLvl w:val="0"/>
    </w:pPr>
    <w:rPr>
      <w:b/>
      <w:bCs/>
      <w:sz w:val="28"/>
      <w:szCs w:val="28"/>
      <w:shd w:val="solid" w:color="FFD966" w:fill="FFD966"/>
    </w:rPr>
  </w:style>
  <w:style w:type="paragraph" w:styleId="Nagwek3">
    <w:name w:val="heading 3"/>
    <w:basedOn w:val="Normalny"/>
    <w:next w:val="Normalny"/>
    <w:link w:val="Nagwek3Znak"/>
    <w:qFormat/>
    <w:rsid w:val="00DA4799"/>
    <w:pPr>
      <w:spacing w:before="280" w:after="80" w:line="240" w:lineRule="auto"/>
      <w:outlineLvl w:val="2"/>
    </w:pPr>
    <w:rPr>
      <w:b/>
      <w:bCs/>
      <w:color w:val="666666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DA4799"/>
    <w:rPr>
      <w:rFonts w:ascii="Arial" w:eastAsia="Arial" w:hAnsi="Arial" w:cs="Arial"/>
      <w:b/>
      <w:bCs/>
      <w:color w:val="000000"/>
      <w:sz w:val="28"/>
      <w:szCs w:val="28"/>
      <w:lang w:eastAsia="pl-PL"/>
    </w:rPr>
  </w:style>
  <w:style w:type="character" w:customStyle="1" w:styleId="Nagwek3Znak">
    <w:name w:val="Nagłówek 3 Znak"/>
    <w:basedOn w:val="Domylnaczcionkaakapitu"/>
    <w:link w:val="Nagwek3"/>
    <w:rsid w:val="00DA4799"/>
    <w:rPr>
      <w:rFonts w:ascii="Arial" w:eastAsia="Arial" w:hAnsi="Arial" w:cs="Arial"/>
      <w:b/>
      <w:bCs/>
      <w:color w:val="666666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886</Words>
  <Characters>5318</Characters>
  <Application>Microsoft Office Word</Application>
  <DocSecurity>0</DocSecurity>
  <Lines>44</Lines>
  <Paragraphs>12</Paragraphs>
  <ScaleCrop>false</ScaleCrop>
  <Company/>
  <LinksUpToDate>false</LinksUpToDate>
  <CharactersWithSpaces>6192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Ulcia</dc:creator>
  <cp:lastModifiedBy>Ulcia</cp:lastModifiedBy>
  <cp:revision>1</cp:revision>
  <dcterms:created xsi:type="dcterms:W3CDTF">2012-06-10T16:53:00Z</dcterms:created>
  <dcterms:modified xsi:type="dcterms:W3CDTF">2012-06-10T16:53:00Z</dcterms:modified>
</cp:coreProperties>
</file>