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65"/>
        <w:gridCol w:w="831"/>
        <w:gridCol w:w="2122"/>
        <w:gridCol w:w="830"/>
        <w:gridCol w:w="2122"/>
        <w:gridCol w:w="831"/>
        <w:gridCol w:w="2122"/>
        <w:gridCol w:w="1333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No.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*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200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†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No.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Drug A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98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†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No.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Drug B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 = 102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†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†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Demography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47±14.3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47±14.7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47±14.0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¶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Marker Level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0.64 [0.12, 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 [0.15, 2.1]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0.52 [0.10, 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ED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 (28)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 (25)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 (36)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III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 (32)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 (32)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 (32)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rPr>
          <w:rFonts w:ascii="Times New Roman" w:hAnsi="Times New Roman" w:eastAsia="Times New Roman" w:cs="Times New Roman"/>
          <w:strike w:val="false"/>
          <w:vertAlign w:val="superscript"/>
        </w:rPr>
        <w:t xml:space="preserve">*</w:t>
      </w:r>
      <w:r>
        <w:rPr>
          <w:rFonts w:ascii="Times New Roman" w:hAnsi="Times New Roman" w:eastAsia="Times New Roman" w:cs="Times New Roman"/>
          <w:strike w:val="false"/>
        </w:rPr>
        <w:t xml:space="preserve"> Number of non-missing values.</w:t>
      </w:r>
    </w:p>
    <w:p>
      <w:pPr>
        <w:pStyle w:val="Normal"/>
      </w:pPr>
      <w:r>
        <w:rPr>
          <w:rFonts w:ascii="Times New Roman" w:hAnsi="Times New Roman" w:eastAsia="Times New Roman" w:cs="Times New Roman"/>
          <w:strike w:val="false"/>
          <w:vertAlign w:val="superscript"/>
        </w:rPr>
        <w:t xml:space="preserve">†</w:t>
      </w:r>
      <w:r>
        <w:rPr>
          <w:rFonts w:ascii="Times New Roman" w:hAnsi="Times New Roman" w:eastAsia="Times New Roman" w:cs="Times New Roman"/>
          <w:strike w:val="false"/>
        </w:rPr>
        <w:t xml:space="preserve"> No. (%) or Median [15th, 85th percentiles]; P values from the Wilcoxon rank sum test and Pearson's chi-square test.</w:t>
      </w:r>
    </w:p>
    <w:p>
      <w:pPr>
        <w:pStyle w:val="Normal"/>
      </w:pPr>
      <w:r>
        <w:rPr>
          <w:rFonts w:ascii="Times New Roman" w:hAnsi="Times New Roman" w:eastAsia="Times New Roman" w:cs="Times New Roman"/>
          <w:strike w:val="false"/>
          <w:vertAlign w:val="superscript"/>
        </w:rPr>
        <w:t xml:space="preserve">¶</w:t>
      </w:r>
      <w:r>
        <w:rPr>
          <w:rFonts w:ascii="Times New Roman" w:hAnsi="Times New Roman" w:eastAsia="Times New Roman" w:cs="Times New Roman"/>
          <w:strike w:val="false"/>
        </w:rPr>
        <w:t xml:space="preserve"> Mean±SD.</w:t>
      </w:r>
    </w:p>
    <w:p>
      <w:pPr>
        <w:pStyle w:val="Normal"/>
      </w:pPr>
      <w:r>
        <w:rPr>
          <w:rFonts w:ascii="Times New Roman" w:hAnsi="Times New Roman" w:eastAsia="Times New Roman" w:cs="Times New Roman"/>
          <w:strike w:val="false"/>
        </w:rPr>
        <w:t xml:space="preserve">Key: </w:t>
      </w:r>
      <w:r>
        <w:rPr>
          <w:rFonts w:ascii="Times New Roman" w:hAnsi="Times New Roman" w:eastAsia="Times New Roman" w:cs="Times New Roman"/>
          <w:i w:val="true"/>
          <w:strike w:val="false"/>
        </w:rPr>
        <w:t xml:space="preserve">SD</w:t>
      </w:r>
      <w:r>
        <w:rPr>
          <w:rFonts w:ascii="Times New Roman" w:hAnsi="Times New Roman" w:eastAsia="Times New Roman" w:cs="Times New Roman"/>
          <w:strike w:val="false"/>
        </w:rPr>
        <w:t xml:space="preserve">, standard deviation</w:t>
      </w:r>
    </w:p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2026-10-20T15:27:34Z</dcterms:modified>
  <cp:category/>
</cp:coreProperties>
</file>