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76A5" w14:textId="77777777" w:rsidR="00A623CD" w:rsidRDefault="00A623CD">
      <w:pPr>
        <w:spacing w:line="206" w:lineRule="auto"/>
        <w:rPr>
          <w:sz w:val="22"/>
          <w:szCs w:val="22"/>
        </w:rPr>
      </w:pPr>
    </w:p>
    <w:p w14:paraId="164669EC" w14:textId="77777777" w:rsidR="00A623CD" w:rsidRDefault="00A623CD">
      <w:pPr>
        <w:ind w:left="-22" w:hanging="15"/>
        <w:rPr>
          <w:b/>
          <w:sz w:val="22"/>
          <w:szCs w:val="22"/>
        </w:rPr>
        <w:sectPr w:rsidR="00A623CD">
          <w:type w:val="continuous"/>
          <w:pgSz w:w="12240" w:h="15840"/>
          <w:pgMar w:top="487" w:right="1440" w:bottom="813" w:left="1440" w:header="0" w:footer="0" w:gutter="0"/>
          <w:cols w:num="2" w:space="720" w:equalWidth="0">
            <w:col w:w="4660" w:space="40"/>
            <w:col w:w="4660" w:space="0"/>
          </w:cols>
        </w:sectPr>
      </w:pPr>
    </w:p>
    <w:p w14:paraId="265A4B31" w14:textId="77777777" w:rsidR="00A623CD" w:rsidRDefault="00A623CD">
      <w:pPr>
        <w:spacing w:line="206" w:lineRule="auto"/>
        <w:rPr>
          <w:b/>
          <w:sz w:val="22"/>
          <w:szCs w:val="22"/>
        </w:rPr>
      </w:pPr>
    </w:p>
    <w:p w14:paraId="71036313" w14:textId="77777777" w:rsidR="00A623CD" w:rsidRDefault="00FB0442">
      <w:pPr>
        <w:spacing w:line="206" w:lineRule="auto"/>
        <w:ind w:left="60"/>
        <w:rPr>
          <w:b/>
          <w:sz w:val="22"/>
          <w:szCs w:val="22"/>
        </w:rPr>
      </w:pPr>
      <w:r>
        <w:rPr>
          <w:b/>
          <w:sz w:val="22"/>
          <w:szCs w:val="22"/>
        </w:rPr>
        <w:t>(Science: day of the week).</w:t>
      </w:r>
    </w:p>
    <w:p w14:paraId="29FCCCA9" w14:textId="77777777" w:rsidR="00A623CD" w:rsidRDefault="00A623CD">
      <w:pPr>
        <w:spacing w:line="206" w:lineRule="auto"/>
        <w:ind w:left="60"/>
        <w:rPr>
          <w:sz w:val="22"/>
          <w:szCs w:val="22"/>
        </w:rPr>
      </w:pPr>
    </w:p>
    <w:p w14:paraId="62443381" w14:textId="77777777" w:rsidR="00A623CD" w:rsidRDefault="00FB0442">
      <w:pPr>
        <w:spacing w:line="206" w:lineRule="auto"/>
        <w:ind w:left="60"/>
        <w:rPr>
          <w:sz w:val="23"/>
          <w:szCs w:val="23"/>
        </w:rPr>
      </w:pPr>
      <w:r>
        <w:rPr>
          <w:sz w:val="23"/>
          <w:szCs w:val="23"/>
        </w:rPr>
        <w:t xml:space="preserve">July 20, 1973 is a FRIDAY. There is a formula to find the day of the week for a particular date. </w:t>
      </w:r>
      <w:hyperlink r:id="rId5">
        <w:r>
          <w:rPr>
            <w:color w:val="1155CC"/>
            <w:sz w:val="23"/>
            <w:szCs w:val="23"/>
            <w:u w:val="single"/>
          </w:rPr>
          <w:t>Zeller’s</w:t>
        </w:r>
      </w:hyperlink>
    </w:p>
    <w:p w14:paraId="6D78B9F9" w14:textId="77777777" w:rsidR="00A623CD" w:rsidRDefault="00282CC5">
      <w:pPr>
        <w:spacing w:line="206" w:lineRule="auto"/>
        <w:ind w:left="60" w:right="360"/>
        <w:rPr>
          <w:sz w:val="23"/>
          <w:szCs w:val="23"/>
        </w:rPr>
      </w:pPr>
      <w:hyperlink r:id="rId6">
        <w:r w:rsidR="00FB0442">
          <w:rPr>
            <w:color w:val="1155CC"/>
            <w:sz w:val="23"/>
            <w:szCs w:val="23"/>
            <w:u w:val="single"/>
          </w:rPr>
          <w:t>congruence</w:t>
        </w:r>
      </w:hyperlink>
      <w:r w:rsidR="00FB0442">
        <w:rPr>
          <w:sz w:val="23"/>
          <w:szCs w:val="23"/>
        </w:rPr>
        <w:t xml:space="preserve"> is an algorithm developed by Christian Zeller to calculate the day of the week. The formula is as follows:</w:t>
      </w:r>
    </w:p>
    <w:p w14:paraId="4B8364B1" w14:textId="77777777" w:rsidR="00A623CD" w:rsidRDefault="00A623CD">
      <w:pPr>
        <w:spacing w:line="206" w:lineRule="auto"/>
        <w:ind w:left="60"/>
        <w:rPr>
          <w:b/>
          <w:sz w:val="22"/>
          <w:szCs w:val="22"/>
        </w:rPr>
      </w:pPr>
    </w:p>
    <w:p w14:paraId="0ABAAF0C" w14:textId="77777777" w:rsidR="00A623CD" w:rsidRDefault="00A623CD">
      <w:pPr>
        <w:spacing w:line="206" w:lineRule="auto"/>
        <w:ind w:left="60"/>
        <w:rPr>
          <w:b/>
          <w:sz w:val="22"/>
          <w:szCs w:val="22"/>
        </w:rPr>
      </w:pPr>
    </w:p>
    <w:p w14:paraId="36DA238C" w14:textId="77777777" w:rsidR="00A623CD" w:rsidRDefault="00FB0442">
      <w:pPr>
        <w:spacing w:line="206" w:lineRule="auto"/>
        <w:ind w:left="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23CF1A09" wp14:editId="5B268D5B">
            <wp:extent cx="5062538" cy="61176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61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27092" w14:textId="77777777" w:rsidR="00A623CD" w:rsidRDefault="00A623CD">
      <w:pPr>
        <w:spacing w:line="206" w:lineRule="auto"/>
        <w:ind w:left="60"/>
        <w:rPr>
          <w:sz w:val="22"/>
          <w:szCs w:val="22"/>
        </w:rPr>
      </w:pPr>
    </w:p>
    <w:p w14:paraId="31F59284" w14:textId="77777777" w:rsidR="00A623CD" w:rsidRDefault="00FB0442">
      <w:pPr>
        <w:spacing w:line="206" w:lineRule="auto"/>
        <w:ind w:left="60"/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>,</w:t>
      </w:r>
    </w:p>
    <w:p w14:paraId="3502A6FF" w14:textId="77777777" w:rsidR="00A623CD" w:rsidRDefault="00A623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D64B2" w14:textId="77777777" w:rsidR="00A623CD" w:rsidRDefault="00FB0442">
      <w:pPr>
        <w:numPr>
          <w:ilvl w:val="0"/>
          <w:numId w:val="1"/>
        </w:numPr>
        <w:tabs>
          <w:tab w:val="left" w:pos="240"/>
        </w:tabs>
        <w:ind w:left="240" w:hanging="18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h</w:t>
      </w:r>
      <w:r>
        <w:rPr>
          <w:sz w:val="22"/>
          <w:szCs w:val="22"/>
        </w:rPr>
        <w:t xml:space="preserve"> is the </w:t>
      </w:r>
      <w:r>
        <w:rPr>
          <w:i/>
          <w:sz w:val="22"/>
          <w:szCs w:val="22"/>
        </w:rPr>
        <w:t>day of the week</w:t>
      </w:r>
      <w:r>
        <w:rPr>
          <w:sz w:val="22"/>
          <w:szCs w:val="22"/>
        </w:rPr>
        <w:t xml:space="preserve"> </w:t>
      </w:r>
    </w:p>
    <w:p w14:paraId="7F9CD541" w14:textId="77777777" w:rsidR="00A623CD" w:rsidRDefault="00FB0442">
      <w:pPr>
        <w:tabs>
          <w:tab w:val="left" w:pos="240"/>
        </w:tabs>
        <w:rPr>
          <w:sz w:val="22"/>
          <w:szCs w:val="22"/>
        </w:rPr>
      </w:pPr>
      <w:r>
        <w:rPr>
          <w:sz w:val="22"/>
          <w:szCs w:val="22"/>
        </w:rPr>
        <w:tab/>
        <w:t>(0: Saturday, 1: Sunday, 2: Monday, 3: Tuesday, 4: Wednesday, 5: Thursday,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>6: Friday)</w:t>
      </w:r>
    </w:p>
    <w:p w14:paraId="3EAE2197" w14:textId="77777777" w:rsidR="00A623CD" w:rsidRDefault="00A623CD">
      <w:pPr>
        <w:tabs>
          <w:tab w:val="left" w:pos="240"/>
        </w:tabs>
        <w:rPr>
          <w:sz w:val="22"/>
          <w:szCs w:val="22"/>
        </w:rPr>
      </w:pPr>
    </w:p>
    <w:p w14:paraId="394B64D0" w14:textId="77777777" w:rsidR="00A623CD" w:rsidRDefault="00FB0442">
      <w:pPr>
        <w:numPr>
          <w:ilvl w:val="0"/>
          <w:numId w:val="1"/>
        </w:numPr>
        <w:tabs>
          <w:tab w:val="left" w:pos="240"/>
        </w:tabs>
        <w:ind w:left="240" w:hanging="180"/>
        <w:rPr>
          <w:rFonts w:ascii="Arial" w:eastAsia="Arial" w:hAnsi="Arial" w:cs="Arial"/>
          <w:sz w:val="22"/>
          <w:szCs w:val="22"/>
        </w:rPr>
      </w:pPr>
      <w:r>
        <w:rPr>
          <w:b/>
          <w:i/>
          <w:sz w:val="22"/>
          <w:szCs w:val="22"/>
        </w:rPr>
        <w:t>q</w:t>
      </w:r>
      <w:r>
        <w:rPr>
          <w:sz w:val="22"/>
          <w:szCs w:val="22"/>
        </w:rPr>
        <w:t xml:space="preserve"> is the </w:t>
      </w:r>
      <w:r>
        <w:rPr>
          <w:i/>
          <w:sz w:val="22"/>
          <w:szCs w:val="22"/>
        </w:rPr>
        <w:t>day of the month</w:t>
      </w:r>
    </w:p>
    <w:p w14:paraId="1C6759EE" w14:textId="77777777" w:rsidR="00A623CD" w:rsidRDefault="00A623CD">
      <w:pPr>
        <w:tabs>
          <w:tab w:val="left" w:pos="240"/>
        </w:tabs>
        <w:rPr>
          <w:sz w:val="22"/>
          <w:szCs w:val="22"/>
        </w:rPr>
      </w:pPr>
    </w:p>
    <w:p w14:paraId="43F1B52F" w14:textId="77777777" w:rsidR="00A623CD" w:rsidRDefault="00FB0442">
      <w:pPr>
        <w:numPr>
          <w:ilvl w:val="0"/>
          <w:numId w:val="1"/>
        </w:numPr>
        <w:tabs>
          <w:tab w:val="left" w:pos="240"/>
        </w:tabs>
        <w:ind w:left="240" w:hanging="180"/>
        <w:rPr>
          <w:rFonts w:ascii="Arial" w:eastAsia="Arial" w:hAnsi="Arial" w:cs="Arial"/>
          <w:sz w:val="22"/>
          <w:szCs w:val="22"/>
        </w:rPr>
      </w:pPr>
      <w:r>
        <w:rPr>
          <w:b/>
          <w:i/>
          <w:sz w:val="22"/>
          <w:szCs w:val="22"/>
        </w:rPr>
        <w:t>m</w:t>
      </w:r>
      <w:r>
        <w:rPr>
          <w:sz w:val="22"/>
          <w:szCs w:val="22"/>
        </w:rPr>
        <w:t xml:space="preserve"> is the </w:t>
      </w:r>
      <w:r>
        <w:rPr>
          <w:i/>
          <w:sz w:val="22"/>
          <w:szCs w:val="22"/>
        </w:rPr>
        <w:t xml:space="preserve">month </w:t>
      </w:r>
    </w:p>
    <w:p w14:paraId="2AC0AEFB" w14:textId="77777777" w:rsidR="00A623CD" w:rsidRDefault="00FB0442">
      <w:pPr>
        <w:tabs>
          <w:tab w:val="left" w:pos="240"/>
        </w:tabs>
        <w:rPr>
          <w:sz w:val="22"/>
          <w:szCs w:val="22"/>
        </w:rPr>
      </w:pPr>
      <w:r>
        <w:rPr>
          <w:sz w:val="22"/>
          <w:szCs w:val="22"/>
        </w:rPr>
        <w:t xml:space="preserve">    (3: March, 4: April, 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, 12: December) </w:t>
      </w:r>
    </w:p>
    <w:p w14:paraId="3D05A408" w14:textId="77777777" w:rsidR="00A623CD" w:rsidRDefault="00FB0442">
      <w:pPr>
        <w:tabs>
          <w:tab w:val="left" w:pos="240"/>
        </w:tabs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  <w:t xml:space="preserve">** </w:t>
      </w:r>
      <w:r>
        <w:rPr>
          <w:i/>
          <w:sz w:val="22"/>
          <w:szCs w:val="22"/>
        </w:rPr>
        <w:t xml:space="preserve">January </w:t>
      </w:r>
      <w:r>
        <w:rPr>
          <w:sz w:val="22"/>
          <w:szCs w:val="22"/>
        </w:rPr>
        <w:t xml:space="preserve">and </w:t>
      </w:r>
      <w:r>
        <w:rPr>
          <w:i/>
          <w:sz w:val="22"/>
          <w:szCs w:val="22"/>
        </w:rPr>
        <w:t xml:space="preserve">February </w:t>
      </w:r>
      <w:r>
        <w:rPr>
          <w:sz w:val="22"/>
          <w:szCs w:val="22"/>
        </w:rPr>
        <w:t xml:space="preserve">are counted as months </w:t>
      </w:r>
      <w:r>
        <w:rPr>
          <w:i/>
          <w:sz w:val="22"/>
          <w:szCs w:val="22"/>
        </w:rPr>
        <w:t>13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14</w:t>
      </w:r>
      <w:r>
        <w:rPr>
          <w:sz w:val="22"/>
          <w:szCs w:val="22"/>
        </w:rPr>
        <w:t xml:space="preserve"> of the previous year</w:t>
      </w:r>
    </w:p>
    <w:p w14:paraId="1C72A060" w14:textId="77777777" w:rsidR="00A623CD" w:rsidRDefault="00A623CD">
      <w:pPr>
        <w:rPr>
          <w:rFonts w:ascii="Arial" w:eastAsia="Arial" w:hAnsi="Arial" w:cs="Arial"/>
          <w:sz w:val="22"/>
          <w:szCs w:val="22"/>
        </w:rPr>
      </w:pPr>
    </w:p>
    <w:p w14:paraId="747F31B4" w14:textId="77777777" w:rsidR="00A623CD" w:rsidRDefault="00FB0442">
      <w:pPr>
        <w:numPr>
          <w:ilvl w:val="0"/>
          <w:numId w:val="1"/>
        </w:numPr>
        <w:tabs>
          <w:tab w:val="left" w:pos="240"/>
        </w:tabs>
        <w:ind w:left="240" w:hanging="180"/>
        <w:rPr>
          <w:rFonts w:ascii="Arial" w:eastAsia="Arial" w:hAnsi="Arial" w:cs="Arial"/>
          <w:sz w:val="22"/>
          <w:szCs w:val="22"/>
        </w:rPr>
      </w:pPr>
      <w:r>
        <w:rPr>
          <w:b/>
          <w:i/>
          <w:sz w:val="22"/>
          <w:szCs w:val="22"/>
        </w:rPr>
        <w:t>y</w:t>
      </w:r>
      <w:r>
        <w:rPr>
          <w:sz w:val="22"/>
          <w:szCs w:val="22"/>
        </w:rPr>
        <w:t xml:space="preserve"> is the </w:t>
      </w:r>
      <w:r>
        <w:rPr>
          <w:i/>
          <w:sz w:val="22"/>
          <w:szCs w:val="22"/>
        </w:rPr>
        <w:t>year</w:t>
      </w:r>
    </w:p>
    <w:p w14:paraId="4EA2B463" w14:textId="77777777" w:rsidR="00A623CD" w:rsidRDefault="00A623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F0651" w14:textId="77777777" w:rsidR="00A623CD" w:rsidRDefault="00FB0442">
      <w:pPr>
        <w:spacing w:line="279" w:lineRule="auto"/>
        <w:ind w:left="60" w:right="60"/>
        <w:jc w:val="both"/>
        <w:rPr>
          <w:b/>
          <w:color w:val="252525"/>
          <w:sz w:val="22"/>
          <w:szCs w:val="22"/>
        </w:rPr>
      </w:pPr>
      <w:r>
        <w:rPr>
          <w:b/>
          <w:color w:val="252525"/>
          <w:sz w:val="22"/>
          <w:szCs w:val="22"/>
        </w:rPr>
        <w:t>NOTE</w:t>
      </w:r>
      <w:r>
        <w:rPr>
          <w:color w:val="252525"/>
          <w:sz w:val="22"/>
          <w:szCs w:val="22"/>
        </w:rPr>
        <w:t xml:space="preserve">: In this algorithm, </w:t>
      </w:r>
      <w:r>
        <w:rPr>
          <w:i/>
          <w:color w:val="252525"/>
          <w:sz w:val="22"/>
          <w:szCs w:val="22"/>
        </w:rPr>
        <w:t xml:space="preserve">January </w:t>
      </w:r>
      <w:r>
        <w:rPr>
          <w:color w:val="252525"/>
          <w:sz w:val="22"/>
          <w:szCs w:val="22"/>
        </w:rPr>
        <w:t xml:space="preserve">and </w:t>
      </w:r>
      <w:r>
        <w:rPr>
          <w:i/>
          <w:color w:val="252525"/>
          <w:sz w:val="22"/>
          <w:szCs w:val="22"/>
        </w:rPr>
        <w:t xml:space="preserve">February </w:t>
      </w:r>
      <w:r>
        <w:rPr>
          <w:color w:val="252525"/>
          <w:sz w:val="22"/>
          <w:szCs w:val="22"/>
        </w:rPr>
        <w:t xml:space="preserve">are counted as months </w:t>
      </w:r>
      <w:r>
        <w:rPr>
          <w:i/>
          <w:color w:val="252525"/>
          <w:sz w:val="22"/>
          <w:szCs w:val="22"/>
        </w:rPr>
        <w:t xml:space="preserve">13 </w:t>
      </w:r>
      <w:r>
        <w:rPr>
          <w:color w:val="252525"/>
          <w:sz w:val="22"/>
          <w:szCs w:val="22"/>
        </w:rPr>
        <w:t xml:space="preserve">and </w:t>
      </w:r>
      <w:r>
        <w:rPr>
          <w:i/>
          <w:color w:val="252525"/>
          <w:sz w:val="22"/>
          <w:szCs w:val="22"/>
        </w:rPr>
        <w:t xml:space="preserve">14 </w:t>
      </w:r>
      <w:r>
        <w:rPr>
          <w:color w:val="252525"/>
          <w:sz w:val="22"/>
          <w:szCs w:val="22"/>
        </w:rPr>
        <w:t xml:space="preserve">of the </w:t>
      </w:r>
      <w:r>
        <w:rPr>
          <w:i/>
          <w:color w:val="252525"/>
          <w:sz w:val="22"/>
          <w:szCs w:val="22"/>
        </w:rPr>
        <w:t>previous year</w:t>
      </w:r>
      <w:r>
        <w:rPr>
          <w:color w:val="252525"/>
          <w:sz w:val="22"/>
          <w:szCs w:val="22"/>
        </w:rPr>
        <w:t xml:space="preserve">. </w:t>
      </w:r>
      <w:proofErr w:type="gramStart"/>
      <w:r>
        <w:rPr>
          <w:color w:val="252525"/>
          <w:sz w:val="22"/>
          <w:szCs w:val="22"/>
        </w:rPr>
        <w:t>E.g.</w:t>
      </w:r>
      <w:proofErr w:type="gramEnd"/>
      <w:r>
        <w:rPr>
          <w:color w:val="252525"/>
          <w:sz w:val="22"/>
          <w:szCs w:val="22"/>
        </w:rPr>
        <w:t xml:space="preserve"> if it is February 2, 2010, the algorithm counts the date as the second day of the fourteenth month of 2009 (02/14/2009 in DD/MM/YYYY format). </w:t>
      </w:r>
      <w:r>
        <w:rPr>
          <w:b/>
          <w:color w:val="252525"/>
          <w:sz w:val="22"/>
          <w:szCs w:val="22"/>
        </w:rPr>
        <w:t xml:space="preserve">Consequently, for January and February, the year </w:t>
      </w:r>
      <w:r>
        <w:rPr>
          <w:b/>
          <w:i/>
          <w:color w:val="252525"/>
          <w:sz w:val="22"/>
          <w:szCs w:val="22"/>
        </w:rPr>
        <w:t>y</w:t>
      </w:r>
      <w:r>
        <w:rPr>
          <w:b/>
          <w:color w:val="252525"/>
          <w:sz w:val="22"/>
          <w:szCs w:val="22"/>
        </w:rPr>
        <w:t xml:space="preserve"> should be replaced by </w:t>
      </w:r>
      <w:r>
        <w:rPr>
          <w:b/>
          <w:i/>
          <w:color w:val="252525"/>
          <w:sz w:val="22"/>
          <w:szCs w:val="22"/>
        </w:rPr>
        <w:t>y – 1</w:t>
      </w:r>
      <w:r>
        <w:rPr>
          <w:b/>
          <w:color w:val="252525"/>
          <w:sz w:val="22"/>
          <w:szCs w:val="22"/>
        </w:rPr>
        <w:t xml:space="preserve">. Suffice to say, the month </w:t>
      </w:r>
      <w:r>
        <w:rPr>
          <w:b/>
          <w:i/>
          <w:color w:val="252525"/>
          <w:sz w:val="22"/>
          <w:szCs w:val="22"/>
        </w:rPr>
        <w:t>m</w:t>
      </w:r>
      <w:r>
        <w:rPr>
          <w:b/>
          <w:color w:val="252525"/>
          <w:sz w:val="22"/>
          <w:szCs w:val="22"/>
        </w:rPr>
        <w:t xml:space="preserve"> should also be replaced by </w:t>
      </w:r>
      <w:r>
        <w:rPr>
          <w:b/>
          <w:i/>
          <w:color w:val="252525"/>
          <w:sz w:val="22"/>
          <w:szCs w:val="22"/>
        </w:rPr>
        <w:t xml:space="preserve">m + 12 </w:t>
      </w:r>
      <w:r>
        <w:rPr>
          <w:b/>
          <w:color w:val="252525"/>
          <w:sz w:val="22"/>
          <w:szCs w:val="22"/>
        </w:rPr>
        <w:t>then.</w:t>
      </w:r>
    </w:p>
    <w:p w14:paraId="36D22ECA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9BB4C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32A20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3ED76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9878F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23B8F" w14:textId="77777777" w:rsidR="00A623CD" w:rsidRDefault="00FB0442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CA3C926" w14:textId="77777777" w:rsidR="00A623CD" w:rsidRDefault="00FB0442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Task</w:t>
      </w:r>
    </w:p>
    <w:p w14:paraId="02687560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6B8AAF" w14:textId="77777777" w:rsidR="00A623CD" w:rsidRDefault="00FB0442"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i/>
          <w:sz w:val="22"/>
          <w:szCs w:val="22"/>
        </w:rPr>
        <w:t>Displaying calendars</w:t>
      </w:r>
      <w:r>
        <w:rPr>
          <w:sz w:val="22"/>
          <w:szCs w:val="22"/>
        </w:rPr>
        <w:t xml:space="preserve">) Write a program that prompts the user to enter a year and a month of the year. It then displays the calendar table for the month of that year on the console.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(10)</w:t>
      </w:r>
    </w:p>
    <w:p w14:paraId="44B45F3A" w14:textId="77777777" w:rsidR="00A623CD" w:rsidRDefault="00A623CD">
      <w:pPr>
        <w:rPr>
          <w:sz w:val="22"/>
          <w:szCs w:val="22"/>
        </w:rPr>
      </w:pPr>
    </w:p>
    <w:p w14:paraId="56B60405" w14:textId="77777777" w:rsidR="00A623CD" w:rsidRDefault="00FB0442">
      <w:pPr>
        <w:rPr>
          <w:sz w:val="22"/>
          <w:szCs w:val="22"/>
        </w:rPr>
      </w:pPr>
      <w:r>
        <w:rPr>
          <w:sz w:val="22"/>
          <w:szCs w:val="22"/>
        </w:rPr>
        <w:t>For example, if the user enters the year 2005, and month 2, your program should display the calendar for the February 2005, as follows: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FC50664" w14:textId="77777777" w:rsidR="00A623CD" w:rsidRDefault="00A623CD">
      <w:pPr>
        <w:rPr>
          <w:sz w:val="22"/>
          <w:szCs w:val="22"/>
        </w:rPr>
      </w:pPr>
    </w:p>
    <w:p w14:paraId="6492E43F" w14:textId="77777777" w:rsidR="00A623CD" w:rsidRDefault="00A623CD">
      <w:pPr>
        <w:rPr>
          <w:sz w:val="22"/>
          <w:szCs w:val="22"/>
        </w:rPr>
      </w:pPr>
    </w:p>
    <w:p w14:paraId="724B2E62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sz w:val="22"/>
          <w:szCs w:val="22"/>
        </w:rPr>
      </w:pPr>
    </w:p>
    <w:p w14:paraId="493F5C36" w14:textId="77777777" w:rsidR="00A623CD" w:rsidRDefault="00FB0442">
      <w:pPr>
        <w:rPr>
          <w:b/>
          <w:sz w:val="30"/>
          <w:szCs w:val="30"/>
        </w:rPr>
      </w:pPr>
      <w:r>
        <w:rPr>
          <w:b/>
          <w:sz w:val="30"/>
          <w:szCs w:val="30"/>
        </w:rPr>
        <w:t>Sample Input/Output</w:t>
      </w:r>
    </w:p>
    <w:p w14:paraId="1EC17224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sz w:val="22"/>
          <w:szCs w:val="22"/>
        </w:rPr>
      </w:pPr>
    </w:p>
    <w:p w14:paraId="7E447F7A" w14:textId="77777777" w:rsidR="00A623CD" w:rsidRDefault="00FB0442">
      <w:pPr>
        <w:tabs>
          <w:tab w:val="left" w:pos="780"/>
        </w:tabs>
        <w:spacing w:line="276" w:lineRule="auto"/>
        <w:ind w:right="60"/>
        <w:jc w:val="both"/>
        <w:rPr>
          <w:b/>
          <w:sz w:val="24"/>
          <w:szCs w:val="24"/>
        </w:rPr>
      </w:pPr>
      <w:r>
        <w:rPr>
          <w:sz w:val="22"/>
          <w:szCs w:val="22"/>
        </w:rPr>
        <w:t>Here is an output of a sample run:</w:t>
      </w:r>
    </w:p>
    <w:p w14:paraId="24DB7890" w14:textId="77777777" w:rsidR="00A623CD" w:rsidRDefault="00A623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CEEED" w14:textId="77777777" w:rsidR="00A623CD" w:rsidRDefault="00FB0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7109BDD6" wp14:editId="1DC4BC85">
            <wp:simplePos x="0" y="0"/>
            <wp:positionH relativeFrom="column">
              <wp:posOffset>1971675</wp:posOffset>
            </wp:positionH>
            <wp:positionV relativeFrom="paragraph">
              <wp:posOffset>28575</wp:posOffset>
            </wp:positionV>
            <wp:extent cx="3000375" cy="657542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57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56BFEF" w14:textId="77777777" w:rsidR="00A623CD" w:rsidRPr="005E4785" w:rsidRDefault="00FB0442">
      <w:pPr>
        <w:ind w:left="3380" w:firstLine="2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5E4785">
        <w:rPr>
          <w:color w:val="4F81BD" w:themeColor="accent1"/>
          <w:sz w:val="22"/>
          <w:szCs w:val="22"/>
        </w:rPr>
        <w:t>Enter year: 2005</w:t>
      </w:r>
    </w:p>
    <w:p w14:paraId="0E0DF265" w14:textId="77777777" w:rsidR="00A623CD" w:rsidRPr="005E4785" w:rsidRDefault="00FB0442">
      <w:pPr>
        <w:ind w:left="3380" w:firstLine="22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>Enter month (1-12): 2</w:t>
      </w:r>
    </w:p>
    <w:p w14:paraId="4818B381" w14:textId="77777777" w:rsidR="00A623CD" w:rsidRDefault="00A623CD">
      <w:pPr>
        <w:tabs>
          <w:tab w:val="left" w:pos="780"/>
        </w:tabs>
        <w:spacing w:line="276" w:lineRule="auto"/>
        <w:ind w:right="60"/>
        <w:jc w:val="both"/>
        <w:rPr>
          <w:sz w:val="22"/>
          <w:szCs w:val="22"/>
        </w:rPr>
      </w:pPr>
    </w:p>
    <w:p w14:paraId="76AB3925" w14:textId="77777777" w:rsidR="00A623CD" w:rsidRDefault="00A623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C461E" w14:textId="77777777" w:rsidR="00A623CD" w:rsidRDefault="00FB0442">
      <w:pPr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2"/>
          <w:szCs w:val="22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F8104DF" wp14:editId="33A4AE96">
            <wp:simplePos x="0" y="0"/>
            <wp:positionH relativeFrom="column">
              <wp:posOffset>1971675</wp:posOffset>
            </wp:positionH>
            <wp:positionV relativeFrom="paragraph">
              <wp:posOffset>76200</wp:posOffset>
            </wp:positionV>
            <wp:extent cx="3000375" cy="236220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DAA22C" w14:textId="77777777" w:rsidR="00A623CD" w:rsidRDefault="00A623CD">
      <w:pPr>
        <w:rPr>
          <w:rFonts w:ascii="Times New Roman" w:eastAsia="Times New Roman" w:hAnsi="Times New Roman" w:cs="Times New Roman"/>
        </w:rPr>
      </w:pPr>
    </w:p>
    <w:p w14:paraId="348C5172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>Calendar for:</w:t>
      </w:r>
    </w:p>
    <w:p w14:paraId="061D45A1" w14:textId="77777777" w:rsidR="00A623CD" w:rsidRPr="005E4785" w:rsidRDefault="00A623CD">
      <w:pPr>
        <w:rPr>
          <w:rFonts w:ascii="Times New Roman" w:eastAsia="Times New Roman" w:hAnsi="Times New Roman" w:cs="Times New Roman"/>
          <w:color w:val="4F81BD" w:themeColor="accent1"/>
        </w:rPr>
      </w:pPr>
    </w:p>
    <w:p w14:paraId="2C04E258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>FEBRUARY 2005</w:t>
      </w:r>
    </w:p>
    <w:p w14:paraId="526C0DEE" w14:textId="77777777" w:rsidR="00A623CD" w:rsidRPr="005E4785" w:rsidRDefault="00A623CD">
      <w:pPr>
        <w:ind w:left="2940" w:firstLine="660"/>
        <w:rPr>
          <w:color w:val="4F81BD" w:themeColor="accent1"/>
          <w:sz w:val="22"/>
          <w:szCs w:val="22"/>
        </w:rPr>
      </w:pPr>
    </w:p>
    <w:p w14:paraId="165F33A3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>SAT    SUN    MON    TUE    WED    THU    FRI</w:t>
      </w:r>
    </w:p>
    <w:p w14:paraId="5D4CB553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 xml:space="preserve">                                      1           2         3         4</w:t>
      </w:r>
    </w:p>
    <w:p w14:paraId="62D52B6F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 xml:space="preserve">  5         6           7          8          9         10       11</w:t>
      </w:r>
    </w:p>
    <w:p w14:paraId="26F02BF3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 xml:space="preserve">  12       13        14        15        16       17       18</w:t>
      </w:r>
    </w:p>
    <w:p w14:paraId="66D2CEF5" w14:textId="77777777" w:rsidR="00A623CD" w:rsidRPr="005E4785" w:rsidRDefault="00FB0442">
      <w:pPr>
        <w:ind w:left="2940" w:firstLine="660"/>
        <w:rPr>
          <w:color w:val="4F81BD" w:themeColor="accent1"/>
          <w:sz w:val="22"/>
          <w:szCs w:val="22"/>
        </w:rPr>
      </w:pPr>
      <w:r w:rsidRPr="005E4785">
        <w:rPr>
          <w:color w:val="4F81BD" w:themeColor="accent1"/>
          <w:sz w:val="22"/>
          <w:szCs w:val="22"/>
        </w:rPr>
        <w:t xml:space="preserve">  19       20        21        22        23       24       25</w:t>
      </w:r>
    </w:p>
    <w:p w14:paraId="405A8A5C" w14:textId="77777777" w:rsidR="00A623CD" w:rsidRPr="005E4785" w:rsidRDefault="00FB0442">
      <w:pPr>
        <w:ind w:left="2940" w:firstLine="660"/>
        <w:rPr>
          <w:rFonts w:ascii="Times New Roman" w:eastAsia="Times New Roman" w:hAnsi="Times New Roman" w:cs="Times New Roman"/>
          <w:b/>
          <w:color w:val="4F81BD" w:themeColor="accent1"/>
          <w:sz w:val="30"/>
          <w:szCs w:val="30"/>
        </w:rPr>
      </w:pPr>
      <w:r w:rsidRPr="005E4785">
        <w:rPr>
          <w:color w:val="4F81BD" w:themeColor="accent1"/>
          <w:sz w:val="22"/>
          <w:szCs w:val="22"/>
        </w:rPr>
        <w:t xml:space="preserve">  26       27        28  </w:t>
      </w:r>
    </w:p>
    <w:p w14:paraId="6C7AC0D6" w14:textId="77777777" w:rsidR="00A623CD" w:rsidRDefault="00A623CD">
      <w:pPr>
        <w:widowControl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C44D4A4" w14:textId="77777777" w:rsidR="00A623CD" w:rsidRDefault="00A623CD">
      <w:pPr>
        <w:widowControl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9E7E02" w14:textId="77777777" w:rsidR="00A623CD" w:rsidRDefault="00A623CD">
      <w:pPr>
        <w:widowControl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B8FB56" w14:textId="77777777" w:rsidR="00A623CD" w:rsidRDefault="00A623CD">
      <w:pPr>
        <w:rPr>
          <w:rFonts w:ascii="Times New Roman" w:eastAsia="Times New Roman" w:hAnsi="Times New Roman" w:cs="Times New Roman"/>
        </w:rPr>
      </w:pPr>
    </w:p>
    <w:sectPr w:rsidR="00A623CD">
      <w:type w:val="continuous"/>
      <w:pgSz w:w="12240" w:h="15840"/>
      <w:pgMar w:top="487" w:right="1440" w:bottom="813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74BF"/>
    <w:multiLevelType w:val="multilevel"/>
    <w:tmpl w:val="4B9402EE"/>
    <w:lvl w:ilvl="0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CD"/>
    <w:rsid w:val="00282CC5"/>
    <w:rsid w:val="005E4785"/>
    <w:rsid w:val="00A623CD"/>
    <w:rsid w:val="00EC3DBD"/>
    <w:rsid w:val="00F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3FEF"/>
  <w15:docId w15:val="{35FB5ACB-4274-4427-A32D-1E96D8FA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Zeller%27s_congru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Zeller%27s_congru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Rezaur Rahman RATUL</dc:creator>
  <cp:lastModifiedBy>Jennifer Tirey (08655309)</cp:lastModifiedBy>
  <cp:revision>2</cp:revision>
  <dcterms:created xsi:type="dcterms:W3CDTF">2021-11-28T04:36:00Z</dcterms:created>
  <dcterms:modified xsi:type="dcterms:W3CDTF">2021-11-28T04:36:00Z</dcterms:modified>
</cp:coreProperties>
</file>